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39CF"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August 5, 2019</w:t>
      </w:r>
    </w:p>
    <w:p w14:paraId="087778EB" w14:textId="77777777" w:rsidR="00CC2031" w:rsidRPr="005732CB" w:rsidRDefault="00CC2031" w:rsidP="00CC2031">
      <w:pPr>
        <w:pStyle w:val="NoSpacing"/>
        <w:rPr>
          <w:rFonts w:ascii="Times New Roman" w:hAnsi="Times New Roman" w:cs="Times New Roman"/>
          <w:sz w:val="24"/>
          <w:szCs w:val="24"/>
        </w:rPr>
      </w:pPr>
    </w:p>
    <w:p w14:paraId="6A66841E"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 xml:space="preserve">Ms. Jan </w:t>
      </w:r>
      <w:proofErr w:type="spellStart"/>
      <w:r w:rsidRPr="005732CB">
        <w:rPr>
          <w:rFonts w:ascii="Times New Roman" w:hAnsi="Times New Roman" w:cs="Times New Roman"/>
          <w:sz w:val="24"/>
          <w:szCs w:val="24"/>
        </w:rPr>
        <w:t>Cutts</w:t>
      </w:r>
      <w:proofErr w:type="spellEnd"/>
    </w:p>
    <w:p w14:paraId="79E76E4D"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District Ranger</w:t>
      </w:r>
    </w:p>
    <w:p w14:paraId="3E7F8665"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Bridgeport Ranger District</w:t>
      </w:r>
    </w:p>
    <w:p w14:paraId="3D53A570"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Humboldt-</w:t>
      </w:r>
      <w:proofErr w:type="spellStart"/>
      <w:r w:rsidRPr="005732CB">
        <w:rPr>
          <w:rFonts w:ascii="Times New Roman" w:hAnsi="Times New Roman" w:cs="Times New Roman"/>
          <w:sz w:val="24"/>
          <w:szCs w:val="24"/>
        </w:rPr>
        <w:t>Toiyabe</w:t>
      </w:r>
      <w:proofErr w:type="spellEnd"/>
      <w:r w:rsidRPr="005732CB">
        <w:rPr>
          <w:rFonts w:ascii="Times New Roman" w:hAnsi="Times New Roman" w:cs="Times New Roman"/>
          <w:sz w:val="24"/>
          <w:szCs w:val="24"/>
        </w:rPr>
        <w:t xml:space="preserve"> National Forest</w:t>
      </w:r>
    </w:p>
    <w:p w14:paraId="4CFE7DDF"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HC 62 Box 1000</w:t>
      </w:r>
    </w:p>
    <w:p w14:paraId="5A2FB917"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Bridgeport, CA 93517</w:t>
      </w:r>
    </w:p>
    <w:p w14:paraId="73DC8277" w14:textId="77777777" w:rsidR="00CC2031" w:rsidRPr="005732CB" w:rsidRDefault="00CC2031" w:rsidP="00CC2031">
      <w:pPr>
        <w:pStyle w:val="NoSpacing"/>
        <w:rPr>
          <w:rFonts w:ascii="Times New Roman" w:hAnsi="Times New Roman" w:cs="Times New Roman"/>
          <w:sz w:val="24"/>
          <w:szCs w:val="24"/>
        </w:rPr>
      </w:pPr>
    </w:p>
    <w:p w14:paraId="6D860AA3"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Submitted via email:</w:t>
      </w:r>
      <w:r w:rsidRPr="005732CB">
        <w:rPr>
          <w:rFonts w:ascii="Times New Roman" w:hAnsi="Times New Roman" w:cs="Times New Roman"/>
          <w:color w:val="000000"/>
          <w:sz w:val="24"/>
          <w:szCs w:val="24"/>
        </w:rPr>
        <w:t xml:space="preserve"> </w:t>
      </w:r>
      <w:r w:rsidRPr="005732CB">
        <w:rPr>
          <w:rFonts w:ascii="Times New Roman" w:hAnsi="Times New Roman" w:cs="Times New Roman"/>
          <w:color w:val="0000FF"/>
          <w:sz w:val="24"/>
          <w:szCs w:val="24"/>
        </w:rPr>
        <w:t>comments-intermtn-humboldt-toiyabe-bridgeport@fs.fed.us</w:t>
      </w:r>
    </w:p>
    <w:p w14:paraId="4A52EF59" w14:textId="77777777" w:rsidR="00CC2031" w:rsidRPr="005732CB" w:rsidRDefault="00CC2031" w:rsidP="00CC2031">
      <w:pPr>
        <w:pStyle w:val="NoSpacing"/>
        <w:rPr>
          <w:rFonts w:ascii="Times New Roman" w:hAnsi="Times New Roman" w:cs="Times New Roman"/>
          <w:sz w:val="24"/>
          <w:szCs w:val="24"/>
        </w:rPr>
      </w:pPr>
    </w:p>
    <w:p w14:paraId="6AB504F8"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RE: Notice of Proposed Action Bridgeport Southwest Rangeland Project</w:t>
      </w:r>
    </w:p>
    <w:p w14:paraId="3D8C7D8E" w14:textId="77777777" w:rsidR="00CC2031" w:rsidRPr="005732CB" w:rsidRDefault="00CC2031" w:rsidP="00CC2031">
      <w:pPr>
        <w:pStyle w:val="NoSpacing"/>
        <w:rPr>
          <w:rFonts w:ascii="Times New Roman" w:hAnsi="Times New Roman" w:cs="Times New Roman"/>
          <w:sz w:val="24"/>
          <w:szCs w:val="24"/>
        </w:rPr>
      </w:pPr>
    </w:p>
    <w:p w14:paraId="51B973CC" w14:textId="77777777" w:rsidR="00CC2031" w:rsidRPr="005732CB" w:rsidRDefault="00CC2031" w:rsidP="00CC2031">
      <w:pPr>
        <w:pStyle w:val="NoSpacing"/>
        <w:rPr>
          <w:rFonts w:ascii="Times New Roman" w:hAnsi="Times New Roman" w:cs="Times New Roman"/>
          <w:sz w:val="24"/>
          <w:szCs w:val="24"/>
        </w:rPr>
      </w:pPr>
      <w:r w:rsidRPr="005732CB">
        <w:rPr>
          <w:rFonts w:ascii="Times New Roman" w:hAnsi="Times New Roman" w:cs="Times New Roman"/>
          <w:sz w:val="24"/>
          <w:szCs w:val="24"/>
        </w:rPr>
        <w:t xml:space="preserve">Dear Ms. </w:t>
      </w:r>
      <w:proofErr w:type="spellStart"/>
      <w:r w:rsidRPr="005732CB">
        <w:rPr>
          <w:rFonts w:ascii="Times New Roman" w:hAnsi="Times New Roman" w:cs="Times New Roman"/>
          <w:sz w:val="24"/>
          <w:szCs w:val="24"/>
        </w:rPr>
        <w:t>Cutts</w:t>
      </w:r>
      <w:proofErr w:type="spellEnd"/>
      <w:r w:rsidRPr="005732CB">
        <w:rPr>
          <w:rFonts w:ascii="Times New Roman" w:hAnsi="Times New Roman" w:cs="Times New Roman"/>
          <w:sz w:val="24"/>
          <w:szCs w:val="24"/>
        </w:rPr>
        <w:t>:</w:t>
      </w:r>
    </w:p>
    <w:p w14:paraId="529C3053" w14:textId="77777777" w:rsidR="00E57486" w:rsidRPr="005732CB" w:rsidRDefault="00644281">
      <w:pPr>
        <w:rPr>
          <w:rFonts w:ascii="Times New Roman" w:hAnsi="Times New Roman" w:cs="Times New Roman"/>
          <w:sz w:val="24"/>
          <w:szCs w:val="24"/>
        </w:rPr>
      </w:pPr>
    </w:p>
    <w:p w14:paraId="4CF6CA7A" w14:textId="77777777" w:rsidR="00CC2031" w:rsidRPr="005732CB" w:rsidRDefault="00CC2031" w:rsidP="00CC2031">
      <w:pPr>
        <w:rPr>
          <w:rFonts w:ascii="Times New Roman" w:hAnsi="Times New Roman" w:cs="Times New Roman"/>
          <w:sz w:val="24"/>
          <w:szCs w:val="24"/>
        </w:rPr>
      </w:pPr>
      <w:r w:rsidRPr="005732CB">
        <w:rPr>
          <w:rFonts w:ascii="Times New Roman" w:hAnsi="Times New Roman" w:cs="Times New Roman"/>
          <w:sz w:val="24"/>
          <w:szCs w:val="24"/>
        </w:rPr>
        <w:t>Thank you for the opportunity to comment on the Humboldt-</w:t>
      </w:r>
      <w:proofErr w:type="spellStart"/>
      <w:r w:rsidRPr="005732CB">
        <w:rPr>
          <w:rFonts w:ascii="Times New Roman" w:hAnsi="Times New Roman" w:cs="Times New Roman"/>
          <w:sz w:val="24"/>
          <w:szCs w:val="24"/>
        </w:rPr>
        <w:t>Toiyabe</w:t>
      </w:r>
      <w:proofErr w:type="spellEnd"/>
      <w:r w:rsidRPr="005732CB">
        <w:rPr>
          <w:rFonts w:ascii="Times New Roman" w:hAnsi="Times New Roman" w:cs="Times New Roman"/>
          <w:sz w:val="24"/>
          <w:szCs w:val="24"/>
        </w:rPr>
        <w:t xml:space="preserve"> National Forest’s Proposed Action (PA) for the Bridgeport Southwest Rangeland Project (Project). The Project proposes to reopen old sheep grazing allotments that have not been utilized since 2009 for cattle grazing. It is important to note that cattle have never grazed on these allotments. </w:t>
      </w:r>
    </w:p>
    <w:p w14:paraId="32C27A7F" w14:textId="77777777" w:rsidR="00CC2031" w:rsidRPr="005732CB" w:rsidRDefault="00CC2031" w:rsidP="00CC2031">
      <w:pPr>
        <w:rPr>
          <w:rFonts w:ascii="Times New Roman" w:hAnsi="Times New Roman" w:cs="Times New Roman"/>
          <w:sz w:val="24"/>
          <w:szCs w:val="24"/>
        </w:rPr>
      </w:pPr>
      <w:r w:rsidRPr="005732CB">
        <w:rPr>
          <w:rFonts w:ascii="Times New Roman" w:hAnsi="Times New Roman" w:cs="Times New Roman"/>
          <w:sz w:val="24"/>
          <w:szCs w:val="24"/>
        </w:rPr>
        <w:t xml:space="preserve">I have been recreating in the Twin Lakes and Mono Basin areas for over 50 years. I have been a Mono County resident for over 20 years and own a home in Mono City and a cabin at Twin Lakes. I am very familiar with this area. </w:t>
      </w:r>
    </w:p>
    <w:p w14:paraId="69E21B3F" w14:textId="77777777" w:rsidR="00CC2031" w:rsidRPr="005732CB" w:rsidRDefault="00C669A1" w:rsidP="00CC2031">
      <w:pPr>
        <w:rPr>
          <w:rFonts w:ascii="Times New Roman" w:hAnsi="Times New Roman" w:cs="Times New Roman"/>
          <w:sz w:val="24"/>
          <w:szCs w:val="24"/>
        </w:rPr>
      </w:pPr>
      <w:r w:rsidRPr="005732CB">
        <w:rPr>
          <w:rFonts w:ascii="Times New Roman" w:hAnsi="Times New Roman" w:cs="Times New Roman"/>
          <w:sz w:val="24"/>
          <w:szCs w:val="24"/>
        </w:rPr>
        <w:t xml:space="preserve">I do not support cattle </w:t>
      </w:r>
      <w:r w:rsidR="00AB679C" w:rsidRPr="005732CB">
        <w:rPr>
          <w:rFonts w:ascii="Times New Roman" w:hAnsi="Times New Roman" w:cs="Times New Roman"/>
          <w:sz w:val="24"/>
          <w:szCs w:val="24"/>
        </w:rPr>
        <w:t xml:space="preserve">grazing on </w:t>
      </w:r>
      <w:r w:rsidRPr="005732CB">
        <w:rPr>
          <w:rFonts w:ascii="Times New Roman" w:hAnsi="Times New Roman" w:cs="Times New Roman"/>
          <w:sz w:val="24"/>
          <w:szCs w:val="24"/>
        </w:rPr>
        <w:t xml:space="preserve">any of these allotments. </w:t>
      </w:r>
    </w:p>
    <w:p w14:paraId="223C3A2C" w14:textId="77777777" w:rsidR="00C669A1" w:rsidRPr="005732CB" w:rsidRDefault="00C669A1" w:rsidP="00CC2031">
      <w:pPr>
        <w:rPr>
          <w:rFonts w:ascii="Times New Roman" w:hAnsi="Times New Roman" w:cs="Times New Roman"/>
          <w:sz w:val="24"/>
          <w:szCs w:val="24"/>
        </w:rPr>
      </w:pPr>
      <w:r w:rsidRPr="005732CB">
        <w:rPr>
          <w:rFonts w:ascii="Times New Roman" w:hAnsi="Times New Roman" w:cs="Times New Roman"/>
          <w:sz w:val="24"/>
          <w:szCs w:val="24"/>
        </w:rPr>
        <w:t>My specific comments are as follows:</w:t>
      </w:r>
    </w:p>
    <w:p w14:paraId="7B906E3E" w14:textId="77777777" w:rsidR="00C669A1" w:rsidRPr="005732CB" w:rsidRDefault="00C669A1" w:rsidP="00C669A1">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The current PA does not adequately evaluate the impacts of cattle on these areas. Specifically, mitigations do not go far enough to address impacts to fragile high elevation meadow vegetation, seep</w:t>
      </w:r>
      <w:r w:rsidR="002E6CE4">
        <w:rPr>
          <w:rFonts w:ascii="Times New Roman" w:hAnsi="Times New Roman" w:cs="Times New Roman"/>
          <w:sz w:val="24"/>
          <w:szCs w:val="24"/>
        </w:rPr>
        <w:t xml:space="preserve">s, springs and ephemeral creeks that will be significantly impacted by cattle grazing.  </w:t>
      </w:r>
      <w:r w:rsidRPr="005732CB">
        <w:rPr>
          <w:rFonts w:ascii="Times New Roman" w:hAnsi="Times New Roman" w:cs="Times New Roman"/>
          <w:sz w:val="24"/>
          <w:szCs w:val="24"/>
        </w:rPr>
        <w:t xml:space="preserve"> </w:t>
      </w:r>
    </w:p>
    <w:p w14:paraId="6EE22C91" w14:textId="77777777" w:rsidR="00E530E1" w:rsidRPr="005732CB" w:rsidRDefault="00E530E1" w:rsidP="00E530E1">
      <w:pPr>
        <w:pStyle w:val="ListParagraph"/>
        <w:rPr>
          <w:rFonts w:ascii="Times New Roman" w:hAnsi="Times New Roman" w:cs="Times New Roman"/>
          <w:sz w:val="24"/>
          <w:szCs w:val="24"/>
        </w:rPr>
      </w:pPr>
    </w:p>
    <w:p w14:paraId="75D4B42D" w14:textId="77777777" w:rsidR="00E530E1" w:rsidRPr="005732CB" w:rsidRDefault="00C669A1" w:rsidP="00E530E1">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 xml:space="preserve">The PA proposes that cattle will be controlled and trailed by “range riders” </w:t>
      </w:r>
      <w:r w:rsidR="00767D03" w:rsidRPr="005732CB">
        <w:rPr>
          <w:rFonts w:ascii="Times New Roman" w:hAnsi="Times New Roman" w:cs="Times New Roman"/>
          <w:sz w:val="24"/>
          <w:szCs w:val="24"/>
        </w:rPr>
        <w:t xml:space="preserve">instead of fences. I find it hard to believe that cattle can be herded and moved in this way. The possibility of individual cattle straying from the rest of the herd seems high which will then result in damage to sensitive areas and recreational user conflicts. </w:t>
      </w:r>
    </w:p>
    <w:p w14:paraId="7C112C23" w14:textId="77777777" w:rsidR="00E530E1" w:rsidRPr="005732CB" w:rsidRDefault="00E530E1" w:rsidP="00E530E1">
      <w:pPr>
        <w:pStyle w:val="ListParagraph"/>
        <w:rPr>
          <w:rFonts w:ascii="Times New Roman" w:hAnsi="Times New Roman" w:cs="Times New Roman"/>
          <w:sz w:val="24"/>
          <w:szCs w:val="24"/>
        </w:rPr>
      </w:pPr>
    </w:p>
    <w:p w14:paraId="39D73C6B" w14:textId="77777777" w:rsidR="00767D03" w:rsidRPr="005732CB" w:rsidRDefault="00767D03" w:rsidP="00C669A1">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 xml:space="preserve">The allotments span a geographic area from south of the Virginia Lakes Road to southeast of the Twin Lakes basin. The Virginia Lakes and Twin Lakes areas are very popular with a variety of recreationists. Camping, fishing, backpacking, hiking, photography, hunting, approved off highway vehicle use routes, bird watching, wildflower viewing and more are popular in this area. In the past 50 years I have witnessed a sharp increase in the number of people that frequent the area. Cattle grazing would definitely impact all of these recreational activities. </w:t>
      </w:r>
    </w:p>
    <w:p w14:paraId="11359889" w14:textId="77777777" w:rsidR="00E530E1" w:rsidRPr="005732CB" w:rsidRDefault="00E530E1" w:rsidP="00E530E1">
      <w:pPr>
        <w:pStyle w:val="ListParagraph"/>
        <w:rPr>
          <w:rFonts w:ascii="Times New Roman" w:hAnsi="Times New Roman" w:cs="Times New Roman"/>
          <w:sz w:val="24"/>
          <w:szCs w:val="24"/>
        </w:rPr>
      </w:pPr>
    </w:p>
    <w:p w14:paraId="50297412" w14:textId="77777777" w:rsidR="005732CB" w:rsidRPr="005732CB" w:rsidRDefault="00767D03" w:rsidP="005732CB">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 xml:space="preserve">Endangered and sensitive species depend on these areas </w:t>
      </w:r>
      <w:r w:rsidR="00AB679C" w:rsidRPr="005732CB">
        <w:rPr>
          <w:rFonts w:ascii="Times New Roman" w:hAnsi="Times New Roman" w:cs="Times New Roman"/>
          <w:sz w:val="24"/>
          <w:szCs w:val="24"/>
        </w:rPr>
        <w:t xml:space="preserve">as noted in the PA but </w:t>
      </w:r>
      <w:r w:rsidRPr="005732CB">
        <w:rPr>
          <w:rFonts w:ascii="Times New Roman" w:hAnsi="Times New Roman" w:cs="Times New Roman"/>
          <w:sz w:val="24"/>
          <w:szCs w:val="24"/>
        </w:rPr>
        <w:t xml:space="preserve">I do not think the PA has sufficiently evaluated the impacts to these species. I am especially concerned for Sierra Nevada bighorn sheep </w:t>
      </w:r>
      <w:r w:rsidR="00AB679C" w:rsidRPr="005732CB">
        <w:rPr>
          <w:rFonts w:ascii="Times New Roman" w:hAnsi="Times New Roman" w:cs="Times New Roman"/>
          <w:sz w:val="24"/>
          <w:szCs w:val="24"/>
        </w:rPr>
        <w:t xml:space="preserve">and impacts from cattle on the availability of sufficient winter forage for them. </w:t>
      </w:r>
    </w:p>
    <w:p w14:paraId="6156A822" w14:textId="77777777" w:rsidR="00C669A1" w:rsidRPr="005732CB" w:rsidRDefault="00767D03" w:rsidP="005732CB">
      <w:pPr>
        <w:pStyle w:val="ListParagraph"/>
        <w:rPr>
          <w:rFonts w:ascii="Times New Roman" w:hAnsi="Times New Roman" w:cs="Times New Roman"/>
          <w:sz w:val="24"/>
          <w:szCs w:val="24"/>
        </w:rPr>
      </w:pPr>
      <w:r w:rsidRPr="005732CB">
        <w:rPr>
          <w:rFonts w:ascii="Times New Roman" w:hAnsi="Times New Roman" w:cs="Times New Roman"/>
          <w:sz w:val="24"/>
          <w:szCs w:val="24"/>
        </w:rPr>
        <w:t xml:space="preserve"> </w:t>
      </w:r>
      <w:r w:rsidR="00C669A1" w:rsidRPr="005732CB">
        <w:rPr>
          <w:rFonts w:ascii="Times New Roman" w:hAnsi="Times New Roman" w:cs="Times New Roman"/>
          <w:sz w:val="24"/>
          <w:szCs w:val="24"/>
        </w:rPr>
        <w:t xml:space="preserve"> </w:t>
      </w:r>
    </w:p>
    <w:p w14:paraId="547D1923" w14:textId="77777777" w:rsidR="00E530E1" w:rsidRPr="005732CB" w:rsidRDefault="00AB679C" w:rsidP="00CC2031">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 xml:space="preserve">I am concerned that the monitoring described in the PA will not be sufficient to ensure that all of Bridgeport Ranger District’s </w:t>
      </w:r>
      <w:r w:rsidR="009D38DC" w:rsidRPr="005732CB">
        <w:rPr>
          <w:rFonts w:ascii="Times New Roman" w:hAnsi="Times New Roman" w:cs="Times New Roman"/>
          <w:sz w:val="24"/>
          <w:szCs w:val="24"/>
        </w:rPr>
        <w:t xml:space="preserve">(BRD) </w:t>
      </w:r>
      <w:r w:rsidRPr="005732CB">
        <w:rPr>
          <w:rFonts w:ascii="Times New Roman" w:hAnsi="Times New Roman" w:cs="Times New Roman"/>
          <w:sz w:val="24"/>
          <w:szCs w:val="24"/>
        </w:rPr>
        <w:t xml:space="preserve">management strategies and requirements of the lessee will be achieved. I have witnessed first-hand destructive ATV use in the Kavanaugh Ridge area every spring with vehicles driving off-road and around snow berms (on fragile, newly emerging spring vegetation) </w:t>
      </w:r>
      <w:r w:rsidR="00E530E1" w:rsidRPr="005732CB">
        <w:rPr>
          <w:rFonts w:ascii="Times New Roman" w:hAnsi="Times New Roman" w:cs="Times New Roman"/>
          <w:sz w:val="24"/>
          <w:szCs w:val="24"/>
        </w:rPr>
        <w:t xml:space="preserve">and no apparent enforcement from the BRD. </w:t>
      </w:r>
    </w:p>
    <w:p w14:paraId="5E3A260F" w14:textId="77777777" w:rsidR="00E530E1" w:rsidRPr="005732CB" w:rsidRDefault="00E530E1" w:rsidP="00E530E1">
      <w:pPr>
        <w:pStyle w:val="ListParagraph"/>
        <w:rPr>
          <w:rFonts w:ascii="Times New Roman" w:hAnsi="Times New Roman" w:cs="Times New Roman"/>
          <w:sz w:val="24"/>
          <w:szCs w:val="24"/>
        </w:rPr>
      </w:pPr>
    </w:p>
    <w:p w14:paraId="77D2FF30" w14:textId="77777777" w:rsidR="00E530E1" w:rsidRPr="005732CB" w:rsidRDefault="00E530E1" w:rsidP="00CC2031">
      <w:pPr>
        <w:pStyle w:val="ListParagraph"/>
        <w:numPr>
          <w:ilvl w:val="0"/>
          <w:numId w:val="1"/>
        </w:numPr>
        <w:rPr>
          <w:rFonts w:ascii="Times New Roman" w:hAnsi="Times New Roman" w:cs="Times New Roman"/>
          <w:sz w:val="24"/>
          <w:szCs w:val="24"/>
        </w:rPr>
      </w:pPr>
      <w:r w:rsidRPr="005732CB">
        <w:rPr>
          <w:rFonts w:ascii="Times New Roman" w:hAnsi="Times New Roman" w:cs="Times New Roman"/>
          <w:sz w:val="24"/>
          <w:szCs w:val="24"/>
        </w:rPr>
        <w:t>I do not believe that cattle grazing and recreational uses are compatible, at least not for t</w:t>
      </w:r>
      <w:r w:rsidR="00850BF5">
        <w:rPr>
          <w:rFonts w:ascii="Times New Roman" w:hAnsi="Times New Roman" w:cs="Times New Roman"/>
          <w:sz w:val="24"/>
          <w:szCs w:val="24"/>
        </w:rPr>
        <w:t xml:space="preserve">he people recreating. In the past, I would </w:t>
      </w:r>
      <w:r w:rsidRPr="005732CB">
        <w:rPr>
          <w:rFonts w:ascii="Times New Roman" w:hAnsi="Times New Roman" w:cs="Times New Roman"/>
          <w:sz w:val="24"/>
          <w:szCs w:val="24"/>
        </w:rPr>
        <w:t xml:space="preserve">frequently go to Buckeye Canyon to hike, fish, and camp. I haven’t been to that area for some time because of the grazing impacts. Most people I know are not interested in recreating in those areas now. </w:t>
      </w:r>
    </w:p>
    <w:p w14:paraId="7494CA4C" w14:textId="77777777" w:rsidR="00E530E1" w:rsidRPr="005732CB" w:rsidRDefault="00C04EC9" w:rsidP="00E530E1">
      <w:pPr>
        <w:rPr>
          <w:rFonts w:ascii="Times New Roman" w:hAnsi="Times New Roman" w:cs="Times New Roman"/>
          <w:sz w:val="24"/>
          <w:szCs w:val="24"/>
        </w:rPr>
      </w:pPr>
      <w:r w:rsidRPr="005732CB">
        <w:rPr>
          <w:rFonts w:ascii="Times New Roman" w:hAnsi="Times New Roman" w:cs="Times New Roman"/>
          <w:sz w:val="24"/>
          <w:szCs w:val="24"/>
        </w:rPr>
        <w:t xml:space="preserve">This area </w:t>
      </w:r>
      <w:r w:rsidR="00E530E1" w:rsidRPr="005732CB">
        <w:rPr>
          <w:rFonts w:ascii="Times New Roman" w:hAnsi="Times New Roman" w:cs="Times New Roman"/>
          <w:sz w:val="24"/>
          <w:szCs w:val="24"/>
        </w:rPr>
        <w:t>of the Humboldt-</w:t>
      </w:r>
      <w:proofErr w:type="spellStart"/>
      <w:r w:rsidR="00E530E1" w:rsidRPr="005732CB">
        <w:rPr>
          <w:rFonts w:ascii="Times New Roman" w:hAnsi="Times New Roman" w:cs="Times New Roman"/>
          <w:sz w:val="24"/>
          <w:szCs w:val="24"/>
        </w:rPr>
        <w:t>Toiyabe</w:t>
      </w:r>
      <w:proofErr w:type="spellEnd"/>
      <w:r w:rsidR="00E530E1" w:rsidRPr="005732CB">
        <w:rPr>
          <w:rFonts w:ascii="Times New Roman" w:hAnsi="Times New Roman" w:cs="Times New Roman"/>
          <w:sz w:val="24"/>
          <w:szCs w:val="24"/>
        </w:rPr>
        <w:t xml:space="preserve"> National Forest is a gem and the increase in visitation </w:t>
      </w:r>
      <w:r w:rsidRPr="005732CB">
        <w:rPr>
          <w:rFonts w:ascii="Times New Roman" w:hAnsi="Times New Roman" w:cs="Times New Roman"/>
          <w:sz w:val="24"/>
          <w:szCs w:val="24"/>
        </w:rPr>
        <w:t xml:space="preserve">over the years </w:t>
      </w:r>
      <w:r w:rsidR="00E530E1" w:rsidRPr="005732CB">
        <w:rPr>
          <w:rFonts w:ascii="Times New Roman" w:hAnsi="Times New Roman" w:cs="Times New Roman"/>
          <w:sz w:val="24"/>
          <w:szCs w:val="24"/>
        </w:rPr>
        <w:t xml:space="preserve">and diverse activities enjoyed there prove it. Approving these areas for cattle grazing leases will forever change that </w:t>
      </w:r>
      <w:r w:rsidR="009D38DC" w:rsidRPr="005732CB">
        <w:rPr>
          <w:rFonts w:ascii="Times New Roman" w:hAnsi="Times New Roman" w:cs="Times New Roman"/>
          <w:sz w:val="24"/>
          <w:szCs w:val="24"/>
        </w:rPr>
        <w:t>and our recreating public</w:t>
      </w:r>
      <w:r w:rsidRPr="005732CB">
        <w:rPr>
          <w:rFonts w:ascii="Times New Roman" w:hAnsi="Times New Roman" w:cs="Times New Roman"/>
          <w:sz w:val="24"/>
          <w:szCs w:val="24"/>
        </w:rPr>
        <w:t xml:space="preserve">, which is so important to Mono County’s economic health, </w:t>
      </w:r>
      <w:r w:rsidR="009D38DC" w:rsidRPr="005732CB">
        <w:rPr>
          <w:rFonts w:ascii="Times New Roman" w:hAnsi="Times New Roman" w:cs="Times New Roman"/>
          <w:sz w:val="24"/>
          <w:szCs w:val="24"/>
        </w:rPr>
        <w:t>will suffer.</w:t>
      </w:r>
    </w:p>
    <w:p w14:paraId="0B21BB2D" w14:textId="77777777" w:rsidR="009D38DC" w:rsidRPr="005732CB" w:rsidRDefault="009D38DC" w:rsidP="00E530E1">
      <w:pPr>
        <w:rPr>
          <w:rFonts w:ascii="Times New Roman" w:hAnsi="Times New Roman" w:cs="Times New Roman"/>
          <w:sz w:val="24"/>
          <w:szCs w:val="24"/>
        </w:rPr>
      </w:pPr>
      <w:r w:rsidRPr="005732CB">
        <w:rPr>
          <w:rFonts w:ascii="Times New Roman" w:hAnsi="Times New Roman" w:cs="Times New Roman"/>
          <w:sz w:val="24"/>
          <w:szCs w:val="24"/>
        </w:rPr>
        <w:t>If the BRD continues to proceed with this proposal to authorize cattle grazing on these allotments, I strongly request that a full Environmental Impact Statement (EIS) be prepared. The fact that cattle have nev</w:t>
      </w:r>
      <w:r w:rsidR="005732CB">
        <w:rPr>
          <w:rFonts w:ascii="Times New Roman" w:hAnsi="Times New Roman" w:cs="Times New Roman"/>
          <w:sz w:val="24"/>
          <w:szCs w:val="24"/>
        </w:rPr>
        <w:t xml:space="preserve">er grazed on these lands </w:t>
      </w:r>
      <w:r w:rsidRPr="005732CB">
        <w:rPr>
          <w:rFonts w:ascii="Times New Roman" w:hAnsi="Times New Roman" w:cs="Times New Roman"/>
          <w:sz w:val="24"/>
          <w:szCs w:val="24"/>
        </w:rPr>
        <w:t xml:space="preserve">and the significant impacts touched on in the PA justify further, in-depth review. </w:t>
      </w:r>
    </w:p>
    <w:p w14:paraId="281660AD" w14:textId="77777777" w:rsidR="009D38DC" w:rsidRPr="005732CB" w:rsidRDefault="009D38DC" w:rsidP="00E530E1">
      <w:pPr>
        <w:rPr>
          <w:rFonts w:ascii="Times New Roman" w:hAnsi="Times New Roman" w:cs="Times New Roman"/>
          <w:sz w:val="24"/>
          <w:szCs w:val="24"/>
        </w:rPr>
      </w:pPr>
      <w:r w:rsidRPr="005732CB">
        <w:rPr>
          <w:rFonts w:ascii="Times New Roman" w:hAnsi="Times New Roman" w:cs="Times New Roman"/>
          <w:sz w:val="24"/>
          <w:szCs w:val="24"/>
        </w:rPr>
        <w:t>Thank you for the opportunity to comment.</w:t>
      </w:r>
    </w:p>
    <w:p w14:paraId="7D879094" w14:textId="77777777" w:rsidR="009D38DC" w:rsidRPr="005732CB" w:rsidRDefault="009D38DC" w:rsidP="00E530E1">
      <w:pPr>
        <w:rPr>
          <w:rFonts w:ascii="Times New Roman" w:hAnsi="Times New Roman" w:cs="Times New Roman"/>
          <w:sz w:val="24"/>
          <w:szCs w:val="24"/>
        </w:rPr>
      </w:pPr>
      <w:r w:rsidRPr="005732CB">
        <w:rPr>
          <w:rFonts w:ascii="Times New Roman" w:hAnsi="Times New Roman" w:cs="Times New Roman"/>
          <w:sz w:val="24"/>
          <w:szCs w:val="24"/>
        </w:rPr>
        <w:t>Sincerely,</w:t>
      </w:r>
    </w:p>
    <w:p w14:paraId="54C285C2" w14:textId="77777777" w:rsidR="009D38DC" w:rsidRDefault="009D38DC" w:rsidP="009D38DC">
      <w:pPr>
        <w:pStyle w:val="NoSpacing"/>
        <w:rPr>
          <w:rFonts w:ascii="Times New Roman" w:hAnsi="Times New Roman" w:cs="Times New Roman"/>
          <w:sz w:val="24"/>
          <w:szCs w:val="24"/>
        </w:rPr>
      </w:pPr>
      <w:r w:rsidRPr="005732CB">
        <w:rPr>
          <w:rFonts w:ascii="Times New Roman" w:hAnsi="Times New Roman" w:cs="Times New Roman"/>
          <w:sz w:val="24"/>
          <w:szCs w:val="24"/>
        </w:rPr>
        <w:t>Lisa Cutting</w:t>
      </w:r>
    </w:p>
    <w:p w14:paraId="45925764" w14:textId="77777777" w:rsidR="005732CB" w:rsidRPr="005732CB" w:rsidRDefault="005732CB" w:rsidP="009D38DC">
      <w:pPr>
        <w:pStyle w:val="NoSpacing"/>
        <w:rPr>
          <w:rFonts w:ascii="Times New Roman" w:hAnsi="Times New Roman" w:cs="Times New Roman"/>
          <w:sz w:val="24"/>
          <w:szCs w:val="24"/>
        </w:rPr>
      </w:pPr>
    </w:p>
    <w:p w14:paraId="1A2F7118" w14:textId="77777777" w:rsidR="009D38DC" w:rsidRPr="005732CB" w:rsidRDefault="009D38DC" w:rsidP="009D38DC">
      <w:pPr>
        <w:pStyle w:val="NoSpacing"/>
        <w:rPr>
          <w:rFonts w:ascii="Times New Roman" w:hAnsi="Times New Roman" w:cs="Times New Roman"/>
          <w:sz w:val="24"/>
          <w:szCs w:val="24"/>
        </w:rPr>
      </w:pPr>
      <w:r w:rsidRPr="005732CB">
        <w:rPr>
          <w:rFonts w:ascii="Times New Roman" w:hAnsi="Times New Roman" w:cs="Times New Roman"/>
          <w:sz w:val="24"/>
          <w:szCs w:val="24"/>
        </w:rPr>
        <w:t>PO Box 67</w:t>
      </w:r>
    </w:p>
    <w:p w14:paraId="2912706D" w14:textId="77777777" w:rsidR="009D38DC" w:rsidRPr="005732CB" w:rsidRDefault="009D38DC" w:rsidP="009D38DC">
      <w:pPr>
        <w:pStyle w:val="NoSpacing"/>
        <w:rPr>
          <w:rFonts w:ascii="Times New Roman" w:hAnsi="Times New Roman" w:cs="Times New Roman"/>
          <w:sz w:val="24"/>
          <w:szCs w:val="24"/>
        </w:rPr>
      </w:pPr>
      <w:r w:rsidRPr="005732CB">
        <w:rPr>
          <w:rFonts w:ascii="Times New Roman" w:hAnsi="Times New Roman" w:cs="Times New Roman"/>
          <w:sz w:val="24"/>
          <w:szCs w:val="24"/>
        </w:rPr>
        <w:t>Lee Vining, CA 93541</w:t>
      </w:r>
    </w:p>
    <w:p w14:paraId="436FBCBF" w14:textId="77777777" w:rsidR="009D38DC" w:rsidRPr="005732CB" w:rsidRDefault="009D38DC" w:rsidP="009D38DC">
      <w:pPr>
        <w:pStyle w:val="NoSpacing"/>
        <w:rPr>
          <w:rFonts w:ascii="Times New Roman" w:hAnsi="Times New Roman" w:cs="Times New Roman"/>
          <w:sz w:val="24"/>
          <w:szCs w:val="24"/>
        </w:rPr>
      </w:pPr>
    </w:p>
    <w:p w14:paraId="30A8B93D" w14:textId="77777777" w:rsidR="009D38DC" w:rsidRPr="005732CB" w:rsidRDefault="009D38DC" w:rsidP="00E530E1">
      <w:pPr>
        <w:rPr>
          <w:rFonts w:ascii="Times New Roman" w:hAnsi="Times New Roman" w:cs="Times New Roman"/>
          <w:sz w:val="24"/>
          <w:szCs w:val="24"/>
        </w:rPr>
      </w:pPr>
    </w:p>
    <w:p w14:paraId="53D7286F" w14:textId="77777777" w:rsidR="009D38DC" w:rsidRPr="005732CB" w:rsidRDefault="009D38DC" w:rsidP="00E530E1">
      <w:pPr>
        <w:rPr>
          <w:rFonts w:ascii="Times New Roman" w:hAnsi="Times New Roman" w:cs="Times New Roman"/>
          <w:sz w:val="24"/>
          <w:szCs w:val="24"/>
        </w:rPr>
      </w:pPr>
      <w:r w:rsidRPr="005732CB">
        <w:rPr>
          <w:rFonts w:ascii="Times New Roman" w:hAnsi="Times New Roman" w:cs="Times New Roman"/>
          <w:sz w:val="24"/>
          <w:szCs w:val="24"/>
        </w:rPr>
        <w:t xml:space="preserve"> </w:t>
      </w:r>
    </w:p>
    <w:p w14:paraId="00370AE9" w14:textId="77777777" w:rsidR="00C669A1" w:rsidRPr="005732CB" w:rsidRDefault="00E530E1" w:rsidP="00E530E1">
      <w:pPr>
        <w:rPr>
          <w:rFonts w:ascii="Times New Roman" w:hAnsi="Times New Roman" w:cs="Times New Roman"/>
          <w:sz w:val="24"/>
          <w:szCs w:val="24"/>
        </w:rPr>
      </w:pPr>
      <w:r w:rsidRPr="005732CB">
        <w:rPr>
          <w:rFonts w:ascii="Times New Roman" w:hAnsi="Times New Roman" w:cs="Times New Roman"/>
          <w:sz w:val="24"/>
          <w:szCs w:val="24"/>
        </w:rPr>
        <w:t xml:space="preserve"> </w:t>
      </w:r>
      <w:r w:rsidR="00AB679C" w:rsidRPr="005732CB">
        <w:rPr>
          <w:rFonts w:ascii="Times New Roman" w:hAnsi="Times New Roman" w:cs="Times New Roman"/>
          <w:sz w:val="24"/>
          <w:szCs w:val="24"/>
        </w:rPr>
        <w:t xml:space="preserve"> </w:t>
      </w:r>
    </w:p>
    <w:p w14:paraId="5AAA454A" w14:textId="77777777" w:rsidR="00CC2031" w:rsidRPr="005732CB" w:rsidRDefault="00CC2031" w:rsidP="00CC2031">
      <w:pPr>
        <w:rPr>
          <w:rFonts w:ascii="Times New Roman" w:hAnsi="Times New Roman" w:cs="Times New Roman"/>
          <w:sz w:val="24"/>
          <w:szCs w:val="24"/>
        </w:rPr>
      </w:pPr>
    </w:p>
    <w:p w14:paraId="51310E03" w14:textId="77777777" w:rsidR="00CC2031" w:rsidRPr="005732CB" w:rsidRDefault="00CC2031" w:rsidP="00CC2031">
      <w:pPr>
        <w:rPr>
          <w:rFonts w:ascii="Times New Roman" w:hAnsi="Times New Roman" w:cs="Times New Roman"/>
          <w:sz w:val="24"/>
          <w:szCs w:val="24"/>
        </w:rPr>
      </w:pPr>
    </w:p>
    <w:p w14:paraId="61F3610E" w14:textId="77777777" w:rsidR="00CC2031" w:rsidRPr="005732CB" w:rsidRDefault="00CC2031">
      <w:pPr>
        <w:rPr>
          <w:rFonts w:ascii="Times New Roman" w:hAnsi="Times New Roman" w:cs="Times New Roman"/>
          <w:sz w:val="24"/>
          <w:szCs w:val="24"/>
        </w:rPr>
      </w:pPr>
    </w:p>
    <w:sectPr w:rsidR="00CC2031" w:rsidRPr="0057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55851"/>
    <w:multiLevelType w:val="hybridMultilevel"/>
    <w:tmpl w:val="D64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031"/>
    <w:rsid w:val="002E6CE4"/>
    <w:rsid w:val="0035588E"/>
    <w:rsid w:val="005732CB"/>
    <w:rsid w:val="00644281"/>
    <w:rsid w:val="00685760"/>
    <w:rsid w:val="0076157B"/>
    <w:rsid w:val="00767D03"/>
    <w:rsid w:val="00850BF5"/>
    <w:rsid w:val="009B35A4"/>
    <w:rsid w:val="009D38DC"/>
    <w:rsid w:val="00A2230C"/>
    <w:rsid w:val="00AB679C"/>
    <w:rsid w:val="00C04EC9"/>
    <w:rsid w:val="00C669A1"/>
    <w:rsid w:val="00CC2031"/>
    <w:rsid w:val="00E5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987A"/>
  <w15:docId w15:val="{6136442D-1FF8-2E43-A647-90BFD6F0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031"/>
    <w:pPr>
      <w:spacing w:after="0" w:line="240" w:lineRule="auto"/>
    </w:pPr>
  </w:style>
  <w:style w:type="paragraph" w:styleId="ListParagraph">
    <w:name w:val="List Paragraph"/>
    <w:basedOn w:val="Normal"/>
    <w:uiPriority w:val="34"/>
    <w:qFormat/>
    <w:rsid w:val="00C6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Cutting</dc:creator>
  <cp:keywords/>
  <dc:description/>
  <cp:lastModifiedBy>lcutting@schat.net</cp:lastModifiedBy>
  <cp:revision>2</cp:revision>
  <dcterms:created xsi:type="dcterms:W3CDTF">2022-01-04T02:05:00Z</dcterms:created>
  <dcterms:modified xsi:type="dcterms:W3CDTF">2022-01-04T02:05:00Z</dcterms:modified>
</cp:coreProperties>
</file>