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B5CF5" w14:textId="51110378" w:rsidR="00B561C4" w:rsidRPr="00B561C4" w:rsidRDefault="00B561C4" w:rsidP="00B561C4">
      <w:pPr>
        <w:contextualSpacing/>
        <w:rPr>
          <w:rFonts w:ascii="Baskerville Old Face" w:hAnsi="Baskerville Old Face"/>
          <w:b/>
        </w:rPr>
      </w:pPr>
      <w:r>
        <w:rPr>
          <w:rFonts w:ascii="Baskerville Old Face" w:hAnsi="Baskerville Old Face"/>
          <w:b/>
        </w:rPr>
        <w:t xml:space="preserve">  </w:t>
      </w:r>
      <w:r w:rsidRPr="00B561C4">
        <w:rPr>
          <w:rFonts w:ascii="Baskerville Old Face" w:hAnsi="Baskerville Old Face"/>
          <w:b/>
        </w:rPr>
        <w:t xml:space="preserve">MINERAL COUNTY BOARD </w:t>
      </w:r>
      <w:r w:rsidRPr="00B561C4">
        <w:rPr>
          <w:rFonts w:ascii="Baskerville Old Face" w:hAnsi="Baskerville Old Face"/>
          <w:b/>
        </w:rPr>
        <w:tab/>
      </w:r>
      <w:r w:rsidRPr="00B561C4">
        <w:rPr>
          <w:rFonts w:ascii="Baskerville Old Face" w:hAnsi="Baskerville Old Face"/>
          <w:b/>
        </w:rPr>
        <w:tab/>
      </w:r>
      <w:r>
        <w:rPr>
          <w:rFonts w:ascii="Baskerville Old Face" w:hAnsi="Baskerville Old Face"/>
          <w:b/>
        </w:rPr>
        <w:tab/>
      </w:r>
      <w:r>
        <w:rPr>
          <w:rFonts w:ascii="Baskerville Old Face" w:hAnsi="Baskerville Old Face"/>
          <w:b/>
        </w:rPr>
        <w:tab/>
      </w:r>
      <w:r w:rsidRPr="00B561C4">
        <w:rPr>
          <w:rFonts w:ascii="Baskerville Old Face" w:hAnsi="Baskerville Old Face"/>
          <w:b/>
        </w:rPr>
        <w:t>SANDERS COUNTY BOARD</w:t>
      </w:r>
    </w:p>
    <w:p w14:paraId="19B9F727" w14:textId="779AB235" w:rsidR="00B561C4" w:rsidRPr="00B561C4" w:rsidRDefault="00B561C4" w:rsidP="00B561C4">
      <w:pPr>
        <w:contextualSpacing/>
        <w:rPr>
          <w:rFonts w:ascii="Baskerville Old Face" w:hAnsi="Baskerville Old Face"/>
          <w:b/>
        </w:rPr>
      </w:pPr>
      <w:r w:rsidRPr="00B561C4">
        <w:rPr>
          <w:rFonts w:ascii="Baskerville Old Face" w:hAnsi="Baskerville Old Face"/>
          <w:b/>
        </w:rPr>
        <w:t xml:space="preserve">  </w:t>
      </w:r>
      <w:r>
        <w:rPr>
          <w:rFonts w:ascii="Baskerville Old Face" w:hAnsi="Baskerville Old Face"/>
          <w:b/>
        </w:rPr>
        <w:t xml:space="preserve">  </w:t>
      </w:r>
      <w:r w:rsidRPr="00B561C4">
        <w:rPr>
          <w:rFonts w:ascii="Baskerville Old Face" w:hAnsi="Baskerville Old Face"/>
          <w:b/>
        </w:rPr>
        <w:t xml:space="preserve"> </w:t>
      </w:r>
      <w:r>
        <w:rPr>
          <w:rFonts w:ascii="Baskerville Old Face" w:hAnsi="Baskerville Old Face"/>
          <w:b/>
        </w:rPr>
        <w:t xml:space="preserve">  </w:t>
      </w:r>
      <w:r w:rsidRPr="00B561C4">
        <w:rPr>
          <w:rFonts w:ascii="Baskerville Old Face" w:hAnsi="Baskerville Old Face"/>
          <w:b/>
        </w:rPr>
        <w:t>OF COMMISSIONERS</w:t>
      </w:r>
      <w:r w:rsidRPr="00B561C4">
        <w:rPr>
          <w:rFonts w:ascii="Baskerville Old Face" w:hAnsi="Baskerville Old Face"/>
          <w:b/>
        </w:rPr>
        <w:tab/>
      </w:r>
      <w:r w:rsidRPr="00B561C4">
        <w:rPr>
          <w:rFonts w:ascii="Baskerville Old Face" w:hAnsi="Baskerville Old Face"/>
          <w:b/>
        </w:rPr>
        <w:tab/>
      </w:r>
      <w:r w:rsidRPr="00B561C4">
        <w:rPr>
          <w:rFonts w:ascii="Baskerville Old Face" w:hAnsi="Baskerville Old Face"/>
          <w:b/>
        </w:rPr>
        <w:tab/>
      </w:r>
      <w:r>
        <w:rPr>
          <w:rFonts w:ascii="Baskerville Old Face" w:hAnsi="Baskerville Old Face"/>
          <w:b/>
        </w:rPr>
        <w:tab/>
      </w:r>
      <w:r w:rsidRPr="00B561C4">
        <w:rPr>
          <w:rFonts w:ascii="Baskerville Old Face" w:hAnsi="Baskerville Old Face"/>
          <w:b/>
        </w:rPr>
        <w:t xml:space="preserve">    </w:t>
      </w:r>
      <w:r>
        <w:rPr>
          <w:rFonts w:ascii="Baskerville Old Face" w:hAnsi="Baskerville Old Face"/>
          <w:b/>
        </w:rPr>
        <w:tab/>
        <w:t xml:space="preserve">   </w:t>
      </w:r>
      <w:r w:rsidRPr="00B561C4">
        <w:rPr>
          <w:rFonts w:ascii="Baskerville Old Face" w:hAnsi="Baskerville Old Face"/>
          <w:b/>
        </w:rPr>
        <w:t xml:space="preserve">  OF COMMISSIONERS</w:t>
      </w:r>
    </w:p>
    <w:p w14:paraId="0E4B45F9" w14:textId="110DBAA9" w:rsidR="00B561C4" w:rsidRPr="00F96986" w:rsidRDefault="00B561C4" w:rsidP="005B6B46">
      <w:pPr>
        <w:spacing w:after="0" w:line="240" w:lineRule="auto"/>
        <w:ind w:firstLine="720"/>
        <w:contextualSpacing/>
        <w:rPr>
          <w:rFonts w:ascii="Baskerville Old Face" w:hAnsi="Baskerville Old Face"/>
          <w:sz w:val="20"/>
          <w:szCs w:val="20"/>
        </w:rPr>
      </w:pPr>
      <w:r w:rsidRPr="00F96986">
        <w:rPr>
          <w:rFonts w:ascii="Baskerville Old Face" w:hAnsi="Baskerville Old Face"/>
          <w:sz w:val="20"/>
          <w:szCs w:val="20"/>
        </w:rPr>
        <w:t xml:space="preserve">    PO Box 550</w:t>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t xml:space="preserve">  </w:t>
      </w:r>
      <w:r w:rsidR="00F96986">
        <w:rPr>
          <w:rFonts w:ascii="Baskerville Old Face" w:hAnsi="Baskerville Old Face"/>
          <w:sz w:val="20"/>
          <w:szCs w:val="20"/>
        </w:rPr>
        <w:t xml:space="preserve">                 </w:t>
      </w:r>
      <w:r w:rsidRPr="00F96986">
        <w:rPr>
          <w:rFonts w:ascii="Baskerville Old Face" w:hAnsi="Baskerville Old Face"/>
          <w:sz w:val="20"/>
          <w:szCs w:val="20"/>
        </w:rPr>
        <w:t xml:space="preserve"> PO Box 519</w:t>
      </w:r>
    </w:p>
    <w:p w14:paraId="78C81AC6" w14:textId="28B468D0" w:rsidR="00B561C4" w:rsidRPr="00F96986" w:rsidRDefault="00B561C4" w:rsidP="005B6B46">
      <w:pPr>
        <w:spacing w:after="0" w:line="240" w:lineRule="auto"/>
        <w:contextualSpacing/>
        <w:rPr>
          <w:rFonts w:ascii="Baskerville Old Face" w:hAnsi="Baskerville Old Face"/>
          <w:sz w:val="20"/>
          <w:szCs w:val="20"/>
        </w:rPr>
      </w:pPr>
      <w:r w:rsidRPr="00F96986">
        <w:rPr>
          <w:rFonts w:ascii="Baskerville Old Face" w:hAnsi="Baskerville Old Face"/>
          <w:sz w:val="20"/>
          <w:szCs w:val="20"/>
        </w:rPr>
        <w:t xml:space="preserve">            </w:t>
      </w:r>
      <w:r w:rsidR="00F96986">
        <w:rPr>
          <w:rFonts w:ascii="Baskerville Old Face" w:hAnsi="Baskerville Old Face"/>
          <w:sz w:val="20"/>
          <w:szCs w:val="20"/>
        </w:rPr>
        <w:t xml:space="preserve">   </w:t>
      </w:r>
      <w:r w:rsidRPr="00F96986">
        <w:rPr>
          <w:rFonts w:ascii="Baskerville Old Face" w:hAnsi="Baskerville Old Face"/>
          <w:sz w:val="20"/>
          <w:szCs w:val="20"/>
        </w:rPr>
        <w:t xml:space="preserve"> 300 River Street</w:t>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t xml:space="preserve">             </w:t>
      </w:r>
      <w:r w:rsidR="00F96986">
        <w:rPr>
          <w:rFonts w:ascii="Baskerville Old Face" w:hAnsi="Baskerville Old Face"/>
          <w:sz w:val="20"/>
          <w:szCs w:val="20"/>
        </w:rPr>
        <w:t xml:space="preserve">                  </w:t>
      </w:r>
      <w:r w:rsidRPr="00F96986">
        <w:rPr>
          <w:rFonts w:ascii="Baskerville Old Face" w:hAnsi="Baskerville Old Face"/>
          <w:sz w:val="20"/>
          <w:szCs w:val="20"/>
        </w:rPr>
        <w:t>111 Main Street</w:t>
      </w:r>
    </w:p>
    <w:p w14:paraId="2FB81C69" w14:textId="20E0BC33" w:rsidR="00B561C4" w:rsidRPr="00F96986" w:rsidRDefault="00B561C4" w:rsidP="005B6B46">
      <w:pPr>
        <w:spacing w:after="0" w:line="240" w:lineRule="auto"/>
        <w:contextualSpacing/>
        <w:rPr>
          <w:rFonts w:ascii="Baskerville Old Face" w:hAnsi="Baskerville Old Face"/>
          <w:sz w:val="20"/>
          <w:szCs w:val="20"/>
        </w:rPr>
      </w:pPr>
      <w:r w:rsidRPr="00F96986">
        <w:rPr>
          <w:rFonts w:ascii="Baskerville Old Face" w:hAnsi="Baskerville Old Face"/>
          <w:sz w:val="20"/>
          <w:szCs w:val="20"/>
        </w:rPr>
        <w:t xml:space="preserve">        </w:t>
      </w:r>
      <w:r w:rsidR="00F96986">
        <w:rPr>
          <w:rFonts w:ascii="Baskerville Old Face" w:hAnsi="Baskerville Old Face"/>
          <w:sz w:val="20"/>
          <w:szCs w:val="20"/>
        </w:rPr>
        <w:t xml:space="preserve">   </w:t>
      </w:r>
      <w:r w:rsidRPr="00F96986">
        <w:rPr>
          <w:rFonts w:ascii="Baskerville Old Face" w:hAnsi="Baskerville Old Face"/>
          <w:sz w:val="20"/>
          <w:szCs w:val="20"/>
        </w:rPr>
        <w:t xml:space="preserve"> Superior, MT  59872</w:t>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t xml:space="preserve">   </w:t>
      </w:r>
      <w:r w:rsidR="00F96986">
        <w:rPr>
          <w:rFonts w:ascii="Baskerville Old Face" w:hAnsi="Baskerville Old Face"/>
          <w:sz w:val="20"/>
          <w:szCs w:val="20"/>
        </w:rPr>
        <w:t xml:space="preserve">    </w:t>
      </w:r>
      <w:r w:rsidRPr="00F96986">
        <w:rPr>
          <w:rFonts w:ascii="Baskerville Old Face" w:hAnsi="Baskerville Old Face"/>
          <w:sz w:val="20"/>
          <w:szCs w:val="20"/>
        </w:rPr>
        <w:t xml:space="preserve"> Thompson Falls, MT 59873</w:t>
      </w:r>
      <w:r w:rsidRPr="00F96986">
        <w:rPr>
          <w:rFonts w:ascii="Baskerville Old Face" w:hAnsi="Baskerville Old Face"/>
          <w:sz w:val="20"/>
          <w:szCs w:val="20"/>
        </w:rPr>
        <w:tab/>
      </w:r>
    </w:p>
    <w:p w14:paraId="4526B2FF" w14:textId="3A73E93A" w:rsidR="00B561C4" w:rsidRPr="00F96986" w:rsidRDefault="00B561C4" w:rsidP="005B6B46">
      <w:pPr>
        <w:spacing w:after="0" w:line="240" w:lineRule="auto"/>
        <w:contextualSpacing/>
        <w:rPr>
          <w:rFonts w:ascii="Baskerville Old Face" w:hAnsi="Baskerville Old Face"/>
          <w:sz w:val="20"/>
          <w:szCs w:val="20"/>
        </w:rPr>
      </w:pPr>
      <w:r w:rsidRPr="00F96986">
        <w:rPr>
          <w:rFonts w:ascii="Baskerville Old Face" w:hAnsi="Baskerville Old Face"/>
          <w:sz w:val="20"/>
          <w:szCs w:val="20"/>
        </w:rPr>
        <w:t xml:space="preserve">      </w:t>
      </w:r>
      <w:r w:rsidR="00F96986">
        <w:rPr>
          <w:rFonts w:ascii="Baskerville Old Face" w:hAnsi="Baskerville Old Face"/>
          <w:sz w:val="20"/>
          <w:szCs w:val="20"/>
        </w:rPr>
        <w:t xml:space="preserve">   </w:t>
      </w:r>
      <w:r w:rsidRPr="00F96986">
        <w:rPr>
          <w:rFonts w:ascii="Baskerville Old Face" w:hAnsi="Baskerville Old Face"/>
          <w:sz w:val="20"/>
          <w:szCs w:val="20"/>
        </w:rPr>
        <w:t xml:space="preserve">  Phone (406) 822.3577</w:t>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r>
      <w:r w:rsidRPr="00F96986">
        <w:rPr>
          <w:rFonts w:ascii="Baskerville Old Face" w:hAnsi="Baskerville Old Face"/>
          <w:sz w:val="20"/>
          <w:szCs w:val="20"/>
        </w:rPr>
        <w:tab/>
        <w:t xml:space="preserve">     </w:t>
      </w:r>
      <w:r w:rsidRPr="00F96986">
        <w:rPr>
          <w:rFonts w:ascii="Baskerville Old Face" w:hAnsi="Baskerville Old Face"/>
          <w:sz w:val="20"/>
          <w:szCs w:val="20"/>
        </w:rPr>
        <w:tab/>
        <w:t xml:space="preserve">       </w:t>
      </w:r>
      <w:r w:rsidR="00F96986">
        <w:rPr>
          <w:rFonts w:ascii="Baskerville Old Face" w:hAnsi="Baskerville Old Face"/>
          <w:sz w:val="20"/>
          <w:szCs w:val="20"/>
        </w:rPr>
        <w:t xml:space="preserve">    </w:t>
      </w:r>
      <w:r w:rsidRPr="00F96986">
        <w:rPr>
          <w:rFonts w:ascii="Baskerville Old Face" w:hAnsi="Baskerville Old Face"/>
          <w:sz w:val="20"/>
          <w:szCs w:val="20"/>
        </w:rPr>
        <w:t xml:space="preserve">  Phone (406) 827-6966</w:t>
      </w:r>
    </w:p>
    <w:p w14:paraId="78ADCC15" w14:textId="4AD21751" w:rsidR="00B561C4" w:rsidRDefault="00F96986" w:rsidP="005B6B46">
      <w:pPr>
        <w:spacing w:after="0" w:line="240" w:lineRule="auto"/>
        <w:rPr>
          <w:rFonts w:ascii="Baskerville Old Face" w:hAnsi="Baskerville Old Face"/>
        </w:rPr>
      </w:pPr>
      <w:hyperlink r:id="rId8" w:history="1">
        <w:r w:rsidRPr="00F126D8">
          <w:rPr>
            <w:rStyle w:val="Hyperlink"/>
            <w:rFonts w:ascii="Baskerville Old Face" w:hAnsi="Baskerville Old Face"/>
          </w:rPr>
          <w:t>mccommissioners@co.mineral.mt.us</w:t>
        </w:r>
      </w:hyperlink>
      <w:r w:rsidR="00B561C4">
        <w:rPr>
          <w:rStyle w:val="Hyperlink"/>
          <w:rFonts w:ascii="Baskerville Old Face" w:hAnsi="Baskerville Old Face"/>
          <w:u w:val="none"/>
        </w:rPr>
        <w:tab/>
      </w:r>
      <w:r w:rsidR="00B561C4">
        <w:rPr>
          <w:rStyle w:val="Hyperlink"/>
          <w:rFonts w:ascii="Baskerville Old Face" w:hAnsi="Baskerville Old Face"/>
          <w:u w:val="none"/>
        </w:rPr>
        <w:tab/>
      </w:r>
      <w:r w:rsidR="00B561C4">
        <w:rPr>
          <w:rStyle w:val="Hyperlink"/>
          <w:rFonts w:ascii="Baskerville Old Face" w:hAnsi="Baskerville Old Face"/>
          <w:u w:val="none"/>
        </w:rPr>
        <w:tab/>
        <w:t xml:space="preserve">             </w:t>
      </w:r>
      <w:hyperlink r:id="rId9" w:history="1">
        <w:r w:rsidR="00B561C4" w:rsidRPr="00F126D8">
          <w:rPr>
            <w:rStyle w:val="Hyperlink"/>
            <w:rFonts w:ascii="Baskerville Old Face" w:hAnsi="Baskerville Old Face"/>
          </w:rPr>
          <w:t>commissioners@co.sanders.mt.us</w:t>
        </w:r>
      </w:hyperlink>
    </w:p>
    <w:p w14:paraId="2E509CAC" w14:textId="77777777" w:rsidR="005B6B46" w:rsidRDefault="005B6B46" w:rsidP="005B6B46">
      <w:pPr>
        <w:spacing w:after="0" w:line="240" w:lineRule="auto"/>
        <w:rPr>
          <w:rStyle w:val="Hyperlink"/>
          <w:rFonts w:ascii="Baskerville Old Face" w:hAnsi="Baskerville Old Face"/>
          <w:u w:val="none"/>
        </w:rPr>
      </w:pPr>
    </w:p>
    <w:p w14:paraId="3E7B2D9A" w14:textId="77777777" w:rsidR="00B561C4" w:rsidRPr="005B6B46" w:rsidRDefault="00B561C4" w:rsidP="00F96986">
      <w:pPr>
        <w:spacing w:line="240" w:lineRule="auto"/>
        <w:contextualSpacing/>
        <w:jc w:val="center"/>
        <w:rPr>
          <w:rStyle w:val="Hyperlink"/>
          <w:rFonts w:ascii="Baskerville Old Face" w:hAnsi="Baskerville Old Face"/>
          <w:b/>
          <w:bCs/>
          <w:color w:val="auto"/>
          <w:u w:val="none"/>
        </w:rPr>
      </w:pPr>
      <w:r w:rsidRPr="005B6B46">
        <w:rPr>
          <w:rStyle w:val="Hyperlink"/>
          <w:rFonts w:ascii="Baskerville Old Face" w:hAnsi="Baskerville Old Face"/>
          <w:b/>
          <w:bCs/>
          <w:color w:val="auto"/>
          <w:u w:val="none"/>
        </w:rPr>
        <w:t>POWELL COUNTY BOARD</w:t>
      </w:r>
    </w:p>
    <w:p w14:paraId="16913D0C" w14:textId="77777777" w:rsidR="00B561C4" w:rsidRPr="005B6B46" w:rsidRDefault="00B561C4" w:rsidP="00F96986">
      <w:pPr>
        <w:spacing w:line="240" w:lineRule="auto"/>
        <w:contextualSpacing/>
        <w:jc w:val="center"/>
        <w:rPr>
          <w:rStyle w:val="Hyperlink"/>
          <w:rFonts w:ascii="Baskerville Old Face" w:hAnsi="Baskerville Old Face"/>
          <w:b/>
          <w:bCs/>
          <w:color w:val="auto"/>
          <w:u w:val="none"/>
        </w:rPr>
      </w:pPr>
      <w:r w:rsidRPr="005B6B46">
        <w:rPr>
          <w:rStyle w:val="Hyperlink"/>
          <w:rFonts w:ascii="Baskerville Old Face" w:hAnsi="Baskerville Old Face"/>
          <w:b/>
          <w:bCs/>
          <w:color w:val="auto"/>
          <w:u w:val="none"/>
        </w:rPr>
        <w:t>OF COMMISSIONERS</w:t>
      </w:r>
    </w:p>
    <w:p w14:paraId="5CDFAF81" w14:textId="77777777" w:rsidR="00B561C4" w:rsidRPr="00F96986" w:rsidRDefault="00B561C4" w:rsidP="00F96986">
      <w:pPr>
        <w:spacing w:after="0" w:line="240" w:lineRule="auto"/>
        <w:contextualSpacing/>
        <w:jc w:val="center"/>
        <w:rPr>
          <w:rStyle w:val="Hyperlink"/>
          <w:rFonts w:ascii="Baskerville Old Face" w:hAnsi="Baskerville Old Face"/>
          <w:color w:val="auto"/>
          <w:sz w:val="20"/>
          <w:szCs w:val="20"/>
          <w:u w:val="none"/>
        </w:rPr>
      </w:pPr>
      <w:r w:rsidRPr="00F96986">
        <w:rPr>
          <w:rStyle w:val="Hyperlink"/>
          <w:rFonts w:ascii="Baskerville Old Face" w:hAnsi="Baskerville Old Face"/>
          <w:color w:val="auto"/>
          <w:sz w:val="20"/>
          <w:szCs w:val="20"/>
          <w:u w:val="none"/>
        </w:rPr>
        <w:t>401 Missouri Ave. Suite 201</w:t>
      </w:r>
    </w:p>
    <w:p w14:paraId="0C5CBFE8" w14:textId="77777777" w:rsidR="00B561C4" w:rsidRPr="00F96986" w:rsidRDefault="00B561C4" w:rsidP="00F96986">
      <w:pPr>
        <w:spacing w:after="0" w:line="240" w:lineRule="auto"/>
        <w:contextualSpacing/>
        <w:jc w:val="center"/>
        <w:rPr>
          <w:rStyle w:val="Hyperlink"/>
          <w:rFonts w:ascii="Baskerville Old Face" w:hAnsi="Baskerville Old Face"/>
          <w:color w:val="auto"/>
          <w:sz w:val="20"/>
          <w:szCs w:val="20"/>
          <w:u w:val="none"/>
        </w:rPr>
      </w:pPr>
      <w:r w:rsidRPr="00F96986">
        <w:rPr>
          <w:rStyle w:val="Hyperlink"/>
          <w:rFonts w:ascii="Baskerville Old Face" w:hAnsi="Baskerville Old Face"/>
          <w:color w:val="auto"/>
          <w:sz w:val="20"/>
          <w:szCs w:val="20"/>
          <w:u w:val="none"/>
        </w:rPr>
        <w:t>Deer Lodge, MT 59722</w:t>
      </w:r>
    </w:p>
    <w:p w14:paraId="5D3AEB2A" w14:textId="77777777" w:rsidR="00B561C4" w:rsidRPr="00F96986" w:rsidRDefault="00B561C4" w:rsidP="00F96986">
      <w:pPr>
        <w:spacing w:after="0" w:line="240" w:lineRule="auto"/>
        <w:contextualSpacing/>
        <w:jc w:val="center"/>
        <w:rPr>
          <w:rStyle w:val="Hyperlink"/>
          <w:rFonts w:ascii="Baskerville Old Face" w:hAnsi="Baskerville Old Face"/>
          <w:color w:val="auto"/>
          <w:sz w:val="20"/>
          <w:szCs w:val="20"/>
          <w:u w:val="none"/>
        </w:rPr>
      </w:pPr>
      <w:r w:rsidRPr="00F96986">
        <w:rPr>
          <w:rStyle w:val="Hyperlink"/>
          <w:rFonts w:ascii="Baskerville Old Face" w:hAnsi="Baskerville Old Face"/>
          <w:color w:val="auto"/>
          <w:sz w:val="20"/>
          <w:szCs w:val="20"/>
          <w:u w:val="none"/>
        </w:rPr>
        <w:t>406-846-9720 ex242</w:t>
      </w:r>
    </w:p>
    <w:p w14:paraId="5A0D2E58" w14:textId="385C99D4" w:rsidR="00BD6E72" w:rsidRDefault="00B561C4" w:rsidP="00F96986">
      <w:pPr>
        <w:spacing w:after="0" w:line="240" w:lineRule="auto"/>
        <w:jc w:val="center"/>
      </w:pPr>
      <w:hyperlink r:id="rId10" w:history="1">
        <w:r w:rsidRPr="00D572C5">
          <w:rPr>
            <w:rStyle w:val="Hyperlink"/>
            <w:rFonts w:ascii="Baskerville Old Face" w:hAnsi="Baskerville Old Face"/>
          </w:rPr>
          <w:t>efouche@powellcountymt.gov</w:t>
        </w:r>
      </w:hyperlink>
    </w:p>
    <w:p w14:paraId="1F489675" w14:textId="77777777" w:rsidR="00403D30" w:rsidRDefault="00403D30" w:rsidP="00F96986">
      <w:pPr>
        <w:spacing w:after="0" w:line="240" w:lineRule="auto"/>
        <w:jc w:val="center"/>
      </w:pPr>
    </w:p>
    <w:p w14:paraId="03511955" w14:textId="51204C1E" w:rsidR="007358B0" w:rsidRDefault="007358B0" w:rsidP="00403D30">
      <w:pPr>
        <w:spacing w:after="120" w:line="240" w:lineRule="auto"/>
        <w:rPr>
          <w:rFonts w:ascii="Baskerville Old Face" w:hAnsi="Baskerville Old Face"/>
        </w:rPr>
      </w:pPr>
      <w:r>
        <w:rPr>
          <w:rFonts w:ascii="Baskerville Old Face" w:hAnsi="Baskerville Old Face"/>
        </w:rPr>
        <w:t>September 28, 2026</w:t>
      </w:r>
    </w:p>
    <w:p w14:paraId="51D946D0" w14:textId="634904FC" w:rsidR="004B5DE9" w:rsidRDefault="00403D30" w:rsidP="00403D30">
      <w:pPr>
        <w:spacing w:after="120" w:line="240" w:lineRule="auto"/>
        <w:rPr>
          <w:rFonts w:ascii="Baskerville Old Face" w:hAnsi="Baskerville Old Face"/>
        </w:rPr>
      </w:pPr>
      <w:r>
        <w:rPr>
          <w:rFonts w:ascii="Baskerville Old Face" w:hAnsi="Baskerville Old Face"/>
        </w:rPr>
        <w:t>Subject; Swamped Project</w:t>
      </w:r>
    </w:p>
    <w:p w14:paraId="7D54AC9A" w14:textId="5DD2B671" w:rsidR="00403D30" w:rsidRDefault="00403D30" w:rsidP="00403D30">
      <w:pPr>
        <w:spacing w:after="120" w:line="240" w:lineRule="auto"/>
        <w:contextualSpacing/>
        <w:rPr>
          <w:rFonts w:ascii="Baskerville Old Face" w:hAnsi="Baskerville Old Face"/>
        </w:rPr>
      </w:pPr>
      <w:r>
        <w:rPr>
          <w:rFonts w:ascii="Baskerville Old Face" w:hAnsi="Baskerville Old Face"/>
        </w:rPr>
        <w:t>Nathan Gassmann, District Ranger</w:t>
      </w:r>
    </w:p>
    <w:p w14:paraId="19E69A58" w14:textId="52AE804F" w:rsidR="00403D30" w:rsidRDefault="00403D30" w:rsidP="00403D30">
      <w:pPr>
        <w:spacing w:after="120" w:line="240" w:lineRule="auto"/>
        <w:contextualSpacing/>
        <w:rPr>
          <w:rFonts w:ascii="Baskerville Old Face" w:hAnsi="Baskerville Old Face"/>
        </w:rPr>
      </w:pPr>
      <w:r>
        <w:rPr>
          <w:rFonts w:ascii="Baskerville Old Face" w:hAnsi="Baskerville Old Face"/>
        </w:rPr>
        <w:t>Libby Ranger District</w:t>
      </w:r>
    </w:p>
    <w:p w14:paraId="5B62FF53" w14:textId="1121E5D0" w:rsidR="00403D30" w:rsidRDefault="00403D30" w:rsidP="00403D30">
      <w:pPr>
        <w:spacing w:after="120" w:line="240" w:lineRule="auto"/>
        <w:contextualSpacing/>
        <w:rPr>
          <w:rFonts w:ascii="Baskerville Old Face" w:hAnsi="Baskerville Old Face"/>
        </w:rPr>
      </w:pPr>
      <w:r>
        <w:rPr>
          <w:rFonts w:ascii="Baskerville Old Face" w:hAnsi="Baskerville Old Face"/>
        </w:rPr>
        <w:t>12557 MT Hwy 37</w:t>
      </w:r>
    </w:p>
    <w:p w14:paraId="5186E426" w14:textId="0BE4F029" w:rsidR="00403D30" w:rsidRDefault="00403D30" w:rsidP="00403D30">
      <w:pPr>
        <w:spacing w:after="120" w:line="240" w:lineRule="auto"/>
        <w:rPr>
          <w:rFonts w:ascii="Baskerville Old Face" w:hAnsi="Baskerville Old Face"/>
        </w:rPr>
      </w:pPr>
      <w:r>
        <w:rPr>
          <w:rFonts w:ascii="Baskerville Old Face" w:hAnsi="Baskerville Old Face"/>
        </w:rPr>
        <w:t>Libby, MT 59923</w:t>
      </w:r>
    </w:p>
    <w:p w14:paraId="7BA5EA5F" w14:textId="07812562" w:rsidR="00403D30" w:rsidRDefault="009C4E6E" w:rsidP="00403D30">
      <w:pPr>
        <w:spacing w:after="120" w:line="240" w:lineRule="auto"/>
        <w:rPr>
          <w:rFonts w:ascii="Baskerville Old Face" w:hAnsi="Baskerville Old Face"/>
        </w:rPr>
      </w:pPr>
      <w:r>
        <w:rPr>
          <w:rFonts w:ascii="Baskerville Old Face" w:hAnsi="Baskerville Old Face"/>
        </w:rPr>
        <w:t>Dear Mr. Gassmann.</w:t>
      </w:r>
    </w:p>
    <w:p w14:paraId="5E9C5BB8" w14:textId="2DF09A4D" w:rsidR="009C4E6E" w:rsidRDefault="009C4E6E" w:rsidP="00403D30">
      <w:pPr>
        <w:spacing w:after="120" w:line="240" w:lineRule="auto"/>
        <w:rPr>
          <w:rFonts w:ascii="Baskerville Old Face" w:hAnsi="Baskerville Old Face"/>
        </w:rPr>
      </w:pPr>
      <w:r>
        <w:rPr>
          <w:rFonts w:ascii="Baskerville Old Face" w:hAnsi="Baskerville Old Face"/>
        </w:rPr>
        <w:t>Thank you for the opportunity</w:t>
      </w:r>
      <w:r w:rsidR="00104C3F">
        <w:rPr>
          <w:rFonts w:ascii="Baskerville Old Face" w:hAnsi="Baskerville Old Face"/>
        </w:rPr>
        <w:t xml:space="preserve"> to</w:t>
      </w:r>
      <w:r>
        <w:rPr>
          <w:rFonts w:ascii="Baskerville Old Face" w:hAnsi="Baskerville Old Face"/>
        </w:rPr>
        <w:t xml:space="preserve"> provide input on the Swamped Project located on the Libby District of the Kootenai National Forest.</w:t>
      </w:r>
    </w:p>
    <w:p w14:paraId="43F6F7C4" w14:textId="29E5314E" w:rsidR="009C4E6E" w:rsidRPr="009C4E6E" w:rsidRDefault="009C4E6E" w:rsidP="009C4E6E">
      <w:pPr>
        <w:spacing w:after="120" w:line="240" w:lineRule="auto"/>
        <w:rPr>
          <w:rFonts w:ascii="Baskerville Old Face" w:hAnsi="Baskerville Old Face" w:cs="Times New Roman"/>
        </w:rPr>
      </w:pPr>
      <w:r w:rsidRPr="009C4E6E">
        <w:rPr>
          <w:rFonts w:ascii="Baskerville Old Face" w:hAnsi="Baskerville Old Face" w:cs="Times New Roman"/>
        </w:rPr>
        <w:t>Mineral, Sanders, and Powell Counties (</w:t>
      </w:r>
      <w:r w:rsidR="005B4F5E">
        <w:rPr>
          <w:rFonts w:ascii="Baskerville Old Face" w:hAnsi="Baskerville Old Face" w:cs="Times New Roman"/>
        </w:rPr>
        <w:t xml:space="preserve">the </w:t>
      </w:r>
      <w:r w:rsidRPr="009C4E6E">
        <w:rPr>
          <w:rFonts w:ascii="Baskerville Old Face" w:hAnsi="Baskerville Old Face" w:cs="Times New Roman"/>
        </w:rPr>
        <w:t>Counties) have entered into Memorandums Of Understandings to work together to assist in the formulation of federal agency planning and project development.  The commissioners have identified that most issues facing all three counties are similar, if not identical and the issues set forth in the Mineral County Resource Use Plan apply to most the lands in Sanders and Powell Counties as well.  Together these Counties encompass 4,054,991 acres and represent 25,000 people in western Montana.</w:t>
      </w:r>
    </w:p>
    <w:p w14:paraId="748C026D" w14:textId="77777777" w:rsidR="009C4E6E" w:rsidRPr="009C4E6E" w:rsidRDefault="009C4E6E" w:rsidP="009C4E6E">
      <w:pPr>
        <w:spacing w:after="120" w:line="240" w:lineRule="auto"/>
        <w:rPr>
          <w:rFonts w:ascii="Baskerville Old Face" w:hAnsi="Baskerville Old Face"/>
        </w:rPr>
      </w:pPr>
      <w:r w:rsidRPr="009C4E6E">
        <w:rPr>
          <w:rFonts w:ascii="Baskerville Old Face" w:hAnsi="Baskerville Old Face"/>
        </w:rPr>
        <w:t>The</w:t>
      </w:r>
      <w:r w:rsidRPr="009C4E6E">
        <w:rPr>
          <w:rFonts w:ascii="Baskerville Old Face" w:hAnsi="Baskerville Old Face"/>
          <w:spacing w:val="-3"/>
        </w:rPr>
        <w:t xml:space="preserve"> </w:t>
      </w:r>
      <w:r w:rsidRPr="009C4E6E">
        <w:rPr>
          <w:rFonts w:ascii="Baskerville Old Face" w:hAnsi="Baskerville Old Face"/>
        </w:rPr>
        <w:t>beneficial</w:t>
      </w:r>
      <w:r w:rsidRPr="009C4E6E">
        <w:rPr>
          <w:rFonts w:ascii="Baskerville Old Face" w:hAnsi="Baskerville Old Face"/>
          <w:spacing w:val="-3"/>
        </w:rPr>
        <w:t xml:space="preserve"> </w:t>
      </w:r>
      <w:r w:rsidRPr="009C4E6E">
        <w:rPr>
          <w:rFonts w:ascii="Baskerville Old Face" w:hAnsi="Baskerville Old Face"/>
        </w:rPr>
        <w:t>use</w:t>
      </w:r>
      <w:r w:rsidRPr="009C4E6E">
        <w:rPr>
          <w:rFonts w:ascii="Baskerville Old Face" w:hAnsi="Baskerville Old Face"/>
          <w:spacing w:val="-3"/>
        </w:rPr>
        <w:t xml:space="preserve"> </w:t>
      </w:r>
      <w:r w:rsidRPr="009C4E6E">
        <w:rPr>
          <w:rFonts w:ascii="Baskerville Old Face" w:hAnsi="Baskerville Old Face"/>
        </w:rPr>
        <w:t>of the</w:t>
      </w:r>
      <w:r w:rsidRPr="009C4E6E">
        <w:rPr>
          <w:rFonts w:ascii="Baskerville Old Face" w:hAnsi="Baskerville Old Face"/>
          <w:spacing w:val="-3"/>
        </w:rPr>
        <w:t xml:space="preserve"> </w:t>
      </w:r>
      <w:r w:rsidRPr="009C4E6E">
        <w:rPr>
          <w:rFonts w:ascii="Baskerville Old Face" w:hAnsi="Baskerville Old Face"/>
        </w:rPr>
        <w:t>natural</w:t>
      </w:r>
      <w:r w:rsidRPr="009C4E6E">
        <w:rPr>
          <w:rFonts w:ascii="Baskerville Old Face" w:hAnsi="Baskerville Old Face"/>
          <w:spacing w:val="-3"/>
        </w:rPr>
        <w:t xml:space="preserve"> </w:t>
      </w:r>
      <w:r w:rsidRPr="009C4E6E">
        <w:rPr>
          <w:rFonts w:ascii="Baskerville Old Face" w:hAnsi="Baskerville Old Face"/>
        </w:rPr>
        <w:t>resources provided from our Federal, State, and private lands</w:t>
      </w:r>
      <w:r w:rsidRPr="009C4E6E">
        <w:rPr>
          <w:rFonts w:ascii="Baskerville Old Face" w:hAnsi="Baskerville Old Face"/>
          <w:spacing w:val="-3"/>
        </w:rPr>
        <w:t xml:space="preserve"> </w:t>
      </w:r>
      <w:r w:rsidRPr="009C4E6E">
        <w:rPr>
          <w:rFonts w:ascii="Baskerville Old Face" w:hAnsi="Baskerville Old Face"/>
        </w:rPr>
        <w:t>has</w:t>
      </w:r>
      <w:r w:rsidRPr="009C4E6E">
        <w:rPr>
          <w:rFonts w:ascii="Baskerville Old Face" w:hAnsi="Baskerville Old Face"/>
          <w:spacing w:val="-3"/>
        </w:rPr>
        <w:t xml:space="preserve"> </w:t>
      </w:r>
      <w:r w:rsidRPr="009C4E6E">
        <w:rPr>
          <w:rFonts w:ascii="Baskerville Old Face" w:hAnsi="Baskerville Old Face"/>
        </w:rPr>
        <w:t>been</w:t>
      </w:r>
      <w:r w:rsidRPr="009C4E6E">
        <w:rPr>
          <w:rFonts w:ascii="Baskerville Old Face" w:hAnsi="Baskerville Old Face"/>
          <w:spacing w:val="-5"/>
        </w:rPr>
        <w:t xml:space="preserve"> </w:t>
      </w:r>
      <w:r w:rsidRPr="009C4E6E">
        <w:rPr>
          <w:rFonts w:ascii="Baskerville Old Face" w:hAnsi="Baskerville Old Face"/>
        </w:rPr>
        <w:t>the</w:t>
      </w:r>
      <w:r w:rsidRPr="009C4E6E">
        <w:rPr>
          <w:rFonts w:ascii="Baskerville Old Face" w:hAnsi="Baskerville Old Face"/>
          <w:spacing w:val="-4"/>
        </w:rPr>
        <w:t xml:space="preserve"> </w:t>
      </w:r>
      <w:r w:rsidRPr="009C4E6E">
        <w:rPr>
          <w:rFonts w:ascii="Baskerville Old Face" w:hAnsi="Baskerville Old Face"/>
        </w:rPr>
        <w:t>basis</w:t>
      </w:r>
      <w:r w:rsidRPr="009C4E6E">
        <w:rPr>
          <w:rFonts w:ascii="Baskerville Old Face" w:hAnsi="Baskerville Old Face"/>
          <w:spacing w:val="-4"/>
        </w:rPr>
        <w:t xml:space="preserve"> </w:t>
      </w:r>
      <w:r w:rsidRPr="009C4E6E">
        <w:rPr>
          <w:rFonts w:ascii="Baskerville Old Face" w:hAnsi="Baskerville Old Face"/>
        </w:rPr>
        <w:t>for</w:t>
      </w:r>
      <w:r w:rsidRPr="009C4E6E">
        <w:rPr>
          <w:rFonts w:ascii="Baskerville Old Face" w:hAnsi="Baskerville Old Face"/>
          <w:spacing w:val="-4"/>
        </w:rPr>
        <w:t xml:space="preserve"> </w:t>
      </w:r>
      <w:r w:rsidRPr="009C4E6E">
        <w:rPr>
          <w:rFonts w:ascii="Baskerville Old Face" w:hAnsi="Baskerville Old Face"/>
        </w:rPr>
        <w:t>our Counties</w:t>
      </w:r>
      <w:r w:rsidRPr="009C4E6E">
        <w:rPr>
          <w:rFonts w:ascii="Baskerville Old Face" w:hAnsi="Baskerville Old Face"/>
          <w:spacing w:val="-4"/>
        </w:rPr>
        <w:t xml:space="preserve"> </w:t>
      </w:r>
      <w:r w:rsidRPr="009C4E6E">
        <w:rPr>
          <w:rFonts w:ascii="Baskerville Old Face" w:hAnsi="Baskerville Old Face"/>
        </w:rPr>
        <w:t>economy,</w:t>
      </w:r>
      <w:r w:rsidRPr="009C4E6E">
        <w:rPr>
          <w:rFonts w:ascii="Baskerville Old Face" w:hAnsi="Baskerville Old Face"/>
          <w:spacing w:val="-4"/>
        </w:rPr>
        <w:t xml:space="preserve"> </w:t>
      </w:r>
      <w:r w:rsidRPr="009C4E6E">
        <w:rPr>
          <w:rFonts w:ascii="Baskerville Old Face" w:hAnsi="Baskerville Old Face"/>
        </w:rPr>
        <w:t>custom and</w:t>
      </w:r>
      <w:r w:rsidRPr="009C4E6E">
        <w:rPr>
          <w:rFonts w:ascii="Baskerville Old Face" w:hAnsi="Baskerville Old Face"/>
          <w:spacing w:val="-3"/>
        </w:rPr>
        <w:t xml:space="preserve"> </w:t>
      </w:r>
      <w:r w:rsidRPr="009C4E6E">
        <w:rPr>
          <w:rFonts w:ascii="Baskerville Old Face" w:hAnsi="Baskerville Old Face"/>
        </w:rPr>
        <w:t>culture from their historic beginnings.</w:t>
      </w:r>
      <w:r w:rsidRPr="009C4E6E">
        <w:rPr>
          <w:rFonts w:ascii="Baskerville Old Face" w:hAnsi="Baskerville Old Face"/>
          <w:spacing w:val="40"/>
        </w:rPr>
        <w:t xml:space="preserve"> </w:t>
      </w:r>
      <w:r w:rsidRPr="009C4E6E">
        <w:rPr>
          <w:rFonts w:ascii="Baskerville Old Face" w:hAnsi="Baskerville Old Face"/>
        </w:rPr>
        <w:t xml:space="preserve">Mining, timber harvesting, ranching, and farming provide the heritage of our county’s residents.  While these activities continue today, they have been severely diminished by heavy handed federal policies that prevent full utilization of these resources drastically impacting the economic stability of our rural resource dependent communities.  </w:t>
      </w:r>
    </w:p>
    <w:p w14:paraId="52742977" w14:textId="73024964" w:rsidR="009C4E6E" w:rsidRDefault="008B0935" w:rsidP="009C4E6E">
      <w:pPr>
        <w:spacing w:after="120" w:line="240" w:lineRule="auto"/>
        <w:rPr>
          <w:rFonts w:ascii="Baskerville Old Face" w:hAnsi="Baskerville Old Face"/>
          <w:b/>
          <w:bCs/>
        </w:rPr>
      </w:pPr>
      <w:r>
        <w:rPr>
          <w:rFonts w:ascii="Baskerville Old Face" w:hAnsi="Baskerville Old Face"/>
          <w:b/>
          <w:bCs/>
        </w:rPr>
        <w:t>Current Forest Conditions</w:t>
      </w:r>
    </w:p>
    <w:p w14:paraId="0BE33882" w14:textId="1D992D3E" w:rsidR="008B0935" w:rsidRDefault="00434469" w:rsidP="009C4E6E">
      <w:pPr>
        <w:spacing w:after="120" w:line="240" w:lineRule="auto"/>
        <w:rPr>
          <w:rFonts w:ascii="Baskerville Old Face" w:hAnsi="Baskerville Old Face"/>
        </w:rPr>
      </w:pPr>
      <w:r>
        <w:rPr>
          <w:rFonts w:ascii="Baskerville Old Face" w:hAnsi="Baskerville Old Face"/>
        </w:rPr>
        <w:t xml:space="preserve">The 19,255 acre Swamped Project area (13,525 acres of NFS lands) </w:t>
      </w:r>
      <w:r w:rsidR="00724A8A">
        <w:rPr>
          <w:rFonts w:ascii="Baskerville Old Face" w:hAnsi="Baskerville Old Face"/>
        </w:rPr>
        <w:t>is a naturally dry site where drought-tolerant ponderosa pine and western larch were the</w:t>
      </w:r>
      <w:r w:rsidR="00104C3F">
        <w:rPr>
          <w:rFonts w:ascii="Baskerville Old Face" w:hAnsi="Baskerville Old Face"/>
        </w:rPr>
        <w:t xml:space="preserve"> historic</w:t>
      </w:r>
      <w:r w:rsidR="00724A8A">
        <w:rPr>
          <w:rFonts w:ascii="Baskerville Old Face" w:hAnsi="Baskerville Old Face"/>
        </w:rPr>
        <w:t xml:space="preserve"> dominant species.  Today overstocked stands of Douglas-fir and grand fir competing for limited water, nutrients, and sunlight </w:t>
      </w:r>
      <w:r w:rsidR="00756EA4">
        <w:rPr>
          <w:rFonts w:ascii="Baskerville Old Face" w:hAnsi="Baskerville Old Face"/>
        </w:rPr>
        <w:t xml:space="preserve">resources dominate the landscape.  Trees in these overstocked conditions are stressed and highly susceptible to the effects of insects, disease, and fire.  Bark-inhabiting insects, root disease, and dwarf mistletoe are </w:t>
      </w:r>
      <w:r w:rsidR="00E935EC">
        <w:rPr>
          <w:rFonts w:ascii="Baskerville Old Face" w:hAnsi="Baskerville Old Face"/>
        </w:rPr>
        <w:t>prevalent throughout the project area.</w:t>
      </w:r>
    </w:p>
    <w:p w14:paraId="6EA05342" w14:textId="527655FA" w:rsidR="00E935EC" w:rsidRDefault="00E935EC" w:rsidP="009C4E6E">
      <w:pPr>
        <w:spacing w:after="120" w:line="240" w:lineRule="auto"/>
        <w:rPr>
          <w:rFonts w:ascii="Baskerville Old Face" w:hAnsi="Baskerville Old Face"/>
        </w:rPr>
      </w:pPr>
      <w:r>
        <w:rPr>
          <w:rFonts w:ascii="Baskerville Old Face" w:hAnsi="Baskerville Old Face"/>
        </w:rPr>
        <w:lastRenderedPageBreak/>
        <w:t>There is a need to reduce shade-tolerant Douglas-fir and grand fir species and replace them with drought-tolerant ponderosa pine and western larch species that are less susceptible to</w:t>
      </w:r>
      <w:r w:rsidR="00104C3F">
        <w:rPr>
          <w:rFonts w:ascii="Baskerville Old Face" w:hAnsi="Baskerville Old Face"/>
        </w:rPr>
        <w:t xml:space="preserve"> the effects of</w:t>
      </w:r>
      <w:r>
        <w:rPr>
          <w:rFonts w:ascii="Baskerville Old Face" w:hAnsi="Baskerville Old Face"/>
        </w:rPr>
        <w:t xml:space="preserve"> </w:t>
      </w:r>
      <w:r w:rsidR="00104C3F">
        <w:rPr>
          <w:rFonts w:ascii="Baskerville Old Face" w:hAnsi="Baskerville Old Face"/>
        </w:rPr>
        <w:t>insects and disease and more resistant and resilient to the effects of wildfire.</w:t>
      </w:r>
    </w:p>
    <w:p w14:paraId="7781C174" w14:textId="468E4C6E" w:rsidR="00410AA3" w:rsidRDefault="00410AA3" w:rsidP="009C4E6E">
      <w:pPr>
        <w:spacing w:after="120" w:line="240" w:lineRule="auto"/>
        <w:rPr>
          <w:rFonts w:ascii="Baskerville Old Face" w:hAnsi="Baskerville Old Face"/>
          <w:b/>
          <w:bCs/>
        </w:rPr>
      </w:pPr>
      <w:r>
        <w:rPr>
          <w:rFonts w:ascii="Baskerville Old Face" w:hAnsi="Baskerville Old Face"/>
          <w:b/>
          <w:bCs/>
        </w:rPr>
        <w:t>Old Growth</w:t>
      </w:r>
    </w:p>
    <w:p w14:paraId="77D110EF" w14:textId="0EF7B27C" w:rsidR="00410AA3" w:rsidRPr="00410AA3" w:rsidRDefault="00410AA3" w:rsidP="009C4E6E">
      <w:pPr>
        <w:spacing w:after="120" w:line="240" w:lineRule="auto"/>
        <w:rPr>
          <w:rFonts w:ascii="Baskerville Old Face" w:hAnsi="Baskerville Old Face"/>
        </w:rPr>
      </w:pPr>
      <w:r>
        <w:rPr>
          <w:rFonts w:ascii="Baskerville Old Face" w:hAnsi="Baskerville Old Face"/>
        </w:rPr>
        <w:t>We appreciate the forests effort to identify stands meeting the definition of old growth.  We support</w:t>
      </w:r>
      <w:r w:rsidR="00B911CF">
        <w:rPr>
          <w:rFonts w:ascii="Baskerville Old Face" w:hAnsi="Baskerville Old Face"/>
        </w:rPr>
        <w:t xml:space="preserve"> proposed</w:t>
      </w:r>
      <w:r>
        <w:rPr>
          <w:rFonts w:ascii="Baskerville Old Face" w:hAnsi="Baskerville Old Face"/>
        </w:rPr>
        <w:t xml:space="preserve"> vegetation management treatments to improve species composition and reduce </w:t>
      </w:r>
      <w:r w:rsidR="00B911CF">
        <w:rPr>
          <w:rFonts w:ascii="Baskerville Old Face" w:hAnsi="Baskerville Old Face"/>
        </w:rPr>
        <w:t>fuel</w:t>
      </w:r>
      <w:r>
        <w:rPr>
          <w:rFonts w:ascii="Baskerville Old Face" w:hAnsi="Baskerville Old Face"/>
        </w:rPr>
        <w:t xml:space="preserve"> levels </w:t>
      </w:r>
      <w:r w:rsidR="00B911CF">
        <w:rPr>
          <w:rFonts w:ascii="Baskerville Old Face" w:hAnsi="Baskerville Old Face"/>
        </w:rPr>
        <w:t>to achieve desired stand conditions that are more resistant and resilient to the effects of insects, disease, and wildfires.  Additionally, we support landscape level treatments that reduce stand density to a basal area of 40 square feet per acre to create buffers around old growth stands</w:t>
      </w:r>
      <w:r w:rsidR="00BA5D3A">
        <w:rPr>
          <w:rFonts w:ascii="Baskerville Old Face" w:hAnsi="Baskerville Old Face"/>
        </w:rPr>
        <w:t xml:space="preserve"> to further reduce the adverse effects of high severity wildfires.</w:t>
      </w:r>
    </w:p>
    <w:p w14:paraId="23387E4A" w14:textId="149E9EDF" w:rsidR="00104C3F" w:rsidRDefault="00104C3F" w:rsidP="009C4E6E">
      <w:pPr>
        <w:spacing w:after="120" w:line="240" w:lineRule="auto"/>
        <w:rPr>
          <w:rFonts w:ascii="Baskerville Old Face" w:hAnsi="Baskerville Old Face"/>
        </w:rPr>
      </w:pPr>
      <w:r>
        <w:rPr>
          <w:rFonts w:ascii="Baskerville Old Face" w:hAnsi="Baskerville Old Face"/>
          <w:b/>
          <w:bCs/>
        </w:rPr>
        <w:t>Purpose and Need</w:t>
      </w:r>
    </w:p>
    <w:p w14:paraId="03DD1A8C" w14:textId="4CEAE402" w:rsidR="00104C3F" w:rsidRDefault="00F3649A" w:rsidP="009C4E6E">
      <w:pPr>
        <w:spacing w:after="120" w:line="240" w:lineRule="auto"/>
        <w:rPr>
          <w:rFonts w:ascii="Baskerville Old Face" w:hAnsi="Baskerville Old Face"/>
        </w:rPr>
      </w:pPr>
      <w:r>
        <w:rPr>
          <w:rFonts w:ascii="Baskerville Old Face" w:hAnsi="Baskerville Old Face"/>
        </w:rPr>
        <w:t>The purpose and Need identifies five key activities needed to move the landscape towards desired future conditions:</w:t>
      </w:r>
    </w:p>
    <w:p w14:paraId="5BB32EB8" w14:textId="77777777" w:rsidR="00F3649A" w:rsidRPr="00F3649A" w:rsidRDefault="00F3649A" w:rsidP="00F3649A">
      <w:pPr>
        <w:pStyle w:val="ListParagraph"/>
        <w:numPr>
          <w:ilvl w:val="0"/>
          <w:numId w:val="13"/>
        </w:numPr>
        <w:spacing w:after="120" w:line="240" w:lineRule="auto"/>
        <w:rPr>
          <w:rFonts w:ascii="Baskerville Old Face" w:hAnsi="Baskerville Old Face"/>
        </w:rPr>
      </w:pPr>
      <w:r w:rsidRPr="00F3649A">
        <w:rPr>
          <w:rFonts w:ascii="Baskerville Old Face" w:hAnsi="Baskerville Old Face"/>
        </w:rPr>
        <w:t>Promote resilient vegetation conditions by managing towards Forest Plan desired</w:t>
      </w:r>
    </w:p>
    <w:p w14:paraId="04142DB4" w14:textId="77777777" w:rsidR="00F3649A" w:rsidRPr="00F3649A" w:rsidRDefault="00F3649A" w:rsidP="00F3649A">
      <w:pPr>
        <w:pStyle w:val="ListParagraph"/>
        <w:spacing w:after="120" w:line="240" w:lineRule="auto"/>
        <w:rPr>
          <w:rFonts w:ascii="Baskerville Old Face" w:hAnsi="Baskerville Old Face"/>
        </w:rPr>
      </w:pPr>
      <w:r w:rsidRPr="00F3649A">
        <w:rPr>
          <w:rFonts w:ascii="Baskerville Old Face" w:hAnsi="Baskerville Old Face"/>
        </w:rPr>
        <w:t>conditions for species composition, landscape-level vegetation patterns, structure, and</w:t>
      </w:r>
    </w:p>
    <w:p w14:paraId="4CEF829D" w14:textId="053EC935" w:rsidR="00F3649A" w:rsidRDefault="00F3649A" w:rsidP="00F3649A">
      <w:pPr>
        <w:pStyle w:val="ListParagraph"/>
        <w:spacing w:after="120" w:line="240" w:lineRule="auto"/>
        <w:rPr>
          <w:rFonts w:ascii="Baskerville Old Face" w:hAnsi="Baskerville Old Face"/>
        </w:rPr>
      </w:pPr>
      <w:r w:rsidRPr="00F3649A">
        <w:rPr>
          <w:rFonts w:ascii="Baskerville Old Face" w:hAnsi="Baskerville Old Face"/>
        </w:rPr>
        <w:t>patch size</w:t>
      </w:r>
      <w:r>
        <w:rPr>
          <w:rFonts w:ascii="Baskerville Old Face" w:hAnsi="Baskerville Old Face"/>
        </w:rPr>
        <w:t>.</w:t>
      </w:r>
    </w:p>
    <w:p w14:paraId="0C940821" w14:textId="77777777" w:rsidR="00F3649A" w:rsidRPr="00F3649A" w:rsidRDefault="00F3649A" w:rsidP="00F3649A">
      <w:pPr>
        <w:pStyle w:val="ListParagraph"/>
        <w:numPr>
          <w:ilvl w:val="0"/>
          <w:numId w:val="13"/>
        </w:numPr>
        <w:spacing w:after="120" w:line="240" w:lineRule="auto"/>
        <w:rPr>
          <w:rFonts w:ascii="Baskerville Old Face" w:hAnsi="Baskerville Old Face"/>
        </w:rPr>
      </w:pPr>
      <w:r w:rsidRPr="00F3649A">
        <w:rPr>
          <w:rFonts w:ascii="Baskerville Old Face" w:hAnsi="Baskerville Old Face"/>
        </w:rPr>
        <w:t>Reduce the potential for high intensity wildfire while promoting desirable fire behavior</w:t>
      </w:r>
    </w:p>
    <w:p w14:paraId="7274B3CF" w14:textId="3EDF54F3" w:rsidR="00F3649A" w:rsidRDefault="00F3649A" w:rsidP="00F3649A">
      <w:pPr>
        <w:pStyle w:val="ListParagraph"/>
        <w:spacing w:after="120" w:line="240" w:lineRule="auto"/>
        <w:rPr>
          <w:rFonts w:ascii="Baskerville Old Face" w:hAnsi="Baskerville Old Face"/>
        </w:rPr>
      </w:pPr>
      <w:r w:rsidRPr="00F3649A">
        <w:rPr>
          <w:rFonts w:ascii="Baskerville Old Face" w:hAnsi="Baskerville Old Face"/>
        </w:rPr>
        <w:t>characteristics and fuel conditions</w:t>
      </w:r>
      <w:r>
        <w:rPr>
          <w:rFonts w:ascii="Baskerville Old Face" w:hAnsi="Baskerville Old Face"/>
        </w:rPr>
        <w:t>.</w:t>
      </w:r>
    </w:p>
    <w:p w14:paraId="33FA8694" w14:textId="77777777" w:rsidR="00F3649A" w:rsidRPr="00F3649A" w:rsidRDefault="00F3649A" w:rsidP="00F3649A">
      <w:pPr>
        <w:pStyle w:val="ListParagraph"/>
        <w:numPr>
          <w:ilvl w:val="0"/>
          <w:numId w:val="13"/>
        </w:numPr>
        <w:spacing w:after="120" w:line="240" w:lineRule="auto"/>
        <w:rPr>
          <w:rFonts w:ascii="Baskerville Old Face" w:hAnsi="Baskerville Old Face"/>
        </w:rPr>
      </w:pPr>
      <w:r w:rsidRPr="00F3649A">
        <w:rPr>
          <w:rFonts w:ascii="Baskerville Old Face" w:hAnsi="Baskerville Old Face"/>
        </w:rPr>
        <w:t>Improve big game winter range conditions and promote forage opportunities while</w:t>
      </w:r>
    </w:p>
    <w:p w14:paraId="3671B850" w14:textId="53F4F982" w:rsidR="00F3649A" w:rsidRDefault="00F3649A" w:rsidP="00F3649A">
      <w:pPr>
        <w:pStyle w:val="ListParagraph"/>
        <w:spacing w:after="120" w:line="240" w:lineRule="auto"/>
        <w:rPr>
          <w:rFonts w:ascii="Baskerville Old Face" w:hAnsi="Baskerville Old Face"/>
        </w:rPr>
      </w:pPr>
      <w:r w:rsidRPr="00F3649A">
        <w:rPr>
          <w:rFonts w:ascii="Baskerville Old Face" w:hAnsi="Baskerville Old Face"/>
        </w:rPr>
        <w:t>maintaining areas of secure habitat for wildlife</w:t>
      </w:r>
      <w:r>
        <w:rPr>
          <w:rFonts w:ascii="Baskerville Old Face" w:hAnsi="Baskerville Old Face"/>
        </w:rPr>
        <w:t>.</w:t>
      </w:r>
    </w:p>
    <w:p w14:paraId="4FF7C717" w14:textId="1A429424" w:rsidR="00F3649A" w:rsidRDefault="00F3649A" w:rsidP="00F3649A">
      <w:pPr>
        <w:pStyle w:val="ListParagraph"/>
        <w:numPr>
          <w:ilvl w:val="0"/>
          <w:numId w:val="13"/>
        </w:numPr>
        <w:spacing w:after="120" w:line="240" w:lineRule="auto"/>
        <w:rPr>
          <w:rFonts w:ascii="Baskerville Old Face" w:hAnsi="Baskerville Old Face"/>
        </w:rPr>
      </w:pPr>
      <w:r w:rsidRPr="00F3649A">
        <w:rPr>
          <w:rFonts w:ascii="Baskerville Old Face" w:hAnsi="Baskerville Old Face"/>
        </w:rPr>
        <w:t>Safe and efficient transportation system</w:t>
      </w:r>
      <w:r>
        <w:rPr>
          <w:rFonts w:ascii="Baskerville Old Face" w:hAnsi="Baskerville Old Face"/>
        </w:rPr>
        <w:t>.</w:t>
      </w:r>
    </w:p>
    <w:p w14:paraId="5DB03E0A" w14:textId="77777777" w:rsidR="00F3649A" w:rsidRPr="00F3649A" w:rsidRDefault="00F3649A" w:rsidP="00F3649A">
      <w:pPr>
        <w:pStyle w:val="ListParagraph"/>
        <w:numPr>
          <w:ilvl w:val="0"/>
          <w:numId w:val="13"/>
        </w:numPr>
        <w:spacing w:after="120" w:line="240" w:lineRule="auto"/>
        <w:rPr>
          <w:rFonts w:ascii="Baskerville Old Face" w:hAnsi="Baskerville Old Face"/>
        </w:rPr>
      </w:pPr>
      <w:r w:rsidRPr="00F3649A">
        <w:rPr>
          <w:rFonts w:ascii="Baskerville Old Face" w:hAnsi="Baskerville Old Face"/>
        </w:rPr>
        <w:t>Provide a variety of wood products to the American public and contribute to the local</w:t>
      </w:r>
    </w:p>
    <w:p w14:paraId="538C9136" w14:textId="03AE68B9" w:rsidR="00F3649A" w:rsidRDefault="00F3649A" w:rsidP="00F3649A">
      <w:pPr>
        <w:pStyle w:val="ListParagraph"/>
        <w:spacing w:after="120" w:line="240" w:lineRule="auto"/>
        <w:rPr>
          <w:rFonts w:ascii="Baskerville Old Face" w:hAnsi="Baskerville Old Face"/>
        </w:rPr>
      </w:pPr>
      <w:r w:rsidRPr="00F3649A">
        <w:rPr>
          <w:rFonts w:ascii="Baskerville Old Face" w:hAnsi="Baskerville Old Face"/>
        </w:rPr>
        <w:t>economy by generating jobs and income</w:t>
      </w:r>
      <w:r>
        <w:rPr>
          <w:rFonts w:ascii="Baskerville Old Face" w:hAnsi="Baskerville Old Face"/>
        </w:rPr>
        <w:t>.</w:t>
      </w:r>
    </w:p>
    <w:p w14:paraId="70FC7BCF" w14:textId="513E249E" w:rsidR="00F3649A" w:rsidRDefault="00F3649A" w:rsidP="00F3649A">
      <w:pPr>
        <w:spacing w:after="120" w:line="240" w:lineRule="auto"/>
        <w:rPr>
          <w:rFonts w:ascii="Baskerville Old Face" w:hAnsi="Baskerville Old Face"/>
        </w:rPr>
      </w:pPr>
      <w:r>
        <w:rPr>
          <w:rFonts w:ascii="Baskerville Old Face" w:hAnsi="Baskerville Old Face"/>
        </w:rPr>
        <w:t xml:space="preserve">With an emphasis on number 5, we strongly support these activities.  However, </w:t>
      </w:r>
      <w:r w:rsidR="003B5E0A">
        <w:rPr>
          <w:rFonts w:ascii="Baskerville Old Face" w:hAnsi="Baskerville Old Face"/>
        </w:rPr>
        <w:t xml:space="preserve">management activities within the Wildland Urba Interface should also have been emphasized in the Purpose and Need.  Management prescriptions within the Wildland Urban Interface should elevate activities to </w:t>
      </w:r>
      <w:r w:rsidR="004F1816">
        <w:rPr>
          <w:rFonts w:ascii="Baskerville Old Face" w:hAnsi="Baskerville Old Face"/>
        </w:rPr>
        <w:t>minimize the risk, intensity, severity, and size of wildfires to protect life and property.  We sugg</w:t>
      </w:r>
      <w:r w:rsidR="00636E25">
        <w:rPr>
          <w:rFonts w:ascii="Baskerville Old Face" w:hAnsi="Baskerville Old Face"/>
        </w:rPr>
        <w:t>est a basal area of 40 to 50 square feet per acre.</w:t>
      </w:r>
      <w:r w:rsidR="0091063F">
        <w:rPr>
          <w:rFonts w:ascii="Baskerville Old Face" w:hAnsi="Baskerville Old Face"/>
        </w:rPr>
        <w:t xml:space="preserve">  Further, the Purpose and Need should recognize the need to achieve Active National Forest Management Strategy objectives and Forest Plan direction.</w:t>
      </w:r>
    </w:p>
    <w:p w14:paraId="4B8B7E2B" w14:textId="5AF0086E" w:rsidR="00636E25" w:rsidRDefault="00636E25" w:rsidP="00F3649A">
      <w:pPr>
        <w:spacing w:after="120" w:line="240" w:lineRule="auto"/>
        <w:rPr>
          <w:rFonts w:ascii="Baskerville Old Face" w:hAnsi="Baskerville Old Face"/>
          <w:b/>
          <w:bCs/>
        </w:rPr>
      </w:pPr>
      <w:r>
        <w:rPr>
          <w:rFonts w:ascii="Baskerville Old Face" w:hAnsi="Baskerville Old Face"/>
          <w:b/>
          <w:bCs/>
        </w:rPr>
        <w:t>Vegetation Management Treatments</w:t>
      </w:r>
    </w:p>
    <w:p w14:paraId="55C347AE" w14:textId="13AEF900" w:rsidR="00403D30" w:rsidRDefault="009F0459" w:rsidP="009C4E6E">
      <w:pPr>
        <w:spacing w:after="120" w:line="240" w:lineRule="auto"/>
        <w:rPr>
          <w:rFonts w:ascii="Baskerville Old Face" w:hAnsi="Baskerville Old Face"/>
        </w:rPr>
      </w:pPr>
      <w:r>
        <w:rPr>
          <w:rFonts w:ascii="Baskerville Old Face" w:hAnsi="Baskerville Old Face"/>
        </w:rPr>
        <w:t xml:space="preserve">We applaud the Forests propose vegetation treatments that will treat a total of 8,569 acres (approximately 63%) of the 13,525 acres of NFS lands within the project area.  </w:t>
      </w:r>
      <w:r w:rsidR="00AA3D61">
        <w:rPr>
          <w:rFonts w:ascii="Baskerville Old Face" w:hAnsi="Baskerville Old Face"/>
        </w:rPr>
        <w:t>This represents the type and volume of treatments needed to accomplish the goals identified in the National Active Forest Management Strategy.</w:t>
      </w:r>
    </w:p>
    <w:p w14:paraId="3D7B7FDA" w14:textId="52396B8C" w:rsidR="00AA3D61" w:rsidRDefault="00AA3D61" w:rsidP="009C4E6E">
      <w:pPr>
        <w:spacing w:after="120" w:line="240" w:lineRule="auto"/>
        <w:rPr>
          <w:rFonts w:ascii="Baskerville Old Face" w:hAnsi="Baskerville Old Face"/>
          <w:b/>
          <w:bCs/>
        </w:rPr>
      </w:pPr>
      <w:r>
        <w:rPr>
          <w:rFonts w:ascii="Baskerville Old Face" w:hAnsi="Baskerville Old Face"/>
          <w:b/>
          <w:bCs/>
        </w:rPr>
        <w:t>Opening Greater than 40 acres</w:t>
      </w:r>
    </w:p>
    <w:p w14:paraId="4273DD6B" w14:textId="7DC3F474" w:rsidR="00AA3D61" w:rsidRDefault="00AA3D61" w:rsidP="009C4E6E">
      <w:pPr>
        <w:spacing w:after="120" w:line="240" w:lineRule="auto"/>
        <w:rPr>
          <w:rFonts w:ascii="Baskerville Old Face" w:hAnsi="Baskerville Old Face"/>
        </w:rPr>
      </w:pPr>
      <w:r>
        <w:rPr>
          <w:rFonts w:ascii="Baskerville Old Face" w:hAnsi="Baskerville Old Face"/>
        </w:rPr>
        <w:t xml:space="preserve">We strongly support the request to create openings greater than 40 acres to achieve management objectives identified for this project by our land management professionals.  </w:t>
      </w:r>
      <w:r w:rsidR="00A64FF1">
        <w:rPr>
          <w:rFonts w:ascii="Baskerville Old Face" w:hAnsi="Baskerville Old Face"/>
        </w:rPr>
        <w:t>Further, the National Active Forest Management Strategy calls on us all to identify barriers to treating more acres and producing more timber volume.  This arbitrary restriction should be removed from Forest Management Plans.</w:t>
      </w:r>
    </w:p>
    <w:p w14:paraId="63CD792D" w14:textId="77777777" w:rsidR="007358B0" w:rsidRDefault="007358B0" w:rsidP="009C4E6E">
      <w:pPr>
        <w:spacing w:after="120" w:line="240" w:lineRule="auto"/>
        <w:rPr>
          <w:rFonts w:ascii="Baskerville Old Face" w:hAnsi="Baskerville Old Face"/>
          <w:b/>
          <w:bCs/>
        </w:rPr>
      </w:pPr>
    </w:p>
    <w:p w14:paraId="6E54E836" w14:textId="6010139E" w:rsidR="00A64FF1" w:rsidRDefault="007358B0" w:rsidP="009C4E6E">
      <w:pPr>
        <w:spacing w:after="120" w:line="240" w:lineRule="auto"/>
        <w:rPr>
          <w:rFonts w:ascii="Baskerville Old Face" w:hAnsi="Baskerville Old Face"/>
          <w:b/>
          <w:bCs/>
        </w:rPr>
      </w:pPr>
      <w:r>
        <w:rPr>
          <w:rFonts w:ascii="Baskerville Old Face" w:hAnsi="Baskerville Old Face"/>
          <w:b/>
          <w:bCs/>
        </w:rPr>
        <w:lastRenderedPageBreak/>
        <w:t>Transportation System and Management</w:t>
      </w:r>
    </w:p>
    <w:p w14:paraId="2840AD60" w14:textId="2A519FFD" w:rsidR="007358B0" w:rsidRPr="007358B0" w:rsidRDefault="007358B0" w:rsidP="009C4E6E">
      <w:pPr>
        <w:spacing w:after="120" w:line="240" w:lineRule="auto"/>
        <w:rPr>
          <w:rFonts w:ascii="Baskerville Old Face" w:hAnsi="Baskerville Old Face"/>
        </w:rPr>
      </w:pPr>
      <w:r>
        <w:rPr>
          <w:rFonts w:ascii="Baskerville Old Face" w:hAnsi="Baskerville Old Face"/>
        </w:rPr>
        <w:t>We support the transportation system proposed for this project.</w:t>
      </w:r>
    </w:p>
    <w:p w14:paraId="312E87CE" w14:textId="77777777" w:rsidR="007358B0" w:rsidRDefault="007358B0" w:rsidP="009C4E6E">
      <w:pPr>
        <w:spacing w:after="120" w:line="240" w:lineRule="auto"/>
        <w:rPr>
          <w:rFonts w:ascii="Baskerville Old Face" w:hAnsi="Baskerville Old Face"/>
          <w:b/>
          <w:bCs/>
        </w:rPr>
      </w:pPr>
    </w:p>
    <w:p w14:paraId="1537B1DB" w14:textId="77777777" w:rsidR="00C879D8" w:rsidRPr="009C4E6E" w:rsidRDefault="00C879D8" w:rsidP="009C4E6E">
      <w:pPr>
        <w:spacing w:before="120" w:after="120" w:line="240" w:lineRule="auto"/>
        <w:rPr>
          <w:rFonts w:ascii="Baskerville Old Face" w:hAnsi="Baskerville Old Face" w:cs="Times New Roman"/>
        </w:rPr>
      </w:pPr>
      <w:r w:rsidRPr="009C4E6E">
        <w:rPr>
          <w:rFonts w:ascii="Baskerville Old Face" w:hAnsi="Baskerville Old Face" w:cs="Times New Roman"/>
        </w:rPr>
        <w:t>Respectfully submitted,</w:t>
      </w:r>
    </w:p>
    <w:p w14:paraId="14AED855" w14:textId="77777777" w:rsidR="00C879D8" w:rsidRPr="009C4E6E" w:rsidRDefault="00C879D8" w:rsidP="009C4E6E">
      <w:pPr>
        <w:spacing w:after="120" w:line="240" w:lineRule="auto"/>
        <w:rPr>
          <w:rFonts w:ascii="Baskerville Old Face" w:hAnsi="Baskerville Old Face" w:cs="Times New Roman"/>
        </w:rPr>
      </w:pPr>
      <w:r w:rsidRPr="009C4E6E">
        <w:rPr>
          <w:rFonts w:ascii="Baskerville Old Face" w:hAnsi="Baskerville Old Face"/>
          <w:noProof/>
        </w:rPr>
        <w:drawing>
          <wp:inline distT="0" distB="0" distL="0" distR="0" wp14:anchorId="321EF78E" wp14:editId="690BC7F8">
            <wp:extent cx="1775460" cy="419100"/>
            <wp:effectExtent l="0" t="0" r="0" b="0"/>
            <wp:docPr id="1591931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75460" cy="419100"/>
                    </a:xfrm>
                    <a:prstGeom prst="rect">
                      <a:avLst/>
                    </a:prstGeom>
                    <a:noFill/>
                    <a:ln>
                      <a:noFill/>
                    </a:ln>
                  </pic:spPr>
                </pic:pic>
              </a:graphicData>
            </a:graphic>
          </wp:inline>
        </w:drawing>
      </w:r>
    </w:p>
    <w:p w14:paraId="12ADEA15" w14:textId="77777777" w:rsidR="00C879D8" w:rsidRPr="009C4E6E" w:rsidRDefault="00C879D8" w:rsidP="009C4E6E">
      <w:pPr>
        <w:spacing w:after="120" w:line="240" w:lineRule="auto"/>
        <w:contextualSpacing/>
        <w:rPr>
          <w:rFonts w:ascii="Baskerville Old Face" w:hAnsi="Baskerville Old Face" w:cs="Times New Roman"/>
        </w:rPr>
      </w:pPr>
      <w:r w:rsidRPr="009C4E6E">
        <w:rPr>
          <w:rFonts w:ascii="Baskerville Old Face" w:hAnsi="Baskerville Old Face" w:cs="Times New Roman"/>
        </w:rPr>
        <w:t>Willy Peck, Natural Resource Advisor</w:t>
      </w:r>
    </w:p>
    <w:p w14:paraId="34F9D9C2" w14:textId="77777777" w:rsidR="00C879D8" w:rsidRPr="009C4E6E" w:rsidRDefault="00C879D8" w:rsidP="009C4E6E">
      <w:pPr>
        <w:spacing w:after="120" w:line="240" w:lineRule="auto"/>
        <w:contextualSpacing/>
        <w:rPr>
          <w:rFonts w:ascii="Baskerville Old Face" w:hAnsi="Baskerville Old Face" w:cs="Times New Roman"/>
        </w:rPr>
      </w:pPr>
      <w:r w:rsidRPr="009C4E6E">
        <w:rPr>
          <w:rFonts w:ascii="Baskerville Old Face" w:hAnsi="Baskerville Old Face" w:cs="Times New Roman"/>
        </w:rPr>
        <w:t>Mineral, Sanders, and Powell Counties</w:t>
      </w:r>
    </w:p>
    <w:p w14:paraId="7023AECE" w14:textId="77777777" w:rsidR="00C879D8" w:rsidRPr="009C4E6E" w:rsidRDefault="00C879D8" w:rsidP="009C4E6E">
      <w:pPr>
        <w:spacing w:after="120" w:line="240" w:lineRule="auto"/>
        <w:contextualSpacing/>
        <w:rPr>
          <w:rFonts w:ascii="Baskerville Old Face" w:hAnsi="Baskerville Old Face" w:cs="Times New Roman"/>
        </w:rPr>
      </w:pPr>
      <w:r w:rsidRPr="009C4E6E">
        <w:rPr>
          <w:rFonts w:ascii="Baskerville Old Face" w:hAnsi="Baskerville Old Face" w:cs="Times New Roman"/>
        </w:rPr>
        <w:t>406-515-9079</w:t>
      </w:r>
    </w:p>
    <w:p w14:paraId="0896B938" w14:textId="568A2869" w:rsidR="00403D30" w:rsidRPr="009C4E6E" w:rsidRDefault="00C879D8" w:rsidP="009C4E6E">
      <w:pPr>
        <w:spacing w:after="120" w:line="240" w:lineRule="auto"/>
        <w:rPr>
          <w:rStyle w:val="Hyperlink"/>
          <w:rFonts w:ascii="Baskerville Old Face" w:hAnsi="Baskerville Old Face" w:cs="Times New Roman"/>
          <w:color w:val="auto"/>
          <w:u w:val="none"/>
        </w:rPr>
      </w:pPr>
      <w:r w:rsidRPr="009C4E6E">
        <w:rPr>
          <w:rFonts w:ascii="Baskerville Old Face" w:hAnsi="Baskerville Old Face" w:cs="Times New Roman"/>
        </w:rPr>
        <w:t>willy.peck75@gmail.com</w:t>
      </w:r>
    </w:p>
    <w:p w14:paraId="6CFB37E2" w14:textId="77777777" w:rsidR="00C879D8" w:rsidRPr="009C4E6E" w:rsidRDefault="00C879D8" w:rsidP="009C4E6E">
      <w:pPr>
        <w:spacing w:before="120" w:after="120" w:line="240" w:lineRule="auto"/>
        <w:rPr>
          <w:rFonts w:ascii="Baskerville Old Face" w:hAnsi="Baskerville Old Face" w:cs="Times New Roman"/>
        </w:rPr>
      </w:pPr>
    </w:p>
    <w:sectPr w:rsidR="00C879D8" w:rsidRPr="009C4E6E">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F36A7" w14:textId="77777777" w:rsidR="001A4AC0" w:rsidRDefault="001A4AC0" w:rsidP="00597AE9">
      <w:pPr>
        <w:spacing w:after="0" w:line="240" w:lineRule="auto"/>
      </w:pPr>
      <w:r>
        <w:separator/>
      </w:r>
    </w:p>
  </w:endnote>
  <w:endnote w:type="continuationSeparator" w:id="0">
    <w:p w14:paraId="27D07CA8" w14:textId="77777777" w:rsidR="001A4AC0" w:rsidRDefault="001A4AC0" w:rsidP="00597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F9AAB" w14:textId="77777777" w:rsidR="00597AE9" w:rsidRDefault="00597A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026000"/>
      <w:docPartObj>
        <w:docPartGallery w:val="Page Numbers (Bottom of Page)"/>
        <w:docPartUnique/>
      </w:docPartObj>
    </w:sdtPr>
    <w:sdtEndPr>
      <w:rPr>
        <w:noProof/>
      </w:rPr>
    </w:sdtEndPr>
    <w:sdtContent>
      <w:p w14:paraId="4A864ED1" w14:textId="04166F26" w:rsidR="00597AE9" w:rsidRDefault="00597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4311A9" w14:textId="77777777" w:rsidR="00597AE9" w:rsidRDefault="00597A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63E71" w14:textId="77777777" w:rsidR="00597AE9" w:rsidRDefault="00597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B69D0" w14:textId="77777777" w:rsidR="001A4AC0" w:rsidRDefault="001A4AC0" w:rsidP="00597AE9">
      <w:pPr>
        <w:spacing w:after="0" w:line="240" w:lineRule="auto"/>
      </w:pPr>
      <w:r>
        <w:separator/>
      </w:r>
    </w:p>
  </w:footnote>
  <w:footnote w:type="continuationSeparator" w:id="0">
    <w:p w14:paraId="2B8D6516" w14:textId="77777777" w:rsidR="001A4AC0" w:rsidRDefault="001A4AC0" w:rsidP="00597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6F968" w14:textId="77777777" w:rsidR="00597AE9" w:rsidRDefault="00597A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1D69B" w14:textId="77777777" w:rsidR="00597AE9" w:rsidRDefault="00597A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1C1B9" w14:textId="77777777" w:rsidR="00597AE9" w:rsidRDefault="00597A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2076D"/>
    <w:multiLevelType w:val="hybridMultilevel"/>
    <w:tmpl w:val="230C1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83D64"/>
    <w:multiLevelType w:val="hybridMultilevel"/>
    <w:tmpl w:val="DC680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872B61"/>
    <w:multiLevelType w:val="hybridMultilevel"/>
    <w:tmpl w:val="BCF48D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1D45EA"/>
    <w:multiLevelType w:val="hybridMultilevel"/>
    <w:tmpl w:val="C700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9E4C02"/>
    <w:multiLevelType w:val="hybridMultilevel"/>
    <w:tmpl w:val="3DE4B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8C5D69"/>
    <w:multiLevelType w:val="hybridMultilevel"/>
    <w:tmpl w:val="A3905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A97F92"/>
    <w:multiLevelType w:val="hybridMultilevel"/>
    <w:tmpl w:val="929CE152"/>
    <w:lvl w:ilvl="0" w:tplc="26888DD2">
      <w:start w:val="1"/>
      <w:numFmt w:val="decimal"/>
      <w:lvlText w:val="%1."/>
      <w:lvlJc w:val="righ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5433DA"/>
    <w:multiLevelType w:val="hybridMultilevel"/>
    <w:tmpl w:val="EED86C6E"/>
    <w:lvl w:ilvl="0" w:tplc="26888DD2">
      <w:start w:val="1"/>
      <w:numFmt w:val="decimal"/>
      <w:lvlText w:val="%1."/>
      <w:lvlJc w:val="righ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AC797B"/>
    <w:multiLevelType w:val="hybridMultilevel"/>
    <w:tmpl w:val="8EC25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AA7E1B"/>
    <w:multiLevelType w:val="hybridMultilevel"/>
    <w:tmpl w:val="5EBCC6CC"/>
    <w:lvl w:ilvl="0" w:tplc="26888DD2">
      <w:start w:val="1"/>
      <w:numFmt w:val="decimal"/>
      <w:lvlText w:val="%1."/>
      <w:lvlJc w:val="righ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065815"/>
    <w:multiLevelType w:val="hybridMultilevel"/>
    <w:tmpl w:val="2EC48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9F0840"/>
    <w:multiLevelType w:val="hybridMultilevel"/>
    <w:tmpl w:val="62025BA4"/>
    <w:lvl w:ilvl="0" w:tplc="DD7693D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360C02"/>
    <w:multiLevelType w:val="hybridMultilevel"/>
    <w:tmpl w:val="B5E6E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3780159">
    <w:abstractNumId w:val="8"/>
  </w:num>
  <w:num w:numId="2" w16cid:durableId="850337723">
    <w:abstractNumId w:val="0"/>
  </w:num>
  <w:num w:numId="3" w16cid:durableId="1793866957">
    <w:abstractNumId w:val="5"/>
  </w:num>
  <w:num w:numId="4" w16cid:durableId="1808087628">
    <w:abstractNumId w:val="4"/>
  </w:num>
  <w:num w:numId="5" w16cid:durableId="1733766836">
    <w:abstractNumId w:val="12"/>
  </w:num>
  <w:num w:numId="6" w16cid:durableId="1411271468">
    <w:abstractNumId w:val="1"/>
  </w:num>
  <w:num w:numId="7" w16cid:durableId="1582837120">
    <w:abstractNumId w:val="7"/>
  </w:num>
  <w:num w:numId="8" w16cid:durableId="773987332">
    <w:abstractNumId w:val="11"/>
  </w:num>
  <w:num w:numId="9" w16cid:durableId="222452733">
    <w:abstractNumId w:val="6"/>
  </w:num>
  <w:num w:numId="10" w16cid:durableId="1837839104">
    <w:abstractNumId w:val="9"/>
  </w:num>
  <w:num w:numId="11" w16cid:durableId="855734447">
    <w:abstractNumId w:val="2"/>
  </w:num>
  <w:num w:numId="12" w16cid:durableId="1467314580">
    <w:abstractNumId w:val="3"/>
  </w:num>
  <w:num w:numId="13" w16cid:durableId="15536200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1C4"/>
    <w:rsid w:val="0000716D"/>
    <w:rsid w:val="00026509"/>
    <w:rsid w:val="000405A4"/>
    <w:rsid w:val="0004576D"/>
    <w:rsid w:val="000619F7"/>
    <w:rsid w:val="00064C02"/>
    <w:rsid w:val="00072CC3"/>
    <w:rsid w:val="00085D4C"/>
    <w:rsid w:val="00097C17"/>
    <w:rsid w:val="000B4A49"/>
    <w:rsid w:val="000C5F69"/>
    <w:rsid w:val="000D35B5"/>
    <w:rsid w:val="000D5CC8"/>
    <w:rsid w:val="000F7723"/>
    <w:rsid w:val="00104C3F"/>
    <w:rsid w:val="0011061C"/>
    <w:rsid w:val="001131B0"/>
    <w:rsid w:val="00113E55"/>
    <w:rsid w:val="00116111"/>
    <w:rsid w:val="0015100E"/>
    <w:rsid w:val="00167644"/>
    <w:rsid w:val="00171EA6"/>
    <w:rsid w:val="001747DD"/>
    <w:rsid w:val="001768D5"/>
    <w:rsid w:val="001855F6"/>
    <w:rsid w:val="001A4AC0"/>
    <w:rsid w:val="001C5B24"/>
    <w:rsid w:val="001E6943"/>
    <w:rsid w:val="001F02AB"/>
    <w:rsid w:val="00264B1D"/>
    <w:rsid w:val="002C0E74"/>
    <w:rsid w:val="002C6B64"/>
    <w:rsid w:val="00327AE0"/>
    <w:rsid w:val="00335D91"/>
    <w:rsid w:val="00336DE9"/>
    <w:rsid w:val="0034082E"/>
    <w:rsid w:val="0035080F"/>
    <w:rsid w:val="0035240B"/>
    <w:rsid w:val="0036062F"/>
    <w:rsid w:val="003762D3"/>
    <w:rsid w:val="003854E3"/>
    <w:rsid w:val="00392990"/>
    <w:rsid w:val="00397BEE"/>
    <w:rsid w:val="003A5054"/>
    <w:rsid w:val="003B5E0A"/>
    <w:rsid w:val="003D0153"/>
    <w:rsid w:val="003E25E6"/>
    <w:rsid w:val="00403D30"/>
    <w:rsid w:val="00410AA3"/>
    <w:rsid w:val="00426AD3"/>
    <w:rsid w:val="00427C0A"/>
    <w:rsid w:val="00434469"/>
    <w:rsid w:val="0044382B"/>
    <w:rsid w:val="0044621D"/>
    <w:rsid w:val="00454D62"/>
    <w:rsid w:val="00461E98"/>
    <w:rsid w:val="0046497C"/>
    <w:rsid w:val="00476E5B"/>
    <w:rsid w:val="004861D4"/>
    <w:rsid w:val="00494E34"/>
    <w:rsid w:val="004B0B76"/>
    <w:rsid w:val="004B2A7F"/>
    <w:rsid w:val="004B5DE9"/>
    <w:rsid w:val="004E403B"/>
    <w:rsid w:val="004F1816"/>
    <w:rsid w:val="00502CE1"/>
    <w:rsid w:val="00512FCF"/>
    <w:rsid w:val="00530E7D"/>
    <w:rsid w:val="00536C8E"/>
    <w:rsid w:val="00537115"/>
    <w:rsid w:val="00580632"/>
    <w:rsid w:val="00597AE9"/>
    <w:rsid w:val="005B1422"/>
    <w:rsid w:val="005B212C"/>
    <w:rsid w:val="005B4F5E"/>
    <w:rsid w:val="005B6B46"/>
    <w:rsid w:val="005C7053"/>
    <w:rsid w:val="005D313E"/>
    <w:rsid w:val="005F242B"/>
    <w:rsid w:val="005F48BC"/>
    <w:rsid w:val="005F689F"/>
    <w:rsid w:val="0060420D"/>
    <w:rsid w:val="0060462C"/>
    <w:rsid w:val="00616164"/>
    <w:rsid w:val="00636E25"/>
    <w:rsid w:val="00642D0C"/>
    <w:rsid w:val="00645AE2"/>
    <w:rsid w:val="00652170"/>
    <w:rsid w:val="00671F6C"/>
    <w:rsid w:val="006836F7"/>
    <w:rsid w:val="0068632D"/>
    <w:rsid w:val="006A779E"/>
    <w:rsid w:val="006B6126"/>
    <w:rsid w:val="00701785"/>
    <w:rsid w:val="00711696"/>
    <w:rsid w:val="007158F8"/>
    <w:rsid w:val="007205B9"/>
    <w:rsid w:val="00724A8A"/>
    <w:rsid w:val="007358B0"/>
    <w:rsid w:val="007362E5"/>
    <w:rsid w:val="00752A6D"/>
    <w:rsid w:val="00756EA4"/>
    <w:rsid w:val="00760490"/>
    <w:rsid w:val="007640E4"/>
    <w:rsid w:val="00765EA6"/>
    <w:rsid w:val="0077182C"/>
    <w:rsid w:val="00784444"/>
    <w:rsid w:val="00784489"/>
    <w:rsid w:val="007B4E1F"/>
    <w:rsid w:val="007B6CE8"/>
    <w:rsid w:val="007C2F41"/>
    <w:rsid w:val="007C4449"/>
    <w:rsid w:val="007E0B30"/>
    <w:rsid w:val="007F065F"/>
    <w:rsid w:val="007F12FE"/>
    <w:rsid w:val="008203A6"/>
    <w:rsid w:val="00821318"/>
    <w:rsid w:val="00827EB7"/>
    <w:rsid w:val="00830A76"/>
    <w:rsid w:val="00833756"/>
    <w:rsid w:val="00873DBB"/>
    <w:rsid w:val="00883B16"/>
    <w:rsid w:val="008B0935"/>
    <w:rsid w:val="008B1403"/>
    <w:rsid w:val="008D577C"/>
    <w:rsid w:val="008E685D"/>
    <w:rsid w:val="00900D33"/>
    <w:rsid w:val="0091063F"/>
    <w:rsid w:val="0091202D"/>
    <w:rsid w:val="0091237A"/>
    <w:rsid w:val="00917147"/>
    <w:rsid w:val="00927924"/>
    <w:rsid w:val="00932769"/>
    <w:rsid w:val="00944CF8"/>
    <w:rsid w:val="009725BD"/>
    <w:rsid w:val="009B026D"/>
    <w:rsid w:val="009C3F1F"/>
    <w:rsid w:val="009C4E6E"/>
    <w:rsid w:val="009C6DEC"/>
    <w:rsid w:val="009E61BB"/>
    <w:rsid w:val="009F01E2"/>
    <w:rsid w:val="009F0459"/>
    <w:rsid w:val="009F063B"/>
    <w:rsid w:val="009F7C74"/>
    <w:rsid w:val="00A02DA2"/>
    <w:rsid w:val="00A0573D"/>
    <w:rsid w:val="00A2735C"/>
    <w:rsid w:val="00A456F5"/>
    <w:rsid w:val="00A5051D"/>
    <w:rsid w:val="00A53CA6"/>
    <w:rsid w:val="00A548D2"/>
    <w:rsid w:val="00A57707"/>
    <w:rsid w:val="00A64FF1"/>
    <w:rsid w:val="00A820D1"/>
    <w:rsid w:val="00AA3D61"/>
    <w:rsid w:val="00AB11C7"/>
    <w:rsid w:val="00AB4E09"/>
    <w:rsid w:val="00AD2D2B"/>
    <w:rsid w:val="00AE397C"/>
    <w:rsid w:val="00AE551F"/>
    <w:rsid w:val="00B00261"/>
    <w:rsid w:val="00B112B9"/>
    <w:rsid w:val="00B20493"/>
    <w:rsid w:val="00B448EE"/>
    <w:rsid w:val="00B561C4"/>
    <w:rsid w:val="00B56275"/>
    <w:rsid w:val="00B71C68"/>
    <w:rsid w:val="00B746E2"/>
    <w:rsid w:val="00B822D5"/>
    <w:rsid w:val="00B911CF"/>
    <w:rsid w:val="00BA10FC"/>
    <w:rsid w:val="00BA45FB"/>
    <w:rsid w:val="00BA5D3A"/>
    <w:rsid w:val="00BA72B1"/>
    <w:rsid w:val="00BB08AC"/>
    <w:rsid w:val="00BB168A"/>
    <w:rsid w:val="00BC38BA"/>
    <w:rsid w:val="00BD0BD6"/>
    <w:rsid w:val="00BD6E72"/>
    <w:rsid w:val="00C06B5D"/>
    <w:rsid w:val="00C10BAF"/>
    <w:rsid w:val="00C228E8"/>
    <w:rsid w:val="00C338DE"/>
    <w:rsid w:val="00C34107"/>
    <w:rsid w:val="00C408A7"/>
    <w:rsid w:val="00C423EE"/>
    <w:rsid w:val="00C51A28"/>
    <w:rsid w:val="00C55DAD"/>
    <w:rsid w:val="00C81D49"/>
    <w:rsid w:val="00C871EE"/>
    <w:rsid w:val="00C879D8"/>
    <w:rsid w:val="00C953E4"/>
    <w:rsid w:val="00CB0C8D"/>
    <w:rsid w:val="00CB0FD7"/>
    <w:rsid w:val="00CB51CA"/>
    <w:rsid w:val="00CC0D15"/>
    <w:rsid w:val="00CC3692"/>
    <w:rsid w:val="00CC58BD"/>
    <w:rsid w:val="00CD265C"/>
    <w:rsid w:val="00CE19EB"/>
    <w:rsid w:val="00CE3313"/>
    <w:rsid w:val="00CE3AF0"/>
    <w:rsid w:val="00CE56B5"/>
    <w:rsid w:val="00D05293"/>
    <w:rsid w:val="00D06704"/>
    <w:rsid w:val="00D14EE8"/>
    <w:rsid w:val="00D6713C"/>
    <w:rsid w:val="00D83106"/>
    <w:rsid w:val="00D83515"/>
    <w:rsid w:val="00DA152B"/>
    <w:rsid w:val="00DA6B40"/>
    <w:rsid w:val="00DB1502"/>
    <w:rsid w:val="00DB536F"/>
    <w:rsid w:val="00DD46EB"/>
    <w:rsid w:val="00DD7B24"/>
    <w:rsid w:val="00DE270C"/>
    <w:rsid w:val="00E159A5"/>
    <w:rsid w:val="00E20CEC"/>
    <w:rsid w:val="00E31808"/>
    <w:rsid w:val="00E34ADD"/>
    <w:rsid w:val="00E3613F"/>
    <w:rsid w:val="00E5542D"/>
    <w:rsid w:val="00E635DF"/>
    <w:rsid w:val="00E901D8"/>
    <w:rsid w:val="00E935EC"/>
    <w:rsid w:val="00EB7EB3"/>
    <w:rsid w:val="00EC697A"/>
    <w:rsid w:val="00F001B8"/>
    <w:rsid w:val="00F07A9F"/>
    <w:rsid w:val="00F22FDA"/>
    <w:rsid w:val="00F30155"/>
    <w:rsid w:val="00F31A2C"/>
    <w:rsid w:val="00F321E6"/>
    <w:rsid w:val="00F3649A"/>
    <w:rsid w:val="00F47592"/>
    <w:rsid w:val="00F8222F"/>
    <w:rsid w:val="00F91CCD"/>
    <w:rsid w:val="00F96986"/>
    <w:rsid w:val="00FA7B3C"/>
    <w:rsid w:val="00FB370B"/>
    <w:rsid w:val="00FB5857"/>
    <w:rsid w:val="00FC5BB2"/>
    <w:rsid w:val="00FD2824"/>
    <w:rsid w:val="00FD375A"/>
    <w:rsid w:val="00FF00DE"/>
    <w:rsid w:val="00FF2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6B84D"/>
  <w15:chartTrackingRefBased/>
  <w15:docId w15:val="{A5914D2F-641F-48E0-8DC9-E71426C56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1C4"/>
  </w:style>
  <w:style w:type="paragraph" w:styleId="Heading1">
    <w:name w:val="heading 1"/>
    <w:basedOn w:val="Normal"/>
    <w:next w:val="Normal"/>
    <w:link w:val="Heading1Char"/>
    <w:uiPriority w:val="9"/>
    <w:qFormat/>
    <w:rsid w:val="00B561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61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61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61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61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61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61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61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61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61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61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61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61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61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61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61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61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61C4"/>
    <w:rPr>
      <w:rFonts w:eastAsiaTheme="majorEastAsia" w:cstheme="majorBidi"/>
      <w:color w:val="272727" w:themeColor="text1" w:themeTint="D8"/>
    </w:rPr>
  </w:style>
  <w:style w:type="paragraph" w:styleId="Title">
    <w:name w:val="Title"/>
    <w:basedOn w:val="Normal"/>
    <w:next w:val="Normal"/>
    <w:link w:val="TitleChar"/>
    <w:uiPriority w:val="10"/>
    <w:qFormat/>
    <w:rsid w:val="00B561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61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61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61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61C4"/>
    <w:pPr>
      <w:spacing w:before="160"/>
      <w:jc w:val="center"/>
    </w:pPr>
    <w:rPr>
      <w:i/>
      <w:iCs/>
      <w:color w:val="404040" w:themeColor="text1" w:themeTint="BF"/>
    </w:rPr>
  </w:style>
  <w:style w:type="character" w:customStyle="1" w:styleId="QuoteChar">
    <w:name w:val="Quote Char"/>
    <w:basedOn w:val="DefaultParagraphFont"/>
    <w:link w:val="Quote"/>
    <w:uiPriority w:val="29"/>
    <w:rsid w:val="00B561C4"/>
    <w:rPr>
      <w:i/>
      <w:iCs/>
      <w:color w:val="404040" w:themeColor="text1" w:themeTint="BF"/>
    </w:rPr>
  </w:style>
  <w:style w:type="paragraph" w:styleId="ListParagraph">
    <w:name w:val="List Paragraph"/>
    <w:basedOn w:val="Normal"/>
    <w:uiPriority w:val="34"/>
    <w:qFormat/>
    <w:rsid w:val="00B561C4"/>
    <w:pPr>
      <w:ind w:left="720"/>
      <w:contextualSpacing/>
    </w:pPr>
  </w:style>
  <w:style w:type="character" w:styleId="IntenseEmphasis">
    <w:name w:val="Intense Emphasis"/>
    <w:basedOn w:val="DefaultParagraphFont"/>
    <w:uiPriority w:val="21"/>
    <w:qFormat/>
    <w:rsid w:val="00B561C4"/>
    <w:rPr>
      <w:i/>
      <w:iCs/>
      <w:color w:val="0F4761" w:themeColor="accent1" w:themeShade="BF"/>
    </w:rPr>
  </w:style>
  <w:style w:type="paragraph" w:styleId="IntenseQuote">
    <w:name w:val="Intense Quote"/>
    <w:basedOn w:val="Normal"/>
    <w:next w:val="Normal"/>
    <w:link w:val="IntenseQuoteChar"/>
    <w:uiPriority w:val="30"/>
    <w:qFormat/>
    <w:rsid w:val="00B561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61C4"/>
    <w:rPr>
      <w:i/>
      <w:iCs/>
      <w:color w:val="0F4761" w:themeColor="accent1" w:themeShade="BF"/>
    </w:rPr>
  </w:style>
  <w:style w:type="character" w:styleId="IntenseReference">
    <w:name w:val="Intense Reference"/>
    <w:basedOn w:val="DefaultParagraphFont"/>
    <w:uiPriority w:val="32"/>
    <w:qFormat/>
    <w:rsid w:val="00B561C4"/>
    <w:rPr>
      <w:b/>
      <w:bCs/>
      <w:smallCaps/>
      <w:color w:val="0F4761" w:themeColor="accent1" w:themeShade="BF"/>
      <w:spacing w:val="5"/>
    </w:rPr>
  </w:style>
  <w:style w:type="character" w:styleId="Hyperlink">
    <w:name w:val="Hyperlink"/>
    <w:basedOn w:val="DefaultParagraphFont"/>
    <w:uiPriority w:val="99"/>
    <w:unhideWhenUsed/>
    <w:rsid w:val="00B561C4"/>
    <w:rPr>
      <w:color w:val="467886" w:themeColor="hyperlink"/>
      <w:u w:val="single"/>
    </w:rPr>
  </w:style>
  <w:style w:type="character" w:styleId="UnresolvedMention">
    <w:name w:val="Unresolved Mention"/>
    <w:basedOn w:val="DefaultParagraphFont"/>
    <w:uiPriority w:val="99"/>
    <w:semiHidden/>
    <w:unhideWhenUsed/>
    <w:rsid w:val="00B561C4"/>
    <w:rPr>
      <w:color w:val="605E5C"/>
      <w:shd w:val="clear" w:color="auto" w:fill="E1DFDD"/>
    </w:rPr>
  </w:style>
  <w:style w:type="paragraph" w:styleId="Header">
    <w:name w:val="header"/>
    <w:basedOn w:val="Normal"/>
    <w:link w:val="HeaderChar"/>
    <w:uiPriority w:val="99"/>
    <w:unhideWhenUsed/>
    <w:rsid w:val="00597A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AE9"/>
  </w:style>
  <w:style w:type="paragraph" w:styleId="Footer">
    <w:name w:val="footer"/>
    <w:basedOn w:val="Normal"/>
    <w:link w:val="FooterChar"/>
    <w:uiPriority w:val="99"/>
    <w:unhideWhenUsed/>
    <w:rsid w:val="00597A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A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ccommissioners@co.mineral.mt.u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efouche@powellcountymt.go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ommissioners@co.sanders.mt.u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AE5B7-8F84-4F2F-BB2D-EECCCDD4A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3</Pages>
  <Words>1314</Words>
  <Characters>4549</Characters>
  <Application>Microsoft Office Word</Application>
  <DocSecurity>0</DocSecurity>
  <Lines>227</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Willy Peck</dc:creator>
  <cp:keywords/>
  <dc:description/>
  <cp:lastModifiedBy>Willy Peck</cp:lastModifiedBy>
  <cp:revision>3</cp:revision>
  <dcterms:created xsi:type="dcterms:W3CDTF">2026-09-28T11:00:00Z</dcterms:created>
  <dcterms:modified xsi:type="dcterms:W3CDTF">2026-09-28T17:57:00Z</dcterms:modified>
</cp:coreProperties>
</file>