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D3D7F" w14:textId="46E2D128" w:rsidR="00664EEA" w:rsidRDefault="00664EEA">
      <w:r>
        <w:rPr>
          <w:rFonts w:eastAsia="Times New Roman"/>
          <w:b/>
          <w:bCs/>
          <w:sz w:val="26"/>
          <w:szCs w:val="26"/>
        </w:rPr>
        <w:t>Subject:** **OPPOSITION TO DRAFT EIS – REVERT TO 1990 PLAN IMMEDIATELY**</w:t>
      </w:r>
      <w:r>
        <w:rPr>
          <w:rFonts w:eastAsia="Times New Roman"/>
        </w:rPr>
        <w:t xml:space="preserve"> </w:t>
      </w:r>
      <w:r>
        <w:rPr>
          <w:rFonts w:eastAsia="Times New Roman"/>
        </w:rPr>
        <w:br/>
      </w:r>
      <w:r>
        <w:rPr>
          <w:rFonts w:eastAsia="Times New Roman"/>
        </w:rPr>
        <w:br/>
      </w:r>
      <w:r>
        <w:rPr>
          <w:rFonts w:eastAsia="Times New Roman"/>
          <w:b/>
          <w:bCs/>
          <w:sz w:val="26"/>
          <w:szCs w:val="26"/>
        </w:rPr>
        <w:t>To the Forest Service Planning Team:</w:t>
      </w:r>
      <w:r>
        <w:rPr>
          <w:rFonts w:eastAsia="Times New Roman"/>
        </w:rPr>
        <w:t xml:space="preserve"> </w:t>
      </w:r>
      <w:r>
        <w:rPr>
          <w:rFonts w:eastAsia="Times New Roman"/>
        </w:rPr>
        <w:br/>
      </w:r>
      <w:r>
        <w:rPr>
          <w:rFonts w:eastAsia="Times New Roman"/>
        </w:rPr>
        <w:br/>
      </w:r>
      <w:r>
        <w:rPr>
          <w:rFonts w:eastAsia="Times New Roman"/>
          <w:b/>
          <w:bCs/>
          <w:sz w:val="26"/>
          <w:szCs w:val="26"/>
        </w:rPr>
        <w:t>I am submitting this comment in strong opposition to the Draft Environmental Impact Statement (DEIS) for the Blue Mountains Forest Plan Revision. This document represents a continuation of a 14-year failure to manage the forest, prioritizing ideological restrictions over ecological necessity.</w:t>
      </w:r>
      <w:r>
        <w:rPr>
          <w:rFonts w:eastAsia="Times New Roman"/>
        </w:rPr>
        <w:t xml:space="preserve"> </w:t>
      </w:r>
      <w:r>
        <w:rPr>
          <w:rFonts w:eastAsia="Times New Roman"/>
        </w:rPr>
        <w:br/>
      </w:r>
      <w:r>
        <w:rPr>
          <w:rFonts w:eastAsia="Times New Roman"/>
        </w:rPr>
        <w:br/>
      </w:r>
      <w:r>
        <w:rPr>
          <w:rFonts w:eastAsia="Times New Roman"/>
          <w:b/>
          <w:bCs/>
          <w:sz w:val="26"/>
          <w:szCs w:val="26"/>
        </w:rPr>
        <w:t>**The Core Problem: Planning Paralysis**</w:t>
      </w:r>
      <w:r>
        <w:rPr>
          <w:rFonts w:eastAsia="Times New Roman"/>
        </w:rPr>
        <w:br/>
      </w:r>
      <w:r>
        <w:rPr>
          <w:rFonts w:eastAsia="Times New Roman"/>
          <w:b/>
          <w:bCs/>
          <w:sz w:val="26"/>
          <w:szCs w:val="26"/>
        </w:rPr>
        <w:t>The Forest Service has spent over</w:t>
      </w:r>
      <w:r w:rsidR="00485A9C">
        <w:rPr>
          <w:rFonts w:eastAsia="Times New Roman"/>
          <w:b/>
          <w:bCs/>
          <w:sz w:val="26"/>
          <w:szCs w:val="26"/>
        </w:rPr>
        <w:t xml:space="preserve"> approximately </w:t>
      </w:r>
      <w:r>
        <w:rPr>
          <w:rFonts w:eastAsia="Times New Roman"/>
          <w:b/>
          <w:bCs/>
          <w:sz w:val="26"/>
          <w:szCs w:val="26"/>
        </w:rPr>
        <w:t>**$2</w:t>
      </w:r>
      <w:r w:rsidR="00485A9C">
        <w:rPr>
          <w:rFonts w:eastAsia="Times New Roman"/>
          <w:b/>
          <w:bCs/>
          <w:sz w:val="26"/>
          <w:szCs w:val="26"/>
        </w:rPr>
        <w:t>5</w:t>
      </w:r>
      <w:r>
        <w:rPr>
          <w:rFonts w:eastAsia="Times New Roman"/>
          <w:b/>
          <w:bCs/>
          <w:sz w:val="26"/>
          <w:szCs w:val="26"/>
        </w:rPr>
        <w:t>million** and 14 years (2012–2026) writing drafts that have never been implemented. The 2014 draft was rejected, the 2018 draft was withdrawn, and this 2026 draft proposes the same restrictive road closures and logging limits that caused the fire crisis in the first place. This is not "stewardship"; it is **neglect**.</w:t>
      </w:r>
      <w:r>
        <w:rPr>
          <w:rFonts w:eastAsia="Times New Roman"/>
        </w:rPr>
        <w:t xml:space="preserve"> </w:t>
      </w:r>
      <w:r>
        <w:rPr>
          <w:rFonts w:eastAsia="Times New Roman"/>
        </w:rPr>
        <w:br/>
      </w:r>
      <w:r>
        <w:rPr>
          <w:rFonts w:eastAsia="Times New Roman"/>
        </w:rPr>
        <w:br/>
      </w:r>
      <w:r>
        <w:rPr>
          <w:rFonts w:eastAsia="Times New Roman"/>
          <w:b/>
          <w:bCs/>
          <w:sz w:val="26"/>
          <w:szCs w:val="26"/>
        </w:rPr>
        <w:t>**The 1990 Plan Was the Solution**</w:t>
      </w:r>
      <w:r>
        <w:rPr>
          <w:rFonts w:eastAsia="Times New Roman"/>
        </w:rPr>
        <w:br/>
      </w:r>
      <w:r>
        <w:rPr>
          <w:rFonts w:eastAsia="Times New Roman"/>
          <w:b/>
          <w:bCs/>
          <w:sz w:val="26"/>
          <w:szCs w:val="26"/>
        </w:rPr>
        <w:t>The 1990 Land Management Plan was a pragmatic contract that allowed for active management:</w:t>
      </w:r>
      <w:r>
        <w:rPr>
          <w:rFonts w:eastAsia="Times New Roman"/>
        </w:rPr>
        <w:br/>
      </w:r>
      <w:r>
        <w:rPr>
          <w:rFonts w:eastAsia="Times New Roman"/>
          <w:b/>
          <w:bCs/>
          <w:sz w:val="26"/>
          <w:szCs w:val="26"/>
        </w:rPr>
        <w:t>*   **Roads:** It authorized a robust road network (</w:t>
      </w:r>
      <w:r w:rsidR="001A4F2A">
        <w:rPr>
          <w:rFonts w:eastAsia="Times New Roman"/>
          <w:b/>
          <w:bCs/>
          <w:sz w:val="26"/>
          <w:szCs w:val="26"/>
        </w:rPr>
        <w:t>3</w:t>
      </w:r>
      <w:r>
        <w:rPr>
          <w:rFonts w:eastAsia="Times New Roman"/>
          <w:b/>
          <w:bCs/>
          <w:sz w:val="26"/>
          <w:szCs w:val="26"/>
        </w:rPr>
        <w:t>–12 miles/</w:t>
      </w:r>
      <w:proofErr w:type="spellStart"/>
      <w:r>
        <w:rPr>
          <w:rFonts w:eastAsia="Times New Roman"/>
          <w:b/>
          <w:bCs/>
          <w:sz w:val="26"/>
          <w:szCs w:val="26"/>
        </w:rPr>
        <w:t>sq</w:t>
      </w:r>
      <w:proofErr w:type="spellEnd"/>
      <w:r>
        <w:rPr>
          <w:rFonts w:eastAsia="Times New Roman"/>
          <w:b/>
          <w:bCs/>
          <w:sz w:val="26"/>
          <w:szCs w:val="26"/>
        </w:rPr>
        <w:t xml:space="preserve"> mile) for timber, fire response, and recreation.</w:t>
      </w:r>
      <w:r>
        <w:rPr>
          <w:rFonts w:eastAsia="Times New Roman"/>
        </w:rPr>
        <w:br/>
      </w:r>
      <w:r>
        <w:rPr>
          <w:rFonts w:eastAsia="Times New Roman"/>
          <w:b/>
          <w:bCs/>
          <w:sz w:val="26"/>
          <w:szCs w:val="26"/>
        </w:rPr>
        <w:t>*   **Timber:** It set targets for timber sales to thin dense stands.</w:t>
      </w:r>
      <w:r>
        <w:rPr>
          <w:rFonts w:eastAsia="Times New Roman"/>
        </w:rPr>
        <w:br/>
      </w:r>
      <w:r>
        <w:rPr>
          <w:rFonts w:eastAsia="Times New Roman"/>
          <w:b/>
          <w:bCs/>
          <w:sz w:val="26"/>
          <w:szCs w:val="26"/>
        </w:rPr>
        <w:t>*   **Grazing:** It recognized livestock as a fuel-reduction tool.</w:t>
      </w:r>
      <w:r>
        <w:rPr>
          <w:rFonts w:eastAsia="Times New Roman"/>
        </w:rPr>
        <w:t xml:space="preserve"> </w:t>
      </w:r>
      <w:r>
        <w:rPr>
          <w:rFonts w:eastAsia="Times New Roman"/>
        </w:rPr>
        <w:br/>
      </w:r>
      <w:r>
        <w:rPr>
          <w:rFonts w:eastAsia="Times New Roman"/>
        </w:rPr>
        <w:br/>
      </w:r>
      <w:r>
        <w:rPr>
          <w:rFonts w:eastAsia="Times New Roman"/>
          <w:b/>
          <w:bCs/>
          <w:sz w:val="26"/>
          <w:szCs w:val="26"/>
        </w:rPr>
        <w:t>Since 1990, the Forest Service has dismantled these tools. They closed roads, obliterated infrastructure, and slashed grazing permits. The result is a forest so overstocked it is now burning out of control.</w:t>
      </w:r>
      <w:r>
        <w:rPr>
          <w:rFonts w:eastAsia="Times New Roman"/>
        </w:rPr>
        <w:t xml:space="preserve"> </w:t>
      </w:r>
      <w:r>
        <w:rPr>
          <w:rFonts w:eastAsia="Times New Roman"/>
        </w:rPr>
        <w:br/>
      </w:r>
      <w:r>
        <w:rPr>
          <w:rFonts w:eastAsia="Times New Roman"/>
        </w:rPr>
        <w:br/>
      </w:r>
      <w:r>
        <w:rPr>
          <w:rFonts w:eastAsia="Times New Roman"/>
          <w:b/>
          <w:bCs/>
          <w:sz w:val="26"/>
          <w:szCs w:val="26"/>
        </w:rPr>
        <w:t>**Recommendation**</w:t>
      </w:r>
      <w:r>
        <w:rPr>
          <w:rFonts w:eastAsia="Times New Roman"/>
        </w:rPr>
        <w:br/>
      </w:r>
      <w:r>
        <w:rPr>
          <w:rFonts w:eastAsia="Times New Roman"/>
          <w:b/>
          <w:bCs/>
          <w:sz w:val="26"/>
          <w:szCs w:val="26"/>
        </w:rPr>
        <w:t>**1. Reject this Draft EIS.** It continues the cycle of "protection by inaction."</w:t>
      </w:r>
      <w:r>
        <w:rPr>
          <w:rFonts w:eastAsia="Times New Roman"/>
        </w:rPr>
        <w:br/>
      </w:r>
      <w:r>
        <w:rPr>
          <w:rFonts w:eastAsia="Times New Roman"/>
          <w:b/>
          <w:bCs/>
          <w:sz w:val="26"/>
          <w:szCs w:val="26"/>
        </w:rPr>
        <w:t>**2. Immediately Revert to the 1990 Plan.** The 1990 Plan is legally valid and provides the only framework for active management.</w:t>
      </w:r>
      <w:r>
        <w:rPr>
          <w:rFonts w:eastAsia="Times New Roman"/>
        </w:rPr>
        <w:br/>
      </w:r>
      <w:r>
        <w:rPr>
          <w:rFonts w:eastAsia="Times New Roman"/>
          <w:b/>
          <w:bCs/>
          <w:sz w:val="26"/>
          <w:szCs w:val="26"/>
        </w:rPr>
        <w:t>**3. Halt the Revision Process.** Stop wasting taxpayer money on planning and start funding hazardous fuels removal and road rehabilitation.</w:t>
      </w:r>
      <w:r>
        <w:rPr>
          <w:rFonts w:eastAsia="Times New Roman"/>
        </w:rPr>
        <w:t xml:space="preserve"> </w:t>
      </w:r>
      <w:r>
        <w:rPr>
          <w:rFonts w:eastAsia="Times New Roman"/>
        </w:rPr>
        <w:br/>
      </w:r>
      <w:r>
        <w:rPr>
          <w:rFonts w:eastAsia="Times New Roman"/>
        </w:rPr>
        <w:br/>
      </w:r>
      <w:r>
        <w:rPr>
          <w:rFonts w:eastAsia="Times New Roman"/>
          <w:b/>
          <w:bCs/>
          <w:sz w:val="26"/>
          <w:szCs w:val="26"/>
        </w:rPr>
        <w:t>The Blue Mountains are dying because the Forest Service has spent 35 years violating the 1990 Plan. The solution is to **stop planning and start managing**.</w:t>
      </w:r>
      <w:r>
        <w:rPr>
          <w:rFonts w:eastAsia="Times New Roman"/>
        </w:rPr>
        <w:t xml:space="preserve"> </w:t>
      </w:r>
      <w:r>
        <w:rPr>
          <w:rFonts w:eastAsia="Times New Roman"/>
        </w:rPr>
        <w:br/>
      </w:r>
      <w:r>
        <w:rPr>
          <w:rFonts w:eastAsia="Times New Roman"/>
        </w:rPr>
        <w:br/>
      </w:r>
      <w:r>
        <w:rPr>
          <w:rFonts w:eastAsia="Times New Roman"/>
          <w:b/>
          <w:bCs/>
          <w:sz w:val="26"/>
          <w:szCs w:val="26"/>
        </w:rPr>
        <w:t>Sincerely,</w:t>
      </w:r>
      <w:r>
        <w:rPr>
          <w:rFonts w:eastAsia="Times New Roman"/>
        </w:rPr>
        <w:br/>
      </w:r>
      <w:r w:rsidR="001A4F2A">
        <w:rPr>
          <w:rFonts w:eastAsia="Times New Roman"/>
          <w:b/>
          <w:bCs/>
          <w:sz w:val="26"/>
          <w:szCs w:val="26"/>
        </w:rPr>
        <w:t>Carrie Matthews</w:t>
      </w:r>
      <w:r>
        <w:rPr>
          <w:rFonts w:eastAsia="Times New Roman"/>
        </w:rPr>
        <w:br/>
      </w:r>
      <w:hyperlink r:id="rId4" w:history="1">
        <w:r w:rsidR="00B50896" w:rsidRPr="00C679F4">
          <w:rPr>
            <w:rStyle w:val="Hyperlink"/>
            <w:rFonts w:eastAsia="Times New Roman"/>
            <w:b/>
            <w:bCs/>
            <w:sz w:val="26"/>
            <w:szCs w:val="26"/>
          </w:rPr>
          <w:t>liberty.for.all@outlook.com</w:t>
        </w:r>
      </w:hyperlink>
      <w:r w:rsidR="00B50896">
        <w:rPr>
          <w:rFonts w:eastAsia="Times New Roman"/>
          <w:b/>
          <w:bCs/>
          <w:sz w:val="26"/>
          <w:szCs w:val="26"/>
        </w:rPr>
        <w:t xml:space="preserve"> </w:t>
      </w:r>
    </w:p>
    <w:sectPr w:rsidR="00664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EEA"/>
    <w:rsid w:val="001A4F2A"/>
    <w:rsid w:val="00485A9C"/>
    <w:rsid w:val="00495B4C"/>
    <w:rsid w:val="00664EEA"/>
    <w:rsid w:val="00B5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A64673"/>
  <w15:chartTrackingRefBased/>
  <w15:docId w15:val="{AEDEA781-7B75-A540-94DF-F03E505B4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E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E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E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E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E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E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E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E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EEA"/>
    <w:rPr>
      <w:rFonts w:eastAsiaTheme="majorEastAsia" w:cstheme="majorBidi"/>
      <w:color w:val="272727" w:themeColor="text1" w:themeTint="D8"/>
    </w:rPr>
  </w:style>
  <w:style w:type="paragraph" w:styleId="Title">
    <w:name w:val="Title"/>
    <w:basedOn w:val="Normal"/>
    <w:next w:val="Normal"/>
    <w:link w:val="TitleChar"/>
    <w:uiPriority w:val="10"/>
    <w:qFormat/>
    <w:rsid w:val="00664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EEA"/>
    <w:pPr>
      <w:spacing w:before="160"/>
      <w:jc w:val="center"/>
    </w:pPr>
    <w:rPr>
      <w:i/>
      <w:iCs/>
      <w:color w:val="404040" w:themeColor="text1" w:themeTint="BF"/>
    </w:rPr>
  </w:style>
  <w:style w:type="character" w:customStyle="1" w:styleId="QuoteChar">
    <w:name w:val="Quote Char"/>
    <w:basedOn w:val="DefaultParagraphFont"/>
    <w:link w:val="Quote"/>
    <w:uiPriority w:val="29"/>
    <w:rsid w:val="00664EEA"/>
    <w:rPr>
      <w:i/>
      <w:iCs/>
      <w:color w:val="404040" w:themeColor="text1" w:themeTint="BF"/>
    </w:rPr>
  </w:style>
  <w:style w:type="paragraph" w:styleId="ListParagraph">
    <w:name w:val="List Paragraph"/>
    <w:basedOn w:val="Normal"/>
    <w:uiPriority w:val="34"/>
    <w:qFormat/>
    <w:rsid w:val="00664EEA"/>
    <w:pPr>
      <w:ind w:left="720"/>
      <w:contextualSpacing/>
    </w:pPr>
  </w:style>
  <w:style w:type="character" w:styleId="IntenseEmphasis">
    <w:name w:val="Intense Emphasis"/>
    <w:basedOn w:val="DefaultParagraphFont"/>
    <w:uiPriority w:val="21"/>
    <w:qFormat/>
    <w:rsid w:val="00664EEA"/>
    <w:rPr>
      <w:i/>
      <w:iCs/>
      <w:color w:val="0F4761" w:themeColor="accent1" w:themeShade="BF"/>
    </w:rPr>
  </w:style>
  <w:style w:type="paragraph" w:styleId="IntenseQuote">
    <w:name w:val="Intense Quote"/>
    <w:basedOn w:val="Normal"/>
    <w:next w:val="Normal"/>
    <w:link w:val="IntenseQuoteChar"/>
    <w:uiPriority w:val="30"/>
    <w:qFormat/>
    <w:rsid w:val="00664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EEA"/>
    <w:rPr>
      <w:i/>
      <w:iCs/>
      <w:color w:val="0F4761" w:themeColor="accent1" w:themeShade="BF"/>
    </w:rPr>
  </w:style>
  <w:style w:type="character" w:styleId="IntenseReference">
    <w:name w:val="Intense Reference"/>
    <w:basedOn w:val="DefaultParagraphFont"/>
    <w:uiPriority w:val="32"/>
    <w:qFormat/>
    <w:rsid w:val="00664EEA"/>
    <w:rPr>
      <w:b/>
      <w:bCs/>
      <w:smallCaps/>
      <w:color w:val="0F4761" w:themeColor="accent1" w:themeShade="BF"/>
      <w:spacing w:val="5"/>
    </w:rPr>
  </w:style>
  <w:style w:type="character" w:styleId="Hyperlink">
    <w:name w:val="Hyperlink"/>
    <w:basedOn w:val="DefaultParagraphFont"/>
    <w:uiPriority w:val="99"/>
    <w:unhideWhenUsed/>
    <w:rsid w:val="00B50896"/>
    <w:rPr>
      <w:color w:val="467886" w:themeColor="hyperlink"/>
      <w:u w:val="single"/>
    </w:rPr>
  </w:style>
  <w:style w:type="character" w:styleId="UnresolvedMention">
    <w:name w:val="Unresolved Mention"/>
    <w:basedOn w:val="DefaultParagraphFont"/>
    <w:uiPriority w:val="99"/>
    <w:semiHidden/>
    <w:unhideWhenUsed/>
    <w:rsid w:val="00B50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mailto:liberty.for.all@outlook.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1747</Characters>
  <Application>Microsoft Office Word</Application>
  <DocSecurity>0</DocSecurity>
  <Lines>14</Lines>
  <Paragraphs>4</Paragraphs>
  <ScaleCrop>false</ScaleCrop>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Tandy Wilcocks</dc:creator>
  <cp:keywords/>
  <dc:description/>
  <cp:lastModifiedBy>Tandy Wilcocks</cp:lastModifiedBy>
  <cp:revision>2</cp:revision>
  <dcterms:created xsi:type="dcterms:W3CDTF">2026-09-24T00:42:00Z</dcterms:created>
  <dcterms:modified xsi:type="dcterms:W3CDTF">2026-09-24T00:42:00Z</dcterms:modified>
</cp:coreProperties>
</file>