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613AF" w14:textId="77777777" w:rsidR="00FD75C6" w:rsidRDefault="00FD75C6" w:rsidP="00001FED">
      <w:pPr>
        <w:spacing w:after="0"/>
        <w:jc w:val="both"/>
        <w:rPr>
          <w:rFonts w:ascii="Arial" w:hAnsi="Arial" w:cs="Arial"/>
          <w:sz w:val="24"/>
          <w:szCs w:val="24"/>
        </w:rPr>
      </w:pPr>
    </w:p>
    <w:p w14:paraId="4D7ABA06" w14:textId="77777777" w:rsidR="00FD75C6" w:rsidRDefault="00FD75C6" w:rsidP="00001FED">
      <w:pPr>
        <w:spacing w:after="0"/>
        <w:jc w:val="both"/>
        <w:rPr>
          <w:rFonts w:ascii="Arial" w:hAnsi="Arial" w:cs="Arial"/>
          <w:sz w:val="24"/>
          <w:szCs w:val="24"/>
        </w:rPr>
      </w:pPr>
    </w:p>
    <w:p w14:paraId="2F9962BB" w14:textId="77777777" w:rsidR="00FD75C6" w:rsidRDefault="00FD75C6" w:rsidP="00001FED">
      <w:pPr>
        <w:spacing w:after="0"/>
        <w:jc w:val="both"/>
        <w:rPr>
          <w:rFonts w:ascii="Arial" w:hAnsi="Arial" w:cs="Arial"/>
          <w:sz w:val="24"/>
          <w:szCs w:val="24"/>
        </w:rPr>
      </w:pPr>
    </w:p>
    <w:p w14:paraId="44F0F216" w14:textId="77777777" w:rsidR="00FD75C6" w:rsidRDefault="00FD75C6" w:rsidP="00001FED">
      <w:pPr>
        <w:spacing w:after="0"/>
        <w:jc w:val="both"/>
        <w:rPr>
          <w:rFonts w:ascii="Arial" w:hAnsi="Arial" w:cs="Arial"/>
          <w:sz w:val="24"/>
          <w:szCs w:val="24"/>
        </w:rPr>
      </w:pPr>
    </w:p>
    <w:p w14:paraId="64D68D47" w14:textId="77777777" w:rsidR="00FD75C6" w:rsidRDefault="00FD75C6" w:rsidP="00001FED">
      <w:pPr>
        <w:spacing w:after="0"/>
        <w:jc w:val="both"/>
        <w:rPr>
          <w:rFonts w:ascii="Arial" w:hAnsi="Arial" w:cs="Arial"/>
          <w:sz w:val="24"/>
          <w:szCs w:val="24"/>
        </w:rPr>
      </w:pPr>
    </w:p>
    <w:p w14:paraId="4FB3624D" w14:textId="6710239C" w:rsidR="00001FED" w:rsidRPr="00001FED" w:rsidRDefault="00823C58" w:rsidP="00001FED">
      <w:pPr>
        <w:spacing w:after="0"/>
        <w:jc w:val="both"/>
        <w:rPr>
          <w:rFonts w:ascii="Arial" w:hAnsi="Arial" w:cs="Arial"/>
          <w:sz w:val="24"/>
          <w:szCs w:val="24"/>
        </w:rPr>
      </w:pPr>
      <w:r>
        <w:rPr>
          <w:rFonts w:ascii="Arial" w:hAnsi="Arial" w:cs="Arial"/>
          <w:sz w:val="24"/>
          <w:szCs w:val="24"/>
        </w:rPr>
        <w:t xml:space="preserve">October </w:t>
      </w:r>
      <w:r w:rsidR="005218A7">
        <w:rPr>
          <w:rFonts w:ascii="Arial" w:hAnsi="Arial" w:cs="Arial"/>
          <w:sz w:val="24"/>
          <w:szCs w:val="24"/>
        </w:rPr>
        <w:t>9</w:t>
      </w:r>
      <w:r>
        <w:rPr>
          <w:rFonts w:ascii="Arial" w:hAnsi="Arial" w:cs="Arial"/>
          <w:sz w:val="24"/>
          <w:szCs w:val="24"/>
        </w:rPr>
        <w:t xml:space="preserve">, </w:t>
      </w:r>
      <w:r w:rsidR="00001FED" w:rsidRPr="00001FED">
        <w:rPr>
          <w:rFonts w:ascii="Arial" w:hAnsi="Arial" w:cs="Arial"/>
          <w:sz w:val="24"/>
          <w:szCs w:val="24"/>
        </w:rPr>
        <w:t>201</w:t>
      </w:r>
      <w:r w:rsidR="00FD75C6">
        <w:rPr>
          <w:rFonts w:ascii="Arial" w:hAnsi="Arial" w:cs="Arial"/>
          <w:sz w:val="24"/>
          <w:szCs w:val="24"/>
        </w:rPr>
        <w:t>9</w:t>
      </w:r>
    </w:p>
    <w:p w14:paraId="2FCEFC2A" w14:textId="77777777" w:rsidR="00001FED" w:rsidRPr="00001FED" w:rsidRDefault="00001FED" w:rsidP="00001FED">
      <w:pPr>
        <w:spacing w:after="0"/>
        <w:jc w:val="both"/>
        <w:rPr>
          <w:rFonts w:ascii="Arial" w:hAnsi="Arial" w:cs="Arial"/>
          <w:sz w:val="24"/>
          <w:szCs w:val="24"/>
        </w:rPr>
      </w:pPr>
    </w:p>
    <w:p w14:paraId="3DC333FA" w14:textId="1BAD61F4" w:rsidR="00377AFB" w:rsidRDefault="00377AFB" w:rsidP="00001FED">
      <w:pPr>
        <w:spacing w:after="0"/>
        <w:jc w:val="both"/>
        <w:rPr>
          <w:rFonts w:ascii="Arial" w:hAnsi="Arial" w:cs="Arial"/>
          <w:sz w:val="24"/>
          <w:szCs w:val="24"/>
        </w:rPr>
      </w:pPr>
      <w:r>
        <w:rPr>
          <w:rFonts w:ascii="Arial" w:hAnsi="Arial" w:cs="Arial"/>
          <w:sz w:val="24"/>
          <w:szCs w:val="24"/>
        </w:rPr>
        <w:t>Oil &amp; Gas EIS Project</w:t>
      </w:r>
    </w:p>
    <w:p w14:paraId="32ACA915" w14:textId="53C0370B"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Mr. Robert Potts</w:t>
      </w:r>
    </w:p>
    <w:p w14:paraId="24DF4B98"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Natural Resources and Planning Team Leader</w:t>
      </w:r>
    </w:p>
    <w:p w14:paraId="2563CC34"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National Forests and Grasslands in Texas</w:t>
      </w:r>
    </w:p>
    <w:p w14:paraId="009DB366"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 xml:space="preserve">2221 North </w:t>
      </w:r>
      <w:proofErr w:type="spellStart"/>
      <w:r w:rsidRPr="00001FED">
        <w:rPr>
          <w:rFonts w:ascii="Arial" w:hAnsi="Arial" w:cs="Arial"/>
          <w:sz w:val="24"/>
          <w:szCs w:val="24"/>
        </w:rPr>
        <w:t>Raguet</w:t>
      </w:r>
      <w:proofErr w:type="spellEnd"/>
    </w:p>
    <w:p w14:paraId="3CF7EEA0"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Lufkin, Texas 75904</w:t>
      </w:r>
    </w:p>
    <w:p w14:paraId="0E8A4E2A" w14:textId="77777777" w:rsidR="00001FED" w:rsidRPr="00001FED" w:rsidRDefault="00001FED" w:rsidP="00001FED">
      <w:pPr>
        <w:spacing w:after="0"/>
        <w:jc w:val="both"/>
        <w:rPr>
          <w:rFonts w:ascii="Arial" w:hAnsi="Arial" w:cs="Arial"/>
          <w:sz w:val="24"/>
          <w:szCs w:val="24"/>
        </w:rPr>
      </w:pPr>
    </w:p>
    <w:p w14:paraId="6AE55E9F"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Dear Rob,</w:t>
      </w:r>
    </w:p>
    <w:p w14:paraId="7C6BF0E5" w14:textId="77777777" w:rsidR="00001FED" w:rsidRPr="00001FED" w:rsidRDefault="00001FED" w:rsidP="00001FED">
      <w:pPr>
        <w:spacing w:after="0"/>
        <w:jc w:val="both"/>
        <w:rPr>
          <w:rFonts w:ascii="Arial" w:hAnsi="Arial" w:cs="Arial"/>
          <w:sz w:val="24"/>
          <w:szCs w:val="24"/>
        </w:rPr>
      </w:pPr>
    </w:p>
    <w:p w14:paraId="26954EAD" w14:textId="167642A2" w:rsidR="006F6797" w:rsidRDefault="00001FED" w:rsidP="006F6797">
      <w:pPr>
        <w:spacing w:after="0"/>
        <w:jc w:val="both"/>
        <w:rPr>
          <w:rFonts w:ascii="Arial" w:hAnsi="Arial" w:cs="Arial"/>
          <w:sz w:val="24"/>
          <w:szCs w:val="24"/>
        </w:rPr>
      </w:pPr>
      <w:r w:rsidRPr="00001FED">
        <w:rPr>
          <w:rFonts w:ascii="Arial" w:hAnsi="Arial" w:cs="Arial"/>
          <w:sz w:val="24"/>
          <w:szCs w:val="24"/>
        </w:rPr>
        <w:t xml:space="preserve">The Houston Regional Group and Lone Star Chapter of the Sierra Club (Sierra Club) </w:t>
      </w:r>
      <w:r w:rsidR="00FD75C6">
        <w:rPr>
          <w:rFonts w:ascii="Arial" w:hAnsi="Arial" w:cs="Arial"/>
          <w:sz w:val="24"/>
          <w:szCs w:val="24"/>
        </w:rPr>
        <w:t>provide these scoping comments for the U.S. Forest Service (FS) oil/gas leasing environmental impact statement (</w:t>
      </w:r>
      <w:r w:rsidR="000A3F6C">
        <w:rPr>
          <w:rFonts w:ascii="Arial" w:hAnsi="Arial" w:cs="Arial"/>
          <w:sz w:val="24"/>
          <w:szCs w:val="24"/>
        </w:rPr>
        <w:t>OGL</w:t>
      </w:r>
      <w:r w:rsidR="00FD75C6">
        <w:rPr>
          <w:rFonts w:ascii="Arial" w:hAnsi="Arial" w:cs="Arial"/>
          <w:sz w:val="24"/>
          <w:szCs w:val="24"/>
        </w:rPr>
        <w:t xml:space="preserve">EIS) </w:t>
      </w:r>
      <w:r w:rsidR="004924AD">
        <w:rPr>
          <w:rFonts w:ascii="Arial" w:hAnsi="Arial" w:cs="Arial"/>
          <w:sz w:val="24"/>
          <w:szCs w:val="24"/>
        </w:rPr>
        <w:t xml:space="preserve">under the National Environmental Policy Act (NEPA) </w:t>
      </w:r>
      <w:r w:rsidRPr="00001FED">
        <w:rPr>
          <w:rFonts w:ascii="Arial" w:hAnsi="Arial" w:cs="Arial"/>
          <w:sz w:val="24"/>
          <w:szCs w:val="24"/>
        </w:rPr>
        <w:t>for the National Forests and Grasslands in Texas (NFGT</w:t>
      </w:r>
      <w:r w:rsidR="004924AD">
        <w:rPr>
          <w:rFonts w:ascii="Arial" w:hAnsi="Arial" w:cs="Arial"/>
          <w:sz w:val="24"/>
          <w:szCs w:val="24"/>
        </w:rPr>
        <w:t>)</w:t>
      </w:r>
      <w:r w:rsidR="00FD75C6">
        <w:rPr>
          <w:rFonts w:ascii="Arial" w:hAnsi="Arial" w:cs="Arial"/>
          <w:sz w:val="24"/>
          <w:szCs w:val="24"/>
        </w:rPr>
        <w:t>.</w:t>
      </w:r>
      <w:r w:rsidR="006649FE">
        <w:rPr>
          <w:rFonts w:ascii="Arial" w:hAnsi="Arial" w:cs="Arial"/>
          <w:sz w:val="24"/>
          <w:szCs w:val="24"/>
        </w:rPr>
        <w:t xml:space="preserve">  The </w:t>
      </w:r>
      <w:r w:rsidR="006F6797" w:rsidRPr="00001FED">
        <w:rPr>
          <w:rFonts w:ascii="Arial" w:hAnsi="Arial" w:cs="Arial"/>
          <w:sz w:val="24"/>
          <w:szCs w:val="24"/>
        </w:rPr>
        <w:t xml:space="preserve">Sierra Club appreciates that the NFGT </w:t>
      </w:r>
      <w:r w:rsidR="003E1814">
        <w:rPr>
          <w:rFonts w:ascii="Arial" w:hAnsi="Arial" w:cs="Arial"/>
          <w:sz w:val="24"/>
          <w:szCs w:val="24"/>
        </w:rPr>
        <w:t xml:space="preserve">is preparing </w:t>
      </w:r>
      <w:r w:rsidR="006F6797" w:rsidRPr="00001FED">
        <w:rPr>
          <w:rFonts w:ascii="Arial" w:hAnsi="Arial" w:cs="Arial"/>
          <w:sz w:val="24"/>
          <w:szCs w:val="24"/>
        </w:rPr>
        <w:t xml:space="preserve">an </w:t>
      </w:r>
      <w:r w:rsidR="006F6797">
        <w:rPr>
          <w:rFonts w:ascii="Arial" w:hAnsi="Arial" w:cs="Arial"/>
          <w:sz w:val="24"/>
          <w:szCs w:val="24"/>
        </w:rPr>
        <w:t>OGLEIS</w:t>
      </w:r>
      <w:r w:rsidR="006F6797" w:rsidRPr="00001FED">
        <w:rPr>
          <w:rFonts w:ascii="Arial" w:hAnsi="Arial" w:cs="Arial"/>
          <w:sz w:val="24"/>
          <w:szCs w:val="24"/>
        </w:rPr>
        <w:t xml:space="preserve">.  </w:t>
      </w:r>
    </w:p>
    <w:p w14:paraId="1F3A7D12" w14:textId="21DCEFD6" w:rsidR="002D4911" w:rsidRDefault="002D4911" w:rsidP="006F6797">
      <w:pPr>
        <w:spacing w:after="0"/>
        <w:jc w:val="both"/>
        <w:rPr>
          <w:rFonts w:ascii="Arial" w:hAnsi="Arial" w:cs="Arial"/>
          <w:sz w:val="24"/>
          <w:szCs w:val="24"/>
        </w:rPr>
      </w:pPr>
    </w:p>
    <w:p w14:paraId="33E9A57B" w14:textId="453F513C" w:rsidR="002D4911" w:rsidRPr="00B75FC0" w:rsidRDefault="002D4911" w:rsidP="006F6797">
      <w:pPr>
        <w:spacing w:after="0"/>
        <w:jc w:val="both"/>
        <w:rPr>
          <w:rFonts w:ascii="Arial" w:hAnsi="Arial" w:cs="Arial"/>
          <w:b/>
          <w:bCs/>
          <w:sz w:val="24"/>
          <w:szCs w:val="24"/>
        </w:rPr>
      </w:pPr>
      <w:r w:rsidRPr="00B75FC0">
        <w:rPr>
          <w:rFonts w:ascii="Arial" w:hAnsi="Arial" w:cs="Arial"/>
          <w:b/>
          <w:bCs/>
          <w:sz w:val="24"/>
          <w:szCs w:val="24"/>
        </w:rPr>
        <w:t>Introduction</w:t>
      </w:r>
    </w:p>
    <w:p w14:paraId="0A394EDD" w14:textId="539328BC" w:rsidR="00A10ADF" w:rsidRDefault="00A10ADF" w:rsidP="006F6797">
      <w:pPr>
        <w:spacing w:after="0"/>
        <w:jc w:val="both"/>
        <w:rPr>
          <w:rFonts w:ascii="Arial" w:hAnsi="Arial" w:cs="Arial"/>
          <w:sz w:val="24"/>
          <w:szCs w:val="24"/>
        </w:rPr>
      </w:pPr>
    </w:p>
    <w:p w14:paraId="06D0246C" w14:textId="7846C82E" w:rsidR="00F33CB5" w:rsidRDefault="006930B6" w:rsidP="00F33CB5">
      <w:pPr>
        <w:spacing w:after="0"/>
        <w:jc w:val="both"/>
        <w:rPr>
          <w:rFonts w:ascii="Arial" w:hAnsi="Arial" w:cs="Arial"/>
          <w:sz w:val="24"/>
          <w:szCs w:val="24"/>
        </w:rPr>
      </w:pPr>
      <w:r>
        <w:rPr>
          <w:rFonts w:ascii="Arial" w:hAnsi="Arial" w:cs="Arial"/>
          <w:sz w:val="24"/>
          <w:szCs w:val="24"/>
        </w:rPr>
        <w:t>1</w:t>
      </w:r>
      <w:r w:rsidR="00F33CB5">
        <w:rPr>
          <w:rFonts w:ascii="Arial" w:hAnsi="Arial" w:cs="Arial"/>
          <w:sz w:val="24"/>
          <w:szCs w:val="24"/>
        </w:rPr>
        <w:t xml:space="preserve">) </w:t>
      </w:r>
      <w:r w:rsidR="00F33CB5" w:rsidRPr="00001FED">
        <w:rPr>
          <w:rFonts w:ascii="Arial" w:hAnsi="Arial" w:cs="Arial"/>
          <w:sz w:val="24"/>
          <w:szCs w:val="24"/>
        </w:rPr>
        <w:t>The Sierra Club will continue to participate in this process</w:t>
      </w:r>
      <w:r w:rsidR="00F33CB5">
        <w:rPr>
          <w:rFonts w:ascii="Arial" w:hAnsi="Arial" w:cs="Arial"/>
          <w:sz w:val="24"/>
          <w:szCs w:val="24"/>
        </w:rPr>
        <w:t xml:space="preserve"> and requests to be updated on the status throughout the entire EIS process</w:t>
      </w:r>
      <w:r w:rsidR="00F33CB5" w:rsidRPr="00001FED">
        <w:rPr>
          <w:rFonts w:ascii="Arial" w:hAnsi="Arial" w:cs="Arial"/>
          <w:sz w:val="24"/>
          <w:szCs w:val="24"/>
        </w:rPr>
        <w:t>.</w:t>
      </w:r>
    </w:p>
    <w:p w14:paraId="3A151DCA" w14:textId="77777777" w:rsidR="00F33CB5" w:rsidRDefault="00F33CB5" w:rsidP="006F6797">
      <w:pPr>
        <w:spacing w:after="0"/>
        <w:jc w:val="both"/>
        <w:rPr>
          <w:rFonts w:ascii="Arial" w:hAnsi="Arial" w:cs="Arial"/>
          <w:sz w:val="24"/>
          <w:szCs w:val="24"/>
        </w:rPr>
      </w:pPr>
    </w:p>
    <w:p w14:paraId="04EAAD03" w14:textId="1621660E" w:rsidR="00B75FC0" w:rsidRDefault="006930B6" w:rsidP="006F6797">
      <w:pPr>
        <w:spacing w:after="0"/>
        <w:jc w:val="both"/>
        <w:rPr>
          <w:rFonts w:ascii="Arial" w:hAnsi="Arial" w:cs="Arial"/>
          <w:sz w:val="24"/>
          <w:szCs w:val="24"/>
        </w:rPr>
      </w:pPr>
      <w:r>
        <w:rPr>
          <w:rFonts w:ascii="Arial" w:hAnsi="Arial" w:cs="Arial"/>
          <w:sz w:val="24"/>
          <w:szCs w:val="24"/>
        </w:rPr>
        <w:t>2</w:t>
      </w:r>
      <w:r w:rsidR="00B75FC0">
        <w:rPr>
          <w:rFonts w:ascii="Arial" w:hAnsi="Arial" w:cs="Arial"/>
          <w:sz w:val="24"/>
          <w:szCs w:val="24"/>
        </w:rPr>
        <w:t xml:space="preserve">) </w:t>
      </w:r>
      <w:r w:rsidR="00674D2E">
        <w:rPr>
          <w:rFonts w:ascii="Arial" w:hAnsi="Arial" w:cs="Arial"/>
          <w:sz w:val="24"/>
          <w:szCs w:val="24"/>
        </w:rPr>
        <w:t xml:space="preserve">The Sierra Club requests that the FS list in the </w:t>
      </w:r>
      <w:r w:rsidR="0090553F">
        <w:rPr>
          <w:rFonts w:ascii="Arial" w:hAnsi="Arial" w:cs="Arial"/>
          <w:sz w:val="24"/>
          <w:szCs w:val="24"/>
        </w:rPr>
        <w:t>OGL</w:t>
      </w:r>
      <w:r w:rsidR="00674D2E">
        <w:rPr>
          <w:rFonts w:ascii="Arial" w:hAnsi="Arial" w:cs="Arial"/>
          <w:sz w:val="24"/>
          <w:szCs w:val="24"/>
        </w:rPr>
        <w:t xml:space="preserve">EIS </w:t>
      </w:r>
      <w:r w:rsidR="00674D2E" w:rsidRPr="0072471C">
        <w:rPr>
          <w:rFonts w:ascii="Arial" w:hAnsi="Arial" w:cs="Arial"/>
          <w:sz w:val="24"/>
          <w:szCs w:val="24"/>
        </w:rPr>
        <w:t xml:space="preserve">what handbooks, rules, regulations, laws, etc. </w:t>
      </w:r>
      <w:r w:rsidR="00674D2E">
        <w:rPr>
          <w:rFonts w:ascii="Arial" w:hAnsi="Arial" w:cs="Arial"/>
          <w:sz w:val="24"/>
          <w:szCs w:val="24"/>
        </w:rPr>
        <w:t xml:space="preserve">that </w:t>
      </w:r>
      <w:r w:rsidR="0090553F">
        <w:rPr>
          <w:rFonts w:ascii="Arial" w:hAnsi="Arial" w:cs="Arial"/>
          <w:sz w:val="24"/>
          <w:szCs w:val="24"/>
        </w:rPr>
        <w:t xml:space="preserve">must be adhered to and </w:t>
      </w:r>
      <w:r w:rsidR="00674D2E">
        <w:rPr>
          <w:rFonts w:ascii="Arial" w:hAnsi="Arial" w:cs="Arial"/>
          <w:sz w:val="24"/>
          <w:szCs w:val="24"/>
        </w:rPr>
        <w:t>followed during the OGLEIS process.</w:t>
      </w:r>
    </w:p>
    <w:p w14:paraId="1D656ECC" w14:textId="77777777" w:rsidR="00B75FC0" w:rsidRDefault="00B75FC0" w:rsidP="006F6797">
      <w:pPr>
        <w:spacing w:after="0"/>
        <w:jc w:val="both"/>
        <w:rPr>
          <w:rFonts w:ascii="Arial" w:hAnsi="Arial" w:cs="Arial"/>
          <w:sz w:val="24"/>
          <w:szCs w:val="24"/>
        </w:rPr>
      </w:pPr>
    </w:p>
    <w:p w14:paraId="6F7BC472" w14:textId="2E1AA7CB" w:rsidR="00A10ADF" w:rsidRDefault="006930B6" w:rsidP="006F6797">
      <w:pPr>
        <w:spacing w:after="0"/>
        <w:jc w:val="both"/>
        <w:rPr>
          <w:rFonts w:ascii="Arial" w:hAnsi="Arial" w:cs="Arial"/>
          <w:sz w:val="24"/>
          <w:szCs w:val="24"/>
        </w:rPr>
      </w:pPr>
      <w:r>
        <w:rPr>
          <w:rFonts w:ascii="Arial" w:hAnsi="Arial" w:cs="Arial"/>
          <w:sz w:val="24"/>
          <w:szCs w:val="24"/>
        </w:rPr>
        <w:t>3</w:t>
      </w:r>
      <w:r w:rsidR="00B75FC0">
        <w:rPr>
          <w:rFonts w:ascii="Arial" w:hAnsi="Arial" w:cs="Arial"/>
          <w:sz w:val="24"/>
          <w:szCs w:val="24"/>
        </w:rPr>
        <w:t xml:space="preserve">) </w:t>
      </w:r>
      <w:r w:rsidR="00674D2E">
        <w:rPr>
          <w:rFonts w:ascii="Arial" w:hAnsi="Arial" w:cs="Arial"/>
          <w:sz w:val="24"/>
          <w:szCs w:val="24"/>
        </w:rPr>
        <w:t>T</w:t>
      </w:r>
      <w:r w:rsidR="00A10ADF">
        <w:rPr>
          <w:rFonts w:ascii="Arial" w:hAnsi="Arial" w:cs="Arial"/>
          <w:sz w:val="24"/>
          <w:szCs w:val="24"/>
        </w:rPr>
        <w:t xml:space="preserve">he Sierra Club requests that the FS provide it and the public an additional </w:t>
      </w:r>
      <w:r w:rsidR="008B2D00">
        <w:rPr>
          <w:rFonts w:ascii="Arial" w:hAnsi="Arial" w:cs="Arial"/>
          <w:sz w:val="24"/>
          <w:szCs w:val="24"/>
        </w:rPr>
        <w:t>6</w:t>
      </w:r>
      <w:r w:rsidR="00A10ADF">
        <w:rPr>
          <w:rFonts w:ascii="Arial" w:hAnsi="Arial" w:cs="Arial"/>
          <w:sz w:val="24"/>
          <w:szCs w:val="24"/>
        </w:rPr>
        <w:t>0</w:t>
      </w:r>
      <w:r w:rsidR="0090553F">
        <w:rPr>
          <w:rFonts w:ascii="Arial" w:hAnsi="Arial" w:cs="Arial"/>
          <w:sz w:val="24"/>
          <w:szCs w:val="24"/>
        </w:rPr>
        <w:t>-</w:t>
      </w:r>
      <w:r w:rsidR="00A10ADF">
        <w:rPr>
          <w:rFonts w:ascii="Arial" w:hAnsi="Arial" w:cs="Arial"/>
          <w:sz w:val="24"/>
          <w:szCs w:val="24"/>
        </w:rPr>
        <w:t>days for public scoping comments.</w:t>
      </w:r>
    </w:p>
    <w:p w14:paraId="106FDFCE" w14:textId="77777777" w:rsidR="00A10ADF" w:rsidRDefault="00A10ADF" w:rsidP="006F6797">
      <w:pPr>
        <w:spacing w:after="0"/>
        <w:jc w:val="both"/>
        <w:rPr>
          <w:rFonts w:ascii="Arial" w:hAnsi="Arial" w:cs="Arial"/>
          <w:sz w:val="24"/>
          <w:szCs w:val="24"/>
        </w:rPr>
      </w:pPr>
    </w:p>
    <w:p w14:paraId="4F8E9F55" w14:textId="0410660B" w:rsidR="00A10ADF" w:rsidRDefault="006930B6" w:rsidP="006F6797">
      <w:pPr>
        <w:spacing w:after="0"/>
        <w:jc w:val="both"/>
        <w:rPr>
          <w:rFonts w:ascii="Arial" w:hAnsi="Arial" w:cs="Arial"/>
          <w:sz w:val="24"/>
          <w:szCs w:val="24"/>
        </w:rPr>
      </w:pPr>
      <w:r>
        <w:rPr>
          <w:rFonts w:ascii="Arial" w:hAnsi="Arial" w:cs="Arial"/>
          <w:sz w:val="24"/>
          <w:szCs w:val="24"/>
        </w:rPr>
        <w:t>4</w:t>
      </w:r>
      <w:r w:rsidR="00B75FC0">
        <w:rPr>
          <w:rFonts w:ascii="Arial" w:hAnsi="Arial" w:cs="Arial"/>
          <w:sz w:val="24"/>
          <w:szCs w:val="24"/>
        </w:rPr>
        <w:t xml:space="preserve">) </w:t>
      </w:r>
      <w:r w:rsidR="00A10ADF">
        <w:rPr>
          <w:rFonts w:ascii="Arial" w:hAnsi="Arial" w:cs="Arial"/>
          <w:sz w:val="24"/>
          <w:szCs w:val="24"/>
        </w:rPr>
        <w:t xml:space="preserve">The Sierra Club requests that when the comment period is finished that it be allowed to review </w:t>
      </w:r>
      <w:r w:rsidR="00037D5A">
        <w:rPr>
          <w:rFonts w:ascii="Arial" w:hAnsi="Arial" w:cs="Arial"/>
          <w:sz w:val="24"/>
          <w:szCs w:val="24"/>
        </w:rPr>
        <w:t xml:space="preserve">the </w:t>
      </w:r>
      <w:r w:rsidR="00A10ADF">
        <w:rPr>
          <w:rFonts w:ascii="Arial" w:hAnsi="Arial" w:cs="Arial"/>
          <w:sz w:val="24"/>
          <w:szCs w:val="24"/>
        </w:rPr>
        <w:t>public comments</w:t>
      </w:r>
      <w:r w:rsidR="00037D5A">
        <w:rPr>
          <w:rFonts w:ascii="Arial" w:hAnsi="Arial" w:cs="Arial"/>
          <w:sz w:val="24"/>
          <w:szCs w:val="24"/>
        </w:rPr>
        <w:t xml:space="preserve"> that were submitted</w:t>
      </w:r>
      <w:r w:rsidR="00A10ADF">
        <w:rPr>
          <w:rFonts w:ascii="Arial" w:hAnsi="Arial" w:cs="Arial"/>
          <w:sz w:val="24"/>
          <w:szCs w:val="24"/>
        </w:rPr>
        <w:t>.</w:t>
      </w:r>
    </w:p>
    <w:p w14:paraId="35F65B40" w14:textId="47177992" w:rsidR="00757A4A" w:rsidRDefault="00757A4A" w:rsidP="006F6797">
      <w:pPr>
        <w:spacing w:after="0"/>
        <w:jc w:val="both"/>
        <w:rPr>
          <w:rFonts w:ascii="Arial" w:hAnsi="Arial" w:cs="Arial"/>
          <w:sz w:val="24"/>
          <w:szCs w:val="24"/>
        </w:rPr>
      </w:pPr>
    </w:p>
    <w:p w14:paraId="6A9FAF47" w14:textId="577E5405" w:rsidR="00757A4A" w:rsidRDefault="00757A4A" w:rsidP="006F6797">
      <w:pPr>
        <w:spacing w:after="0"/>
        <w:jc w:val="both"/>
        <w:rPr>
          <w:rFonts w:ascii="Arial" w:eastAsia="Times New Roman" w:hAnsi="Arial" w:cs="Arial"/>
          <w:sz w:val="24"/>
          <w:szCs w:val="24"/>
          <w:lang w:eastAsia="ar-SA"/>
        </w:rPr>
      </w:pPr>
      <w:r>
        <w:rPr>
          <w:rFonts w:ascii="Arial" w:hAnsi="Arial" w:cs="Arial"/>
          <w:sz w:val="24"/>
          <w:szCs w:val="24"/>
        </w:rPr>
        <w:t xml:space="preserve">5) </w:t>
      </w:r>
      <w:r w:rsidRPr="00FC3402">
        <w:rPr>
          <w:rFonts w:ascii="Arial" w:eastAsia="Times New Roman" w:hAnsi="Arial" w:cs="Arial"/>
          <w:sz w:val="24"/>
          <w:szCs w:val="24"/>
          <w:lang w:eastAsia="ar-SA"/>
        </w:rPr>
        <w:t xml:space="preserve">The FS should notify nearby landowners and citizens of the area </w:t>
      </w:r>
      <w:r>
        <w:rPr>
          <w:rFonts w:ascii="Arial" w:eastAsia="Times New Roman" w:hAnsi="Arial" w:cs="Arial"/>
          <w:sz w:val="24"/>
          <w:szCs w:val="24"/>
          <w:lang w:eastAsia="ar-SA"/>
        </w:rPr>
        <w:t xml:space="preserve">about the OGLEIS and implement a comprehensive public participation program.  </w:t>
      </w:r>
    </w:p>
    <w:p w14:paraId="246A357C" w14:textId="19929E95" w:rsidR="00E501BD" w:rsidRDefault="00E501BD" w:rsidP="006F6797">
      <w:pPr>
        <w:spacing w:after="0"/>
        <w:jc w:val="both"/>
        <w:rPr>
          <w:rFonts w:ascii="Arial" w:eastAsia="Times New Roman" w:hAnsi="Arial" w:cs="Arial"/>
          <w:sz w:val="24"/>
          <w:szCs w:val="24"/>
          <w:lang w:eastAsia="ar-SA"/>
        </w:rPr>
      </w:pPr>
    </w:p>
    <w:p w14:paraId="28DA6703" w14:textId="25688385" w:rsidR="00E501BD" w:rsidRDefault="00E501BD" w:rsidP="006F6797">
      <w:pPr>
        <w:spacing w:after="0"/>
        <w:jc w:val="both"/>
        <w:rPr>
          <w:rFonts w:ascii="Arial" w:eastAsia="Times New Roman" w:hAnsi="Arial" w:cs="Arial"/>
          <w:sz w:val="24"/>
          <w:szCs w:val="24"/>
          <w:lang w:eastAsia="ar-SA"/>
        </w:rPr>
      </w:pPr>
      <w:r>
        <w:rPr>
          <w:rFonts w:ascii="Arial" w:eastAsia="Times New Roman" w:hAnsi="Arial" w:cs="Arial"/>
          <w:sz w:val="24"/>
          <w:szCs w:val="24"/>
          <w:lang w:eastAsia="ar-SA"/>
        </w:rPr>
        <w:t>6) The Sierra Club has placed comments under different headings.  The comments may be appropriate and apply under several different headings so the FS should understand that its analysis of the Sierra Club’s comments should not assume a comment made under one heading only applies under that heading</w:t>
      </w:r>
      <w:r w:rsidR="00A3084C">
        <w:rPr>
          <w:rFonts w:ascii="Arial" w:eastAsia="Times New Roman" w:hAnsi="Arial" w:cs="Arial"/>
          <w:sz w:val="24"/>
          <w:szCs w:val="24"/>
          <w:lang w:eastAsia="ar-SA"/>
        </w:rPr>
        <w:t xml:space="preserve">.  </w:t>
      </w:r>
      <w:r w:rsidR="00137E01">
        <w:rPr>
          <w:rFonts w:ascii="Arial" w:eastAsia="Times New Roman" w:hAnsi="Arial" w:cs="Arial"/>
          <w:sz w:val="24"/>
          <w:szCs w:val="24"/>
          <w:lang w:eastAsia="ar-SA"/>
        </w:rPr>
        <w:t xml:space="preserve">One </w:t>
      </w:r>
      <w:r w:rsidR="00A3084C">
        <w:rPr>
          <w:rFonts w:ascii="Arial" w:eastAsia="Times New Roman" w:hAnsi="Arial" w:cs="Arial"/>
          <w:sz w:val="24"/>
          <w:szCs w:val="24"/>
          <w:lang w:eastAsia="ar-SA"/>
        </w:rPr>
        <w:t xml:space="preserve">comment </w:t>
      </w:r>
      <w:r>
        <w:rPr>
          <w:rFonts w:ascii="Arial" w:eastAsia="Times New Roman" w:hAnsi="Arial" w:cs="Arial"/>
          <w:sz w:val="24"/>
          <w:szCs w:val="24"/>
          <w:lang w:eastAsia="ar-SA"/>
        </w:rPr>
        <w:t xml:space="preserve">may also apply under </w:t>
      </w:r>
      <w:r>
        <w:rPr>
          <w:rFonts w:ascii="Arial" w:eastAsia="Times New Roman" w:hAnsi="Arial" w:cs="Arial"/>
          <w:sz w:val="24"/>
          <w:szCs w:val="24"/>
          <w:lang w:eastAsia="ar-SA"/>
        </w:rPr>
        <w:lastRenderedPageBreak/>
        <w:t>another heading.</w:t>
      </w:r>
      <w:r w:rsidR="003509A2">
        <w:rPr>
          <w:rFonts w:ascii="Arial" w:eastAsia="Times New Roman" w:hAnsi="Arial" w:cs="Arial"/>
          <w:sz w:val="24"/>
          <w:szCs w:val="24"/>
          <w:lang w:eastAsia="ar-SA"/>
        </w:rPr>
        <w:t xml:space="preserve">  If there is a question about a comment or what it applies to, the FS should ask the Sierra Club. </w:t>
      </w:r>
      <w:r>
        <w:rPr>
          <w:rFonts w:ascii="Arial" w:eastAsia="Times New Roman" w:hAnsi="Arial" w:cs="Arial"/>
          <w:sz w:val="24"/>
          <w:szCs w:val="24"/>
          <w:lang w:eastAsia="ar-SA"/>
        </w:rPr>
        <w:t xml:space="preserve"> </w:t>
      </w:r>
    </w:p>
    <w:p w14:paraId="4074D396" w14:textId="5CE5EB4C" w:rsidR="002C74ED" w:rsidRDefault="002C74ED" w:rsidP="006F6797">
      <w:pPr>
        <w:spacing w:after="0"/>
        <w:jc w:val="both"/>
        <w:rPr>
          <w:rFonts w:ascii="Arial" w:eastAsia="Times New Roman" w:hAnsi="Arial" w:cs="Arial"/>
          <w:sz w:val="24"/>
          <w:szCs w:val="24"/>
          <w:lang w:eastAsia="ar-SA"/>
        </w:rPr>
      </w:pPr>
    </w:p>
    <w:p w14:paraId="7B809939" w14:textId="74C00F2F" w:rsidR="002C74ED" w:rsidRDefault="002C74ED" w:rsidP="006F6797">
      <w:pPr>
        <w:spacing w:after="0"/>
        <w:jc w:val="both"/>
        <w:rPr>
          <w:rFonts w:ascii="Arial" w:eastAsia="Times New Roman" w:hAnsi="Arial" w:cs="Arial"/>
          <w:sz w:val="24"/>
          <w:szCs w:val="24"/>
          <w:lang w:eastAsia="ar-SA"/>
        </w:rPr>
      </w:pPr>
      <w:bookmarkStart w:id="0" w:name="_Hlk20127227"/>
      <w:r>
        <w:rPr>
          <w:rFonts w:ascii="Arial" w:eastAsia="Times New Roman" w:hAnsi="Arial" w:cs="Arial"/>
          <w:sz w:val="24"/>
          <w:szCs w:val="24"/>
          <w:lang w:eastAsia="ar-SA"/>
        </w:rPr>
        <w:t xml:space="preserve">7) The FS should adopt and follow the </w:t>
      </w:r>
      <w:r w:rsidR="00112E6B">
        <w:rPr>
          <w:rFonts w:ascii="Arial" w:eastAsia="Times New Roman" w:hAnsi="Arial" w:cs="Arial"/>
          <w:sz w:val="24"/>
          <w:szCs w:val="24"/>
          <w:lang w:eastAsia="ar-SA"/>
        </w:rPr>
        <w:t>“</w:t>
      </w:r>
      <w:r>
        <w:rPr>
          <w:rFonts w:ascii="Arial" w:eastAsia="Times New Roman" w:hAnsi="Arial" w:cs="Arial"/>
          <w:sz w:val="24"/>
          <w:szCs w:val="24"/>
          <w:lang w:eastAsia="ar-SA"/>
        </w:rPr>
        <w:t xml:space="preserve">Jemez Principles </w:t>
      </w:r>
      <w:r w:rsidR="00112E6B">
        <w:rPr>
          <w:rFonts w:ascii="Arial" w:eastAsia="Times New Roman" w:hAnsi="Arial" w:cs="Arial"/>
          <w:sz w:val="24"/>
          <w:szCs w:val="24"/>
          <w:lang w:eastAsia="ar-SA"/>
        </w:rPr>
        <w:t xml:space="preserve">for </w:t>
      </w:r>
      <w:r w:rsidR="00112E6B">
        <w:rPr>
          <w:rFonts w:ascii="Arial" w:hAnsi="Arial" w:cs="Arial"/>
          <w:sz w:val="24"/>
          <w:szCs w:val="24"/>
        </w:rPr>
        <w:t xml:space="preserve">Democratic Organizing” for </w:t>
      </w:r>
      <w:r w:rsidR="00112E6B">
        <w:rPr>
          <w:rFonts w:ascii="Arial" w:eastAsia="Times New Roman" w:hAnsi="Arial" w:cs="Arial"/>
          <w:sz w:val="24"/>
          <w:szCs w:val="24"/>
          <w:lang w:eastAsia="ar-SA"/>
        </w:rPr>
        <w:t xml:space="preserve">public participation and input </w:t>
      </w:r>
      <w:r>
        <w:rPr>
          <w:rFonts w:ascii="Arial" w:eastAsia="Times New Roman" w:hAnsi="Arial" w:cs="Arial"/>
          <w:sz w:val="24"/>
          <w:szCs w:val="24"/>
          <w:lang w:eastAsia="ar-SA"/>
        </w:rPr>
        <w:t>which state:</w:t>
      </w:r>
    </w:p>
    <w:p w14:paraId="56393C61" w14:textId="6CCE3AC4" w:rsidR="002C74ED" w:rsidRDefault="002C74ED" w:rsidP="006F6797">
      <w:pPr>
        <w:spacing w:after="0"/>
        <w:jc w:val="both"/>
        <w:rPr>
          <w:rFonts w:ascii="Arial" w:eastAsia="Times New Roman" w:hAnsi="Arial" w:cs="Arial"/>
          <w:sz w:val="24"/>
          <w:szCs w:val="24"/>
          <w:lang w:eastAsia="ar-SA"/>
        </w:rPr>
      </w:pPr>
    </w:p>
    <w:p w14:paraId="3B45D6CD" w14:textId="77777777" w:rsidR="00A52E0A" w:rsidRDefault="00112E6B" w:rsidP="006F6797">
      <w:pPr>
        <w:spacing w:after="0"/>
        <w:jc w:val="both"/>
        <w:rPr>
          <w:rFonts w:ascii="Arial" w:hAnsi="Arial" w:cs="Arial"/>
          <w:sz w:val="24"/>
          <w:szCs w:val="24"/>
        </w:rPr>
      </w:pPr>
      <w:r>
        <w:rPr>
          <w:rFonts w:ascii="Arial" w:hAnsi="Arial" w:cs="Arial"/>
          <w:sz w:val="24"/>
          <w:szCs w:val="24"/>
        </w:rPr>
        <w:t>1) Be Inclusive</w:t>
      </w:r>
    </w:p>
    <w:p w14:paraId="61952E86" w14:textId="77777777" w:rsidR="00A52E0A" w:rsidRDefault="00112E6B" w:rsidP="006F6797">
      <w:pPr>
        <w:spacing w:after="0"/>
        <w:jc w:val="both"/>
        <w:rPr>
          <w:rFonts w:ascii="Arial" w:hAnsi="Arial" w:cs="Arial"/>
          <w:sz w:val="24"/>
          <w:szCs w:val="24"/>
        </w:rPr>
      </w:pPr>
      <w:r>
        <w:rPr>
          <w:rFonts w:ascii="Arial" w:hAnsi="Arial" w:cs="Arial"/>
          <w:sz w:val="24"/>
          <w:szCs w:val="24"/>
        </w:rPr>
        <w:t>2) Emphasis on Bottom-Up Organizing</w:t>
      </w:r>
    </w:p>
    <w:p w14:paraId="38E31F45" w14:textId="77777777" w:rsidR="00A52E0A" w:rsidRDefault="00112E6B" w:rsidP="006F6797">
      <w:pPr>
        <w:spacing w:after="0"/>
        <w:jc w:val="both"/>
        <w:rPr>
          <w:rFonts w:ascii="Arial" w:hAnsi="Arial" w:cs="Arial"/>
          <w:sz w:val="24"/>
          <w:szCs w:val="24"/>
        </w:rPr>
      </w:pPr>
      <w:r>
        <w:rPr>
          <w:rFonts w:ascii="Arial" w:hAnsi="Arial" w:cs="Arial"/>
          <w:sz w:val="24"/>
          <w:szCs w:val="24"/>
        </w:rPr>
        <w:t>3) Let People Speak for Themselves</w:t>
      </w:r>
    </w:p>
    <w:p w14:paraId="1CA092DB" w14:textId="77777777" w:rsidR="00A52E0A" w:rsidRDefault="00112E6B" w:rsidP="006F6797">
      <w:pPr>
        <w:spacing w:after="0"/>
        <w:jc w:val="both"/>
        <w:rPr>
          <w:rFonts w:ascii="Arial" w:hAnsi="Arial" w:cs="Arial"/>
          <w:sz w:val="24"/>
          <w:szCs w:val="24"/>
        </w:rPr>
      </w:pPr>
      <w:r>
        <w:rPr>
          <w:rFonts w:ascii="Arial" w:hAnsi="Arial" w:cs="Arial"/>
          <w:sz w:val="24"/>
          <w:szCs w:val="24"/>
        </w:rPr>
        <w:t>4) Work together in Solidarity and Mutuality</w:t>
      </w:r>
    </w:p>
    <w:p w14:paraId="617D5FE1" w14:textId="77777777" w:rsidR="00A52E0A" w:rsidRDefault="00112E6B" w:rsidP="006F6797">
      <w:pPr>
        <w:spacing w:after="0"/>
        <w:jc w:val="both"/>
        <w:rPr>
          <w:rFonts w:ascii="Arial" w:hAnsi="Arial" w:cs="Arial"/>
          <w:sz w:val="24"/>
          <w:szCs w:val="24"/>
        </w:rPr>
      </w:pPr>
      <w:r>
        <w:rPr>
          <w:rFonts w:ascii="Arial" w:hAnsi="Arial" w:cs="Arial"/>
          <w:sz w:val="24"/>
          <w:szCs w:val="24"/>
        </w:rPr>
        <w:t>5) Build Just Relationships Among Ourselves</w:t>
      </w:r>
    </w:p>
    <w:p w14:paraId="3EB14FC3" w14:textId="595A023C" w:rsidR="002C74ED" w:rsidRDefault="00112E6B" w:rsidP="006F6797">
      <w:pPr>
        <w:spacing w:after="0"/>
        <w:jc w:val="both"/>
        <w:rPr>
          <w:rFonts w:ascii="Arial" w:hAnsi="Arial" w:cs="Arial"/>
          <w:sz w:val="24"/>
          <w:szCs w:val="24"/>
        </w:rPr>
      </w:pPr>
      <w:r>
        <w:rPr>
          <w:rFonts w:ascii="Arial" w:hAnsi="Arial" w:cs="Arial"/>
          <w:sz w:val="24"/>
          <w:szCs w:val="24"/>
        </w:rPr>
        <w:t>6) Commitment to Self-Transformation.</w:t>
      </w:r>
    </w:p>
    <w:bookmarkEnd w:id="0"/>
    <w:p w14:paraId="4E37498C" w14:textId="3A0D6397" w:rsidR="00D521AD" w:rsidRDefault="00D521AD" w:rsidP="006F6797">
      <w:pPr>
        <w:spacing w:after="0"/>
        <w:jc w:val="both"/>
        <w:rPr>
          <w:rFonts w:ascii="Arial" w:hAnsi="Arial" w:cs="Arial"/>
          <w:b/>
          <w:bCs/>
          <w:sz w:val="24"/>
          <w:szCs w:val="24"/>
        </w:rPr>
      </w:pPr>
    </w:p>
    <w:p w14:paraId="013BBABC" w14:textId="77777777" w:rsidR="0047206C" w:rsidRPr="00E6436F" w:rsidRDefault="0047206C" w:rsidP="0047206C">
      <w:pPr>
        <w:spacing w:after="0" w:line="240" w:lineRule="auto"/>
        <w:jc w:val="both"/>
        <w:rPr>
          <w:rFonts w:ascii="Arial" w:eastAsia="Times New Roman" w:hAnsi="Arial" w:cs="Arial"/>
          <w:b/>
          <w:bCs/>
          <w:sz w:val="24"/>
          <w:szCs w:val="24"/>
        </w:rPr>
      </w:pPr>
      <w:r w:rsidRPr="00E6436F">
        <w:rPr>
          <w:rFonts w:ascii="Arial" w:eastAsia="Times New Roman" w:hAnsi="Arial" w:cs="Arial"/>
          <w:b/>
          <w:bCs/>
          <w:sz w:val="24"/>
          <w:szCs w:val="24"/>
        </w:rPr>
        <w:t xml:space="preserve">Notice of Intent </w:t>
      </w:r>
      <w:r>
        <w:rPr>
          <w:rFonts w:ascii="Arial" w:eastAsia="Times New Roman" w:hAnsi="Arial" w:cs="Arial"/>
          <w:b/>
          <w:bCs/>
          <w:sz w:val="24"/>
          <w:szCs w:val="24"/>
        </w:rPr>
        <w:t xml:space="preserve">(NOI) </w:t>
      </w:r>
      <w:r w:rsidRPr="00E6436F">
        <w:rPr>
          <w:rFonts w:ascii="Arial" w:eastAsia="Times New Roman" w:hAnsi="Arial" w:cs="Arial"/>
          <w:b/>
          <w:bCs/>
          <w:sz w:val="24"/>
          <w:szCs w:val="24"/>
        </w:rPr>
        <w:t>Proposed Action Scoping Alternative</w:t>
      </w:r>
    </w:p>
    <w:p w14:paraId="6B776E40" w14:textId="77777777" w:rsidR="0047206C" w:rsidRDefault="0047206C" w:rsidP="0047206C">
      <w:pPr>
        <w:spacing w:after="0" w:line="240" w:lineRule="auto"/>
        <w:jc w:val="both"/>
        <w:rPr>
          <w:rFonts w:ascii="Arial" w:eastAsia="Times New Roman" w:hAnsi="Arial" w:cs="Arial"/>
          <w:sz w:val="24"/>
          <w:szCs w:val="24"/>
        </w:rPr>
      </w:pPr>
    </w:p>
    <w:p w14:paraId="5FCD70AE" w14:textId="7DC41690" w:rsidR="0047206C" w:rsidRDefault="0047206C" w:rsidP="0047206C">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FS, in the NOI, outlines its proposed action (essentially a scoping alternative) and lists stipulations in a handout, </w:t>
      </w:r>
      <w:r w:rsidRPr="00A27BEA">
        <w:rPr>
          <w:rFonts w:ascii="Arial" w:eastAsia="Times New Roman" w:hAnsi="Arial" w:cs="Arial"/>
          <w:b/>
          <w:bCs/>
          <w:sz w:val="24"/>
          <w:szCs w:val="24"/>
        </w:rPr>
        <w:t>Table 1.  Draft Stipulations for Current Management and proposed Action and Acres in the Decision Area.</w:t>
      </w:r>
      <w:r>
        <w:rPr>
          <w:rFonts w:ascii="Arial" w:eastAsia="Times New Roman" w:hAnsi="Arial" w:cs="Arial"/>
          <w:sz w:val="24"/>
          <w:szCs w:val="24"/>
        </w:rPr>
        <w:t xml:space="preserve">  The Sierra Club is </w:t>
      </w:r>
      <w:r w:rsidR="00707DEF">
        <w:rPr>
          <w:rFonts w:ascii="Arial" w:eastAsia="Times New Roman" w:hAnsi="Arial" w:cs="Arial"/>
          <w:sz w:val="24"/>
          <w:szCs w:val="24"/>
        </w:rPr>
        <w:t xml:space="preserve">concerned about </w:t>
      </w:r>
      <w:r>
        <w:rPr>
          <w:rFonts w:ascii="Arial" w:eastAsia="Times New Roman" w:hAnsi="Arial" w:cs="Arial"/>
          <w:sz w:val="24"/>
          <w:szCs w:val="24"/>
        </w:rPr>
        <w:t>this kind of process because:</w:t>
      </w:r>
    </w:p>
    <w:p w14:paraId="6768AA16" w14:textId="77777777" w:rsidR="0047206C" w:rsidRDefault="0047206C" w:rsidP="0047206C">
      <w:pPr>
        <w:spacing w:after="0" w:line="240" w:lineRule="auto"/>
        <w:jc w:val="both"/>
        <w:rPr>
          <w:rFonts w:ascii="Arial" w:eastAsia="Times New Roman" w:hAnsi="Arial" w:cs="Arial"/>
          <w:sz w:val="24"/>
          <w:szCs w:val="24"/>
        </w:rPr>
      </w:pPr>
    </w:p>
    <w:p w14:paraId="3551F6E5" w14:textId="77777777" w:rsidR="0047206C" w:rsidRDefault="0047206C" w:rsidP="0047206C">
      <w:pPr>
        <w:spacing w:after="0" w:line="240" w:lineRule="auto"/>
        <w:jc w:val="both"/>
        <w:rPr>
          <w:rFonts w:ascii="Arial" w:eastAsia="Times New Roman" w:hAnsi="Arial" w:cs="Arial"/>
          <w:sz w:val="24"/>
          <w:szCs w:val="24"/>
        </w:rPr>
      </w:pPr>
      <w:r>
        <w:rPr>
          <w:rFonts w:ascii="Arial" w:eastAsia="Times New Roman" w:hAnsi="Arial" w:cs="Arial"/>
          <w:sz w:val="24"/>
          <w:szCs w:val="24"/>
        </w:rPr>
        <w:t>1) In many respects, this type of process prejudges what the FS wants and discounts what public input will provide.  It is natural that after having put so much work into a Proposed Action that the FS will feel compelled to support and defend it.  In the eyes of the public the FS already has its mind made up.</w:t>
      </w:r>
    </w:p>
    <w:p w14:paraId="24796E0F" w14:textId="77777777" w:rsidR="0047206C" w:rsidRDefault="0047206C" w:rsidP="0047206C">
      <w:pPr>
        <w:spacing w:after="0" w:line="240" w:lineRule="auto"/>
        <w:jc w:val="both"/>
        <w:rPr>
          <w:rFonts w:ascii="Arial" w:eastAsia="Times New Roman" w:hAnsi="Arial" w:cs="Arial"/>
          <w:sz w:val="24"/>
          <w:szCs w:val="24"/>
        </w:rPr>
      </w:pPr>
    </w:p>
    <w:p w14:paraId="617FF822" w14:textId="783B729D" w:rsidR="0047206C" w:rsidRDefault="0047206C" w:rsidP="0047206C">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This type of action inhibits collaboration.  The Sierra Club told the FS it wanted to collaborate with it on this OGLEIS.  But now the FS has already decided what the </w:t>
      </w:r>
      <w:r w:rsidR="008531F6">
        <w:rPr>
          <w:rFonts w:ascii="Arial" w:eastAsia="Times New Roman" w:hAnsi="Arial" w:cs="Arial"/>
          <w:sz w:val="24"/>
          <w:szCs w:val="24"/>
        </w:rPr>
        <w:t>P</w:t>
      </w:r>
      <w:r w:rsidR="0052403F">
        <w:rPr>
          <w:rFonts w:ascii="Arial" w:eastAsia="Times New Roman" w:hAnsi="Arial" w:cs="Arial"/>
          <w:sz w:val="24"/>
          <w:szCs w:val="24"/>
        </w:rPr>
        <w:t xml:space="preserve">roposed </w:t>
      </w:r>
      <w:r w:rsidR="008531F6">
        <w:rPr>
          <w:rFonts w:ascii="Arial" w:eastAsia="Times New Roman" w:hAnsi="Arial" w:cs="Arial"/>
          <w:sz w:val="24"/>
          <w:szCs w:val="24"/>
        </w:rPr>
        <w:t>A</w:t>
      </w:r>
      <w:r w:rsidR="0052403F">
        <w:rPr>
          <w:rFonts w:ascii="Arial" w:eastAsia="Times New Roman" w:hAnsi="Arial" w:cs="Arial"/>
          <w:sz w:val="24"/>
          <w:szCs w:val="24"/>
        </w:rPr>
        <w:t xml:space="preserve">ction will be, what </w:t>
      </w:r>
      <w:r>
        <w:rPr>
          <w:rFonts w:ascii="Arial" w:eastAsia="Times New Roman" w:hAnsi="Arial" w:cs="Arial"/>
          <w:sz w:val="24"/>
          <w:szCs w:val="24"/>
        </w:rPr>
        <w:t xml:space="preserve">stipulations will be, what area they will cover, what will be covered under no surface occupancy (NSO, which is not explained and defined), controlled surface use (CSU, which is not explained and defined), and time limitation (TL, which is not explained and defined).  Where is the public input before </w:t>
      </w:r>
      <w:r w:rsidR="0052403F">
        <w:rPr>
          <w:rFonts w:ascii="Arial" w:eastAsia="Times New Roman" w:hAnsi="Arial" w:cs="Arial"/>
          <w:sz w:val="24"/>
          <w:szCs w:val="24"/>
        </w:rPr>
        <w:t xml:space="preserve">a </w:t>
      </w:r>
      <w:r w:rsidR="008531F6">
        <w:rPr>
          <w:rFonts w:ascii="Arial" w:eastAsia="Times New Roman" w:hAnsi="Arial" w:cs="Arial"/>
          <w:sz w:val="24"/>
          <w:szCs w:val="24"/>
        </w:rPr>
        <w:t>P</w:t>
      </w:r>
      <w:r w:rsidR="0052403F">
        <w:rPr>
          <w:rFonts w:ascii="Arial" w:eastAsia="Times New Roman" w:hAnsi="Arial" w:cs="Arial"/>
          <w:sz w:val="24"/>
          <w:szCs w:val="24"/>
        </w:rPr>
        <w:t xml:space="preserve">roposed </w:t>
      </w:r>
      <w:r w:rsidR="008531F6">
        <w:rPr>
          <w:rFonts w:ascii="Arial" w:eastAsia="Times New Roman" w:hAnsi="Arial" w:cs="Arial"/>
          <w:sz w:val="24"/>
          <w:szCs w:val="24"/>
        </w:rPr>
        <w:t>A</w:t>
      </w:r>
      <w:r w:rsidR="0052403F">
        <w:rPr>
          <w:rFonts w:ascii="Arial" w:eastAsia="Times New Roman" w:hAnsi="Arial" w:cs="Arial"/>
          <w:sz w:val="24"/>
          <w:szCs w:val="24"/>
        </w:rPr>
        <w:t xml:space="preserve">ction and </w:t>
      </w:r>
      <w:r>
        <w:rPr>
          <w:rFonts w:ascii="Arial" w:eastAsia="Times New Roman" w:hAnsi="Arial" w:cs="Arial"/>
          <w:sz w:val="24"/>
          <w:szCs w:val="24"/>
        </w:rPr>
        <w:t xml:space="preserve">stipulations are prepared?  </w:t>
      </w:r>
      <w:r w:rsidR="0052403F">
        <w:rPr>
          <w:rFonts w:ascii="Arial" w:eastAsia="Times New Roman" w:hAnsi="Arial" w:cs="Arial"/>
          <w:sz w:val="24"/>
          <w:szCs w:val="24"/>
        </w:rPr>
        <w:t xml:space="preserve">This </w:t>
      </w:r>
      <w:r>
        <w:rPr>
          <w:rFonts w:ascii="Arial" w:eastAsia="Times New Roman" w:hAnsi="Arial" w:cs="Arial"/>
          <w:sz w:val="24"/>
          <w:szCs w:val="24"/>
        </w:rPr>
        <w:t xml:space="preserve">leads to a predetermined outcome in favor of what the FS wants </w:t>
      </w:r>
      <w:r w:rsidR="0052403F">
        <w:rPr>
          <w:rFonts w:ascii="Arial" w:eastAsia="Times New Roman" w:hAnsi="Arial" w:cs="Arial"/>
          <w:sz w:val="24"/>
          <w:szCs w:val="24"/>
        </w:rPr>
        <w:t xml:space="preserve">and </w:t>
      </w:r>
      <w:r>
        <w:rPr>
          <w:rFonts w:ascii="Arial" w:eastAsia="Times New Roman" w:hAnsi="Arial" w:cs="Arial"/>
          <w:sz w:val="24"/>
          <w:szCs w:val="24"/>
        </w:rPr>
        <w:t xml:space="preserve">collaboration with the public. </w:t>
      </w:r>
    </w:p>
    <w:p w14:paraId="055F2385" w14:textId="77777777" w:rsidR="0047206C" w:rsidRDefault="0047206C" w:rsidP="0047206C">
      <w:pPr>
        <w:spacing w:after="0" w:line="240" w:lineRule="auto"/>
        <w:jc w:val="both"/>
        <w:rPr>
          <w:rFonts w:ascii="Arial" w:eastAsia="Times New Roman" w:hAnsi="Arial" w:cs="Arial"/>
          <w:sz w:val="24"/>
          <w:szCs w:val="24"/>
        </w:rPr>
      </w:pPr>
    </w:p>
    <w:p w14:paraId="2DE25FC3" w14:textId="44270223" w:rsidR="0047206C" w:rsidRDefault="0047206C" w:rsidP="0047206C">
      <w:pPr>
        <w:spacing w:after="0"/>
        <w:jc w:val="both"/>
        <w:rPr>
          <w:rFonts w:ascii="Arial" w:hAnsi="Arial" w:cs="Arial"/>
          <w:sz w:val="24"/>
          <w:szCs w:val="24"/>
        </w:rPr>
      </w:pPr>
      <w:r>
        <w:rPr>
          <w:rFonts w:ascii="Arial" w:hAnsi="Arial" w:cs="Arial"/>
          <w:sz w:val="24"/>
          <w:szCs w:val="24"/>
        </w:rPr>
        <w:t>3) The maps, “Nonattainment and Class 1 Areas”, “Existing Stipulations”, Proposed Stipulations”, Existing Leases”, and “Decision Area and Key Resources”, for the Proposed Action are not easily available or readable.  It will be difficult if not impossible for the Sierra Club to study and compare the maps, which have not been available for the entire scoping comment period, with Forest Maps, Stand Maps, rivers</w:t>
      </w:r>
      <w:r w:rsidR="008531F6">
        <w:rPr>
          <w:rFonts w:ascii="Arial" w:hAnsi="Arial" w:cs="Arial"/>
          <w:sz w:val="24"/>
          <w:szCs w:val="24"/>
        </w:rPr>
        <w:t>/</w:t>
      </w:r>
      <w:r>
        <w:rPr>
          <w:rFonts w:ascii="Arial" w:hAnsi="Arial" w:cs="Arial"/>
          <w:sz w:val="24"/>
          <w:szCs w:val="24"/>
        </w:rPr>
        <w:t xml:space="preserve">streams locations, county boundaries, Compartment boundaries, </w:t>
      </w:r>
      <w:r w:rsidR="008531F6">
        <w:rPr>
          <w:rFonts w:ascii="Arial" w:hAnsi="Arial" w:cs="Arial"/>
          <w:sz w:val="24"/>
          <w:szCs w:val="24"/>
        </w:rPr>
        <w:t xml:space="preserve">Stand boundaries, </w:t>
      </w:r>
      <w:r>
        <w:rPr>
          <w:rFonts w:ascii="Arial" w:hAnsi="Arial" w:cs="Arial"/>
          <w:sz w:val="24"/>
          <w:szCs w:val="24"/>
        </w:rPr>
        <w:t>and topographic boundaries</w:t>
      </w:r>
      <w:r w:rsidR="006969DE">
        <w:rPr>
          <w:rFonts w:ascii="Arial" w:hAnsi="Arial" w:cs="Arial"/>
          <w:sz w:val="24"/>
          <w:szCs w:val="24"/>
        </w:rPr>
        <w:t xml:space="preserve"> during the </w:t>
      </w:r>
      <w:r>
        <w:rPr>
          <w:rFonts w:ascii="Arial" w:hAnsi="Arial" w:cs="Arial"/>
          <w:sz w:val="24"/>
          <w:szCs w:val="24"/>
        </w:rPr>
        <w:t>comment period.</w:t>
      </w:r>
    </w:p>
    <w:p w14:paraId="60808964" w14:textId="77777777" w:rsidR="0047206C" w:rsidRDefault="0047206C" w:rsidP="0047206C">
      <w:pPr>
        <w:spacing w:after="0"/>
        <w:jc w:val="both"/>
        <w:rPr>
          <w:rFonts w:ascii="Arial" w:hAnsi="Arial" w:cs="Arial"/>
          <w:sz w:val="24"/>
          <w:szCs w:val="24"/>
        </w:rPr>
      </w:pPr>
    </w:p>
    <w:p w14:paraId="3E239B18" w14:textId="64F1F54C" w:rsidR="0047206C" w:rsidRDefault="0047206C" w:rsidP="0047206C">
      <w:pPr>
        <w:spacing w:after="0"/>
        <w:jc w:val="both"/>
        <w:rPr>
          <w:rFonts w:ascii="Arial" w:hAnsi="Arial" w:cs="Arial"/>
          <w:sz w:val="24"/>
          <w:szCs w:val="24"/>
        </w:rPr>
      </w:pPr>
      <w:r>
        <w:rPr>
          <w:rFonts w:ascii="Arial" w:hAnsi="Arial" w:cs="Arial"/>
          <w:sz w:val="24"/>
          <w:szCs w:val="24"/>
        </w:rPr>
        <w:t xml:space="preserve">4) It is not possible right now, with or without maps the FS has provided, to easily discern where the stipulations </w:t>
      </w:r>
      <w:proofErr w:type="gramStart"/>
      <w:r>
        <w:rPr>
          <w:rFonts w:ascii="Arial" w:hAnsi="Arial" w:cs="Arial"/>
          <w:sz w:val="24"/>
          <w:szCs w:val="24"/>
        </w:rPr>
        <w:t>are</w:t>
      </w:r>
      <w:proofErr w:type="gramEnd"/>
      <w:r>
        <w:rPr>
          <w:rFonts w:ascii="Arial" w:hAnsi="Arial" w:cs="Arial"/>
          <w:sz w:val="24"/>
          <w:szCs w:val="24"/>
        </w:rPr>
        <w:t xml:space="preserve"> and which acres are covered </w:t>
      </w:r>
      <w:r w:rsidR="006969DE">
        <w:rPr>
          <w:rFonts w:ascii="Arial" w:hAnsi="Arial" w:cs="Arial"/>
          <w:sz w:val="24"/>
          <w:szCs w:val="24"/>
        </w:rPr>
        <w:t xml:space="preserve">in </w:t>
      </w:r>
      <w:r>
        <w:rPr>
          <w:rFonts w:ascii="Arial" w:hAnsi="Arial" w:cs="Arial"/>
          <w:sz w:val="24"/>
          <w:szCs w:val="24"/>
        </w:rPr>
        <w:t xml:space="preserve">each Compartment and Stand that is or is not affected by each stipulation. </w:t>
      </w:r>
    </w:p>
    <w:p w14:paraId="47FDAED4" w14:textId="705A525A" w:rsidR="00415C2D" w:rsidRPr="00415C2D" w:rsidRDefault="00415C2D" w:rsidP="00415C2D">
      <w:pPr>
        <w:spacing w:after="0"/>
        <w:jc w:val="both"/>
        <w:rPr>
          <w:rFonts w:ascii="Arial" w:hAnsi="Arial" w:cs="Arial"/>
          <w:sz w:val="24"/>
          <w:szCs w:val="24"/>
        </w:rPr>
      </w:pPr>
      <w:r>
        <w:rPr>
          <w:rFonts w:ascii="Arial" w:hAnsi="Arial" w:cs="Arial"/>
          <w:sz w:val="24"/>
          <w:szCs w:val="24"/>
        </w:rPr>
        <w:t xml:space="preserve">5) It is difficult to compare existing stipulations found in the 1996 </w:t>
      </w:r>
      <w:r w:rsidR="00203061">
        <w:rPr>
          <w:rFonts w:ascii="Arial" w:hAnsi="Arial" w:cs="Arial"/>
          <w:sz w:val="24"/>
          <w:szCs w:val="24"/>
        </w:rPr>
        <w:t>Revised Land and Resource Management Plan (</w:t>
      </w:r>
      <w:r>
        <w:rPr>
          <w:rFonts w:ascii="Arial" w:hAnsi="Arial" w:cs="Arial"/>
          <w:sz w:val="24"/>
          <w:szCs w:val="24"/>
        </w:rPr>
        <w:t>RLRMP</w:t>
      </w:r>
      <w:r w:rsidR="00203061">
        <w:rPr>
          <w:rFonts w:ascii="Arial" w:hAnsi="Arial" w:cs="Arial"/>
          <w:sz w:val="24"/>
          <w:szCs w:val="24"/>
        </w:rPr>
        <w:t>)</w:t>
      </w:r>
      <w:r>
        <w:rPr>
          <w:rFonts w:ascii="Arial" w:hAnsi="Arial" w:cs="Arial"/>
          <w:sz w:val="24"/>
          <w:szCs w:val="24"/>
        </w:rPr>
        <w:t xml:space="preserve">, </w:t>
      </w:r>
      <w:r w:rsidRPr="00736568">
        <w:rPr>
          <w:rFonts w:ascii="Arial" w:hAnsi="Arial" w:cs="Arial"/>
          <w:b/>
          <w:bCs/>
          <w:sz w:val="24"/>
          <w:szCs w:val="24"/>
        </w:rPr>
        <w:t xml:space="preserve">EIS, Appendix C, Part I, Minerals and Geology and Part II, Leasable Energy Minerals, and Forest Plan, </w:t>
      </w:r>
      <w:r w:rsidR="006969DE">
        <w:rPr>
          <w:rFonts w:ascii="Arial" w:hAnsi="Arial" w:cs="Arial"/>
          <w:b/>
          <w:bCs/>
          <w:sz w:val="24"/>
          <w:szCs w:val="24"/>
        </w:rPr>
        <w:t xml:space="preserve">and </w:t>
      </w:r>
      <w:r w:rsidRPr="00736568">
        <w:rPr>
          <w:rFonts w:ascii="Arial" w:hAnsi="Arial" w:cs="Arial"/>
          <w:b/>
          <w:bCs/>
          <w:sz w:val="24"/>
          <w:szCs w:val="24"/>
        </w:rPr>
        <w:t>Appendix B, Mineral Operations Clauses and</w:t>
      </w:r>
      <w:r>
        <w:rPr>
          <w:rFonts w:ascii="Arial" w:hAnsi="Arial" w:cs="Arial"/>
          <w:sz w:val="24"/>
          <w:szCs w:val="24"/>
        </w:rPr>
        <w:t xml:space="preserve"> </w:t>
      </w:r>
      <w:r w:rsidRPr="00736568">
        <w:rPr>
          <w:rFonts w:ascii="Arial" w:hAnsi="Arial" w:cs="Arial"/>
          <w:b/>
          <w:bCs/>
          <w:sz w:val="24"/>
          <w:szCs w:val="24"/>
        </w:rPr>
        <w:t>Attachments</w:t>
      </w:r>
      <w:r>
        <w:rPr>
          <w:rFonts w:ascii="Arial" w:hAnsi="Arial" w:cs="Arial"/>
          <w:b/>
          <w:bCs/>
          <w:sz w:val="24"/>
          <w:szCs w:val="24"/>
        </w:rPr>
        <w:t xml:space="preserve"> </w:t>
      </w:r>
      <w:r>
        <w:rPr>
          <w:rFonts w:ascii="Arial" w:hAnsi="Arial" w:cs="Arial"/>
          <w:sz w:val="24"/>
          <w:szCs w:val="24"/>
        </w:rPr>
        <w:t>with the proposed stipulations because</w:t>
      </w:r>
      <w:r w:rsidR="00D01E6A">
        <w:rPr>
          <w:rFonts w:ascii="Arial" w:hAnsi="Arial" w:cs="Arial"/>
          <w:sz w:val="24"/>
          <w:szCs w:val="24"/>
        </w:rPr>
        <w:t xml:space="preserve"> </w:t>
      </w:r>
      <w:r w:rsidRPr="006969DE">
        <w:rPr>
          <w:rFonts w:ascii="Arial" w:hAnsi="Arial" w:cs="Arial"/>
          <w:b/>
          <w:bCs/>
          <w:sz w:val="24"/>
          <w:szCs w:val="24"/>
        </w:rPr>
        <w:t xml:space="preserve">Table </w:t>
      </w:r>
      <w:r w:rsidR="00D01E6A" w:rsidRPr="006969DE">
        <w:rPr>
          <w:rFonts w:ascii="Arial" w:hAnsi="Arial" w:cs="Arial"/>
          <w:b/>
          <w:bCs/>
          <w:sz w:val="24"/>
          <w:szCs w:val="24"/>
        </w:rPr>
        <w:t>1</w:t>
      </w:r>
      <w:r w:rsidR="00D01E6A">
        <w:rPr>
          <w:rFonts w:ascii="Arial" w:hAnsi="Arial" w:cs="Arial"/>
          <w:sz w:val="24"/>
          <w:szCs w:val="24"/>
        </w:rPr>
        <w:t xml:space="preserve"> lists stipulation numbers and or identifiers under current management that are not listed </w:t>
      </w:r>
      <w:r w:rsidR="004319C6">
        <w:rPr>
          <w:rFonts w:ascii="Arial" w:hAnsi="Arial" w:cs="Arial"/>
          <w:sz w:val="24"/>
          <w:szCs w:val="24"/>
        </w:rPr>
        <w:t>(</w:t>
      </w:r>
      <w:r w:rsidR="00D01E6A">
        <w:rPr>
          <w:rFonts w:ascii="Arial" w:hAnsi="Arial" w:cs="Arial"/>
          <w:sz w:val="24"/>
          <w:szCs w:val="24"/>
        </w:rPr>
        <w:t>in this manner</w:t>
      </w:r>
      <w:r w:rsidR="004319C6">
        <w:rPr>
          <w:rFonts w:ascii="Arial" w:hAnsi="Arial" w:cs="Arial"/>
          <w:sz w:val="24"/>
          <w:szCs w:val="24"/>
        </w:rPr>
        <w:t>)</w:t>
      </w:r>
      <w:r w:rsidR="00D01E6A">
        <w:rPr>
          <w:rFonts w:ascii="Arial" w:hAnsi="Arial" w:cs="Arial"/>
          <w:sz w:val="24"/>
          <w:szCs w:val="24"/>
        </w:rPr>
        <w:t xml:space="preserve"> under the Appendices mentioned above.  Therefore, it is confusing to the public which </w:t>
      </w:r>
      <w:r w:rsidR="00EC67EE">
        <w:rPr>
          <w:rFonts w:ascii="Arial" w:hAnsi="Arial" w:cs="Arial"/>
          <w:sz w:val="24"/>
          <w:szCs w:val="24"/>
        </w:rPr>
        <w:t>current stipulation is being compared to which proposed stipulation.</w:t>
      </w:r>
    </w:p>
    <w:p w14:paraId="5EAEB9FE" w14:textId="3ABBF7E1" w:rsidR="00415C2D" w:rsidRDefault="00415C2D" w:rsidP="0047206C">
      <w:pPr>
        <w:spacing w:after="0"/>
        <w:jc w:val="both"/>
        <w:rPr>
          <w:rFonts w:ascii="Arial" w:hAnsi="Arial" w:cs="Arial"/>
          <w:sz w:val="24"/>
          <w:szCs w:val="24"/>
        </w:rPr>
      </w:pPr>
    </w:p>
    <w:p w14:paraId="1726B6BF" w14:textId="0EC83A3A" w:rsidR="0047206C" w:rsidRDefault="00EC67EE" w:rsidP="0047206C">
      <w:pPr>
        <w:spacing w:after="0"/>
        <w:jc w:val="both"/>
        <w:rPr>
          <w:rFonts w:ascii="Arial" w:hAnsi="Arial" w:cs="Arial"/>
          <w:sz w:val="24"/>
          <w:szCs w:val="24"/>
        </w:rPr>
      </w:pPr>
      <w:r>
        <w:rPr>
          <w:rFonts w:ascii="Arial" w:hAnsi="Arial" w:cs="Arial"/>
          <w:sz w:val="24"/>
          <w:szCs w:val="24"/>
        </w:rPr>
        <w:t>6</w:t>
      </w:r>
      <w:r w:rsidR="0047206C">
        <w:rPr>
          <w:rFonts w:ascii="Arial" w:hAnsi="Arial" w:cs="Arial"/>
          <w:sz w:val="24"/>
          <w:szCs w:val="24"/>
        </w:rPr>
        <w:t>) The FS provided a cover copy of the U.S. EPS’s “Hydraulic Fracturing for Oil and Gas:  Impacts from the Hydraulic Fracturing Water Cycle on Drinking Water Resources in the United States”, f</w:t>
      </w:r>
      <w:r w:rsidR="004319C6">
        <w:rPr>
          <w:rFonts w:ascii="Arial" w:hAnsi="Arial" w:cs="Arial"/>
          <w:sz w:val="24"/>
          <w:szCs w:val="24"/>
        </w:rPr>
        <w:t>r</w:t>
      </w:r>
      <w:r w:rsidR="0047206C">
        <w:rPr>
          <w:rFonts w:ascii="Arial" w:hAnsi="Arial" w:cs="Arial"/>
          <w:sz w:val="24"/>
          <w:szCs w:val="24"/>
        </w:rPr>
        <w:t xml:space="preserve">om 2016.  The essence of </w:t>
      </w:r>
      <w:r w:rsidR="004319C6">
        <w:rPr>
          <w:rFonts w:ascii="Arial" w:hAnsi="Arial" w:cs="Arial"/>
          <w:sz w:val="24"/>
          <w:szCs w:val="24"/>
        </w:rPr>
        <w:t xml:space="preserve">FS </w:t>
      </w:r>
      <w:r w:rsidR="0047206C">
        <w:rPr>
          <w:rFonts w:ascii="Arial" w:hAnsi="Arial" w:cs="Arial"/>
          <w:sz w:val="24"/>
          <w:szCs w:val="24"/>
        </w:rPr>
        <w:t xml:space="preserve">comments at the September 26, 2019 public meeting </w:t>
      </w:r>
      <w:r w:rsidR="004319C6">
        <w:rPr>
          <w:rFonts w:ascii="Arial" w:hAnsi="Arial" w:cs="Arial"/>
          <w:sz w:val="24"/>
          <w:szCs w:val="24"/>
        </w:rPr>
        <w:t xml:space="preserve">in Willis, Texas </w:t>
      </w:r>
      <w:r w:rsidR="0047206C">
        <w:rPr>
          <w:rFonts w:ascii="Arial" w:hAnsi="Arial" w:cs="Arial"/>
          <w:sz w:val="24"/>
          <w:szCs w:val="24"/>
        </w:rPr>
        <w:t xml:space="preserve">was that this report set-out the impacts of hydraulic fracturing.  This is </w:t>
      </w:r>
      <w:r w:rsidR="004319C6">
        <w:rPr>
          <w:rFonts w:ascii="Arial" w:hAnsi="Arial" w:cs="Arial"/>
          <w:sz w:val="24"/>
          <w:szCs w:val="24"/>
        </w:rPr>
        <w:t>not correct.  T</w:t>
      </w:r>
      <w:r w:rsidR="0047206C">
        <w:rPr>
          <w:rFonts w:ascii="Arial" w:hAnsi="Arial" w:cs="Arial"/>
          <w:sz w:val="24"/>
          <w:szCs w:val="24"/>
        </w:rPr>
        <w:t xml:space="preserve">he report is 3 years old and based on information older than that.  An up-to-date summary, synthesis, and synopsis is needed </w:t>
      </w:r>
      <w:r w:rsidR="004319C6">
        <w:rPr>
          <w:rFonts w:ascii="Arial" w:hAnsi="Arial" w:cs="Arial"/>
          <w:sz w:val="24"/>
          <w:szCs w:val="24"/>
        </w:rPr>
        <w:t xml:space="preserve">about </w:t>
      </w:r>
      <w:r w:rsidR="0047206C">
        <w:rPr>
          <w:rFonts w:ascii="Arial" w:hAnsi="Arial" w:cs="Arial"/>
          <w:sz w:val="24"/>
          <w:szCs w:val="24"/>
        </w:rPr>
        <w:t>what has been</w:t>
      </w:r>
      <w:r w:rsidR="004319C6">
        <w:rPr>
          <w:rFonts w:ascii="Arial" w:hAnsi="Arial" w:cs="Arial"/>
          <w:sz w:val="24"/>
          <w:szCs w:val="24"/>
        </w:rPr>
        <w:t xml:space="preserve"> discovered </w:t>
      </w:r>
      <w:r w:rsidR="0047206C">
        <w:rPr>
          <w:rFonts w:ascii="Arial" w:hAnsi="Arial" w:cs="Arial"/>
          <w:sz w:val="24"/>
          <w:szCs w:val="24"/>
        </w:rPr>
        <w:t>about hydraulic fracturing since the 2016 EPA report.</w:t>
      </w:r>
    </w:p>
    <w:p w14:paraId="433D8B3D" w14:textId="77777777" w:rsidR="0047206C" w:rsidRDefault="0047206C" w:rsidP="0047206C">
      <w:pPr>
        <w:spacing w:after="0"/>
        <w:jc w:val="both"/>
        <w:rPr>
          <w:rFonts w:ascii="Arial" w:hAnsi="Arial" w:cs="Arial"/>
          <w:sz w:val="24"/>
          <w:szCs w:val="24"/>
        </w:rPr>
      </w:pPr>
    </w:p>
    <w:p w14:paraId="2B137270" w14:textId="6CD32DFA" w:rsidR="0047206C" w:rsidRDefault="0047206C" w:rsidP="0047206C">
      <w:pPr>
        <w:spacing w:after="0"/>
        <w:jc w:val="both"/>
        <w:rPr>
          <w:rFonts w:ascii="Arial" w:hAnsi="Arial" w:cs="Arial"/>
          <w:sz w:val="24"/>
          <w:szCs w:val="24"/>
        </w:rPr>
      </w:pPr>
      <w:r>
        <w:rPr>
          <w:rFonts w:ascii="Arial" w:hAnsi="Arial" w:cs="Arial"/>
          <w:sz w:val="24"/>
          <w:szCs w:val="24"/>
        </w:rPr>
        <w:t>Th</w:t>
      </w:r>
      <w:r w:rsidR="004319C6">
        <w:rPr>
          <w:rFonts w:ascii="Arial" w:hAnsi="Arial" w:cs="Arial"/>
          <w:sz w:val="24"/>
          <w:szCs w:val="24"/>
        </w:rPr>
        <w:t xml:space="preserve">e EPA </w:t>
      </w:r>
      <w:r>
        <w:rPr>
          <w:rFonts w:ascii="Arial" w:hAnsi="Arial" w:cs="Arial"/>
          <w:sz w:val="24"/>
          <w:szCs w:val="24"/>
        </w:rPr>
        <w:t>report only deals with drinking water resources and not the many other natural resources in the NFGT.  It is not</w:t>
      </w:r>
      <w:r w:rsidR="004319C6">
        <w:rPr>
          <w:rFonts w:ascii="Arial" w:hAnsi="Arial" w:cs="Arial"/>
          <w:sz w:val="24"/>
          <w:szCs w:val="24"/>
        </w:rPr>
        <w:t>,</w:t>
      </w:r>
      <w:r>
        <w:rPr>
          <w:rFonts w:ascii="Arial" w:hAnsi="Arial" w:cs="Arial"/>
          <w:sz w:val="24"/>
          <w:szCs w:val="24"/>
        </w:rPr>
        <w:t xml:space="preserve"> therefore</w:t>
      </w:r>
      <w:r w:rsidR="004319C6">
        <w:rPr>
          <w:rFonts w:ascii="Arial" w:hAnsi="Arial" w:cs="Arial"/>
          <w:sz w:val="24"/>
          <w:szCs w:val="24"/>
        </w:rPr>
        <w:t>,</w:t>
      </w:r>
      <w:r>
        <w:rPr>
          <w:rFonts w:ascii="Arial" w:hAnsi="Arial" w:cs="Arial"/>
          <w:sz w:val="24"/>
          <w:szCs w:val="24"/>
        </w:rPr>
        <w:t xml:space="preserve"> authoritative </w:t>
      </w:r>
      <w:r w:rsidR="004319C6">
        <w:rPr>
          <w:rFonts w:ascii="Arial" w:hAnsi="Arial" w:cs="Arial"/>
          <w:sz w:val="24"/>
          <w:szCs w:val="24"/>
        </w:rPr>
        <w:t xml:space="preserve">about environmental impacts of fracking.  </w:t>
      </w:r>
      <w:r>
        <w:rPr>
          <w:rFonts w:ascii="Arial" w:hAnsi="Arial" w:cs="Arial"/>
          <w:sz w:val="24"/>
          <w:szCs w:val="24"/>
        </w:rPr>
        <w:t xml:space="preserve">The FS has not provided any summary of the criticism </w:t>
      </w:r>
      <w:r w:rsidR="004319C6">
        <w:rPr>
          <w:rFonts w:ascii="Arial" w:hAnsi="Arial" w:cs="Arial"/>
          <w:sz w:val="24"/>
          <w:szCs w:val="24"/>
        </w:rPr>
        <w:t xml:space="preserve">about </w:t>
      </w:r>
      <w:r>
        <w:rPr>
          <w:rFonts w:ascii="Arial" w:hAnsi="Arial" w:cs="Arial"/>
          <w:sz w:val="24"/>
          <w:szCs w:val="24"/>
        </w:rPr>
        <w:t xml:space="preserve">the EPA report after it came </w:t>
      </w:r>
      <w:proofErr w:type="gramStart"/>
      <w:r>
        <w:rPr>
          <w:rFonts w:ascii="Arial" w:hAnsi="Arial" w:cs="Arial"/>
          <w:sz w:val="24"/>
          <w:szCs w:val="24"/>
        </w:rPr>
        <w:t>out</w:t>
      </w:r>
      <w:proofErr w:type="gramEnd"/>
      <w:r>
        <w:rPr>
          <w:rFonts w:ascii="Arial" w:hAnsi="Arial" w:cs="Arial"/>
          <w:sz w:val="24"/>
          <w:szCs w:val="24"/>
        </w:rPr>
        <w:t xml:space="preserve"> so the public has some context about the validity </w:t>
      </w:r>
      <w:r w:rsidR="00135192">
        <w:rPr>
          <w:rFonts w:ascii="Arial" w:hAnsi="Arial" w:cs="Arial"/>
          <w:sz w:val="24"/>
          <w:szCs w:val="24"/>
        </w:rPr>
        <w:t xml:space="preserve">and controversial nature </w:t>
      </w:r>
      <w:r>
        <w:rPr>
          <w:rFonts w:ascii="Arial" w:hAnsi="Arial" w:cs="Arial"/>
          <w:sz w:val="24"/>
          <w:szCs w:val="24"/>
        </w:rPr>
        <w:t>of the report.</w:t>
      </w:r>
    </w:p>
    <w:p w14:paraId="2419ECE9" w14:textId="77777777" w:rsidR="0047206C" w:rsidRDefault="0047206C" w:rsidP="0047206C">
      <w:pPr>
        <w:spacing w:after="0"/>
        <w:jc w:val="both"/>
        <w:rPr>
          <w:rFonts w:ascii="Arial" w:hAnsi="Arial" w:cs="Arial"/>
          <w:sz w:val="24"/>
          <w:szCs w:val="24"/>
        </w:rPr>
      </w:pPr>
    </w:p>
    <w:p w14:paraId="11A25F4B" w14:textId="19186F76" w:rsidR="0047206C" w:rsidRDefault="00203061" w:rsidP="0047206C">
      <w:pPr>
        <w:spacing w:after="0"/>
        <w:jc w:val="both"/>
        <w:rPr>
          <w:rFonts w:ascii="Arial" w:hAnsi="Arial" w:cs="Arial"/>
          <w:sz w:val="24"/>
          <w:szCs w:val="24"/>
        </w:rPr>
      </w:pPr>
      <w:r>
        <w:rPr>
          <w:rFonts w:ascii="Arial" w:hAnsi="Arial" w:cs="Arial"/>
          <w:sz w:val="24"/>
          <w:szCs w:val="24"/>
        </w:rPr>
        <w:t>7</w:t>
      </w:r>
      <w:r w:rsidR="0047206C">
        <w:rPr>
          <w:rFonts w:ascii="Arial" w:hAnsi="Arial" w:cs="Arial"/>
          <w:sz w:val="24"/>
          <w:szCs w:val="24"/>
        </w:rPr>
        <w:t>) The FS continues to ignore habitat fragmentation as a concern</w:t>
      </w:r>
      <w:r w:rsidR="00ED2917">
        <w:rPr>
          <w:rFonts w:ascii="Arial" w:hAnsi="Arial" w:cs="Arial"/>
          <w:sz w:val="24"/>
          <w:szCs w:val="24"/>
        </w:rPr>
        <w:t xml:space="preserve"> for oil/gas exploitation</w:t>
      </w:r>
      <w:r w:rsidR="0047206C">
        <w:rPr>
          <w:rFonts w:ascii="Arial" w:hAnsi="Arial" w:cs="Arial"/>
          <w:sz w:val="24"/>
          <w:szCs w:val="24"/>
        </w:rPr>
        <w:t xml:space="preserve">.  The Sierra Club raised this issue with the FS </w:t>
      </w:r>
      <w:r w:rsidR="00ED2917">
        <w:rPr>
          <w:rFonts w:ascii="Arial" w:hAnsi="Arial" w:cs="Arial"/>
          <w:sz w:val="24"/>
          <w:szCs w:val="24"/>
        </w:rPr>
        <w:t xml:space="preserve">during the </w:t>
      </w:r>
      <w:r w:rsidR="0047206C">
        <w:rPr>
          <w:rFonts w:ascii="Arial" w:hAnsi="Arial" w:cs="Arial"/>
          <w:sz w:val="24"/>
          <w:szCs w:val="24"/>
        </w:rPr>
        <w:t xml:space="preserve">pre-scoping </w:t>
      </w:r>
      <w:r w:rsidR="00ED2917">
        <w:rPr>
          <w:rFonts w:ascii="Arial" w:hAnsi="Arial" w:cs="Arial"/>
          <w:sz w:val="24"/>
          <w:szCs w:val="24"/>
        </w:rPr>
        <w:t xml:space="preserve">period </w:t>
      </w:r>
      <w:r w:rsidR="0047206C">
        <w:rPr>
          <w:rFonts w:ascii="Arial" w:hAnsi="Arial" w:cs="Arial"/>
          <w:sz w:val="24"/>
          <w:szCs w:val="24"/>
        </w:rPr>
        <w:t xml:space="preserve">yet </w:t>
      </w:r>
      <w:r w:rsidR="00ED2917">
        <w:rPr>
          <w:rFonts w:ascii="Arial" w:hAnsi="Arial" w:cs="Arial"/>
          <w:sz w:val="24"/>
          <w:szCs w:val="24"/>
        </w:rPr>
        <w:t xml:space="preserve">not a word was stated </w:t>
      </w:r>
      <w:r w:rsidR="0047206C">
        <w:rPr>
          <w:rFonts w:ascii="Arial" w:hAnsi="Arial" w:cs="Arial"/>
          <w:sz w:val="24"/>
          <w:szCs w:val="24"/>
        </w:rPr>
        <w:t>about this problem and how the F</w:t>
      </w:r>
      <w:r w:rsidR="00ED2917">
        <w:rPr>
          <w:rFonts w:ascii="Arial" w:hAnsi="Arial" w:cs="Arial"/>
          <w:sz w:val="24"/>
          <w:szCs w:val="24"/>
        </w:rPr>
        <w:t>S</w:t>
      </w:r>
      <w:r w:rsidR="0047206C">
        <w:rPr>
          <w:rFonts w:ascii="Arial" w:hAnsi="Arial" w:cs="Arial"/>
          <w:sz w:val="24"/>
          <w:szCs w:val="24"/>
        </w:rPr>
        <w:t xml:space="preserve"> will address </w:t>
      </w:r>
      <w:r w:rsidR="00ED2917">
        <w:rPr>
          <w:rFonts w:ascii="Arial" w:hAnsi="Arial" w:cs="Arial"/>
          <w:sz w:val="24"/>
          <w:szCs w:val="24"/>
        </w:rPr>
        <w:t xml:space="preserve">during the scoping </w:t>
      </w:r>
      <w:r w:rsidR="0047206C">
        <w:rPr>
          <w:rFonts w:ascii="Arial" w:hAnsi="Arial" w:cs="Arial"/>
          <w:sz w:val="24"/>
          <w:szCs w:val="24"/>
        </w:rPr>
        <w:t>NEPA process</w:t>
      </w:r>
      <w:r w:rsidR="00ED2917">
        <w:rPr>
          <w:rFonts w:ascii="Arial" w:hAnsi="Arial" w:cs="Arial"/>
          <w:sz w:val="24"/>
          <w:szCs w:val="24"/>
        </w:rPr>
        <w:t xml:space="preserve"> to date.  </w:t>
      </w:r>
    </w:p>
    <w:p w14:paraId="1D2E8003" w14:textId="77777777" w:rsidR="0047206C" w:rsidRDefault="0047206C" w:rsidP="0047206C">
      <w:pPr>
        <w:spacing w:after="0"/>
        <w:jc w:val="both"/>
        <w:rPr>
          <w:rFonts w:ascii="Arial" w:hAnsi="Arial" w:cs="Arial"/>
          <w:sz w:val="24"/>
          <w:szCs w:val="24"/>
        </w:rPr>
      </w:pPr>
    </w:p>
    <w:p w14:paraId="1BF1BCAC" w14:textId="2AEC2721" w:rsidR="0047206C" w:rsidRDefault="0047206C" w:rsidP="0047206C">
      <w:pPr>
        <w:spacing w:after="0"/>
        <w:jc w:val="both"/>
        <w:rPr>
          <w:rFonts w:ascii="Arial" w:hAnsi="Arial" w:cs="Arial"/>
          <w:sz w:val="24"/>
          <w:szCs w:val="24"/>
        </w:rPr>
      </w:pPr>
      <w:r>
        <w:rPr>
          <w:rFonts w:ascii="Arial" w:hAnsi="Arial" w:cs="Arial"/>
          <w:sz w:val="24"/>
          <w:szCs w:val="24"/>
        </w:rPr>
        <w:t>The Rocky Mountain Research Station, “Science You Can Use”, summary that the FS handed out at the September 26, 2019 public meeting</w:t>
      </w:r>
      <w:r w:rsidR="00ED2917">
        <w:rPr>
          <w:rFonts w:ascii="Arial" w:hAnsi="Arial" w:cs="Arial"/>
          <w:sz w:val="24"/>
          <w:szCs w:val="24"/>
        </w:rPr>
        <w:t>,</w:t>
      </w:r>
      <w:r>
        <w:rPr>
          <w:rFonts w:ascii="Arial" w:hAnsi="Arial" w:cs="Arial"/>
          <w:sz w:val="24"/>
          <w:szCs w:val="24"/>
        </w:rPr>
        <w:t xml:space="preserve"> covers some effects of oil/gas development on a national grassland</w:t>
      </w:r>
      <w:r w:rsidR="00ED2917">
        <w:rPr>
          <w:rFonts w:ascii="Arial" w:hAnsi="Arial" w:cs="Arial"/>
          <w:sz w:val="24"/>
          <w:szCs w:val="24"/>
        </w:rPr>
        <w:t xml:space="preserve"> and says </w:t>
      </w:r>
      <w:r>
        <w:rPr>
          <w:rFonts w:ascii="Arial" w:hAnsi="Arial" w:cs="Arial"/>
          <w:sz w:val="24"/>
          <w:szCs w:val="24"/>
        </w:rPr>
        <w:t>specifically that, “Oil gas development also affects wildlife, mainly through habitat loss and fragmentation”.</w:t>
      </w:r>
    </w:p>
    <w:p w14:paraId="23DFD433" w14:textId="77777777" w:rsidR="0047206C" w:rsidRDefault="0047206C" w:rsidP="0047206C">
      <w:pPr>
        <w:spacing w:after="0"/>
        <w:jc w:val="both"/>
        <w:rPr>
          <w:rFonts w:ascii="Arial" w:hAnsi="Arial" w:cs="Arial"/>
          <w:sz w:val="24"/>
          <w:szCs w:val="24"/>
        </w:rPr>
      </w:pPr>
    </w:p>
    <w:p w14:paraId="5CDC6777" w14:textId="783A018F" w:rsidR="0047206C" w:rsidRDefault="0047206C" w:rsidP="0047206C">
      <w:pPr>
        <w:spacing w:after="0"/>
        <w:jc w:val="both"/>
        <w:rPr>
          <w:rFonts w:ascii="Arial" w:hAnsi="Arial" w:cs="Arial"/>
          <w:sz w:val="24"/>
          <w:szCs w:val="24"/>
        </w:rPr>
      </w:pPr>
      <w:r>
        <w:rPr>
          <w:rFonts w:ascii="Arial" w:hAnsi="Arial" w:cs="Arial"/>
          <w:sz w:val="24"/>
          <w:szCs w:val="24"/>
        </w:rPr>
        <w:t xml:space="preserve">The Sierra Club has brought up the problem of </w:t>
      </w:r>
      <w:r w:rsidR="00ED2917">
        <w:rPr>
          <w:rFonts w:ascii="Arial" w:hAnsi="Arial" w:cs="Arial"/>
          <w:sz w:val="24"/>
          <w:szCs w:val="24"/>
        </w:rPr>
        <w:t xml:space="preserve">habitat </w:t>
      </w:r>
      <w:r>
        <w:rPr>
          <w:rFonts w:ascii="Arial" w:hAnsi="Arial" w:cs="Arial"/>
          <w:sz w:val="24"/>
          <w:szCs w:val="24"/>
        </w:rPr>
        <w:t xml:space="preserve">fragmentation many times with the FS on other projects with no success in getting the FS to take this issue seriously and conduct a fragmentation analysis of existing and potential future fragmentation.  The Sierra Club has provided to the FS examples of books that cover fragmentation and how to mitigate </w:t>
      </w:r>
      <w:r w:rsidR="00ED2917">
        <w:rPr>
          <w:rFonts w:ascii="Arial" w:hAnsi="Arial" w:cs="Arial"/>
          <w:sz w:val="24"/>
          <w:szCs w:val="24"/>
        </w:rPr>
        <w:t xml:space="preserve">fragmentation.  </w:t>
      </w:r>
      <w:r>
        <w:rPr>
          <w:rFonts w:ascii="Arial" w:hAnsi="Arial" w:cs="Arial"/>
          <w:sz w:val="24"/>
          <w:szCs w:val="24"/>
        </w:rPr>
        <w:t xml:space="preserve">Some of these books </w:t>
      </w:r>
      <w:r w:rsidR="00996704">
        <w:rPr>
          <w:rFonts w:ascii="Arial" w:hAnsi="Arial" w:cs="Arial"/>
          <w:sz w:val="24"/>
          <w:szCs w:val="24"/>
        </w:rPr>
        <w:t xml:space="preserve">and documents </w:t>
      </w:r>
      <w:r>
        <w:rPr>
          <w:rFonts w:ascii="Arial" w:hAnsi="Arial" w:cs="Arial"/>
          <w:sz w:val="24"/>
          <w:szCs w:val="24"/>
        </w:rPr>
        <w:t>are:</w:t>
      </w:r>
    </w:p>
    <w:p w14:paraId="0E7A3040" w14:textId="77777777" w:rsidR="0047206C" w:rsidRDefault="0047206C" w:rsidP="0047206C">
      <w:pPr>
        <w:spacing w:after="0"/>
        <w:jc w:val="both"/>
        <w:rPr>
          <w:rFonts w:ascii="Arial" w:hAnsi="Arial" w:cs="Arial"/>
          <w:sz w:val="24"/>
          <w:szCs w:val="24"/>
        </w:rPr>
      </w:pPr>
    </w:p>
    <w:p w14:paraId="0099CFEF"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 xml:space="preserve">1. “Habitat Fragmentation and Landscape Change, An Ecological and Conservation Synthesis”, David B. </w:t>
      </w:r>
      <w:proofErr w:type="spellStart"/>
      <w:r w:rsidRPr="00B241B4">
        <w:rPr>
          <w:rFonts w:ascii="Arial" w:hAnsi="Arial" w:cs="Arial"/>
          <w:b/>
          <w:bCs/>
          <w:sz w:val="24"/>
          <w:szCs w:val="24"/>
        </w:rPr>
        <w:t>Lindenmayer</w:t>
      </w:r>
      <w:proofErr w:type="spellEnd"/>
      <w:r w:rsidRPr="00B241B4">
        <w:rPr>
          <w:rFonts w:ascii="Arial" w:hAnsi="Arial" w:cs="Arial"/>
          <w:b/>
          <w:bCs/>
          <w:sz w:val="24"/>
          <w:szCs w:val="24"/>
        </w:rPr>
        <w:t xml:space="preserve"> and </w:t>
      </w:r>
      <w:proofErr w:type="spellStart"/>
      <w:r w:rsidRPr="00B241B4">
        <w:rPr>
          <w:rFonts w:ascii="Arial" w:hAnsi="Arial" w:cs="Arial"/>
          <w:b/>
          <w:bCs/>
          <w:sz w:val="24"/>
          <w:szCs w:val="24"/>
        </w:rPr>
        <w:t>Joern</w:t>
      </w:r>
      <w:proofErr w:type="spellEnd"/>
      <w:r w:rsidRPr="00B241B4">
        <w:rPr>
          <w:rFonts w:ascii="Arial" w:hAnsi="Arial" w:cs="Arial"/>
          <w:b/>
          <w:bCs/>
          <w:sz w:val="24"/>
          <w:szCs w:val="24"/>
        </w:rPr>
        <w:t xml:space="preserve"> Fisher, Island Press, 2006.</w:t>
      </w:r>
    </w:p>
    <w:p w14:paraId="27CABEA5" w14:textId="77777777" w:rsidR="0047206C" w:rsidRPr="00B241B4" w:rsidRDefault="0047206C" w:rsidP="0047206C">
      <w:pPr>
        <w:spacing w:after="0"/>
        <w:jc w:val="both"/>
        <w:rPr>
          <w:rFonts w:ascii="Arial" w:hAnsi="Arial" w:cs="Arial"/>
          <w:b/>
          <w:bCs/>
          <w:sz w:val="24"/>
          <w:szCs w:val="24"/>
        </w:rPr>
      </w:pPr>
    </w:p>
    <w:p w14:paraId="280089F9"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 xml:space="preserve">2. Ecology of Fragmented Landscapes”, Sharon K. </w:t>
      </w:r>
      <w:proofErr w:type="spellStart"/>
      <w:r w:rsidRPr="00B241B4">
        <w:rPr>
          <w:rFonts w:ascii="Arial" w:hAnsi="Arial" w:cs="Arial"/>
          <w:b/>
          <w:bCs/>
          <w:sz w:val="24"/>
          <w:szCs w:val="24"/>
        </w:rPr>
        <w:t>Collinge</w:t>
      </w:r>
      <w:proofErr w:type="spellEnd"/>
      <w:r w:rsidRPr="00B241B4">
        <w:rPr>
          <w:rFonts w:ascii="Arial" w:hAnsi="Arial" w:cs="Arial"/>
          <w:b/>
          <w:bCs/>
          <w:sz w:val="24"/>
          <w:szCs w:val="24"/>
        </w:rPr>
        <w:t>, Johns Hopkins University Press, 2009.</w:t>
      </w:r>
    </w:p>
    <w:p w14:paraId="37B9E61E" w14:textId="77777777" w:rsidR="0047206C" w:rsidRPr="00B241B4" w:rsidRDefault="0047206C" w:rsidP="0047206C">
      <w:pPr>
        <w:spacing w:after="0"/>
        <w:jc w:val="both"/>
        <w:rPr>
          <w:rFonts w:ascii="Arial" w:hAnsi="Arial" w:cs="Arial"/>
          <w:b/>
          <w:bCs/>
          <w:sz w:val="24"/>
          <w:szCs w:val="24"/>
        </w:rPr>
      </w:pPr>
    </w:p>
    <w:p w14:paraId="71BDE81F"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3. “Conservation in Highly Fragmented Landscapes”, edited by Mark W. Schwartz, Chapman and Hall, 1997.</w:t>
      </w:r>
    </w:p>
    <w:p w14:paraId="1D7EDFE8" w14:textId="77777777" w:rsidR="0047206C" w:rsidRPr="00B241B4" w:rsidRDefault="0047206C" w:rsidP="0047206C">
      <w:pPr>
        <w:spacing w:after="0"/>
        <w:jc w:val="both"/>
        <w:rPr>
          <w:rFonts w:ascii="Arial" w:hAnsi="Arial" w:cs="Arial"/>
          <w:b/>
          <w:bCs/>
          <w:sz w:val="24"/>
          <w:szCs w:val="24"/>
        </w:rPr>
      </w:pPr>
    </w:p>
    <w:p w14:paraId="27607776"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 xml:space="preserve">4. “Corridor Ecology, The Science and Practice of Linking Landscapes for Biodiversity Conservation”, Jodi A. </w:t>
      </w:r>
      <w:proofErr w:type="spellStart"/>
      <w:r w:rsidRPr="00B241B4">
        <w:rPr>
          <w:rFonts w:ascii="Arial" w:hAnsi="Arial" w:cs="Arial"/>
          <w:b/>
          <w:bCs/>
          <w:sz w:val="24"/>
          <w:szCs w:val="24"/>
        </w:rPr>
        <w:t>Hilty</w:t>
      </w:r>
      <w:proofErr w:type="spellEnd"/>
      <w:r w:rsidRPr="00B241B4">
        <w:rPr>
          <w:rFonts w:ascii="Arial" w:hAnsi="Arial" w:cs="Arial"/>
          <w:b/>
          <w:bCs/>
          <w:sz w:val="24"/>
          <w:szCs w:val="24"/>
        </w:rPr>
        <w:t xml:space="preserve">, Williams Z. </w:t>
      </w:r>
      <w:proofErr w:type="spellStart"/>
      <w:r w:rsidRPr="00B241B4">
        <w:rPr>
          <w:rFonts w:ascii="Arial" w:hAnsi="Arial" w:cs="Arial"/>
          <w:b/>
          <w:bCs/>
          <w:sz w:val="24"/>
          <w:szCs w:val="24"/>
        </w:rPr>
        <w:t>Lidicker</w:t>
      </w:r>
      <w:proofErr w:type="spellEnd"/>
      <w:r w:rsidRPr="00B241B4">
        <w:rPr>
          <w:rFonts w:ascii="Arial" w:hAnsi="Arial" w:cs="Arial"/>
          <w:b/>
          <w:bCs/>
          <w:sz w:val="24"/>
          <w:szCs w:val="24"/>
        </w:rPr>
        <w:t xml:space="preserve"> Jr., and Adina M. </w:t>
      </w:r>
      <w:proofErr w:type="spellStart"/>
      <w:r w:rsidRPr="00B241B4">
        <w:rPr>
          <w:rFonts w:ascii="Arial" w:hAnsi="Arial" w:cs="Arial"/>
          <w:b/>
          <w:bCs/>
          <w:sz w:val="24"/>
          <w:szCs w:val="24"/>
        </w:rPr>
        <w:t>Merenlender</w:t>
      </w:r>
      <w:proofErr w:type="spellEnd"/>
      <w:r w:rsidRPr="00B241B4">
        <w:rPr>
          <w:rFonts w:ascii="Arial" w:hAnsi="Arial" w:cs="Arial"/>
          <w:b/>
          <w:bCs/>
          <w:sz w:val="24"/>
          <w:szCs w:val="24"/>
        </w:rPr>
        <w:t>, Island Press, 2006.</w:t>
      </w:r>
    </w:p>
    <w:p w14:paraId="3AD3BBD7" w14:textId="77777777" w:rsidR="0047206C" w:rsidRPr="00B241B4" w:rsidRDefault="0047206C" w:rsidP="0047206C">
      <w:pPr>
        <w:spacing w:after="0"/>
        <w:jc w:val="both"/>
        <w:rPr>
          <w:rFonts w:ascii="Arial" w:hAnsi="Arial" w:cs="Arial"/>
          <w:b/>
          <w:bCs/>
          <w:sz w:val="24"/>
          <w:szCs w:val="24"/>
        </w:rPr>
      </w:pPr>
    </w:p>
    <w:p w14:paraId="67D9F601"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5. “Wildlife Reserves and Corridors in the Urban environment, A Guide to ecological Landscape Planning and Resource Conservation, National Institute for Urban Wildlife, 1989.</w:t>
      </w:r>
    </w:p>
    <w:p w14:paraId="2FBF6878" w14:textId="77777777" w:rsidR="0047206C" w:rsidRPr="00B241B4" w:rsidRDefault="0047206C" w:rsidP="0047206C">
      <w:pPr>
        <w:spacing w:after="0"/>
        <w:jc w:val="both"/>
        <w:rPr>
          <w:rFonts w:ascii="Arial" w:hAnsi="Arial" w:cs="Arial"/>
          <w:b/>
          <w:bCs/>
          <w:sz w:val="24"/>
          <w:szCs w:val="24"/>
        </w:rPr>
      </w:pPr>
    </w:p>
    <w:p w14:paraId="5D1790D8"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6. “Preserving Communities and Corridors”, Defenders of Wildlife, 1989.</w:t>
      </w:r>
    </w:p>
    <w:p w14:paraId="6C1C92B8"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 xml:space="preserve"> </w:t>
      </w:r>
    </w:p>
    <w:p w14:paraId="1F359E66" w14:textId="77777777" w:rsidR="0047206C" w:rsidRPr="00B241B4" w:rsidRDefault="0047206C" w:rsidP="0047206C">
      <w:pPr>
        <w:spacing w:after="0"/>
        <w:jc w:val="both"/>
        <w:rPr>
          <w:rFonts w:ascii="Arial" w:hAnsi="Arial" w:cs="Arial"/>
          <w:b/>
          <w:bCs/>
          <w:sz w:val="24"/>
          <w:szCs w:val="24"/>
        </w:rPr>
      </w:pPr>
      <w:r w:rsidRPr="00B241B4">
        <w:rPr>
          <w:rFonts w:ascii="Arial" w:hAnsi="Arial" w:cs="Arial"/>
          <w:b/>
          <w:bCs/>
          <w:sz w:val="24"/>
          <w:szCs w:val="24"/>
        </w:rPr>
        <w:t>7. “Conservation Buffers, Design Guidelines for Buffers, Corridors, and Greenways”, U.S. Department of Agriculture, Forest Service, Southern Research Station, General Technical Report SRS-109, September 2008.</w:t>
      </w:r>
    </w:p>
    <w:p w14:paraId="670A64C7" w14:textId="77777777" w:rsidR="0047206C" w:rsidRDefault="0047206C" w:rsidP="0047206C">
      <w:pPr>
        <w:spacing w:after="0"/>
        <w:jc w:val="both"/>
        <w:rPr>
          <w:rFonts w:ascii="Arial" w:hAnsi="Arial" w:cs="Arial"/>
          <w:sz w:val="24"/>
          <w:szCs w:val="24"/>
        </w:rPr>
      </w:pPr>
      <w:r>
        <w:rPr>
          <w:rFonts w:ascii="Arial" w:hAnsi="Arial" w:cs="Arial"/>
          <w:sz w:val="24"/>
          <w:szCs w:val="24"/>
        </w:rPr>
        <w:t xml:space="preserve"> </w:t>
      </w:r>
    </w:p>
    <w:p w14:paraId="14C90934" w14:textId="499CA038" w:rsidR="0047206C" w:rsidRDefault="0047206C" w:rsidP="0047206C">
      <w:pPr>
        <w:spacing w:after="0"/>
        <w:jc w:val="both"/>
        <w:rPr>
          <w:rFonts w:ascii="Arial" w:hAnsi="Arial" w:cs="Arial"/>
          <w:sz w:val="24"/>
          <w:szCs w:val="24"/>
        </w:rPr>
      </w:pPr>
      <w:r>
        <w:rPr>
          <w:rFonts w:ascii="Arial" w:hAnsi="Arial" w:cs="Arial"/>
          <w:sz w:val="24"/>
          <w:szCs w:val="24"/>
        </w:rPr>
        <w:t>The FS should address these NOI Proposed Action problems and give the public more time to provide specific and detailed comments.</w:t>
      </w:r>
      <w:r w:rsidR="00A16BE5">
        <w:rPr>
          <w:rFonts w:ascii="Arial" w:hAnsi="Arial" w:cs="Arial"/>
          <w:sz w:val="24"/>
          <w:szCs w:val="24"/>
        </w:rPr>
        <w:t xml:space="preserve">  The FS should specifically address current and potential future habitat fragmentation in the OGLEIS.</w:t>
      </w:r>
    </w:p>
    <w:p w14:paraId="144284A2" w14:textId="77777777" w:rsidR="00D521AD" w:rsidRDefault="00D521AD" w:rsidP="006F6797">
      <w:pPr>
        <w:spacing w:after="0"/>
        <w:jc w:val="both"/>
        <w:rPr>
          <w:rFonts w:ascii="Arial" w:hAnsi="Arial" w:cs="Arial"/>
          <w:b/>
          <w:bCs/>
          <w:sz w:val="24"/>
          <w:szCs w:val="24"/>
        </w:rPr>
      </w:pPr>
    </w:p>
    <w:p w14:paraId="6E727AF7" w14:textId="68E90CC4" w:rsidR="002D4911" w:rsidRPr="00B75FC0" w:rsidRDefault="002D4911" w:rsidP="006F6797">
      <w:pPr>
        <w:spacing w:after="0"/>
        <w:jc w:val="both"/>
        <w:rPr>
          <w:rFonts w:ascii="Arial" w:hAnsi="Arial" w:cs="Arial"/>
          <w:b/>
          <w:bCs/>
          <w:sz w:val="24"/>
          <w:szCs w:val="24"/>
        </w:rPr>
      </w:pPr>
      <w:r w:rsidRPr="00B75FC0">
        <w:rPr>
          <w:rFonts w:ascii="Arial" w:hAnsi="Arial" w:cs="Arial"/>
          <w:b/>
          <w:bCs/>
          <w:sz w:val="24"/>
          <w:szCs w:val="24"/>
        </w:rPr>
        <w:t>General</w:t>
      </w:r>
      <w:r w:rsidR="00155C1F">
        <w:rPr>
          <w:rFonts w:ascii="Arial" w:hAnsi="Arial" w:cs="Arial"/>
          <w:b/>
          <w:bCs/>
          <w:sz w:val="24"/>
          <w:szCs w:val="24"/>
        </w:rPr>
        <w:t xml:space="preserve"> and Natural Resource</w:t>
      </w:r>
      <w:r w:rsidR="008A0A41">
        <w:rPr>
          <w:rFonts w:ascii="Arial" w:hAnsi="Arial" w:cs="Arial"/>
          <w:b/>
          <w:bCs/>
          <w:sz w:val="24"/>
          <w:szCs w:val="24"/>
        </w:rPr>
        <w:t xml:space="preserve"> Comments</w:t>
      </w:r>
    </w:p>
    <w:p w14:paraId="07A4E08C" w14:textId="47595D5F" w:rsidR="00001FED" w:rsidRPr="00001FED" w:rsidRDefault="00001FED" w:rsidP="00FD75C6">
      <w:pPr>
        <w:spacing w:after="0"/>
        <w:jc w:val="both"/>
        <w:rPr>
          <w:rFonts w:ascii="Arial" w:hAnsi="Arial" w:cs="Arial"/>
          <w:sz w:val="24"/>
          <w:szCs w:val="24"/>
        </w:rPr>
      </w:pPr>
    </w:p>
    <w:p w14:paraId="4152FA92" w14:textId="1D466722" w:rsidR="00834FF8" w:rsidRPr="00001FED" w:rsidRDefault="00155C1F" w:rsidP="00834FF8">
      <w:pPr>
        <w:spacing w:after="0"/>
        <w:jc w:val="both"/>
        <w:rPr>
          <w:rFonts w:ascii="Arial" w:hAnsi="Arial" w:cs="Arial"/>
          <w:sz w:val="24"/>
          <w:szCs w:val="24"/>
        </w:rPr>
      </w:pPr>
      <w:r>
        <w:rPr>
          <w:rFonts w:ascii="Arial" w:hAnsi="Arial" w:cs="Arial"/>
          <w:sz w:val="24"/>
          <w:szCs w:val="24"/>
        </w:rPr>
        <w:t>1</w:t>
      </w:r>
      <w:r w:rsidR="003225CE">
        <w:rPr>
          <w:rFonts w:ascii="Arial" w:hAnsi="Arial" w:cs="Arial"/>
          <w:sz w:val="24"/>
          <w:szCs w:val="24"/>
        </w:rPr>
        <w:t xml:space="preserve">) </w:t>
      </w:r>
      <w:r w:rsidR="00430120">
        <w:rPr>
          <w:rFonts w:ascii="Arial" w:hAnsi="Arial" w:cs="Arial"/>
          <w:sz w:val="24"/>
          <w:szCs w:val="24"/>
        </w:rPr>
        <w:t xml:space="preserve">The Sierra Club appreciates that the FS has committed to </w:t>
      </w:r>
      <w:r w:rsidR="00430120" w:rsidRPr="00001FED">
        <w:rPr>
          <w:rFonts w:ascii="Arial" w:hAnsi="Arial" w:cs="Arial"/>
          <w:sz w:val="24"/>
          <w:szCs w:val="24"/>
        </w:rPr>
        <w:t xml:space="preserve">no new leasing activity in the NFGT until the OGLEIS process </w:t>
      </w:r>
      <w:r w:rsidR="00430120">
        <w:rPr>
          <w:rFonts w:ascii="Arial" w:hAnsi="Arial" w:cs="Arial"/>
          <w:sz w:val="24"/>
          <w:szCs w:val="24"/>
        </w:rPr>
        <w:t xml:space="preserve">is </w:t>
      </w:r>
      <w:r w:rsidR="00430120" w:rsidRPr="00001FED">
        <w:rPr>
          <w:rFonts w:ascii="Arial" w:hAnsi="Arial" w:cs="Arial"/>
          <w:sz w:val="24"/>
          <w:szCs w:val="24"/>
        </w:rPr>
        <w:t>complete.</w:t>
      </w:r>
      <w:r w:rsidR="00834FF8">
        <w:rPr>
          <w:rFonts w:ascii="Arial" w:hAnsi="Arial" w:cs="Arial"/>
          <w:sz w:val="24"/>
          <w:szCs w:val="24"/>
        </w:rPr>
        <w:t xml:space="preserve">  The </w:t>
      </w:r>
      <w:r w:rsidR="00834FF8" w:rsidRPr="00001FED">
        <w:rPr>
          <w:rFonts w:ascii="Arial" w:hAnsi="Arial" w:cs="Arial"/>
          <w:sz w:val="24"/>
          <w:szCs w:val="24"/>
        </w:rPr>
        <w:t>NFGT Forest Plan revision</w:t>
      </w:r>
      <w:r w:rsidR="001B1D4C">
        <w:rPr>
          <w:rFonts w:ascii="Arial" w:hAnsi="Arial" w:cs="Arial"/>
          <w:sz w:val="24"/>
          <w:szCs w:val="24"/>
        </w:rPr>
        <w:t xml:space="preserve">, </w:t>
      </w:r>
      <w:r w:rsidR="00522074">
        <w:rPr>
          <w:rFonts w:ascii="Arial" w:hAnsi="Arial" w:cs="Arial"/>
          <w:sz w:val="24"/>
          <w:szCs w:val="24"/>
        </w:rPr>
        <w:t xml:space="preserve">which would </w:t>
      </w:r>
      <w:r w:rsidR="001B1D4C">
        <w:rPr>
          <w:rFonts w:ascii="Arial" w:hAnsi="Arial" w:cs="Arial"/>
          <w:sz w:val="24"/>
          <w:szCs w:val="24"/>
        </w:rPr>
        <w:t>replace or revise the 1996 RLRMP</w:t>
      </w:r>
      <w:r w:rsidR="00834FF8" w:rsidRPr="00001FED">
        <w:rPr>
          <w:rFonts w:ascii="Arial" w:hAnsi="Arial" w:cs="Arial"/>
          <w:sz w:val="24"/>
          <w:szCs w:val="24"/>
        </w:rPr>
        <w:t xml:space="preserve"> will not be </w:t>
      </w:r>
      <w:r w:rsidR="00BD7403">
        <w:rPr>
          <w:rFonts w:ascii="Arial" w:hAnsi="Arial" w:cs="Arial"/>
          <w:sz w:val="24"/>
          <w:szCs w:val="24"/>
        </w:rPr>
        <w:t xml:space="preserve">restarted </w:t>
      </w:r>
      <w:r w:rsidR="00834FF8" w:rsidRPr="00001FED">
        <w:rPr>
          <w:rFonts w:ascii="Arial" w:hAnsi="Arial" w:cs="Arial"/>
          <w:sz w:val="24"/>
          <w:szCs w:val="24"/>
        </w:rPr>
        <w:t xml:space="preserve">before the OGLEIS is </w:t>
      </w:r>
      <w:r w:rsidR="00FE37B4">
        <w:rPr>
          <w:rFonts w:ascii="Arial" w:hAnsi="Arial" w:cs="Arial"/>
          <w:sz w:val="24"/>
          <w:szCs w:val="24"/>
        </w:rPr>
        <w:t xml:space="preserve">complete.  </w:t>
      </w:r>
      <w:r w:rsidR="00834FF8">
        <w:rPr>
          <w:rFonts w:ascii="Arial" w:hAnsi="Arial" w:cs="Arial"/>
          <w:sz w:val="24"/>
          <w:szCs w:val="24"/>
        </w:rPr>
        <w:t xml:space="preserve">It is very important that the FS clearly explain how the OGLEIS will be implemented and integrated into the </w:t>
      </w:r>
      <w:r w:rsidR="00522074">
        <w:rPr>
          <w:rFonts w:ascii="Arial" w:hAnsi="Arial" w:cs="Arial"/>
          <w:sz w:val="24"/>
          <w:szCs w:val="24"/>
        </w:rPr>
        <w:t xml:space="preserve">1996 </w:t>
      </w:r>
      <w:r w:rsidR="00FE37B4">
        <w:rPr>
          <w:rFonts w:ascii="Arial" w:hAnsi="Arial" w:cs="Arial"/>
          <w:sz w:val="24"/>
          <w:szCs w:val="24"/>
        </w:rPr>
        <w:t xml:space="preserve">RLRMP </w:t>
      </w:r>
      <w:r w:rsidR="00E90799">
        <w:rPr>
          <w:rFonts w:ascii="Arial" w:hAnsi="Arial" w:cs="Arial"/>
          <w:sz w:val="24"/>
          <w:szCs w:val="24"/>
        </w:rPr>
        <w:t xml:space="preserve">and the </w:t>
      </w:r>
      <w:r w:rsidR="00834FF8">
        <w:rPr>
          <w:rFonts w:ascii="Arial" w:hAnsi="Arial" w:cs="Arial"/>
          <w:sz w:val="24"/>
          <w:szCs w:val="24"/>
        </w:rPr>
        <w:t xml:space="preserve">new Forest Plan revision.  The FS should tell the public what will be changed in the </w:t>
      </w:r>
      <w:r w:rsidR="00522074">
        <w:rPr>
          <w:rFonts w:ascii="Arial" w:hAnsi="Arial" w:cs="Arial"/>
          <w:sz w:val="24"/>
          <w:szCs w:val="24"/>
        </w:rPr>
        <w:t xml:space="preserve">1996 </w:t>
      </w:r>
      <w:r w:rsidR="00FE37B4">
        <w:rPr>
          <w:rFonts w:ascii="Arial" w:hAnsi="Arial" w:cs="Arial"/>
          <w:sz w:val="24"/>
          <w:szCs w:val="24"/>
        </w:rPr>
        <w:t xml:space="preserve">RLRMP </w:t>
      </w:r>
      <w:r w:rsidR="00834FF8">
        <w:rPr>
          <w:rFonts w:ascii="Arial" w:hAnsi="Arial" w:cs="Arial"/>
          <w:sz w:val="24"/>
          <w:szCs w:val="24"/>
        </w:rPr>
        <w:t xml:space="preserve">and what will need to be changed or </w:t>
      </w:r>
      <w:r w:rsidR="00522074">
        <w:rPr>
          <w:rFonts w:ascii="Arial" w:hAnsi="Arial" w:cs="Arial"/>
          <w:sz w:val="24"/>
          <w:szCs w:val="24"/>
        </w:rPr>
        <w:t xml:space="preserve">is </w:t>
      </w:r>
      <w:r w:rsidR="00834FF8">
        <w:rPr>
          <w:rFonts w:ascii="Arial" w:hAnsi="Arial" w:cs="Arial"/>
          <w:sz w:val="24"/>
          <w:szCs w:val="24"/>
        </w:rPr>
        <w:t xml:space="preserve">required for the </w:t>
      </w:r>
      <w:r w:rsidR="00FE37B4">
        <w:rPr>
          <w:rFonts w:ascii="Arial" w:hAnsi="Arial" w:cs="Arial"/>
          <w:sz w:val="24"/>
          <w:szCs w:val="24"/>
        </w:rPr>
        <w:t xml:space="preserve">new </w:t>
      </w:r>
      <w:r w:rsidR="00834FF8">
        <w:rPr>
          <w:rFonts w:ascii="Arial" w:hAnsi="Arial" w:cs="Arial"/>
          <w:sz w:val="24"/>
          <w:szCs w:val="24"/>
        </w:rPr>
        <w:t>Forest Plan revision</w:t>
      </w:r>
      <w:r w:rsidR="00522074">
        <w:rPr>
          <w:rFonts w:ascii="Arial" w:hAnsi="Arial" w:cs="Arial"/>
          <w:sz w:val="24"/>
          <w:szCs w:val="24"/>
        </w:rPr>
        <w:t xml:space="preserve"> when that process begins</w:t>
      </w:r>
      <w:r w:rsidR="00834FF8">
        <w:rPr>
          <w:rFonts w:ascii="Arial" w:hAnsi="Arial" w:cs="Arial"/>
          <w:sz w:val="24"/>
          <w:szCs w:val="24"/>
        </w:rPr>
        <w:t>.</w:t>
      </w:r>
    </w:p>
    <w:p w14:paraId="0194C3B0" w14:textId="77777777" w:rsidR="00430120" w:rsidRDefault="00430120" w:rsidP="00001FED">
      <w:pPr>
        <w:spacing w:after="0"/>
        <w:jc w:val="both"/>
        <w:rPr>
          <w:rFonts w:ascii="Arial" w:hAnsi="Arial" w:cs="Arial"/>
          <w:sz w:val="24"/>
          <w:szCs w:val="24"/>
        </w:rPr>
      </w:pPr>
    </w:p>
    <w:p w14:paraId="7C8AB482" w14:textId="0C1ED8DC" w:rsidR="00B05F72" w:rsidRDefault="00155C1F" w:rsidP="00851016">
      <w:pPr>
        <w:spacing w:after="0"/>
        <w:jc w:val="both"/>
        <w:rPr>
          <w:rFonts w:ascii="Arial" w:hAnsi="Arial" w:cs="Arial"/>
          <w:sz w:val="24"/>
          <w:szCs w:val="24"/>
        </w:rPr>
      </w:pPr>
      <w:r>
        <w:rPr>
          <w:rFonts w:ascii="Arial" w:hAnsi="Arial" w:cs="Arial"/>
          <w:sz w:val="24"/>
          <w:szCs w:val="24"/>
        </w:rPr>
        <w:t>2</w:t>
      </w:r>
      <w:r w:rsidR="00B73FFF">
        <w:rPr>
          <w:rFonts w:ascii="Arial" w:hAnsi="Arial" w:cs="Arial"/>
          <w:sz w:val="24"/>
          <w:szCs w:val="24"/>
        </w:rPr>
        <w:t xml:space="preserve">) </w:t>
      </w:r>
      <w:r w:rsidR="00213A41">
        <w:rPr>
          <w:rFonts w:ascii="Arial" w:hAnsi="Arial" w:cs="Arial"/>
          <w:sz w:val="24"/>
          <w:szCs w:val="24"/>
        </w:rPr>
        <w:t>A</w:t>
      </w:r>
      <w:r w:rsidR="00851016" w:rsidRPr="00001FED">
        <w:rPr>
          <w:rFonts w:ascii="Arial" w:hAnsi="Arial" w:cs="Arial"/>
          <w:sz w:val="24"/>
          <w:szCs w:val="24"/>
        </w:rPr>
        <w:t xml:space="preserve"> </w:t>
      </w:r>
      <w:proofErr w:type="gramStart"/>
      <w:r w:rsidR="00851016" w:rsidRPr="00001FED">
        <w:rPr>
          <w:rFonts w:ascii="Arial" w:hAnsi="Arial" w:cs="Arial"/>
          <w:sz w:val="24"/>
          <w:szCs w:val="24"/>
        </w:rPr>
        <w:t>reasonable</w:t>
      </w:r>
      <w:proofErr w:type="gramEnd"/>
      <w:r w:rsidR="00851016" w:rsidRPr="00001FED">
        <w:rPr>
          <w:rFonts w:ascii="Arial" w:hAnsi="Arial" w:cs="Arial"/>
          <w:sz w:val="24"/>
          <w:szCs w:val="24"/>
        </w:rPr>
        <w:t xml:space="preserve"> </w:t>
      </w:r>
      <w:r w:rsidR="009C42AB">
        <w:rPr>
          <w:rFonts w:ascii="Arial" w:hAnsi="Arial" w:cs="Arial"/>
          <w:sz w:val="24"/>
          <w:szCs w:val="24"/>
        </w:rPr>
        <w:t xml:space="preserve">foreseeable </w:t>
      </w:r>
      <w:r w:rsidR="00851016" w:rsidRPr="00001FED">
        <w:rPr>
          <w:rFonts w:ascii="Arial" w:hAnsi="Arial" w:cs="Arial"/>
          <w:sz w:val="24"/>
          <w:szCs w:val="24"/>
        </w:rPr>
        <w:t xml:space="preserve">development scenario </w:t>
      </w:r>
      <w:r w:rsidR="00B05F72">
        <w:rPr>
          <w:rFonts w:ascii="Arial" w:hAnsi="Arial" w:cs="Arial"/>
          <w:sz w:val="24"/>
          <w:szCs w:val="24"/>
        </w:rPr>
        <w:t>(R</w:t>
      </w:r>
      <w:r w:rsidR="009C42AB">
        <w:rPr>
          <w:rFonts w:ascii="Arial" w:hAnsi="Arial" w:cs="Arial"/>
          <w:sz w:val="24"/>
          <w:szCs w:val="24"/>
        </w:rPr>
        <w:t>F</w:t>
      </w:r>
      <w:r w:rsidR="00B05F72">
        <w:rPr>
          <w:rFonts w:ascii="Arial" w:hAnsi="Arial" w:cs="Arial"/>
          <w:sz w:val="24"/>
          <w:szCs w:val="24"/>
        </w:rPr>
        <w:t xml:space="preserve">DS) </w:t>
      </w:r>
      <w:r w:rsidR="00851016" w:rsidRPr="00001FED">
        <w:rPr>
          <w:rFonts w:ascii="Arial" w:hAnsi="Arial" w:cs="Arial"/>
          <w:sz w:val="24"/>
          <w:szCs w:val="24"/>
        </w:rPr>
        <w:t xml:space="preserve">for oil/gas from the Bureau of Land Management </w:t>
      </w:r>
      <w:r w:rsidR="003F20AF">
        <w:rPr>
          <w:rFonts w:ascii="Arial" w:hAnsi="Arial" w:cs="Arial"/>
          <w:sz w:val="24"/>
          <w:szCs w:val="24"/>
        </w:rPr>
        <w:t xml:space="preserve">(BLM), </w:t>
      </w:r>
      <w:r w:rsidR="00B73FFF">
        <w:rPr>
          <w:rFonts w:ascii="Arial" w:hAnsi="Arial" w:cs="Arial"/>
          <w:sz w:val="24"/>
          <w:szCs w:val="24"/>
        </w:rPr>
        <w:t xml:space="preserve">has been completed.  </w:t>
      </w:r>
      <w:r w:rsidR="00213A41">
        <w:rPr>
          <w:rFonts w:ascii="Arial" w:hAnsi="Arial" w:cs="Arial"/>
          <w:sz w:val="24"/>
          <w:szCs w:val="24"/>
        </w:rPr>
        <w:t xml:space="preserve">The public </w:t>
      </w:r>
      <w:r w:rsidR="00B05F72">
        <w:rPr>
          <w:rFonts w:ascii="Arial" w:hAnsi="Arial" w:cs="Arial"/>
          <w:sz w:val="24"/>
          <w:szCs w:val="24"/>
        </w:rPr>
        <w:t xml:space="preserve">has been </w:t>
      </w:r>
      <w:r w:rsidR="00213A41">
        <w:rPr>
          <w:rFonts w:ascii="Arial" w:hAnsi="Arial" w:cs="Arial"/>
          <w:sz w:val="24"/>
          <w:szCs w:val="24"/>
        </w:rPr>
        <w:t>provided this document</w:t>
      </w:r>
      <w:r w:rsidR="00B05F72">
        <w:rPr>
          <w:rFonts w:ascii="Arial" w:hAnsi="Arial" w:cs="Arial"/>
          <w:sz w:val="24"/>
          <w:szCs w:val="24"/>
        </w:rPr>
        <w:t xml:space="preserve">.  It is important for the public to </w:t>
      </w:r>
      <w:r w:rsidR="00213A41">
        <w:rPr>
          <w:rFonts w:ascii="Arial" w:hAnsi="Arial" w:cs="Arial"/>
          <w:sz w:val="24"/>
          <w:szCs w:val="24"/>
        </w:rPr>
        <w:t xml:space="preserve">review and comment on </w:t>
      </w:r>
      <w:r w:rsidR="00B05F72">
        <w:rPr>
          <w:rFonts w:ascii="Arial" w:hAnsi="Arial" w:cs="Arial"/>
          <w:sz w:val="24"/>
          <w:szCs w:val="24"/>
        </w:rPr>
        <w:t xml:space="preserve">the </w:t>
      </w:r>
      <w:r w:rsidR="00213A41">
        <w:rPr>
          <w:rFonts w:ascii="Arial" w:hAnsi="Arial" w:cs="Arial"/>
          <w:sz w:val="24"/>
          <w:szCs w:val="24"/>
        </w:rPr>
        <w:t>accuracy and completeness</w:t>
      </w:r>
      <w:r w:rsidR="00B05F72">
        <w:rPr>
          <w:rFonts w:ascii="Arial" w:hAnsi="Arial" w:cs="Arial"/>
          <w:sz w:val="24"/>
          <w:szCs w:val="24"/>
        </w:rPr>
        <w:t xml:space="preserve"> of the RDS</w:t>
      </w:r>
      <w:r w:rsidR="00213A41">
        <w:rPr>
          <w:rFonts w:ascii="Arial" w:hAnsi="Arial" w:cs="Arial"/>
          <w:sz w:val="24"/>
          <w:szCs w:val="24"/>
        </w:rPr>
        <w:t>.</w:t>
      </w:r>
    </w:p>
    <w:p w14:paraId="446D4269" w14:textId="77777777" w:rsidR="00B05F72" w:rsidRDefault="00B05F72" w:rsidP="00851016">
      <w:pPr>
        <w:spacing w:after="0"/>
        <w:jc w:val="both"/>
        <w:rPr>
          <w:rFonts w:ascii="Arial" w:hAnsi="Arial" w:cs="Arial"/>
          <w:sz w:val="24"/>
          <w:szCs w:val="24"/>
        </w:rPr>
      </w:pPr>
    </w:p>
    <w:p w14:paraId="01630055" w14:textId="0376A2CC" w:rsidR="00851016" w:rsidRDefault="00213A41" w:rsidP="00851016">
      <w:pPr>
        <w:spacing w:after="0"/>
        <w:jc w:val="both"/>
        <w:rPr>
          <w:rFonts w:ascii="Arial" w:hAnsi="Arial" w:cs="Arial"/>
          <w:sz w:val="24"/>
          <w:szCs w:val="24"/>
        </w:rPr>
      </w:pPr>
      <w:r>
        <w:rPr>
          <w:rFonts w:ascii="Arial" w:hAnsi="Arial" w:cs="Arial"/>
          <w:sz w:val="24"/>
          <w:szCs w:val="24"/>
        </w:rPr>
        <w:t xml:space="preserve">A </w:t>
      </w:r>
      <w:r w:rsidR="00851016" w:rsidRPr="00001FED">
        <w:rPr>
          <w:rFonts w:ascii="Arial" w:hAnsi="Arial" w:cs="Arial"/>
          <w:sz w:val="24"/>
          <w:szCs w:val="24"/>
        </w:rPr>
        <w:t xml:space="preserve">list of current NFGT oil/gas stipulations </w:t>
      </w:r>
      <w:r>
        <w:rPr>
          <w:rFonts w:ascii="Arial" w:hAnsi="Arial" w:cs="Arial"/>
          <w:sz w:val="24"/>
          <w:szCs w:val="24"/>
        </w:rPr>
        <w:t xml:space="preserve">are needed with documentation of how these </w:t>
      </w:r>
      <w:r w:rsidR="005457EE">
        <w:rPr>
          <w:rFonts w:ascii="Arial" w:hAnsi="Arial" w:cs="Arial"/>
          <w:sz w:val="24"/>
          <w:szCs w:val="24"/>
        </w:rPr>
        <w:t xml:space="preserve">stipulations </w:t>
      </w:r>
      <w:r>
        <w:rPr>
          <w:rFonts w:ascii="Arial" w:hAnsi="Arial" w:cs="Arial"/>
          <w:sz w:val="24"/>
          <w:szCs w:val="24"/>
        </w:rPr>
        <w:t>will change</w:t>
      </w:r>
      <w:r w:rsidR="005457EE">
        <w:rPr>
          <w:rFonts w:ascii="Arial" w:hAnsi="Arial" w:cs="Arial"/>
          <w:sz w:val="24"/>
          <w:szCs w:val="24"/>
        </w:rPr>
        <w:t xml:space="preserve">, be eliminated, or have </w:t>
      </w:r>
      <w:r>
        <w:rPr>
          <w:rFonts w:ascii="Arial" w:hAnsi="Arial" w:cs="Arial"/>
          <w:sz w:val="24"/>
          <w:szCs w:val="24"/>
        </w:rPr>
        <w:t xml:space="preserve">additional </w:t>
      </w:r>
      <w:r w:rsidR="005457EE">
        <w:rPr>
          <w:rFonts w:ascii="Arial" w:hAnsi="Arial" w:cs="Arial"/>
          <w:sz w:val="24"/>
          <w:szCs w:val="24"/>
        </w:rPr>
        <w:t xml:space="preserve">requirements added in </w:t>
      </w:r>
      <w:r w:rsidR="003A0FA8">
        <w:rPr>
          <w:rFonts w:ascii="Arial" w:hAnsi="Arial" w:cs="Arial"/>
          <w:sz w:val="24"/>
          <w:szCs w:val="24"/>
        </w:rPr>
        <w:t xml:space="preserve">the OGLEIS.  The Sierra Club urges the FS not to do a rush job.  Be comprehensive and do this right, with public input, feedback, review, comments, collaboration, and transparency.  The </w:t>
      </w:r>
      <w:r w:rsidR="00851016" w:rsidRPr="00001FED">
        <w:rPr>
          <w:rFonts w:ascii="Arial" w:hAnsi="Arial" w:cs="Arial"/>
          <w:sz w:val="24"/>
          <w:szCs w:val="24"/>
        </w:rPr>
        <w:t xml:space="preserve">existing environmental analysis for oil/gas leasing in the NFGT is </w:t>
      </w:r>
      <w:r w:rsidR="005457EE">
        <w:rPr>
          <w:rFonts w:ascii="Arial" w:hAnsi="Arial" w:cs="Arial"/>
          <w:sz w:val="24"/>
          <w:szCs w:val="24"/>
        </w:rPr>
        <w:t xml:space="preserve">out-of-date and </w:t>
      </w:r>
      <w:r w:rsidR="00851016" w:rsidRPr="00001FED">
        <w:rPr>
          <w:rFonts w:ascii="Arial" w:hAnsi="Arial" w:cs="Arial"/>
          <w:sz w:val="24"/>
          <w:szCs w:val="24"/>
        </w:rPr>
        <w:t>inadequate</w:t>
      </w:r>
      <w:r w:rsidR="005457EE">
        <w:rPr>
          <w:rFonts w:ascii="Arial" w:hAnsi="Arial" w:cs="Arial"/>
          <w:sz w:val="24"/>
          <w:szCs w:val="24"/>
        </w:rPr>
        <w:t xml:space="preserve"> which is </w:t>
      </w:r>
      <w:r w:rsidR="00851016" w:rsidRPr="00001FED">
        <w:rPr>
          <w:rFonts w:ascii="Arial" w:hAnsi="Arial" w:cs="Arial"/>
          <w:sz w:val="24"/>
          <w:szCs w:val="24"/>
        </w:rPr>
        <w:t xml:space="preserve">why the OGLEIS process </w:t>
      </w:r>
      <w:r w:rsidR="003A0FA8">
        <w:rPr>
          <w:rFonts w:ascii="Arial" w:hAnsi="Arial" w:cs="Arial"/>
          <w:sz w:val="24"/>
          <w:szCs w:val="24"/>
        </w:rPr>
        <w:t>is needed.</w:t>
      </w:r>
      <w:r w:rsidR="00B05F72">
        <w:rPr>
          <w:rFonts w:ascii="Arial" w:hAnsi="Arial" w:cs="Arial"/>
          <w:sz w:val="24"/>
          <w:szCs w:val="24"/>
        </w:rPr>
        <w:t xml:space="preserve">  A comprehensive reanalysis of oil/gas exploitation is needed in the OGLEIS.</w:t>
      </w:r>
    </w:p>
    <w:p w14:paraId="598C742D" w14:textId="7C51C254" w:rsidR="000A3822" w:rsidRDefault="000A3822" w:rsidP="00851016">
      <w:pPr>
        <w:spacing w:after="0"/>
        <w:jc w:val="both"/>
        <w:rPr>
          <w:rFonts w:ascii="Arial" w:hAnsi="Arial" w:cs="Arial"/>
          <w:sz w:val="24"/>
          <w:szCs w:val="24"/>
        </w:rPr>
      </w:pPr>
    </w:p>
    <w:p w14:paraId="73DEA33C" w14:textId="480D54AB" w:rsidR="0041038D" w:rsidRDefault="00155C1F" w:rsidP="00AE37EC">
      <w:pPr>
        <w:spacing w:after="0"/>
        <w:jc w:val="both"/>
        <w:rPr>
          <w:rFonts w:ascii="Arial" w:hAnsi="Arial" w:cs="Arial"/>
          <w:sz w:val="24"/>
          <w:szCs w:val="24"/>
        </w:rPr>
      </w:pPr>
      <w:r>
        <w:rPr>
          <w:rFonts w:ascii="Arial" w:hAnsi="Arial" w:cs="Arial"/>
          <w:sz w:val="24"/>
          <w:szCs w:val="24"/>
        </w:rPr>
        <w:t>3</w:t>
      </w:r>
      <w:r w:rsidR="00AE37EC">
        <w:rPr>
          <w:rFonts w:ascii="Arial" w:hAnsi="Arial" w:cs="Arial"/>
          <w:sz w:val="24"/>
          <w:szCs w:val="24"/>
        </w:rPr>
        <w:t xml:space="preserve">) The </w:t>
      </w:r>
      <w:r w:rsidR="00E71CE0">
        <w:rPr>
          <w:rFonts w:ascii="Arial" w:hAnsi="Arial" w:cs="Arial"/>
          <w:sz w:val="24"/>
          <w:szCs w:val="24"/>
        </w:rPr>
        <w:t xml:space="preserve">OGLEIS </w:t>
      </w:r>
      <w:r w:rsidR="00AE37EC">
        <w:rPr>
          <w:rFonts w:ascii="Arial" w:hAnsi="Arial" w:cs="Arial"/>
          <w:sz w:val="24"/>
          <w:szCs w:val="24"/>
        </w:rPr>
        <w:t xml:space="preserve">should provide a map which shows all sub and surface faults on each national forest and grassland in the NFGT.  The FS should discuss faults and their possible activation due </w:t>
      </w:r>
      <w:r w:rsidR="00962958">
        <w:rPr>
          <w:rFonts w:ascii="Arial" w:hAnsi="Arial" w:cs="Arial"/>
          <w:sz w:val="24"/>
          <w:szCs w:val="24"/>
        </w:rPr>
        <w:t xml:space="preserve">to </w:t>
      </w:r>
      <w:r w:rsidR="003F20AF">
        <w:rPr>
          <w:rFonts w:ascii="Arial" w:hAnsi="Arial" w:cs="Arial"/>
          <w:sz w:val="24"/>
          <w:szCs w:val="24"/>
        </w:rPr>
        <w:t>earthquakes and other activities conducted by oil/</w:t>
      </w:r>
      <w:r w:rsidR="00AE37EC">
        <w:rPr>
          <w:rFonts w:ascii="Arial" w:hAnsi="Arial" w:cs="Arial"/>
          <w:sz w:val="24"/>
          <w:szCs w:val="24"/>
        </w:rPr>
        <w:t>gas exploitation.</w:t>
      </w:r>
      <w:r w:rsidR="003F20AF">
        <w:rPr>
          <w:rFonts w:ascii="Arial" w:hAnsi="Arial" w:cs="Arial"/>
          <w:sz w:val="24"/>
          <w:szCs w:val="24"/>
        </w:rPr>
        <w:t xml:space="preserve">  </w:t>
      </w:r>
    </w:p>
    <w:p w14:paraId="2905E837" w14:textId="77777777" w:rsidR="0041038D" w:rsidRDefault="0041038D" w:rsidP="00AE37EC">
      <w:pPr>
        <w:spacing w:after="0"/>
        <w:jc w:val="both"/>
        <w:rPr>
          <w:rFonts w:ascii="Arial" w:hAnsi="Arial" w:cs="Arial"/>
          <w:sz w:val="24"/>
          <w:szCs w:val="24"/>
        </w:rPr>
      </w:pPr>
    </w:p>
    <w:p w14:paraId="1A278CC1" w14:textId="3F292890" w:rsidR="00AE37EC" w:rsidRDefault="003F20AF" w:rsidP="00AE37EC">
      <w:pPr>
        <w:spacing w:after="0"/>
        <w:jc w:val="both"/>
        <w:rPr>
          <w:rFonts w:ascii="Arial" w:hAnsi="Arial" w:cs="Arial"/>
          <w:b/>
          <w:bCs/>
          <w:sz w:val="24"/>
          <w:szCs w:val="24"/>
        </w:rPr>
      </w:pPr>
      <w:r w:rsidRPr="003F20AF">
        <w:rPr>
          <w:rFonts w:ascii="Arial" w:hAnsi="Arial" w:cs="Arial"/>
          <w:b/>
          <w:bCs/>
          <w:sz w:val="24"/>
          <w:szCs w:val="24"/>
        </w:rPr>
        <w:t>Attachment 1</w:t>
      </w:r>
      <w:r w:rsidR="00137E01">
        <w:rPr>
          <w:rFonts w:ascii="Arial" w:hAnsi="Arial" w:cs="Arial"/>
          <w:b/>
          <w:bCs/>
          <w:sz w:val="24"/>
          <w:szCs w:val="24"/>
        </w:rPr>
        <w:t>:</w:t>
      </w:r>
    </w:p>
    <w:p w14:paraId="43905F11" w14:textId="149BDEC1" w:rsidR="00137E01" w:rsidRDefault="00137E01" w:rsidP="00AE37EC">
      <w:pPr>
        <w:spacing w:after="0"/>
        <w:jc w:val="both"/>
        <w:rPr>
          <w:rFonts w:ascii="Arial" w:hAnsi="Arial" w:cs="Arial"/>
          <w:b/>
          <w:bCs/>
          <w:sz w:val="24"/>
          <w:szCs w:val="24"/>
        </w:rPr>
      </w:pPr>
    </w:p>
    <w:p w14:paraId="3ABD41D8" w14:textId="6D6E7641" w:rsidR="00137E01" w:rsidRPr="003F20AF" w:rsidRDefault="00137E01" w:rsidP="00AE37EC">
      <w:pPr>
        <w:spacing w:after="0"/>
        <w:jc w:val="both"/>
        <w:rPr>
          <w:rFonts w:ascii="Arial" w:hAnsi="Arial" w:cs="Arial"/>
          <w:b/>
          <w:bCs/>
          <w:sz w:val="24"/>
          <w:szCs w:val="24"/>
        </w:rPr>
      </w:pPr>
      <w:r>
        <w:rPr>
          <w:rFonts w:ascii="Arial" w:hAnsi="Arial" w:cs="Arial"/>
          <w:b/>
          <w:bCs/>
          <w:sz w:val="24"/>
          <w:szCs w:val="24"/>
        </w:rPr>
        <w:t xml:space="preserve">1. </w:t>
      </w:r>
      <w:r w:rsidR="00962958">
        <w:rPr>
          <w:rFonts w:ascii="Arial" w:hAnsi="Arial" w:cs="Arial"/>
          <w:b/>
          <w:bCs/>
          <w:sz w:val="24"/>
          <w:szCs w:val="24"/>
        </w:rPr>
        <w:t>“</w:t>
      </w:r>
      <w:r>
        <w:rPr>
          <w:rFonts w:ascii="Arial" w:hAnsi="Arial" w:cs="Arial"/>
          <w:b/>
          <w:bCs/>
          <w:sz w:val="24"/>
          <w:szCs w:val="24"/>
        </w:rPr>
        <w:t xml:space="preserve">Induced Earthquakes Raise Chances of Damaging Shaking in 2016”, </w:t>
      </w:r>
      <w:r w:rsidR="003E31AA">
        <w:rPr>
          <w:rFonts w:ascii="Arial" w:hAnsi="Arial" w:cs="Arial"/>
          <w:b/>
          <w:bCs/>
          <w:sz w:val="24"/>
          <w:szCs w:val="24"/>
        </w:rPr>
        <w:t xml:space="preserve">Jessica Fitzpatrick and Mark Peterson, </w:t>
      </w:r>
      <w:r>
        <w:rPr>
          <w:rFonts w:ascii="Arial" w:hAnsi="Arial" w:cs="Arial"/>
          <w:b/>
          <w:bCs/>
          <w:sz w:val="24"/>
          <w:szCs w:val="24"/>
        </w:rPr>
        <w:t>U.S. Geological Survey, March 28, 2016.</w:t>
      </w:r>
    </w:p>
    <w:p w14:paraId="7A4F91EA" w14:textId="77777777" w:rsidR="00AE37EC" w:rsidRDefault="00AE37EC" w:rsidP="00AE37EC">
      <w:pPr>
        <w:spacing w:after="0"/>
        <w:jc w:val="both"/>
        <w:rPr>
          <w:rFonts w:ascii="Arial" w:hAnsi="Arial" w:cs="Arial"/>
          <w:sz w:val="24"/>
          <w:szCs w:val="24"/>
        </w:rPr>
      </w:pPr>
    </w:p>
    <w:p w14:paraId="282A901A" w14:textId="0FBCB751" w:rsidR="00DC51C0" w:rsidRDefault="00657ADA" w:rsidP="00DC51C0">
      <w:pPr>
        <w:spacing w:after="0"/>
        <w:jc w:val="both"/>
        <w:rPr>
          <w:rFonts w:ascii="Arial" w:hAnsi="Arial" w:cs="Arial"/>
          <w:sz w:val="24"/>
          <w:szCs w:val="24"/>
        </w:rPr>
      </w:pPr>
      <w:r>
        <w:rPr>
          <w:rFonts w:ascii="Arial" w:eastAsia="Times New Roman" w:hAnsi="Arial" w:cs="Arial"/>
          <w:sz w:val="24"/>
          <w:szCs w:val="24"/>
        </w:rPr>
        <w:t>4</w:t>
      </w:r>
      <w:r w:rsidR="00DC51C0">
        <w:rPr>
          <w:rFonts w:ascii="Arial" w:eastAsia="Times New Roman" w:hAnsi="Arial" w:cs="Arial"/>
          <w:sz w:val="24"/>
          <w:szCs w:val="24"/>
        </w:rPr>
        <w:t xml:space="preserve">) The OGLEIS </w:t>
      </w:r>
      <w:r w:rsidR="0004537C" w:rsidRPr="00E37A7F">
        <w:rPr>
          <w:rFonts w:ascii="Arial" w:eastAsia="Times New Roman" w:hAnsi="Arial" w:cs="Arial"/>
          <w:sz w:val="24"/>
          <w:szCs w:val="24"/>
        </w:rPr>
        <w:t xml:space="preserve">must address usable water quality and the possibility of subsidence, fault activation, and contamination of shallow water aquifers due to pipeline </w:t>
      </w:r>
      <w:r w:rsidR="005C2F78">
        <w:rPr>
          <w:rFonts w:ascii="Arial" w:eastAsia="Times New Roman" w:hAnsi="Arial" w:cs="Arial"/>
          <w:sz w:val="24"/>
          <w:szCs w:val="24"/>
        </w:rPr>
        <w:t xml:space="preserve">and other oil/gas </w:t>
      </w:r>
      <w:r w:rsidR="00962958">
        <w:rPr>
          <w:rFonts w:ascii="Arial" w:eastAsia="Times New Roman" w:hAnsi="Arial" w:cs="Arial"/>
          <w:sz w:val="24"/>
          <w:szCs w:val="24"/>
        </w:rPr>
        <w:t xml:space="preserve">exploitation.  </w:t>
      </w:r>
      <w:r w:rsidR="00DC51C0">
        <w:rPr>
          <w:rFonts w:ascii="Arial" w:hAnsi="Arial" w:cs="Arial"/>
          <w:sz w:val="24"/>
          <w:szCs w:val="24"/>
        </w:rPr>
        <w:t>The FS must discuss groundwater, water tables, shallow and deep aquifers, seepage areas and springs and how they are affected by oil/gas exploitation on each national forest and grassland in the NFGT.</w:t>
      </w:r>
    </w:p>
    <w:p w14:paraId="4AD3EC81" w14:textId="3F24FFC2" w:rsidR="00C21472" w:rsidRDefault="00C21472" w:rsidP="00DC51C0">
      <w:pPr>
        <w:spacing w:after="0"/>
        <w:jc w:val="both"/>
        <w:rPr>
          <w:rFonts w:ascii="Arial" w:hAnsi="Arial" w:cs="Arial"/>
          <w:sz w:val="24"/>
          <w:szCs w:val="24"/>
        </w:rPr>
      </w:pPr>
    </w:p>
    <w:p w14:paraId="3D2DACD5" w14:textId="2D0B3AE6" w:rsidR="0041038D" w:rsidRDefault="00C21472" w:rsidP="00C2147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OGLEIS </w:t>
      </w:r>
      <w:r w:rsidRPr="00975BFC">
        <w:rPr>
          <w:rFonts w:ascii="Arial" w:eastAsia="Times New Roman" w:hAnsi="Arial" w:cs="Arial"/>
          <w:sz w:val="24"/>
          <w:szCs w:val="24"/>
        </w:rPr>
        <w:t>must discuss how much is known about subsurface hydrology</w:t>
      </w:r>
      <w:r w:rsidR="00231A80">
        <w:rPr>
          <w:rFonts w:ascii="Arial" w:eastAsia="Times New Roman" w:hAnsi="Arial" w:cs="Arial"/>
          <w:sz w:val="24"/>
          <w:szCs w:val="24"/>
        </w:rPr>
        <w:t xml:space="preserve">, </w:t>
      </w:r>
      <w:r w:rsidRPr="00975BFC">
        <w:rPr>
          <w:rFonts w:ascii="Arial" w:eastAsia="Times New Roman" w:hAnsi="Arial" w:cs="Arial"/>
          <w:sz w:val="24"/>
          <w:szCs w:val="24"/>
        </w:rPr>
        <w:t>where the seeps, springs, seepage flows and other sensitive water</w:t>
      </w:r>
      <w:r>
        <w:rPr>
          <w:rFonts w:ascii="Arial" w:eastAsia="Times New Roman" w:hAnsi="Arial" w:cs="Arial"/>
          <w:sz w:val="24"/>
          <w:szCs w:val="24"/>
        </w:rPr>
        <w:t>-</w:t>
      </w:r>
      <w:r w:rsidRPr="00975BFC">
        <w:rPr>
          <w:rFonts w:ascii="Arial" w:eastAsia="Times New Roman" w:hAnsi="Arial" w:cs="Arial"/>
          <w:sz w:val="24"/>
          <w:szCs w:val="24"/>
        </w:rPr>
        <w:t>based habitats are located</w:t>
      </w:r>
      <w:r w:rsidR="00231A80">
        <w:rPr>
          <w:rFonts w:ascii="Arial" w:eastAsia="Times New Roman" w:hAnsi="Arial" w:cs="Arial"/>
          <w:sz w:val="24"/>
          <w:szCs w:val="24"/>
        </w:rPr>
        <w:t>,</w:t>
      </w:r>
      <w:r w:rsidRPr="00975BFC">
        <w:rPr>
          <w:rFonts w:ascii="Arial" w:eastAsia="Times New Roman" w:hAnsi="Arial" w:cs="Arial"/>
          <w:sz w:val="24"/>
          <w:szCs w:val="24"/>
        </w:rPr>
        <w:t xml:space="preserve"> and what the impacts will be due to the seismic surv</w:t>
      </w:r>
      <w:r w:rsidR="00962958">
        <w:rPr>
          <w:rFonts w:ascii="Arial" w:eastAsia="Times New Roman" w:hAnsi="Arial" w:cs="Arial"/>
          <w:sz w:val="24"/>
          <w:szCs w:val="24"/>
        </w:rPr>
        <w:t xml:space="preserve">eys, exploration, development, </w:t>
      </w:r>
      <w:r w:rsidR="00052EB9">
        <w:rPr>
          <w:rFonts w:ascii="Arial" w:eastAsia="Times New Roman" w:hAnsi="Arial" w:cs="Arial"/>
          <w:sz w:val="24"/>
          <w:szCs w:val="24"/>
        </w:rPr>
        <w:t xml:space="preserve">production, </w:t>
      </w:r>
      <w:r w:rsidR="00962958">
        <w:rPr>
          <w:rFonts w:ascii="Arial" w:eastAsia="Times New Roman" w:hAnsi="Arial" w:cs="Arial"/>
          <w:sz w:val="24"/>
          <w:szCs w:val="24"/>
        </w:rPr>
        <w:t xml:space="preserve">abandonment, and transportation.  </w:t>
      </w:r>
      <w:r w:rsidRPr="00975BFC">
        <w:rPr>
          <w:rFonts w:ascii="Arial" w:eastAsia="Times New Roman" w:hAnsi="Arial" w:cs="Arial"/>
          <w:sz w:val="24"/>
          <w:szCs w:val="24"/>
        </w:rPr>
        <w:t>The public needs this information so it can review and comment on information about where seeps, springs, seepage flows and other sensitive water</w:t>
      </w:r>
      <w:r>
        <w:rPr>
          <w:rFonts w:ascii="Arial" w:eastAsia="Times New Roman" w:hAnsi="Arial" w:cs="Arial"/>
          <w:sz w:val="24"/>
          <w:szCs w:val="24"/>
        </w:rPr>
        <w:t>-</w:t>
      </w:r>
      <w:r w:rsidRPr="00975BFC">
        <w:rPr>
          <w:rFonts w:ascii="Arial" w:eastAsia="Times New Roman" w:hAnsi="Arial" w:cs="Arial"/>
          <w:sz w:val="24"/>
          <w:szCs w:val="24"/>
        </w:rPr>
        <w:t>based habitats are located and what impacts will occur due to the seismic survey</w:t>
      </w:r>
      <w:r w:rsidR="00962958">
        <w:rPr>
          <w:rFonts w:ascii="Arial" w:eastAsia="Times New Roman" w:hAnsi="Arial" w:cs="Arial"/>
          <w:sz w:val="24"/>
          <w:szCs w:val="24"/>
        </w:rPr>
        <w:t xml:space="preserve">s, exploration, development, </w:t>
      </w:r>
      <w:r w:rsidR="00052EB9">
        <w:rPr>
          <w:rFonts w:ascii="Arial" w:eastAsia="Times New Roman" w:hAnsi="Arial" w:cs="Arial"/>
          <w:sz w:val="24"/>
          <w:szCs w:val="24"/>
        </w:rPr>
        <w:t xml:space="preserve">production, </w:t>
      </w:r>
      <w:r w:rsidR="00962958">
        <w:rPr>
          <w:rFonts w:ascii="Arial" w:eastAsia="Times New Roman" w:hAnsi="Arial" w:cs="Arial"/>
          <w:sz w:val="24"/>
          <w:szCs w:val="24"/>
        </w:rPr>
        <w:t xml:space="preserve">abandonment, and transportation.  </w:t>
      </w:r>
      <w:r>
        <w:rPr>
          <w:rFonts w:ascii="Arial" w:eastAsia="Times New Roman" w:hAnsi="Arial" w:cs="Arial"/>
          <w:sz w:val="24"/>
          <w:szCs w:val="24"/>
        </w:rPr>
        <w:t>An inventory is needed of these water related areas on each national forest and grassland in the NFGT.</w:t>
      </w:r>
      <w:r w:rsidR="00231A80">
        <w:rPr>
          <w:rFonts w:ascii="Arial" w:eastAsia="Times New Roman" w:hAnsi="Arial" w:cs="Arial"/>
          <w:sz w:val="24"/>
          <w:szCs w:val="24"/>
        </w:rPr>
        <w:t xml:space="preserve"> </w:t>
      </w:r>
    </w:p>
    <w:p w14:paraId="33BF7AE8" w14:textId="77777777" w:rsidR="0041038D" w:rsidRDefault="0041038D" w:rsidP="00C21472">
      <w:pPr>
        <w:spacing w:after="0" w:line="240" w:lineRule="auto"/>
        <w:jc w:val="both"/>
        <w:rPr>
          <w:rFonts w:ascii="Arial" w:eastAsia="Times New Roman" w:hAnsi="Arial" w:cs="Arial"/>
          <w:sz w:val="24"/>
          <w:szCs w:val="24"/>
        </w:rPr>
      </w:pPr>
    </w:p>
    <w:p w14:paraId="56ADF37A" w14:textId="53DADE83" w:rsidR="00C21472" w:rsidRDefault="00231A80" w:rsidP="00C21472">
      <w:pPr>
        <w:spacing w:after="0" w:line="240" w:lineRule="auto"/>
        <w:jc w:val="both"/>
        <w:rPr>
          <w:rFonts w:ascii="Arial" w:eastAsia="Times New Roman" w:hAnsi="Arial" w:cs="Arial"/>
          <w:b/>
          <w:bCs/>
          <w:sz w:val="24"/>
          <w:szCs w:val="24"/>
        </w:rPr>
      </w:pPr>
      <w:r w:rsidRPr="00C73398">
        <w:rPr>
          <w:rFonts w:ascii="Arial" w:eastAsia="Times New Roman" w:hAnsi="Arial" w:cs="Arial"/>
          <w:b/>
          <w:bCs/>
          <w:sz w:val="24"/>
          <w:szCs w:val="24"/>
        </w:rPr>
        <w:t>Attachment 2</w:t>
      </w:r>
      <w:r w:rsidR="003E31AA">
        <w:rPr>
          <w:rFonts w:ascii="Arial" w:eastAsia="Times New Roman" w:hAnsi="Arial" w:cs="Arial"/>
          <w:b/>
          <w:bCs/>
          <w:sz w:val="24"/>
          <w:szCs w:val="24"/>
        </w:rPr>
        <w:t>:</w:t>
      </w:r>
    </w:p>
    <w:p w14:paraId="20C6D411" w14:textId="06C261A0" w:rsidR="003E31AA" w:rsidRDefault="003E31AA" w:rsidP="00C21472">
      <w:pPr>
        <w:spacing w:after="0" w:line="240" w:lineRule="auto"/>
        <w:jc w:val="both"/>
        <w:rPr>
          <w:rFonts w:ascii="Arial" w:eastAsia="Times New Roman" w:hAnsi="Arial" w:cs="Arial"/>
          <w:b/>
          <w:bCs/>
          <w:sz w:val="24"/>
          <w:szCs w:val="24"/>
        </w:rPr>
      </w:pPr>
    </w:p>
    <w:p w14:paraId="6A27FB9B" w14:textId="0D314470" w:rsidR="003E31AA" w:rsidRDefault="003E31AA" w:rsidP="00C21472">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1. </w:t>
      </w:r>
      <w:r w:rsidR="0083383D">
        <w:rPr>
          <w:rFonts w:ascii="Arial" w:eastAsia="Times New Roman" w:hAnsi="Arial" w:cs="Arial"/>
          <w:b/>
          <w:bCs/>
          <w:sz w:val="24"/>
          <w:szCs w:val="24"/>
        </w:rPr>
        <w:t>“</w:t>
      </w:r>
      <w:r w:rsidR="004B6DEF">
        <w:rPr>
          <w:rFonts w:ascii="Arial" w:eastAsia="Times New Roman" w:hAnsi="Arial" w:cs="Arial"/>
          <w:b/>
          <w:bCs/>
          <w:sz w:val="24"/>
          <w:szCs w:val="24"/>
        </w:rPr>
        <w:t>Sweet Bay – Swamp Tupelo – Red Maple (</w:t>
      </w:r>
      <w:proofErr w:type="spellStart"/>
      <w:r w:rsidR="004B6DEF">
        <w:rPr>
          <w:rFonts w:ascii="Arial" w:eastAsia="Times New Roman" w:hAnsi="Arial" w:cs="Arial"/>
          <w:b/>
          <w:bCs/>
          <w:sz w:val="24"/>
          <w:szCs w:val="24"/>
        </w:rPr>
        <w:t>Baygall</w:t>
      </w:r>
      <w:proofErr w:type="spellEnd"/>
      <w:r w:rsidR="004B6DEF">
        <w:rPr>
          <w:rFonts w:ascii="Arial" w:eastAsia="Times New Roman" w:hAnsi="Arial" w:cs="Arial"/>
          <w:b/>
          <w:bCs/>
          <w:sz w:val="24"/>
          <w:szCs w:val="24"/>
        </w:rPr>
        <w:t>/Seepage) Forests, FT 68, on the East Side of SHNF (Sam Houston National Forest)</w:t>
      </w:r>
      <w:r w:rsidR="0083383D">
        <w:rPr>
          <w:rFonts w:ascii="Arial" w:eastAsia="Times New Roman" w:hAnsi="Arial" w:cs="Arial"/>
          <w:b/>
          <w:bCs/>
          <w:sz w:val="24"/>
          <w:szCs w:val="24"/>
        </w:rPr>
        <w:t>”</w:t>
      </w:r>
      <w:r w:rsidR="004B6DEF">
        <w:rPr>
          <w:rFonts w:ascii="Arial" w:eastAsia="Times New Roman" w:hAnsi="Arial" w:cs="Arial"/>
          <w:b/>
          <w:bCs/>
          <w:sz w:val="24"/>
          <w:szCs w:val="24"/>
        </w:rPr>
        <w:t xml:space="preserve">, Brandt Mannchen, </w:t>
      </w:r>
      <w:r w:rsidR="00BF3256">
        <w:rPr>
          <w:rFonts w:ascii="Arial" w:eastAsia="Times New Roman" w:hAnsi="Arial" w:cs="Arial"/>
          <w:b/>
          <w:bCs/>
          <w:sz w:val="24"/>
          <w:szCs w:val="24"/>
        </w:rPr>
        <w:t xml:space="preserve">Houston Sierra Club, </w:t>
      </w:r>
      <w:r w:rsidR="004B6DEF">
        <w:rPr>
          <w:rFonts w:ascii="Arial" w:eastAsia="Times New Roman" w:hAnsi="Arial" w:cs="Arial"/>
          <w:b/>
          <w:bCs/>
          <w:sz w:val="24"/>
          <w:szCs w:val="24"/>
        </w:rPr>
        <w:t>January 30, 2013.</w:t>
      </w:r>
    </w:p>
    <w:p w14:paraId="3E7DB77A" w14:textId="77F49D15" w:rsidR="004B6DEF" w:rsidRDefault="004B6DEF" w:rsidP="00C21472">
      <w:pPr>
        <w:spacing w:after="0" w:line="240" w:lineRule="auto"/>
        <w:jc w:val="both"/>
        <w:rPr>
          <w:rFonts w:ascii="Arial" w:eastAsia="Times New Roman" w:hAnsi="Arial" w:cs="Arial"/>
          <w:b/>
          <w:bCs/>
          <w:sz w:val="24"/>
          <w:szCs w:val="24"/>
        </w:rPr>
      </w:pPr>
    </w:p>
    <w:p w14:paraId="7E3B1FB1" w14:textId="6E4C9F38" w:rsidR="004B6DEF" w:rsidRPr="00C73398" w:rsidRDefault="004B6DEF" w:rsidP="00C21472">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2. </w:t>
      </w:r>
      <w:r w:rsidR="0083383D">
        <w:rPr>
          <w:rFonts w:ascii="Arial" w:eastAsia="Times New Roman" w:hAnsi="Arial" w:cs="Arial"/>
          <w:b/>
          <w:bCs/>
          <w:sz w:val="24"/>
          <w:szCs w:val="24"/>
        </w:rPr>
        <w:t>“</w:t>
      </w:r>
      <w:r>
        <w:rPr>
          <w:rFonts w:ascii="Arial" w:eastAsia="Times New Roman" w:hAnsi="Arial" w:cs="Arial"/>
          <w:b/>
          <w:bCs/>
          <w:sz w:val="24"/>
          <w:szCs w:val="24"/>
        </w:rPr>
        <w:t>Summary Report of Botanical Survey of 28 Potential Forest Type (FT) 68 (</w:t>
      </w:r>
      <w:proofErr w:type="spellStart"/>
      <w:r>
        <w:rPr>
          <w:rFonts w:ascii="Arial" w:eastAsia="Times New Roman" w:hAnsi="Arial" w:cs="Arial"/>
          <w:b/>
          <w:bCs/>
          <w:sz w:val="24"/>
          <w:szCs w:val="24"/>
        </w:rPr>
        <w:t>Baygall</w:t>
      </w:r>
      <w:proofErr w:type="spellEnd"/>
      <w:r>
        <w:rPr>
          <w:rFonts w:ascii="Arial" w:eastAsia="Times New Roman" w:hAnsi="Arial" w:cs="Arial"/>
          <w:b/>
          <w:bCs/>
          <w:sz w:val="24"/>
          <w:szCs w:val="24"/>
        </w:rPr>
        <w:t xml:space="preserve">/Seepage Stream Forests or </w:t>
      </w:r>
      <w:proofErr w:type="spellStart"/>
      <w:r>
        <w:rPr>
          <w:rFonts w:ascii="Arial" w:eastAsia="Times New Roman" w:hAnsi="Arial" w:cs="Arial"/>
          <w:b/>
          <w:bCs/>
          <w:sz w:val="24"/>
          <w:szCs w:val="24"/>
        </w:rPr>
        <w:t>Sweetbay</w:t>
      </w:r>
      <w:proofErr w:type="spellEnd"/>
      <w:r>
        <w:rPr>
          <w:rFonts w:ascii="Arial" w:eastAsia="Times New Roman" w:hAnsi="Arial" w:cs="Arial"/>
          <w:b/>
          <w:bCs/>
          <w:sz w:val="24"/>
          <w:szCs w:val="24"/>
        </w:rPr>
        <w:t xml:space="preserve"> Magnolia-Swamp Tupelo-Red Maple) in the Sam Houston National Forest (SHNF)</w:t>
      </w:r>
      <w:r w:rsidR="0083383D">
        <w:rPr>
          <w:rFonts w:ascii="Arial" w:eastAsia="Times New Roman" w:hAnsi="Arial" w:cs="Arial"/>
          <w:b/>
          <w:bCs/>
          <w:sz w:val="24"/>
          <w:szCs w:val="24"/>
        </w:rPr>
        <w:t>”</w:t>
      </w:r>
      <w:r>
        <w:rPr>
          <w:rFonts w:ascii="Arial" w:eastAsia="Times New Roman" w:hAnsi="Arial" w:cs="Arial"/>
          <w:b/>
          <w:bCs/>
          <w:sz w:val="24"/>
          <w:szCs w:val="24"/>
        </w:rPr>
        <w:t xml:space="preserve">, Peter </w:t>
      </w:r>
      <w:r w:rsidR="005942A5">
        <w:rPr>
          <w:rFonts w:ascii="Arial" w:eastAsia="Times New Roman" w:hAnsi="Arial" w:cs="Arial"/>
          <w:b/>
          <w:bCs/>
          <w:sz w:val="24"/>
          <w:szCs w:val="24"/>
        </w:rPr>
        <w:t>Loos</w:t>
      </w:r>
      <w:r>
        <w:rPr>
          <w:rFonts w:ascii="Arial" w:eastAsia="Times New Roman" w:hAnsi="Arial" w:cs="Arial"/>
          <w:b/>
          <w:bCs/>
          <w:sz w:val="24"/>
          <w:szCs w:val="24"/>
        </w:rPr>
        <w:t>, September 2013.</w:t>
      </w:r>
    </w:p>
    <w:p w14:paraId="097488BA" w14:textId="77777777" w:rsidR="00C21472" w:rsidRDefault="00C21472" w:rsidP="00DC51C0">
      <w:pPr>
        <w:spacing w:after="0"/>
        <w:jc w:val="both"/>
        <w:rPr>
          <w:rFonts w:ascii="Arial" w:hAnsi="Arial" w:cs="Arial"/>
          <w:sz w:val="24"/>
          <w:szCs w:val="24"/>
        </w:rPr>
      </w:pPr>
    </w:p>
    <w:p w14:paraId="599DBAFD" w14:textId="46B250DD" w:rsidR="00AE37EC" w:rsidRPr="005F2963" w:rsidRDefault="004C4FFD" w:rsidP="00AE37EC">
      <w:pPr>
        <w:spacing w:after="0"/>
        <w:jc w:val="both"/>
        <w:rPr>
          <w:rFonts w:ascii="Arial" w:hAnsi="Arial" w:cs="Arial"/>
          <w:b/>
          <w:bCs/>
          <w:sz w:val="24"/>
          <w:szCs w:val="24"/>
        </w:rPr>
      </w:pPr>
      <w:r>
        <w:rPr>
          <w:rFonts w:ascii="Arial" w:hAnsi="Arial" w:cs="Arial"/>
          <w:sz w:val="24"/>
          <w:szCs w:val="24"/>
        </w:rPr>
        <w:t>5</w:t>
      </w:r>
      <w:r w:rsidR="00AE37EC">
        <w:rPr>
          <w:rFonts w:ascii="Arial" w:hAnsi="Arial" w:cs="Arial"/>
          <w:sz w:val="24"/>
          <w:szCs w:val="24"/>
        </w:rPr>
        <w:t xml:space="preserve">) The </w:t>
      </w:r>
      <w:r w:rsidR="00D86BCD">
        <w:rPr>
          <w:rFonts w:ascii="Arial" w:hAnsi="Arial" w:cs="Arial"/>
          <w:sz w:val="24"/>
          <w:szCs w:val="24"/>
        </w:rPr>
        <w:t xml:space="preserve">OGLEIS </w:t>
      </w:r>
      <w:r w:rsidR="00AE37EC">
        <w:rPr>
          <w:rFonts w:ascii="Arial" w:hAnsi="Arial" w:cs="Arial"/>
          <w:sz w:val="24"/>
          <w:szCs w:val="24"/>
        </w:rPr>
        <w:t>should discuss seismic activity and earthquakes and how they are affected by oil/gas exploitation on each national forest and grassland in the NFGT.</w:t>
      </w:r>
      <w:r w:rsidR="005F2963">
        <w:rPr>
          <w:rFonts w:ascii="Arial" w:hAnsi="Arial" w:cs="Arial"/>
          <w:sz w:val="24"/>
          <w:szCs w:val="24"/>
        </w:rPr>
        <w:t xml:space="preserve">  </w:t>
      </w:r>
      <w:r w:rsidR="005F2963" w:rsidRPr="005F2963">
        <w:rPr>
          <w:rFonts w:ascii="Arial" w:hAnsi="Arial" w:cs="Arial"/>
          <w:b/>
          <w:bCs/>
          <w:sz w:val="24"/>
          <w:szCs w:val="24"/>
        </w:rPr>
        <w:t>Attachment 1</w:t>
      </w:r>
    </w:p>
    <w:p w14:paraId="131B54DA" w14:textId="77777777" w:rsidR="00AE37EC" w:rsidRDefault="00AE37EC" w:rsidP="00AE37EC">
      <w:pPr>
        <w:spacing w:after="0"/>
        <w:jc w:val="both"/>
        <w:rPr>
          <w:rFonts w:ascii="Arial" w:hAnsi="Arial" w:cs="Arial"/>
          <w:sz w:val="24"/>
          <w:szCs w:val="24"/>
        </w:rPr>
      </w:pPr>
    </w:p>
    <w:p w14:paraId="166025EB" w14:textId="445E48C5" w:rsidR="00AE37EC" w:rsidRDefault="004C4FFD" w:rsidP="00AE37EC">
      <w:pPr>
        <w:spacing w:after="0"/>
        <w:jc w:val="both"/>
        <w:rPr>
          <w:rFonts w:ascii="Arial" w:hAnsi="Arial" w:cs="Arial"/>
          <w:sz w:val="24"/>
          <w:szCs w:val="24"/>
        </w:rPr>
      </w:pPr>
      <w:r>
        <w:rPr>
          <w:rFonts w:ascii="Arial" w:hAnsi="Arial" w:cs="Arial"/>
          <w:sz w:val="24"/>
          <w:szCs w:val="24"/>
        </w:rPr>
        <w:t>6</w:t>
      </w:r>
      <w:r w:rsidR="00AE37EC">
        <w:rPr>
          <w:rFonts w:ascii="Arial" w:hAnsi="Arial" w:cs="Arial"/>
          <w:sz w:val="24"/>
          <w:szCs w:val="24"/>
        </w:rPr>
        <w:t xml:space="preserve">) The </w:t>
      </w:r>
      <w:r w:rsidR="00D86BCD">
        <w:rPr>
          <w:rFonts w:ascii="Arial" w:hAnsi="Arial" w:cs="Arial"/>
          <w:sz w:val="24"/>
          <w:szCs w:val="24"/>
        </w:rPr>
        <w:t xml:space="preserve">OGLEIS </w:t>
      </w:r>
      <w:r w:rsidR="00AE37EC">
        <w:rPr>
          <w:rFonts w:ascii="Arial" w:hAnsi="Arial" w:cs="Arial"/>
          <w:sz w:val="24"/>
          <w:szCs w:val="24"/>
        </w:rPr>
        <w:t>should discuss</w:t>
      </w:r>
      <w:r w:rsidR="0083383D">
        <w:rPr>
          <w:rFonts w:ascii="Arial" w:hAnsi="Arial" w:cs="Arial"/>
          <w:sz w:val="24"/>
          <w:szCs w:val="24"/>
        </w:rPr>
        <w:t xml:space="preserve"> pipelines</w:t>
      </w:r>
      <w:r w:rsidR="00AE37EC">
        <w:rPr>
          <w:rFonts w:ascii="Arial" w:hAnsi="Arial" w:cs="Arial"/>
          <w:sz w:val="24"/>
          <w:szCs w:val="24"/>
        </w:rPr>
        <w:t xml:space="preserve"> </w:t>
      </w:r>
      <w:r>
        <w:rPr>
          <w:rFonts w:ascii="Arial" w:hAnsi="Arial" w:cs="Arial"/>
          <w:sz w:val="24"/>
          <w:szCs w:val="24"/>
        </w:rPr>
        <w:t xml:space="preserve">and require </w:t>
      </w:r>
      <w:r w:rsidR="0083383D">
        <w:rPr>
          <w:rFonts w:ascii="Arial" w:hAnsi="Arial" w:cs="Arial"/>
          <w:sz w:val="24"/>
          <w:szCs w:val="24"/>
        </w:rPr>
        <w:t xml:space="preserve">that </w:t>
      </w:r>
      <w:r w:rsidR="00AE37EC">
        <w:rPr>
          <w:rFonts w:ascii="Arial" w:hAnsi="Arial" w:cs="Arial"/>
          <w:sz w:val="24"/>
          <w:szCs w:val="24"/>
        </w:rPr>
        <w:t>pipeline corridors</w:t>
      </w:r>
      <w:r>
        <w:rPr>
          <w:rFonts w:ascii="Arial" w:hAnsi="Arial" w:cs="Arial"/>
          <w:sz w:val="24"/>
          <w:szCs w:val="24"/>
        </w:rPr>
        <w:t xml:space="preserve"> </w:t>
      </w:r>
      <w:r w:rsidR="0083383D">
        <w:rPr>
          <w:rFonts w:ascii="Arial" w:hAnsi="Arial" w:cs="Arial"/>
          <w:sz w:val="24"/>
          <w:szCs w:val="24"/>
        </w:rPr>
        <w:t xml:space="preserve">are designated.  The FS should </w:t>
      </w:r>
      <w:r>
        <w:rPr>
          <w:rFonts w:ascii="Arial" w:hAnsi="Arial" w:cs="Arial"/>
          <w:sz w:val="24"/>
          <w:szCs w:val="24"/>
        </w:rPr>
        <w:t xml:space="preserve">talk about where </w:t>
      </w:r>
      <w:r w:rsidR="00AE37EC">
        <w:rPr>
          <w:rFonts w:ascii="Arial" w:hAnsi="Arial" w:cs="Arial"/>
          <w:sz w:val="24"/>
          <w:szCs w:val="24"/>
        </w:rPr>
        <w:t xml:space="preserve">these </w:t>
      </w:r>
      <w:r w:rsidR="0083383D">
        <w:rPr>
          <w:rFonts w:ascii="Arial" w:hAnsi="Arial" w:cs="Arial"/>
          <w:sz w:val="24"/>
          <w:szCs w:val="24"/>
        </w:rPr>
        <w:t xml:space="preserve">corridors </w:t>
      </w:r>
      <w:r w:rsidR="00AE37EC">
        <w:rPr>
          <w:rFonts w:ascii="Arial" w:hAnsi="Arial" w:cs="Arial"/>
          <w:sz w:val="24"/>
          <w:szCs w:val="24"/>
        </w:rPr>
        <w:t>will be located, how they will be operated, and their effects (like fragmentation) on each national forest and grassland in the NFGT.</w:t>
      </w:r>
    </w:p>
    <w:p w14:paraId="019B7806" w14:textId="77777777" w:rsidR="00AE37EC" w:rsidRDefault="00AE37EC" w:rsidP="00AE37EC">
      <w:pPr>
        <w:spacing w:after="0"/>
        <w:jc w:val="both"/>
        <w:rPr>
          <w:rFonts w:ascii="Arial" w:hAnsi="Arial" w:cs="Arial"/>
          <w:sz w:val="24"/>
          <w:szCs w:val="24"/>
        </w:rPr>
      </w:pPr>
    </w:p>
    <w:p w14:paraId="445834E1" w14:textId="34D50819" w:rsidR="00AE37EC" w:rsidRPr="005F2963" w:rsidRDefault="00847A60" w:rsidP="00AE37EC">
      <w:pPr>
        <w:spacing w:after="0"/>
        <w:jc w:val="both"/>
        <w:rPr>
          <w:rFonts w:ascii="Arial" w:hAnsi="Arial" w:cs="Arial"/>
          <w:b/>
          <w:bCs/>
          <w:sz w:val="24"/>
          <w:szCs w:val="24"/>
        </w:rPr>
      </w:pPr>
      <w:r>
        <w:rPr>
          <w:rFonts w:ascii="Arial" w:hAnsi="Arial" w:cs="Arial"/>
          <w:sz w:val="24"/>
          <w:szCs w:val="24"/>
        </w:rPr>
        <w:t xml:space="preserve">7) </w:t>
      </w:r>
      <w:r w:rsidR="00AE37EC">
        <w:rPr>
          <w:rFonts w:ascii="Arial" w:hAnsi="Arial" w:cs="Arial"/>
          <w:sz w:val="24"/>
          <w:szCs w:val="24"/>
        </w:rPr>
        <w:t>T</w:t>
      </w:r>
      <w:r w:rsidR="00AE37EC" w:rsidRPr="00001FED">
        <w:rPr>
          <w:rFonts w:ascii="Arial" w:hAnsi="Arial" w:cs="Arial"/>
          <w:sz w:val="24"/>
          <w:szCs w:val="24"/>
        </w:rPr>
        <w:t xml:space="preserve">hree specific situations </w:t>
      </w:r>
      <w:r w:rsidR="00AE37EC">
        <w:rPr>
          <w:rFonts w:ascii="Arial" w:hAnsi="Arial" w:cs="Arial"/>
          <w:sz w:val="24"/>
          <w:szCs w:val="24"/>
        </w:rPr>
        <w:t xml:space="preserve">from the past </w:t>
      </w:r>
      <w:r w:rsidR="004C4FFD">
        <w:rPr>
          <w:rFonts w:ascii="Arial" w:hAnsi="Arial" w:cs="Arial"/>
          <w:sz w:val="24"/>
          <w:szCs w:val="24"/>
        </w:rPr>
        <w:t xml:space="preserve">which reveal </w:t>
      </w:r>
      <w:r w:rsidR="00AE37EC" w:rsidRPr="00001FED">
        <w:rPr>
          <w:rFonts w:ascii="Arial" w:hAnsi="Arial" w:cs="Arial"/>
          <w:sz w:val="24"/>
          <w:szCs w:val="24"/>
        </w:rPr>
        <w:t xml:space="preserve">oil/gas impacts </w:t>
      </w:r>
      <w:r>
        <w:rPr>
          <w:rFonts w:ascii="Arial" w:hAnsi="Arial" w:cs="Arial"/>
          <w:sz w:val="24"/>
          <w:szCs w:val="24"/>
        </w:rPr>
        <w:t xml:space="preserve">and </w:t>
      </w:r>
      <w:r w:rsidR="00D86BCD">
        <w:rPr>
          <w:rFonts w:ascii="Arial" w:hAnsi="Arial" w:cs="Arial"/>
          <w:sz w:val="24"/>
          <w:szCs w:val="24"/>
        </w:rPr>
        <w:t xml:space="preserve">that </w:t>
      </w:r>
      <w:r>
        <w:rPr>
          <w:rFonts w:ascii="Arial" w:hAnsi="Arial" w:cs="Arial"/>
          <w:sz w:val="24"/>
          <w:szCs w:val="24"/>
        </w:rPr>
        <w:t xml:space="preserve">should be discussed </w:t>
      </w:r>
      <w:r w:rsidR="00D86BCD">
        <w:rPr>
          <w:rFonts w:ascii="Arial" w:hAnsi="Arial" w:cs="Arial"/>
          <w:sz w:val="24"/>
          <w:szCs w:val="24"/>
        </w:rPr>
        <w:t xml:space="preserve">in the OGLEIS </w:t>
      </w:r>
      <w:r w:rsidR="00AE37EC" w:rsidRPr="00001FED">
        <w:rPr>
          <w:rFonts w:ascii="Arial" w:hAnsi="Arial" w:cs="Arial"/>
          <w:sz w:val="24"/>
          <w:szCs w:val="24"/>
        </w:rPr>
        <w:t>includ</w:t>
      </w:r>
      <w:r w:rsidR="00AE37EC">
        <w:rPr>
          <w:rFonts w:ascii="Arial" w:hAnsi="Arial" w:cs="Arial"/>
          <w:sz w:val="24"/>
          <w:szCs w:val="24"/>
        </w:rPr>
        <w:t xml:space="preserve">e </w:t>
      </w:r>
      <w:r w:rsidR="00AE37EC" w:rsidRPr="00001FED">
        <w:rPr>
          <w:rFonts w:ascii="Arial" w:hAnsi="Arial" w:cs="Arial"/>
          <w:sz w:val="24"/>
          <w:szCs w:val="24"/>
        </w:rPr>
        <w:t>pipelines and sensitive areas</w:t>
      </w:r>
      <w:r w:rsidR="004C4FFD">
        <w:rPr>
          <w:rFonts w:ascii="Arial" w:hAnsi="Arial" w:cs="Arial"/>
          <w:sz w:val="24"/>
          <w:szCs w:val="24"/>
        </w:rPr>
        <w:t xml:space="preserve">, </w:t>
      </w:r>
      <w:r w:rsidR="00AE37EC" w:rsidRPr="00001FED">
        <w:rPr>
          <w:rFonts w:ascii="Arial" w:hAnsi="Arial" w:cs="Arial"/>
          <w:sz w:val="24"/>
          <w:szCs w:val="24"/>
        </w:rPr>
        <w:t>drilling in the Winters Bayou Scenic Area, and drilling in Compartments 95/96 that required that part of the Lone Star Hiking Trail be moved</w:t>
      </w:r>
      <w:r w:rsidR="005F2963">
        <w:rPr>
          <w:rFonts w:ascii="Arial" w:hAnsi="Arial" w:cs="Arial"/>
          <w:sz w:val="24"/>
          <w:szCs w:val="24"/>
        </w:rPr>
        <w:t xml:space="preserve">.  </w:t>
      </w:r>
      <w:r w:rsidR="005F2963" w:rsidRPr="005F2963">
        <w:rPr>
          <w:rFonts w:ascii="Arial" w:hAnsi="Arial" w:cs="Arial"/>
          <w:b/>
          <w:bCs/>
          <w:sz w:val="24"/>
          <w:szCs w:val="24"/>
        </w:rPr>
        <w:t>Attachment 2</w:t>
      </w:r>
    </w:p>
    <w:p w14:paraId="06F16626" w14:textId="77777777" w:rsidR="00AE37EC" w:rsidRDefault="00AE37EC" w:rsidP="00AE37EC">
      <w:pPr>
        <w:spacing w:after="0"/>
        <w:jc w:val="both"/>
        <w:rPr>
          <w:rFonts w:ascii="Arial" w:hAnsi="Arial" w:cs="Arial"/>
          <w:sz w:val="24"/>
          <w:szCs w:val="24"/>
        </w:rPr>
      </w:pPr>
    </w:p>
    <w:p w14:paraId="75E8668A" w14:textId="54BF8693" w:rsidR="00AE37EC" w:rsidRDefault="00847A60" w:rsidP="00AE37EC">
      <w:pPr>
        <w:spacing w:after="0"/>
        <w:jc w:val="both"/>
        <w:rPr>
          <w:rFonts w:ascii="Arial" w:hAnsi="Arial" w:cs="Arial"/>
          <w:sz w:val="24"/>
          <w:szCs w:val="24"/>
        </w:rPr>
      </w:pPr>
      <w:bookmarkStart w:id="1" w:name="_Hlk19276522"/>
      <w:r>
        <w:rPr>
          <w:rFonts w:ascii="Arial" w:hAnsi="Arial" w:cs="Arial"/>
          <w:sz w:val="24"/>
          <w:szCs w:val="24"/>
        </w:rPr>
        <w:t>8</w:t>
      </w:r>
      <w:r w:rsidR="00AE37EC">
        <w:rPr>
          <w:rFonts w:ascii="Arial" w:hAnsi="Arial" w:cs="Arial"/>
          <w:sz w:val="24"/>
          <w:szCs w:val="24"/>
        </w:rPr>
        <w:t xml:space="preserve">) The </w:t>
      </w:r>
      <w:r w:rsidR="00D86BCD">
        <w:rPr>
          <w:rFonts w:ascii="Arial" w:hAnsi="Arial" w:cs="Arial"/>
          <w:sz w:val="24"/>
          <w:szCs w:val="24"/>
        </w:rPr>
        <w:t xml:space="preserve">OGLEIS </w:t>
      </w:r>
      <w:r w:rsidR="00AE37EC">
        <w:rPr>
          <w:rFonts w:ascii="Arial" w:hAnsi="Arial" w:cs="Arial"/>
          <w:sz w:val="24"/>
          <w:szCs w:val="24"/>
        </w:rPr>
        <w:t>should discuss the operation and maintenance impacts that pipelines and flowlines have on wetlands in each national forest and grassland in the NFGT.</w:t>
      </w:r>
    </w:p>
    <w:p w14:paraId="6FB2B8D0" w14:textId="77777777" w:rsidR="00AE37EC" w:rsidRDefault="00AE37EC" w:rsidP="00AE37EC">
      <w:pPr>
        <w:spacing w:after="0"/>
        <w:jc w:val="both"/>
        <w:rPr>
          <w:rFonts w:ascii="Arial" w:hAnsi="Arial" w:cs="Arial"/>
          <w:sz w:val="24"/>
          <w:szCs w:val="24"/>
        </w:rPr>
      </w:pPr>
    </w:p>
    <w:p w14:paraId="3668E6FE" w14:textId="6CF9DAC9" w:rsidR="00AE37EC" w:rsidRDefault="00AE37EC" w:rsidP="00AE37EC">
      <w:pPr>
        <w:spacing w:after="0"/>
        <w:jc w:val="both"/>
        <w:rPr>
          <w:rFonts w:ascii="Arial" w:hAnsi="Arial" w:cs="Arial"/>
          <w:sz w:val="24"/>
          <w:szCs w:val="24"/>
        </w:rPr>
      </w:pPr>
      <w:r>
        <w:rPr>
          <w:rFonts w:ascii="Arial" w:hAnsi="Arial" w:cs="Arial"/>
          <w:sz w:val="24"/>
          <w:szCs w:val="24"/>
        </w:rPr>
        <w:t xml:space="preserve">An example </w:t>
      </w:r>
      <w:r w:rsidR="0083383D">
        <w:rPr>
          <w:rFonts w:ascii="Arial" w:hAnsi="Arial" w:cs="Arial"/>
          <w:sz w:val="24"/>
          <w:szCs w:val="24"/>
        </w:rPr>
        <w:t xml:space="preserve">of where this damage occurred </w:t>
      </w:r>
      <w:r>
        <w:rPr>
          <w:rFonts w:ascii="Arial" w:hAnsi="Arial" w:cs="Arial"/>
          <w:sz w:val="24"/>
          <w:szCs w:val="24"/>
        </w:rPr>
        <w:t>is the pipeline in Compartment 115, Sam Houston National Forest</w:t>
      </w:r>
      <w:r w:rsidR="00847A60">
        <w:rPr>
          <w:rFonts w:ascii="Arial" w:hAnsi="Arial" w:cs="Arial"/>
          <w:sz w:val="24"/>
          <w:szCs w:val="24"/>
        </w:rPr>
        <w:t xml:space="preserve"> (SHNF)</w:t>
      </w:r>
      <w:r>
        <w:rPr>
          <w:rFonts w:ascii="Arial" w:hAnsi="Arial" w:cs="Arial"/>
          <w:sz w:val="24"/>
          <w:szCs w:val="24"/>
        </w:rPr>
        <w:t xml:space="preserve">.  This pipeline goes southwest from FM 2025 and crosses the East Fork of the San Jacinto River.  Clearing </w:t>
      </w:r>
      <w:r w:rsidR="00847A60">
        <w:rPr>
          <w:rFonts w:ascii="Arial" w:hAnsi="Arial" w:cs="Arial"/>
          <w:sz w:val="24"/>
          <w:szCs w:val="24"/>
        </w:rPr>
        <w:t xml:space="preserve">of </w:t>
      </w:r>
      <w:r>
        <w:rPr>
          <w:rFonts w:ascii="Arial" w:hAnsi="Arial" w:cs="Arial"/>
          <w:sz w:val="24"/>
          <w:szCs w:val="24"/>
        </w:rPr>
        <w:t xml:space="preserve">this pipeline right-to-way </w:t>
      </w:r>
      <w:r w:rsidR="00847A60">
        <w:rPr>
          <w:rFonts w:ascii="Arial" w:hAnsi="Arial" w:cs="Arial"/>
          <w:sz w:val="24"/>
          <w:szCs w:val="24"/>
        </w:rPr>
        <w:t xml:space="preserve">(ROW) </w:t>
      </w:r>
      <w:r>
        <w:rPr>
          <w:rFonts w:ascii="Arial" w:hAnsi="Arial" w:cs="Arial"/>
          <w:sz w:val="24"/>
          <w:szCs w:val="24"/>
        </w:rPr>
        <w:t>in the East Fork of the San Jacinto River Floodplain has destroyed or severely damaged forested and scrub-shrub wetlands.</w:t>
      </w:r>
      <w:r w:rsidR="005F2963">
        <w:rPr>
          <w:rFonts w:ascii="Arial" w:hAnsi="Arial" w:cs="Arial"/>
          <w:sz w:val="24"/>
          <w:szCs w:val="24"/>
        </w:rPr>
        <w:t xml:space="preserve">  </w:t>
      </w:r>
    </w:p>
    <w:p w14:paraId="7172799C" w14:textId="77777777" w:rsidR="00AE37EC" w:rsidRDefault="00AE37EC" w:rsidP="00AE37EC">
      <w:pPr>
        <w:spacing w:after="0"/>
        <w:jc w:val="both"/>
        <w:rPr>
          <w:rFonts w:ascii="Arial" w:hAnsi="Arial" w:cs="Arial"/>
          <w:sz w:val="24"/>
          <w:szCs w:val="24"/>
        </w:rPr>
      </w:pPr>
    </w:p>
    <w:p w14:paraId="4FB03F9F" w14:textId="2BAEC021" w:rsidR="00AE37EC" w:rsidRDefault="00AE37EC" w:rsidP="00AE37EC">
      <w:pPr>
        <w:spacing w:after="0"/>
        <w:jc w:val="both"/>
        <w:rPr>
          <w:rFonts w:ascii="Arial" w:hAnsi="Arial" w:cs="Arial"/>
          <w:sz w:val="24"/>
          <w:szCs w:val="24"/>
        </w:rPr>
      </w:pPr>
      <w:r>
        <w:rPr>
          <w:rFonts w:ascii="Arial" w:hAnsi="Arial" w:cs="Arial"/>
          <w:sz w:val="24"/>
          <w:szCs w:val="24"/>
        </w:rPr>
        <w:t xml:space="preserve">These wetlands are called, by the Society of American Foresters (SAF), Forest Type 104, </w:t>
      </w:r>
      <w:proofErr w:type="spellStart"/>
      <w:r>
        <w:rPr>
          <w:rFonts w:ascii="Arial" w:hAnsi="Arial" w:cs="Arial"/>
          <w:sz w:val="24"/>
          <w:szCs w:val="24"/>
        </w:rPr>
        <w:t>Sweetbay</w:t>
      </w:r>
      <w:proofErr w:type="spellEnd"/>
      <w:r>
        <w:rPr>
          <w:rFonts w:ascii="Arial" w:hAnsi="Arial" w:cs="Arial"/>
          <w:sz w:val="24"/>
          <w:szCs w:val="24"/>
        </w:rPr>
        <w:t>-Swamp Tupelo-</w:t>
      </w:r>
      <w:proofErr w:type="spellStart"/>
      <w:r>
        <w:rPr>
          <w:rFonts w:ascii="Arial" w:hAnsi="Arial" w:cs="Arial"/>
          <w:sz w:val="24"/>
          <w:szCs w:val="24"/>
        </w:rPr>
        <w:t>Redbay</w:t>
      </w:r>
      <w:proofErr w:type="spellEnd"/>
      <w:r w:rsidR="0083383D">
        <w:rPr>
          <w:rFonts w:ascii="Arial" w:hAnsi="Arial" w:cs="Arial"/>
          <w:sz w:val="24"/>
          <w:szCs w:val="24"/>
        </w:rPr>
        <w:t>.  These wetlands are called</w:t>
      </w:r>
      <w:r>
        <w:rPr>
          <w:rFonts w:ascii="Arial" w:hAnsi="Arial" w:cs="Arial"/>
          <w:sz w:val="24"/>
          <w:szCs w:val="24"/>
        </w:rPr>
        <w:t xml:space="preserve"> </w:t>
      </w:r>
      <w:r w:rsidR="005F2963">
        <w:rPr>
          <w:rFonts w:ascii="Arial" w:hAnsi="Arial" w:cs="Arial"/>
          <w:sz w:val="24"/>
          <w:szCs w:val="24"/>
        </w:rPr>
        <w:t xml:space="preserve">by the </w:t>
      </w:r>
      <w:r>
        <w:rPr>
          <w:rFonts w:ascii="Arial" w:hAnsi="Arial" w:cs="Arial"/>
          <w:sz w:val="24"/>
          <w:szCs w:val="24"/>
        </w:rPr>
        <w:t xml:space="preserve"> </w:t>
      </w:r>
      <w:r w:rsidR="00A654A6">
        <w:rPr>
          <w:rFonts w:ascii="Arial" w:hAnsi="Arial" w:cs="Arial"/>
          <w:sz w:val="24"/>
          <w:szCs w:val="24"/>
        </w:rPr>
        <w:t xml:space="preserve">FS, </w:t>
      </w:r>
      <w:r>
        <w:rPr>
          <w:rFonts w:ascii="Arial" w:hAnsi="Arial" w:cs="Arial"/>
          <w:sz w:val="24"/>
          <w:szCs w:val="24"/>
        </w:rPr>
        <w:t>Forest Type Code 68, Sweet Bay-Swamp Tupelo-Red Maple</w:t>
      </w:r>
      <w:r w:rsidR="0083383D">
        <w:rPr>
          <w:rFonts w:ascii="Arial" w:hAnsi="Arial" w:cs="Arial"/>
          <w:sz w:val="24"/>
          <w:szCs w:val="24"/>
        </w:rPr>
        <w:t xml:space="preserve">.  These wetlands are called </w:t>
      </w:r>
      <w:r>
        <w:rPr>
          <w:rFonts w:ascii="Arial" w:hAnsi="Arial" w:cs="Arial"/>
          <w:sz w:val="24"/>
          <w:szCs w:val="24"/>
        </w:rPr>
        <w:t>Acid Bog-</w:t>
      </w:r>
      <w:proofErr w:type="spellStart"/>
      <w:r>
        <w:rPr>
          <w:rFonts w:ascii="Arial" w:hAnsi="Arial" w:cs="Arial"/>
          <w:sz w:val="24"/>
          <w:szCs w:val="24"/>
        </w:rPr>
        <w:t>Baygall</w:t>
      </w:r>
      <w:proofErr w:type="spellEnd"/>
      <w:r>
        <w:rPr>
          <w:rFonts w:ascii="Arial" w:hAnsi="Arial" w:cs="Arial"/>
          <w:sz w:val="24"/>
          <w:szCs w:val="24"/>
        </w:rPr>
        <w:t xml:space="preserve"> plant communit</w:t>
      </w:r>
      <w:r w:rsidR="00A654A6">
        <w:rPr>
          <w:rFonts w:ascii="Arial" w:hAnsi="Arial" w:cs="Arial"/>
          <w:sz w:val="24"/>
          <w:szCs w:val="24"/>
        </w:rPr>
        <w:t>ies</w:t>
      </w:r>
      <w:r>
        <w:rPr>
          <w:rFonts w:ascii="Arial" w:hAnsi="Arial" w:cs="Arial"/>
          <w:sz w:val="24"/>
          <w:szCs w:val="24"/>
        </w:rPr>
        <w:t xml:space="preserve"> </w:t>
      </w:r>
      <w:r w:rsidR="00A654A6">
        <w:rPr>
          <w:rFonts w:ascii="Arial" w:hAnsi="Arial" w:cs="Arial"/>
          <w:sz w:val="24"/>
          <w:szCs w:val="24"/>
        </w:rPr>
        <w:t xml:space="preserve">by </w:t>
      </w:r>
      <w:r>
        <w:rPr>
          <w:rFonts w:ascii="Arial" w:hAnsi="Arial" w:cs="Arial"/>
          <w:sz w:val="24"/>
          <w:szCs w:val="24"/>
        </w:rPr>
        <w:t xml:space="preserve">Geraldine Watson in “Big </w:t>
      </w:r>
      <w:r w:rsidR="0083383D">
        <w:rPr>
          <w:rFonts w:ascii="Arial" w:hAnsi="Arial" w:cs="Arial"/>
          <w:sz w:val="24"/>
          <w:szCs w:val="24"/>
        </w:rPr>
        <w:t>T</w:t>
      </w:r>
      <w:r>
        <w:rPr>
          <w:rFonts w:ascii="Arial" w:hAnsi="Arial" w:cs="Arial"/>
          <w:sz w:val="24"/>
          <w:szCs w:val="24"/>
        </w:rPr>
        <w:t xml:space="preserve">hicket Plant Ecology, An Introduction”, Third Edition, Pages 54 through 56, 2006, University of North Texas Press. </w:t>
      </w:r>
    </w:p>
    <w:p w14:paraId="37858A9B" w14:textId="77777777" w:rsidR="00AE37EC" w:rsidRDefault="00AE37EC" w:rsidP="00AE37EC">
      <w:pPr>
        <w:spacing w:after="0"/>
        <w:jc w:val="both"/>
        <w:rPr>
          <w:rFonts w:ascii="Arial" w:hAnsi="Arial" w:cs="Arial"/>
          <w:sz w:val="24"/>
          <w:szCs w:val="24"/>
        </w:rPr>
      </w:pPr>
    </w:p>
    <w:p w14:paraId="19233FF7" w14:textId="7CC296A1" w:rsidR="00AE37EC" w:rsidRDefault="00AE37EC" w:rsidP="00AE37EC">
      <w:pPr>
        <w:spacing w:after="0"/>
        <w:jc w:val="both"/>
        <w:rPr>
          <w:rFonts w:ascii="Arial" w:hAnsi="Arial" w:cs="Arial"/>
          <w:sz w:val="24"/>
          <w:szCs w:val="24"/>
        </w:rPr>
      </w:pPr>
      <w:r>
        <w:rPr>
          <w:rFonts w:ascii="Arial" w:hAnsi="Arial" w:cs="Arial"/>
          <w:sz w:val="24"/>
          <w:szCs w:val="24"/>
        </w:rPr>
        <w:t xml:space="preserve">Because there are no requirements that the pipeline owner keep the portion of the pipeline that goes through this wetland </w:t>
      </w:r>
      <w:r w:rsidR="00B95AB5">
        <w:rPr>
          <w:rFonts w:ascii="Arial" w:hAnsi="Arial" w:cs="Arial"/>
          <w:sz w:val="24"/>
          <w:szCs w:val="24"/>
        </w:rPr>
        <w:t xml:space="preserve">type </w:t>
      </w:r>
      <w:r>
        <w:rPr>
          <w:rFonts w:ascii="Arial" w:hAnsi="Arial" w:cs="Arial"/>
          <w:sz w:val="24"/>
          <w:szCs w:val="24"/>
        </w:rPr>
        <w:t xml:space="preserve">in native vegetation, the vegetation has been destroyed or damaged and the hydrology has been </w:t>
      </w:r>
      <w:r w:rsidR="00B95AB5">
        <w:rPr>
          <w:rFonts w:ascii="Arial" w:hAnsi="Arial" w:cs="Arial"/>
          <w:sz w:val="24"/>
          <w:szCs w:val="24"/>
        </w:rPr>
        <w:t xml:space="preserve">disrupted or </w:t>
      </w:r>
      <w:r>
        <w:rPr>
          <w:rFonts w:ascii="Arial" w:hAnsi="Arial" w:cs="Arial"/>
          <w:sz w:val="24"/>
          <w:szCs w:val="24"/>
        </w:rPr>
        <w:t>interrupted via operation and maintenance actions or activities.  The Sierra Club is unaware of any wetland mitigation that has been done due to this destruction and damage and no U.S. Army Corps of Engineers Section 404 permit</w:t>
      </w:r>
      <w:r w:rsidR="00D86BCD">
        <w:rPr>
          <w:rFonts w:ascii="Arial" w:hAnsi="Arial" w:cs="Arial"/>
          <w:sz w:val="24"/>
          <w:szCs w:val="24"/>
        </w:rPr>
        <w:t xml:space="preserve"> that the FS or pipeline operator obtained</w:t>
      </w:r>
      <w:r>
        <w:rPr>
          <w:rFonts w:ascii="Arial" w:hAnsi="Arial" w:cs="Arial"/>
          <w:sz w:val="24"/>
          <w:szCs w:val="24"/>
        </w:rPr>
        <w:t>.</w:t>
      </w:r>
    </w:p>
    <w:p w14:paraId="7859B088" w14:textId="77777777" w:rsidR="00AE37EC" w:rsidRDefault="00AE37EC" w:rsidP="00AE37EC">
      <w:pPr>
        <w:spacing w:after="0"/>
        <w:jc w:val="both"/>
        <w:rPr>
          <w:rFonts w:ascii="Arial" w:hAnsi="Arial" w:cs="Arial"/>
          <w:sz w:val="24"/>
          <w:szCs w:val="24"/>
        </w:rPr>
      </w:pPr>
    </w:p>
    <w:p w14:paraId="23D64E64" w14:textId="4E8F1FDF" w:rsidR="00AE37EC" w:rsidRPr="00D86BCD" w:rsidRDefault="00AE37EC" w:rsidP="00AE37EC">
      <w:pPr>
        <w:spacing w:after="0"/>
        <w:jc w:val="both"/>
        <w:rPr>
          <w:rFonts w:ascii="Arial" w:hAnsi="Arial" w:cs="Arial"/>
          <w:b/>
          <w:bCs/>
          <w:sz w:val="24"/>
          <w:szCs w:val="24"/>
        </w:rPr>
      </w:pPr>
      <w:r>
        <w:rPr>
          <w:rFonts w:ascii="Arial" w:hAnsi="Arial" w:cs="Arial"/>
          <w:sz w:val="24"/>
          <w:szCs w:val="24"/>
        </w:rPr>
        <w:t xml:space="preserve">The FS must provide mitigation measures </w:t>
      </w:r>
      <w:r w:rsidR="00D86BCD">
        <w:rPr>
          <w:rFonts w:ascii="Arial" w:hAnsi="Arial" w:cs="Arial"/>
          <w:sz w:val="24"/>
          <w:szCs w:val="24"/>
        </w:rPr>
        <w:t xml:space="preserve">in the OGLEIS </w:t>
      </w:r>
      <w:r>
        <w:rPr>
          <w:rFonts w:ascii="Arial" w:hAnsi="Arial" w:cs="Arial"/>
          <w:sz w:val="24"/>
          <w:szCs w:val="24"/>
        </w:rPr>
        <w:t>for instances where important wetlands, which include</w:t>
      </w:r>
      <w:r w:rsidR="00D86BCD">
        <w:rPr>
          <w:rFonts w:ascii="Arial" w:hAnsi="Arial" w:cs="Arial"/>
          <w:sz w:val="24"/>
          <w:szCs w:val="24"/>
        </w:rPr>
        <w:t xml:space="preserve"> </w:t>
      </w:r>
      <w:proofErr w:type="spellStart"/>
      <w:r w:rsidR="00D86BCD">
        <w:rPr>
          <w:rFonts w:ascii="Arial" w:hAnsi="Arial" w:cs="Arial"/>
          <w:sz w:val="24"/>
          <w:szCs w:val="24"/>
        </w:rPr>
        <w:t>baygalls</w:t>
      </w:r>
      <w:proofErr w:type="spellEnd"/>
      <w:r w:rsidR="00D86BCD">
        <w:rPr>
          <w:rFonts w:ascii="Arial" w:hAnsi="Arial" w:cs="Arial"/>
          <w:sz w:val="24"/>
          <w:szCs w:val="24"/>
        </w:rPr>
        <w:t xml:space="preserve"> and </w:t>
      </w:r>
      <w:r>
        <w:rPr>
          <w:rFonts w:ascii="Arial" w:hAnsi="Arial" w:cs="Arial"/>
          <w:sz w:val="24"/>
          <w:szCs w:val="24"/>
        </w:rPr>
        <w:t>streamside plant communities, are destroyed, damaged, or disrupted by oil/gas exploitation.  Wetlands, in the NFGT, should be areas where “no surface use occupancy” is allowed.</w:t>
      </w:r>
      <w:r w:rsidR="00D86BCD">
        <w:rPr>
          <w:rFonts w:ascii="Arial" w:hAnsi="Arial" w:cs="Arial"/>
          <w:sz w:val="24"/>
          <w:szCs w:val="24"/>
        </w:rPr>
        <w:t xml:space="preserve">  </w:t>
      </w:r>
      <w:r w:rsidR="00D86BCD" w:rsidRPr="00D86BCD">
        <w:rPr>
          <w:rFonts w:ascii="Arial" w:hAnsi="Arial" w:cs="Arial"/>
          <w:b/>
          <w:bCs/>
          <w:sz w:val="24"/>
          <w:szCs w:val="24"/>
        </w:rPr>
        <w:t xml:space="preserve">The FS should conduct a wetland delineation </w:t>
      </w:r>
      <w:r w:rsidR="00F70D99">
        <w:rPr>
          <w:rFonts w:ascii="Arial" w:hAnsi="Arial" w:cs="Arial"/>
          <w:b/>
          <w:bCs/>
          <w:sz w:val="24"/>
          <w:szCs w:val="24"/>
        </w:rPr>
        <w:t xml:space="preserve">on </w:t>
      </w:r>
      <w:r w:rsidR="00D86BCD" w:rsidRPr="00D86BCD">
        <w:rPr>
          <w:rFonts w:ascii="Arial" w:hAnsi="Arial" w:cs="Arial"/>
          <w:b/>
          <w:bCs/>
          <w:sz w:val="24"/>
          <w:szCs w:val="24"/>
        </w:rPr>
        <w:t xml:space="preserve">each national forest and grassland in the NFGT and provide the </w:t>
      </w:r>
      <w:r w:rsidR="00123595">
        <w:rPr>
          <w:rFonts w:ascii="Arial" w:hAnsi="Arial" w:cs="Arial"/>
          <w:b/>
          <w:bCs/>
          <w:sz w:val="24"/>
          <w:szCs w:val="24"/>
        </w:rPr>
        <w:t xml:space="preserve">delineation to the </w:t>
      </w:r>
      <w:r w:rsidR="00D86BCD" w:rsidRPr="00D86BCD">
        <w:rPr>
          <w:rFonts w:ascii="Arial" w:hAnsi="Arial" w:cs="Arial"/>
          <w:b/>
          <w:bCs/>
          <w:sz w:val="24"/>
          <w:szCs w:val="24"/>
        </w:rPr>
        <w:t xml:space="preserve">public </w:t>
      </w:r>
      <w:r w:rsidR="00123595">
        <w:rPr>
          <w:rFonts w:ascii="Arial" w:hAnsi="Arial" w:cs="Arial"/>
          <w:b/>
          <w:bCs/>
          <w:sz w:val="24"/>
          <w:szCs w:val="24"/>
        </w:rPr>
        <w:t xml:space="preserve">for </w:t>
      </w:r>
      <w:r w:rsidR="00D86BCD" w:rsidRPr="00D86BCD">
        <w:rPr>
          <w:rFonts w:ascii="Arial" w:hAnsi="Arial" w:cs="Arial"/>
          <w:b/>
          <w:bCs/>
          <w:sz w:val="24"/>
          <w:szCs w:val="24"/>
        </w:rPr>
        <w:t xml:space="preserve">review and comment </w:t>
      </w:r>
      <w:r w:rsidR="00F70D99">
        <w:rPr>
          <w:rFonts w:ascii="Arial" w:hAnsi="Arial" w:cs="Arial"/>
          <w:b/>
          <w:bCs/>
          <w:sz w:val="24"/>
          <w:szCs w:val="24"/>
        </w:rPr>
        <w:t xml:space="preserve">about </w:t>
      </w:r>
      <w:r w:rsidR="00D86BCD" w:rsidRPr="00D86BCD">
        <w:rPr>
          <w:rFonts w:ascii="Arial" w:hAnsi="Arial" w:cs="Arial"/>
          <w:b/>
          <w:bCs/>
          <w:sz w:val="24"/>
          <w:szCs w:val="24"/>
        </w:rPr>
        <w:t>its</w:t>
      </w:r>
      <w:r w:rsidR="00F70D99">
        <w:rPr>
          <w:rFonts w:ascii="Arial" w:hAnsi="Arial" w:cs="Arial"/>
          <w:b/>
          <w:bCs/>
          <w:sz w:val="24"/>
          <w:szCs w:val="24"/>
        </w:rPr>
        <w:t>’</w:t>
      </w:r>
      <w:r w:rsidR="00D86BCD" w:rsidRPr="00D86BCD">
        <w:rPr>
          <w:rFonts w:ascii="Arial" w:hAnsi="Arial" w:cs="Arial"/>
          <w:b/>
          <w:bCs/>
          <w:sz w:val="24"/>
          <w:szCs w:val="24"/>
        </w:rPr>
        <w:t xml:space="preserve"> adequacy and comprehensiveness.</w:t>
      </w:r>
      <w:r w:rsidRPr="00D86BCD">
        <w:rPr>
          <w:rFonts w:ascii="Arial" w:hAnsi="Arial" w:cs="Arial"/>
          <w:b/>
          <w:bCs/>
          <w:sz w:val="24"/>
          <w:szCs w:val="24"/>
        </w:rPr>
        <w:t xml:space="preserve"> </w:t>
      </w:r>
      <w:r w:rsidR="005F2963">
        <w:rPr>
          <w:rFonts w:ascii="Arial" w:hAnsi="Arial" w:cs="Arial"/>
          <w:b/>
          <w:bCs/>
          <w:sz w:val="24"/>
          <w:szCs w:val="24"/>
        </w:rPr>
        <w:t xml:space="preserve">  Attachment 2</w:t>
      </w:r>
    </w:p>
    <w:bookmarkEnd w:id="1"/>
    <w:p w14:paraId="6F8A04E7" w14:textId="77777777" w:rsidR="00AE37EC" w:rsidRDefault="00AE37EC" w:rsidP="00AE37EC">
      <w:pPr>
        <w:spacing w:after="0"/>
        <w:jc w:val="both"/>
        <w:rPr>
          <w:rFonts w:ascii="Arial" w:hAnsi="Arial" w:cs="Arial"/>
          <w:sz w:val="24"/>
          <w:szCs w:val="24"/>
        </w:rPr>
      </w:pPr>
    </w:p>
    <w:p w14:paraId="77CD391A" w14:textId="27970E98" w:rsidR="00CE0F32" w:rsidRPr="00001FED" w:rsidRDefault="00E71CE0" w:rsidP="00CE0F32">
      <w:pPr>
        <w:spacing w:after="0"/>
        <w:jc w:val="both"/>
        <w:rPr>
          <w:rFonts w:ascii="Arial" w:hAnsi="Arial" w:cs="Arial"/>
          <w:sz w:val="24"/>
          <w:szCs w:val="24"/>
        </w:rPr>
      </w:pPr>
      <w:r>
        <w:rPr>
          <w:rFonts w:ascii="Arial" w:hAnsi="Arial" w:cs="Arial"/>
          <w:sz w:val="24"/>
          <w:szCs w:val="24"/>
        </w:rPr>
        <w:t>9</w:t>
      </w:r>
      <w:r w:rsidR="00CE0F32">
        <w:rPr>
          <w:rFonts w:ascii="Arial" w:hAnsi="Arial" w:cs="Arial"/>
          <w:sz w:val="24"/>
          <w:szCs w:val="24"/>
        </w:rPr>
        <w:t>) T</w:t>
      </w:r>
      <w:r w:rsidR="00CE0F32" w:rsidRPr="00001FED">
        <w:rPr>
          <w:rFonts w:ascii="Arial" w:hAnsi="Arial" w:cs="Arial"/>
          <w:sz w:val="24"/>
          <w:szCs w:val="24"/>
        </w:rPr>
        <w:t xml:space="preserve">he FS </w:t>
      </w:r>
      <w:r w:rsidR="00CE0F32">
        <w:rPr>
          <w:rFonts w:ascii="Arial" w:hAnsi="Arial" w:cs="Arial"/>
          <w:sz w:val="24"/>
          <w:szCs w:val="24"/>
        </w:rPr>
        <w:t xml:space="preserve">has stated in the past, </w:t>
      </w:r>
      <w:r w:rsidR="00CE0F32" w:rsidRPr="00001FED">
        <w:rPr>
          <w:rFonts w:ascii="Arial" w:hAnsi="Arial" w:cs="Arial"/>
          <w:sz w:val="24"/>
          <w:szCs w:val="24"/>
        </w:rPr>
        <w:t>“If areas are restricted from full development there will be a loss in production and a loss in sustaining our countr</w:t>
      </w:r>
      <w:r w:rsidR="00B87EB9">
        <w:rPr>
          <w:rFonts w:ascii="Arial" w:hAnsi="Arial" w:cs="Arial"/>
          <w:sz w:val="24"/>
          <w:szCs w:val="24"/>
        </w:rPr>
        <w:t>y’s</w:t>
      </w:r>
      <w:r w:rsidR="00CE0F32" w:rsidRPr="00001FED">
        <w:rPr>
          <w:rFonts w:ascii="Arial" w:hAnsi="Arial" w:cs="Arial"/>
          <w:sz w:val="24"/>
          <w:szCs w:val="24"/>
        </w:rPr>
        <w:t xml:space="preserve"> need for energy resources and monies generated from that resource.”  The FS </w:t>
      </w:r>
      <w:r w:rsidR="00CE0F32">
        <w:rPr>
          <w:rFonts w:ascii="Arial" w:hAnsi="Arial" w:cs="Arial"/>
          <w:sz w:val="24"/>
          <w:szCs w:val="24"/>
        </w:rPr>
        <w:t xml:space="preserve">must not make </w:t>
      </w:r>
      <w:r w:rsidR="00CE0F32" w:rsidRPr="00001FED">
        <w:rPr>
          <w:rFonts w:ascii="Arial" w:hAnsi="Arial" w:cs="Arial"/>
          <w:sz w:val="24"/>
          <w:szCs w:val="24"/>
        </w:rPr>
        <w:t xml:space="preserve">excuses </w:t>
      </w:r>
      <w:r w:rsidR="00D86BCD">
        <w:rPr>
          <w:rFonts w:ascii="Arial" w:hAnsi="Arial" w:cs="Arial"/>
          <w:sz w:val="24"/>
          <w:szCs w:val="24"/>
        </w:rPr>
        <w:t xml:space="preserve">in the OGLEIS </w:t>
      </w:r>
      <w:r w:rsidR="00CE0F32" w:rsidRPr="00001FED">
        <w:rPr>
          <w:rFonts w:ascii="Arial" w:hAnsi="Arial" w:cs="Arial"/>
          <w:sz w:val="24"/>
          <w:szCs w:val="24"/>
        </w:rPr>
        <w:t xml:space="preserve">for </w:t>
      </w:r>
      <w:r w:rsidR="00B87EB9">
        <w:rPr>
          <w:rFonts w:ascii="Arial" w:hAnsi="Arial" w:cs="Arial"/>
          <w:sz w:val="24"/>
          <w:szCs w:val="24"/>
        </w:rPr>
        <w:t xml:space="preserve">oil/gas exploitation and </w:t>
      </w:r>
      <w:r w:rsidR="00F70D99">
        <w:rPr>
          <w:rFonts w:ascii="Arial" w:hAnsi="Arial" w:cs="Arial"/>
          <w:sz w:val="24"/>
          <w:szCs w:val="24"/>
        </w:rPr>
        <w:t xml:space="preserve">the </w:t>
      </w:r>
      <w:r w:rsidR="00CE0F32" w:rsidRPr="00001FED">
        <w:rPr>
          <w:rFonts w:ascii="Arial" w:hAnsi="Arial" w:cs="Arial"/>
          <w:sz w:val="24"/>
          <w:szCs w:val="24"/>
        </w:rPr>
        <w:t>oil/gas industry.  It is not the job of the FS to defend oil/gas exploitation.  It is the job of the FS to manage and protect the NFGT</w:t>
      </w:r>
      <w:r w:rsidR="00C051FE">
        <w:rPr>
          <w:rFonts w:ascii="Arial" w:hAnsi="Arial" w:cs="Arial"/>
          <w:sz w:val="24"/>
          <w:szCs w:val="24"/>
        </w:rPr>
        <w:t xml:space="preserve"> </w:t>
      </w:r>
      <w:r w:rsidR="00F70D99">
        <w:rPr>
          <w:rFonts w:ascii="Arial" w:hAnsi="Arial" w:cs="Arial"/>
          <w:sz w:val="24"/>
          <w:szCs w:val="24"/>
        </w:rPr>
        <w:t xml:space="preserve">and their natural resources </w:t>
      </w:r>
      <w:r w:rsidR="00C051FE">
        <w:rPr>
          <w:rFonts w:ascii="Arial" w:hAnsi="Arial" w:cs="Arial"/>
          <w:sz w:val="24"/>
          <w:szCs w:val="24"/>
        </w:rPr>
        <w:t>for the public</w:t>
      </w:r>
      <w:r w:rsidR="00CE0F32" w:rsidRPr="00001FED">
        <w:rPr>
          <w:rFonts w:ascii="Arial" w:hAnsi="Arial" w:cs="Arial"/>
          <w:sz w:val="24"/>
          <w:szCs w:val="24"/>
        </w:rPr>
        <w:t xml:space="preserve">.  The idea that oil/gas </w:t>
      </w:r>
      <w:r w:rsidR="00C42918">
        <w:rPr>
          <w:rFonts w:ascii="Arial" w:hAnsi="Arial" w:cs="Arial"/>
          <w:sz w:val="24"/>
          <w:szCs w:val="24"/>
        </w:rPr>
        <w:t xml:space="preserve">exploitation </w:t>
      </w:r>
      <w:r w:rsidR="00CE0F32" w:rsidRPr="00001FED">
        <w:rPr>
          <w:rFonts w:ascii="Arial" w:hAnsi="Arial" w:cs="Arial"/>
          <w:sz w:val="24"/>
          <w:szCs w:val="24"/>
        </w:rPr>
        <w:t xml:space="preserve">from the NFGT will somehow provide a lot of money or energy is not shown by the information </w:t>
      </w:r>
      <w:r w:rsidR="00CE0F32">
        <w:rPr>
          <w:rFonts w:ascii="Arial" w:hAnsi="Arial" w:cs="Arial"/>
          <w:sz w:val="24"/>
          <w:szCs w:val="24"/>
        </w:rPr>
        <w:t xml:space="preserve">the FS has provided to the public in the past.  </w:t>
      </w:r>
      <w:r w:rsidR="00CE0F32" w:rsidRPr="00001FED">
        <w:rPr>
          <w:rFonts w:ascii="Arial" w:hAnsi="Arial" w:cs="Arial"/>
          <w:sz w:val="24"/>
          <w:szCs w:val="24"/>
        </w:rPr>
        <w:t xml:space="preserve">The </w:t>
      </w:r>
      <w:r w:rsidR="00CE0F32">
        <w:rPr>
          <w:rFonts w:ascii="Arial" w:hAnsi="Arial" w:cs="Arial"/>
          <w:sz w:val="24"/>
          <w:szCs w:val="24"/>
        </w:rPr>
        <w:t xml:space="preserve">OGLEIS should </w:t>
      </w:r>
      <w:r w:rsidR="00CE0F32" w:rsidRPr="00001FED">
        <w:rPr>
          <w:rFonts w:ascii="Arial" w:hAnsi="Arial" w:cs="Arial"/>
          <w:sz w:val="24"/>
          <w:szCs w:val="24"/>
        </w:rPr>
        <w:t>break out the money provided to counties</w:t>
      </w:r>
      <w:r w:rsidR="00C051FE">
        <w:rPr>
          <w:rFonts w:ascii="Arial" w:hAnsi="Arial" w:cs="Arial"/>
          <w:sz w:val="24"/>
          <w:szCs w:val="24"/>
        </w:rPr>
        <w:t>, state, nation, and internationally</w:t>
      </w:r>
      <w:r w:rsidR="00CE0F32" w:rsidRPr="00001FED">
        <w:rPr>
          <w:rFonts w:ascii="Arial" w:hAnsi="Arial" w:cs="Arial"/>
          <w:sz w:val="24"/>
          <w:szCs w:val="24"/>
        </w:rPr>
        <w:t xml:space="preserve"> from this oil/gas </w:t>
      </w:r>
      <w:r w:rsidR="00C42918">
        <w:rPr>
          <w:rFonts w:ascii="Arial" w:hAnsi="Arial" w:cs="Arial"/>
          <w:sz w:val="24"/>
          <w:szCs w:val="24"/>
        </w:rPr>
        <w:t xml:space="preserve">exploitation </w:t>
      </w:r>
      <w:r w:rsidR="00C051FE">
        <w:rPr>
          <w:rFonts w:ascii="Arial" w:hAnsi="Arial" w:cs="Arial"/>
          <w:sz w:val="24"/>
          <w:szCs w:val="24"/>
        </w:rPr>
        <w:t>and show on a percentage basis what this resource is worth in comparison with oil/gas exploitation on private and other lands</w:t>
      </w:r>
      <w:r w:rsidR="00F351C2">
        <w:rPr>
          <w:rFonts w:ascii="Arial" w:hAnsi="Arial" w:cs="Arial"/>
          <w:sz w:val="24"/>
          <w:szCs w:val="24"/>
        </w:rPr>
        <w:t xml:space="preserve"> in Texas</w:t>
      </w:r>
      <w:r w:rsidR="00CE0F32" w:rsidRPr="00001FED">
        <w:rPr>
          <w:rFonts w:ascii="Arial" w:hAnsi="Arial" w:cs="Arial"/>
          <w:sz w:val="24"/>
          <w:szCs w:val="24"/>
        </w:rPr>
        <w:t>.</w:t>
      </w:r>
    </w:p>
    <w:p w14:paraId="17149F72" w14:textId="77777777" w:rsidR="00CE0F32" w:rsidRPr="00001FED" w:rsidRDefault="00CE0F32" w:rsidP="00CE0F32">
      <w:pPr>
        <w:spacing w:after="0"/>
        <w:jc w:val="both"/>
        <w:rPr>
          <w:rFonts w:ascii="Arial" w:hAnsi="Arial" w:cs="Arial"/>
          <w:sz w:val="24"/>
          <w:szCs w:val="24"/>
        </w:rPr>
      </w:pPr>
    </w:p>
    <w:p w14:paraId="0D359BC7" w14:textId="4ED420CF" w:rsidR="00CE0F32" w:rsidRPr="00001FED" w:rsidRDefault="00E71CE0" w:rsidP="00CE0F32">
      <w:pPr>
        <w:spacing w:after="0"/>
        <w:jc w:val="both"/>
        <w:rPr>
          <w:rFonts w:ascii="Arial" w:hAnsi="Arial" w:cs="Arial"/>
          <w:sz w:val="24"/>
          <w:szCs w:val="24"/>
        </w:rPr>
      </w:pPr>
      <w:r>
        <w:rPr>
          <w:rFonts w:ascii="Arial" w:hAnsi="Arial" w:cs="Arial"/>
          <w:sz w:val="24"/>
          <w:szCs w:val="24"/>
        </w:rPr>
        <w:t>10</w:t>
      </w:r>
      <w:r w:rsidR="00CE0F32">
        <w:rPr>
          <w:rFonts w:ascii="Arial" w:hAnsi="Arial" w:cs="Arial"/>
          <w:sz w:val="24"/>
          <w:szCs w:val="24"/>
        </w:rPr>
        <w:t xml:space="preserve">) The </w:t>
      </w:r>
      <w:r w:rsidR="00CE0F32" w:rsidRPr="00001FED">
        <w:rPr>
          <w:rFonts w:ascii="Arial" w:hAnsi="Arial" w:cs="Arial"/>
          <w:sz w:val="24"/>
          <w:szCs w:val="24"/>
        </w:rPr>
        <w:t xml:space="preserve">FS </w:t>
      </w:r>
      <w:r w:rsidR="00CE0F32">
        <w:rPr>
          <w:rFonts w:ascii="Arial" w:hAnsi="Arial" w:cs="Arial"/>
          <w:sz w:val="24"/>
          <w:szCs w:val="24"/>
        </w:rPr>
        <w:t xml:space="preserve">has stated </w:t>
      </w:r>
      <w:r w:rsidR="00CE0F32" w:rsidRPr="00001FED">
        <w:rPr>
          <w:rFonts w:ascii="Arial" w:hAnsi="Arial" w:cs="Arial"/>
          <w:sz w:val="24"/>
          <w:szCs w:val="24"/>
        </w:rPr>
        <w:t>that counties need the 25% return on oil/gas rentals and royalties.  The</w:t>
      </w:r>
      <w:r w:rsidR="00CE0F32">
        <w:rPr>
          <w:rFonts w:ascii="Arial" w:hAnsi="Arial" w:cs="Arial"/>
          <w:sz w:val="24"/>
          <w:szCs w:val="24"/>
        </w:rPr>
        <w:t xml:space="preserve"> </w:t>
      </w:r>
      <w:r>
        <w:rPr>
          <w:rFonts w:ascii="Arial" w:hAnsi="Arial" w:cs="Arial"/>
          <w:sz w:val="24"/>
          <w:szCs w:val="24"/>
        </w:rPr>
        <w:t xml:space="preserve">OGLEIS </w:t>
      </w:r>
      <w:r w:rsidR="00CE0F32">
        <w:rPr>
          <w:rFonts w:ascii="Arial" w:hAnsi="Arial" w:cs="Arial"/>
          <w:sz w:val="24"/>
          <w:szCs w:val="24"/>
        </w:rPr>
        <w:t xml:space="preserve">must provide </w:t>
      </w:r>
      <w:r w:rsidR="00CE0F32" w:rsidRPr="00001FED">
        <w:rPr>
          <w:rFonts w:ascii="Arial" w:hAnsi="Arial" w:cs="Arial"/>
          <w:sz w:val="24"/>
          <w:szCs w:val="24"/>
        </w:rPr>
        <w:t xml:space="preserve">information which documents </w:t>
      </w:r>
      <w:r w:rsidR="00CE0F32">
        <w:rPr>
          <w:rFonts w:ascii="Arial" w:hAnsi="Arial" w:cs="Arial"/>
          <w:sz w:val="24"/>
          <w:szCs w:val="24"/>
        </w:rPr>
        <w:t xml:space="preserve">such claims.  </w:t>
      </w:r>
      <w:r w:rsidR="00CE0F32" w:rsidRPr="00001FED">
        <w:rPr>
          <w:rFonts w:ascii="Arial" w:hAnsi="Arial" w:cs="Arial"/>
          <w:sz w:val="24"/>
          <w:szCs w:val="24"/>
        </w:rPr>
        <w:t>The FS is not responsible for county budgets and how much money the NFGT provides these counties.</w:t>
      </w:r>
      <w:r w:rsidR="00F351C2">
        <w:rPr>
          <w:rFonts w:ascii="Arial" w:hAnsi="Arial" w:cs="Arial"/>
          <w:sz w:val="24"/>
          <w:szCs w:val="24"/>
        </w:rPr>
        <w:t xml:space="preserve">  Natural resources protection trumps making money in the NFGT.</w:t>
      </w:r>
      <w:r w:rsidR="00CE0F32" w:rsidRPr="00001FED">
        <w:rPr>
          <w:rFonts w:ascii="Arial" w:hAnsi="Arial" w:cs="Arial"/>
          <w:sz w:val="24"/>
          <w:szCs w:val="24"/>
        </w:rPr>
        <w:t xml:space="preserve">      </w:t>
      </w:r>
    </w:p>
    <w:p w14:paraId="5CA5E015" w14:textId="77777777" w:rsidR="00CE0F32" w:rsidRPr="00001FED" w:rsidRDefault="00CE0F32" w:rsidP="00CE0F32">
      <w:pPr>
        <w:spacing w:after="0"/>
        <w:jc w:val="both"/>
        <w:rPr>
          <w:rFonts w:ascii="Arial" w:hAnsi="Arial" w:cs="Arial"/>
          <w:sz w:val="24"/>
          <w:szCs w:val="24"/>
        </w:rPr>
      </w:pPr>
    </w:p>
    <w:p w14:paraId="629267B5" w14:textId="1381123A" w:rsidR="00CE0F32" w:rsidRPr="000D1623" w:rsidRDefault="00E71CE0" w:rsidP="00CE0F32">
      <w:pPr>
        <w:spacing w:after="0"/>
        <w:jc w:val="both"/>
        <w:rPr>
          <w:rFonts w:ascii="Arial" w:hAnsi="Arial" w:cs="Arial"/>
          <w:bCs/>
          <w:sz w:val="24"/>
          <w:szCs w:val="24"/>
        </w:rPr>
      </w:pPr>
      <w:r>
        <w:rPr>
          <w:rFonts w:ascii="Arial" w:hAnsi="Arial" w:cs="Arial"/>
          <w:sz w:val="24"/>
          <w:szCs w:val="24"/>
        </w:rPr>
        <w:t>11</w:t>
      </w:r>
      <w:r w:rsidR="00CE0F32">
        <w:rPr>
          <w:rFonts w:ascii="Arial" w:hAnsi="Arial" w:cs="Arial"/>
          <w:sz w:val="24"/>
          <w:szCs w:val="24"/>
        </w:rPr>
        <w:t xml:space="preserve">) </w:t>
      </w:r>
      <w:r w:rsidR="00CE0F32" w:rsidRPr="00001FED">
        <w:rPr>
          <w:rFonts w:ascii="Arial" w:hAnsi="Arial" w:cs="Arial"/>
          <w:sz w:val="24"/>
          <w:szCs w:val="24"/>
        </w:rPr>
        <w:t>The</w:t>
      </w:r>
      <w:r>
        <w:rPr>
          <w:rFonts w:ascii="Arial" w:hAnsi="Arial" w:cs="Arial"/>
          <w:sz w:val="24"/>
          <w:szCs w:val="24"/>
        </w:rPr>
        <w:t xml:space="preserve"> OGLEIS </w:t>
      </w:r>
      <w:r w:rsidR="00CE0F32" w:rsidRPr="00001FED">
        <w:rPr>
          <w:rFonts w:ascii="Arial" w:hAnsi="Arial" w:cs="Arial"/>
          <w:sz w:val="24"/>
          <w:szCs w:val="24"/>
        </w:rPr>
        <w:t xml:space="preserve">should explain and state how it will address </w:t>
      </w:r>
      <w:r w:rsidR="00D37BD0">
        <w:rPr>
          <w:rFonts w:ascii="Arial" w:hAnsi="Arial" w:cs="Arial"/>
          <w:sz w:val="24"/>
          <w:szCs w:val="24"/>
        </w:rPr>
        <w:t xml:space="preserve">oil/gas exploitation on </w:t>
      </w:r>
      <w:r w:rsidR="00CE0F32" w:rsidRPr="00001FED">
        <w:rPr>
          <w:rFonts w:ascii="Arial" w:hAnsi="Arial" w:cs="Arial"/>
          <w:sz w:val="24"/>
          <w:szCs w:val="24"/>
        </w:rPr>
        <w:t xml:space="preserve">private and public lands </w:t>
      </w:r>
      <w:r w:rsidR="00CE0F32">
        <w:rPr>
          <w:rFonts w:ascii="Arial" w:hAnsi="Arial" w:cs="Arial"/>
          <w:sz w:val="24"/>
          <w:szCs w:val="24"/>
        </w:rPr>
        <w:t xml:space="preserve">which </w:t>
      </w:r>
      <w:r w:rsidR="00CE0F32" w:rsidRPr="00001FED">
        <w:rPr>
          <w:rFonts w:ascii="Arial" w:hAnsi="Arial" w:cs="Arial"/>
          <w:sz w:val="24"/>
          <w:szCs w:val="24"/>
        </w:rPr>
        <w:t>affect each other</w:t>
      </w:r>
      <w:r w:rsidR="00F351C2">
        <w:rPr>
          <w:rFonts w:ascii="Arial" w:hAnsi="Arial" w:cs="Arial"/>
          <w:sz w:val="24"/>
          <w:szCs w:val="24"/>
        </w:rPr>
        <w:t xml:space="preserve"> in and adjacent to the NFGT</w:t>
      </w:r>
      <w:r w:rsidR="00CE0F32" w:rsidRPr="00001FED">
        <w:rPr>
          <w:rFonts w:ascii="Arial" w:hAnsi="Arial" w:cs="Arial"/>
          <w:sz w:val="24"/>
          <w:szCs w:val="24"/>
        </w:rPr>
        <w:t xml:space="preserve">.  The FS must explain what are the solutions or strategies that will minimize negative impacts </w:t>
      </w:r>
      <w:r w:rsidR="00F351C2">
        <w:rPr>
          <w:rFonts w:ascii="Arial" w:hAnsi="Arial" w:cs="Arial"/>
          <w:sz w:val="24"/>
          <w:szCs w:val="24"/>
        </w:rPr>
        <w:t xml:space="preserve">to </w:t>
      </w:r>
      <w:r w:rsidR="00CE0F32" w:rsidRPr="00001FED">
        <w:rPr>
          <w:rFonts w:ascii="Arial" w:hAnsi="Arial" w:cs="Arial"/>
          <w:sz w:val="24"/>
          <w:szCs w:val="24"/>
        </w:rPr>
        <w:t xml:space="preserve">both.  </w:t>
      </w:r>
      <w:r w:rsidR="00CE0F32" w:rsidRPr="000D1623">
        <w:rPr>
          <w:rFonts w:ascii="Arial" w:hAnsi="Arial" w:cs="Arial"/>
          <w:bCs/>
          <w:sz w:val="24"/>
          <w:szCs w:val="24"/>
        </w:rPr>
        <w:t>The FS must be clear and transparent with the public about what it can or cannot do and will or will not do.  That is the bottom line.</w:t>
      </w:r>
    </w:p>
    <w:p w14:paraId="25A1820B" w14:textId="77777777" w:rsidR="00CE0F32" w:rsidRDefault="00CE0F32" w:rsidP="00CE0F32">
      <w:pPr>
        <w:spacing w:after="0"/>
        <w:jc w:val="both"/>
        <w:rPr>
          <w:rFonts w:ascii="Arial" w:hAnsi="Arial" w:cs="Arial"/>
          <w:sz w:val="24"/>
          <w:szCs w:val="24"/>
        </w:rPr>
      </w:pPr>
    </w:p>
    <w:p w14:paraId="40069A11" w14:textId="1B085885" w:rsidR="00CE0F32" w:rsidRPr="00822DEA" w:rsidRDefault="00E71CE0" w:rsidP="00CE0F32">
      <w:pPr>
        <w:spacing w:after="0"/>
        <w:jc w:val="both"/>
        <w:rPr>
          <w:rFonts w:ascii="Arial" w:hAnsi="Arial" w:cs="Arial"/>
          <w:sz w:val="24"/>
          <w:szCs w:val="24"/>
        </w:rPr>
      </w:pPr>
      <w:r>
        <w:rPr>
          <w:rFonts w:ascii="Arial" w:hAnsi="Arial" w:cs="Arial"/>
          <w:sz w:val="24"/>
          <w:szCs w:val="24"/>
        </w:rPr>
        <w:t>12</w:t>
      </w:r>
      <w:r w:rsidR="00CE0F32">
        <w:rPr>
          <w:rFonts w:ascii="Arial" w:hAnsi="Arial" w:cs="Arial"/>
          <w:sz w:val="24"/>
          <w:szCs w:val="24"/>
        </w:rPr>
        <w:t>) T</w:t>
      </w:r>
      <w:r w:rsidR="00CE0F32" w:rsidRPr="00822DEA">
        <w:rPr>
          <w:rFonts w:ascii="Arial" w:hAnsi="Arial" w:cs="Arial"/>
          <w:sz w:val="24"/>
          <w:szCs w:val="24"/>
        </w:rPr>
        <w:t xml:space="preserve">he FS </w:t>
      </w:r>
      <w:r w:rsidR="00CE0F32">
        <w:rPr>
          <w:rFonts w:ascii="Arial" w:hAnsi="Arial" w:cs="Arial"/>
          <w:sz w:val="24"/>
          <w:szCs w:val="24"/>
        </w:rPr>
        <w:t xml:space="preserve">has stated that </w:t>
      </w:r>
      <w:r w:rsidR="00CE0F32" w:rsidRPr="00822DEA">
        <w:rPr>
          <w:rFonts w:ascii="Arial" w:hAnsi="Arial" w:cs="Arial"/>
          <w:sz w:val="24"/>
          <w:szCs w:val="24"/>
        </w:rPr>
        <w:t>“The biggest risk to geologic sustainability is a continued decline in budget and in the lack of staff to properly protect this resource.  Geological hazards are difficult to mitigate with a shortage of staff and funding.”</w:t>
      </w:r>
      <w:r w:rsidR="00273535">
        <w:rPr>
          <w:rFonts w:ascii="Arial" w:hAnsi="Arial" w:cs="Arial"/>
          <w:sz w:val="24"/>
          <w:szCs w:val="24"/>
        </w:rPr>
        <w:t xml:space="preserve">  This</w:t>
      </w:r>
      <w:r w:rsidR="006C4C73">
        <w:rPr>
          <w:rFonts w:ascii="Arial" w:hAnsi="Arial" w:cs="Arial"/>
          <w:sz w:val="24"/>
          <w:szCs w:val="24"/>
        </w:rPr>
        <w:t>,</w:t>
      </w:r>
      <w:r w:rsidR="00273535">
        <w:rPr>
          <w:rFonts w:ascii="Arial" w:hAnsi="Arial" w:cs="Arial"/>
          <w:sz w:val="24"/>
          <w:szCs w:val="24"/>
        </w:rPr>
        <w:t xml:space="preserve"> along with over-leasing and noncompetitive bid leasing</w:t>
      </w:r>
      <w:r w:rsidR="006C4C73">
        <w:rPr>
          <w:rFonts w:ascii="Arial" w:hAnsi="Arial" w:cs="Arial"/>
          <w:sz w:val="24"/>
          <w:szCs w:val="24"/>
        </w:rPr>
        <w:t>,</w:t>
      </w:r>
      <w:r w:rsidR="00273535">
        <w:rPr>
          <w:rFonts w:ascii="Arial" w:hAnsi="Arial" w:cs="Arial"/>
          <w:sz w:val="24"/>
          <w:szCs w:val="24"/>
        </w:rPr>
        <w:t xml:space="preserve"> are problems that the O</w:t>
      </w:r>
      <w:r w:rsidR="006C4C73">
        <w:rPr>
          <w:rFonts w:ascii="Arial" w:hAnsi="Arial" w:cs="Arial"/>
          <w:sz w:val="24"/>
          <w:szCs w:val="24"/>
        </w:rPr>
        <w:t>G</w:t>
      </w:r>
      <w:r w:rsidR="00273535">
        <w:rPr>
          <w:rFonts w:ascii="Arial" w:hAnsi="Arial" w:cs="Arial"/>
          <w:sz w:val="24"/>
          <w:szCs w:val="24"/>
        </w:rPr>
        <w:t>LEIS should discuss.</w:t>
      </w:r>
    </w:p>
    <w:p w14:paraId="58514F3F" w14:textId="77777777" w:rsidR="00CE0F32" w:rsidRDefault="00CE0F32" w:rsidP="00CE0F32">
      <w:pPr>
        <w:spacing w:after="0"/>
        <w:jc w:val="both"/>
        <w:rPr>
          <w:rFonts w:ascii="Arial" w:hAnsi="Arial" w:cs="Arial"/>
          <w:sz w:val="24"/>
          <w:szCs w:val="24"/>
        </w:rPr>
      </w:pPr>
    </w:p>
    <w:p w14:paraId="425A1242" w14:textId="57E6BB4A" w:rsidR="00CE0F32" w:rsidRDefault="00CE0F32" w:rsidP="00CE0F32">
      <w:pPr>
        <w:spacing w:after="0"/>
        <w:jc w:val="both"/>
        <w:rPr>
          <w:rFonts w:ascii="Arial" w:hAnsi="Arial" w:cs="Arial"/>
          <w:sz w:val="24"/>
          <w:szCs w:val="24"/>
        </w:rPr>
      </w:pPr>
      <w:r>
        <w:rPr>
          <w:rFonts w:ascii="Arial" w:hAnsi="Arial" w:cs="Arial"/>
          <w:sz w:val="24"/>
          <w:szCs w:val="24"/>
        </w:rPr>
        <w:t>T</w:t>
      </w:r>
      <w:r w:rsidRPr="00001FED">
        <w:rPr>
          <w:rFonts w:ascii="Arial" w:hAnsi="Arial" w:cs="Arial"/>
          <w:sz w:val="24"/>
          <w:szCs w:val="24"/>
        </w:rPr>
        <w:t xml:space="preserve">he FS has for many years insisted that personnel and budget </w:t>
      </w:r>
      <w:r>
        <w:rPr>
          <w:rFonts w:ascii="Arial" w:hAnsi="Arial" w:cs="Arial"/>
          <w:sz w:val="24"/>
          <w:szCs w:val="24"/>
        </w:rPr>
        <w:t xml:space="preserve">matters </w:t>
      </w:r>
      <w:r w:rsidRPr="00001FED">
        <w:rPr>
          <w:rFonts w:ascii="Arial" w:hAnsi="Arial" w:cs="Arial"/>
          <w:sz w:val="24"/>
          <w:szCs w:val="24"/>
        </w:rPr>
        <w:t>cannot be discussed</w:t>
      </w:r>
      <w:r w:rsidR="007F5BB4">
        <w:rPr>
          <w:rFonts w:ascii="Arial" w:hAnsi="Arial" w:cs="Arial"/>
          <w:sz w:val="24"/>
          <w:szCs w:val="24"/>
        </w:rPr>
        <w:t>,</w:t>
      </w:r>
      <w:r w:rsidRPr="00001FED">
        <w:rPr>
          <w:rFonts w:ascii="Arial" w:hAnsi="Arial" w:cs="Arial"/>
          <w:sz w:val="24"/>
          <w:szCs w:val="24"/>
        </w:rPr>
        <w:t xml:space="preserve"> or remedies advanced </w:t>
      </w:r>
      <w:r w:rsidR="006C4C73">
        <w:rPr>
          <w:rFonts w:ascii="Arial" w:hAnsi="Arial" w:cs="Arial"/>
          <w:sz w:val="24"/>
          <w:szCs w:val="24"/>
        </w:rPr>
        <w:t xml:space="preserve">for </w:t>
      </w:r>
      <w:r>
        <w:rPr>
          <w:rFonts w:ascii="Arial" w:hAnsi="Arial" w:cs="Arial"/>
          <w:sz w:val="24"/>
          <w:szCs w:val="24"/>
        </w:rPr>
        <w:t xml:space="preserve">oil/gas </w:t>
      </w:r>
      <w:r w:rsidR="006C4C73">
        <w:rPr>
          <w:rFonts w:ascii="Arial" w:hAnsi="Arial" w:cs="Arial"/>
          <w:sz w:val="24"/>
          <w:szCs w:val="24"/>
        </w:rPr>
        <w:t xml:space="preserve">exploitation </w:t>
      </w:r>
      <w:r>
        <w:rPr>
          <w:rFonts w:ascii="Arial" w:hAnsi="Arial" w:cs="Arial"/>
          <w:sz w:val="24"/>
          <w:szCs w:val="24"/>
        </w:rPr>
        <w:t xml:space="preserve">plans.  However, the </w:t>
      </w:r>
      <w:r w:rsidRPr="00001FED">
        <w:rPr>
          <w:rFonts w:ascii="Arial" w:hAnsi="Arial" w:cs="Arial"/>
          <w:sz w:val="24"/>
          <w:szCs w:val="24"/>
        </w:rPr>
        <w:t>Sierra Club requests that the FS deal with this issue</w:t>
      </w:r>
      <w:r w:rsidR="00606578">
        <w:rPr>
          <w:rFonts w:ascii="Arial" w:hAnsi="Arial" w:cs="Arial"/>
          <w:sz w:val="24"/>
          <w:szCs w:val="24"/>
        </w:rPr>
        <w:t xml:space="preserve"> now</w:t>
      </w:r>
      <w:r w:rsidRPr="00001FED">
        <w:rPr>
          <w:rFonts w:ascii="Arial" w:hAnsi="Arial" w:cs="Arial"/>
          <w:sz w:val="24"/>
          <w:szCs w:val="24"/>
        </w:rPr>
        <w:t xml:space="preserve">.  The FS must state how the </w:t>
      </w:r>
      <w:r>
        <w:rPr>
          <w:rFonts w:ascii="Arial" w:hAnsi="Arial" w:cs="Arial"/>
          <w:sz w:val="24"/>
          <w:szCs w:val="24"/>
        </w:rPr>
        <w:t xml:space="preserve">OGLEIS </w:t>
      </w:r>
      <w:r w:rsidRPr="00001FED">
        <w:rPr>
          <w:rFonts w:ascii="Arial" w:hAnsi="Arial" w:cs="Arial"/>
          <w:sz w:val="24"/>
          <w:szCs w:val="24"/>
        </w:rPr>
        <w:t>is going to be implemented effectively if budget and staff continues to be cut and is insufficient to protect the natural resources the FS is entrusted with by the public</w:t>
      </w:r>
      <w:r w:rsidR="006C4C73">
        <w:rPr>
          <w:rFonts w:ascii="Arial" w:hAnsi="Arial" w:cs="Arial"/>
          <w:sz w:val="24"/>
          <w:szCs w:val="24"/>
        </w:rPr>
        <w:t xml:space="preserve"> on the NFGT.  </w:t>
      </w:r>
      <w:r w:rsidRPr="00001FED">
        <w:rPr>
          <w:rFonts w:ascii="Arial" w:hAnsi="Arial" w:cs="Arial"/>
          <w:sz w:val="24"/>
          <w:szCs w:val="24"/>
        </w:rPr>
        <w:t>It is important for the FS not to hide this issue from the public.  The FS must be transparent and definitive about how it will protect public lands</w:t>
      </w:r>
      <w:r w:rsidR="006C4C73">
        <w:rPr>
          <w:rFonts w:ascii="Arial" w:hAnsi="Arial" w:cs="Arial"/>
          <w:sz w:val="24"/>
          <w:szCs w:val="24"/>
        </w:rPr>
        <w:t xml:space="preserve"> on the NFGT</w:t>
      </w:r>
      <w:r w:rsidRPr="00001FED">
        <w:rPr>
          <w:rFonts w:ascii="Arial" w:hAnsi="Arial" w:cs="Arial"/>
          <w:sz w:val="24"/>
          <w:szCs w:val="24"/>
        </w:rPr>
        <w:t>.  If it cannot</w:t>
      </w:r>
      <w:r w:rsidR="006C4C73">
        <w:rPr>
          <w:rFonts w:ascii="Arial" w:hAnsi="Arial" w:cs="Arial"/>
          <w:sz w:val="24"/>
          <w:szCs w:val="24"/>
        </w:rPr>
        <w:t xml:space="preserve"> do so</w:t>
      </w:r>
      <w:r w:rsidRPr="00001FED">
        <w:rPr>
          <w:rFonts w:ascii="Arial" w:hAnsi="Arial" w:cs="Arial"/>
          <w:sz w:val="24"/>
          <w:szCs w:val="24"/>
        </w:rPr>
        <w:t>, then the FS must say so and publicly let the public know this fact.</w:t>
      </w:r>
    </w:p>
    <w:p w14:paraId="7CDB8A47" w14:textId="77777777" w:rsidR="00DA4E95" w:rsidRDefault="00DA4E95" w:rsidP="00CE0F32">
      <w:pPr>
        <w:spacing w:after="0"/>
        <w:jc w:val="both"/>
        <w:rPr>
          <w:rFonts w:ascii="Arial" w:hAnsi="Arial" w:cs="Arial"/>
          <w:b/>
          <w:bCs/>
          <w:sz w:val="24"/>
          <w:szCs w:val="24"/>
        </w:rPr>
      </w:pPr>
    </w:p>
    <w:p w14:paraId="0A6955C3" w14:textId="63F659AF" w:rsidR="00271F0E" w:rsidRDefault="0097245A" w:rsidP="00CE0F32">
      <w:pPr>
        <w:spacing w:after="0"/>
        <w:jc w:val="both"/>
        <w:rPr>
          <w:rFonts w:ascii="Arial" w:hAnsi="Arial" w:cs="Arial"/>
          <w:b/>
          <w:bCs/>
          <w:sz w:val="24"/>
          <w:szCs w:val="24"/>
        </w:rPr>
      </w:pPr>
      <w:r w:rsidRPr="00273535">
        <w:rPr>
          <w:rFonts w:ascii="Arial" w:hAnsi="Arial" w:cs="Arial"/>
          <w:b/>
          <w:bCs/>
          <w:sz w:val="24"/>
          <w:szCs w:val="24"/>
        </w:rPr>
        <w:t>Attachment 3</w:t>
      </w:r>
      <w:r w:rsidR="00271F0E" w:rsidRPr="00273535">
        <w:rPr>
          <w:rFonts w:ascii="Arial" w:hAnsi="Arial" w:cs="Arial"/>
          <w:b/>
          <w:bCs/>
          <w:sz w:val="24"/>
          <w:szCs w:val="24"/>
        </w:rPr>
        <w:t xml:space="preserve">: </w:t>
      </w:r>
    </w:p>
    <w:p w14:paraId="50D6C475" w14:textId="77777777" w:rsidR="00273535" w:rsidRPr="00273535" w:rsidRDefault="00273535" w:rsidP="00CE0F32">
      <w:pPr>
        <w:spacing w:after="0"/>
        <w:jc w:val="both"/>
        <w:rPr>
          <w:rFonts w:ascii="Arial" w:hAnsi="Arial" w:cs="Arial"/>
          <w:b/>
          <w:bCs/>
          <w:sz w:val="24"/>
          <w:szCs w:val="24"/>
        </w:rPr>
      </w:pPr>
    </w:p>
    <w:p w14:paraId="7BCEE2D9" w14:textId="687F228C" w:rsidR="00271F0E" w:rsidRPr="005942A5" w:rsidRDefault="00271F0E" w:rsidP="00CE0F32">
      <w:pPr>
        <w:spacing w:after="0"/>
        <w:jc w:val="both"/>
        <w:rPr>
          <w:rFonts w:ascii="Arial" w:hAnsi="Arial" w:cs="Arial"/>
          <w:b/>
          <w:bCs/>
          <w:sz w:val="24"/>
          <w:szCs w:val="24"/>
        </w:rPr>
      </w:pPr>
      <w:r w:rsidRPr="005942A5">
        <w:rPr>
          <w:rFonts w:ascii="Arial" w:hAnsi="Arial" w:cs="Arial"/>
          <w:b/>
          <w:bCs/>
          <w:sz w:val="24"/>
          <w:szCs w:val="24"/>
        </w:rPr>
        <w:t>1. “Oil Leasing Hits Record Levels”, James Osborne, Houston Chronicle, February 19, 2019.</w:t>
      </w:r>
    </w:p>
    <w:p w14:paraId="4BCA3796" w14:textId="77777777" w:rsidR="00271F0E" w:rsidRPr="005942A5" w:rsidRDefault="00271F0E" w:rsidP="00CE0F32">
      <w:pPr>
        <w:spacing w:after="0"/>
        <w:jc w:val="both"/>
        <w:rPr>
          <w:rFonts w:ascii="Arial" w:hAnsi="Arial" w:cs="Arial"/>
          <w:b/>
          <w:bCs/>
          <w:sz w:val="24"/>
          <w:szCs w:val="24"/>
        </w:rPr>
      </w:pPr>
    </w:p>
    <w:p w14:paraId="4ED1F18E" w14:textId="77777777" w:rsidR="00546D15" w:rsidRPr="005942A5" w:rsidRDefault="00271F0E" w:rsidP="00CE0F32">
      <w:pPr>
        <w:spacing w:after="0"/>
        <w:jc w:val="both"/>
        <w:rPr>
          <w:rFonts w:ascii="Arial" w:hAnsi="Arial" w:cs="Arial"/>
          <w:b/>
          <w:bCs/>
          <w:sz w:val="24"/>
          <w:szCs w:val="24"/>
        </w:rPr>
      </w:pPr>
      <w:r w:rsidRPr="005942A5">
        <w:rPr>
          <w:rFonts w:ascii="Arial" w:hAnsi="Arial" w:cs="Arial"/>
          <w:b/>
          <w:bCs/>
          <w:sz w:val="24"/>
          <w:szCs w:val="24"/>
        </w:rPr>
        <w:t>2. “Stormy Map:  America’s Public Lands Giveaway”, September 19, 2019.</w:t>
      </w:r>
    </w:p>
    <w:p w14:paraId="3A7C82A1" w14:textId="77777777" w:rsidR="00546D15" w:rsidRPr="005942A5" w:rsidRDefault="00546D15" w:rsidP="00CE0F32">
      <w:pPr>
        <w:spacing w:after="0"/>
        <w:jc w:val="both"/>
        <w:rPr>
          <w:rFonts w:ascii="Arial" w:hAnsi="Arial" w:cs="Arial"/>
          <w:b/>
          <w:bCs/>
          <w:sz w:val="24"/>
          <w:szCs w:val="24"/>
        </w:rPr>
      </w:pPr>
    </w:p>
    <w:p w14:paraId="3BBBA2E4" w14:textId="05EBD5BD" w:rsidR="0097245A" w:rsidRPr="005942A5" w:rsidRDefault="00546D15" w:rsidP="00CE0F32">
      <w:pPr>
        <w:spacing w:after="0"/>
        <w:jc w:val="both"/>
        <w:rPr>
          <w:rFonts w:ascii="Arial" w:hAnsi="Arial" w:cs="Arial"/>
          <w:b/>
          <w:bCs/>
          <w:sz w:val="24"/>
          <w:szCs w:val="24"/>
        </w:rPr>
      </w:pPr>
      <w:r w:rsidRPr="005942A5">
        <w:rPr>
          <w:rFonts w:ascii="Arial" w:hAnsi="Arial" w:cs="Arial"/>
          <w:b/>
          <w:bCs/>
          <w:sz w:val="24"/>
          <w:szCs w:val="24"/>
        </w:rPr>
        <w:t xml:space="preserve">3. “Backroom Deals, The Hidden World of Noncompetitive Oil and Gas Leasing”, </w:t>
      </w:r>
      <w:r w:rsidR="00F07F2E" w:rsidRPr="005942A5">
        <w:rPr>
          <w:rFonts w:ascii="Arial" w:hAnsi="Arial" w:cs="Arial"/>
          <w:b/>
          <w:bCs/>
          <w:sz w:val="24"/>
          <w:szCs w:val="24"/>
        </w:rPr>
        <w:t xml:space="preserve">Kate Kelly, Jenny Rowland-Shea, and Nicole Gentile, </w:t>
      </w:r>
      <w:r w:rsidRPr="005942A5">
        <w:rPr>
          <w:rFonts w:ascii="Arial" w:hAnsi="Arial" w:cs="Arial"/>
          <w:b/>
          <w:bCs/>
          <w:sz w:val="24"/>
          <w:szCs w:val="24"/>
        </w:rPr>
        <w:t>Center for American Progress, May 23, 2019.</w:t>
      </w:r>
      <w:r w:rsidR="00271F0E" w:rsidRPr="005942A5">
        <w:rPr>
          <w:rFonts w:ascii="Arial" w:hAnsi="Arial" w:cs="Arial"/>
          <w:b/>
          <w:bCs/>
          <w:sz w:val="24"/>
          <w:szCs w:val="24"/>
        </w:rPr>
        <w:t xml:space="preserve"> </w:t>
      </w:r>
    </w:p>
    <w:p w14:paraId="147B36CF" w14:textId="77777777" w:rsidR="00CE0F32" w:rsidRDefault="00CE0F32" w:rsidP="00CE0F32">
      <w:pPr>
        <w:spacing w:after="0"/>
        <w:jc w:val="both"/>
        <w:rPr>
          <w:rFonts w:ascii="Arial" w:hAnsi="Arial" w:cs="Arial"/>
          <w:sz w:val="24"/>
          <w:szCs w:val="24"/>
        </w:rPr>
      </w:pPr>
    </w:p>
    <w:p w14:paraId="14A65D12" w14:textId="1F04650D" w:rsidR="001950C7" w:rsidRDefault="001678EB" w:rsidP="001950C7">
      <w:pPr>
        <w:spacing w:after="0"/>
        <w:jc w:val="both"/>
        <w:rPr>
          <w:rFonts w:ascii="Arial" w:hAnsi="Arial" w:cs="Arial"/>
          <w:sz w:val="24"/>
          <w:szCs w:val="24"/>
        </w:rPr>
      </w:pPr>
      <w:r>
        <w:rPr>
          <w:rFonts w:ascii="Arial" w:hAnsi="Arial" w:cs="Arial"/>
          <w:sz w:val="24"/>
          <w:szCs w:val="24"/>
        </w:rPr>
        <w:t>13</w:t>
      </w:r>
      <w:r w:rsidR="001950C7">
        <w:rPr>
          <w:rFonts w:ascii="Arial" w:hAnsi="Arial" w:cs="Arial"/>
          <w:sz w:val="24"/>
          <w:szCs w:val="24"/>
        </w:rPr>
        <w:t xml:space="preserve">) The OGLEIS </w:t>
      </w:r>
      <w:r w:rsidR="001950C7" w:rsidRPr="00001FED">
        <w:rPr>
          <w:rFonts w:ascii="Arial" w:hAnsi="Arial" w:cs="Arial"/>
          <w:sz w:val="24"/>
          <w:szCs w:val="24"/>
        </w:rPr>
        <w:t>must comprehensively address environmental impacts of the hydraulic fracturing process on NFGT.  This includes earthquakes and fault movements, hydrological impacts (springs, seeps, groundwater, water table, etc.), water quality impacts, water quantity impacts, infrastructure impacts, and other environmental impacts due to this process.</w:t>
      </w:r>
    </w:p>
    <w:p w14:paraId="4D4D396E" w14:textId="77777777" w:rsidR="001950C7" w:rsidRDefault="001950C7" w:rsidP="001950C7">
      <w:pPr>
        <w:spacing w:after="0"/>
        <w:jc w:val="both"/>
        <w:rPr>
          <w:rFonts w:ascii="Arial" w:hAnsi="Arial" w:cs="Arial"/>
          <w:sz w:val="24"/>
          <w:szCs w:val="24"/>
        </w:rPr>
      </w:pPr>
    </w:p>
    <w:p w14:paraId="26A10C27" w14:textId="16A60885" w:rsidR="001950C7" w:rsidRPr="001678EB" w:rsidRDefault="001950C7" w:rsidP="001950C7">
      <w:pPr>
        <w:spacing w:after="0"/>
        <w:jc w:val="both"/>
        <w:rPr>
          <w:rFonts w:ascii="Arial" w:hAnsi="Arial" w:cs="Arial"/>
          <w:b/>
          <w:bCs/>
          <w:sz w:val="24"/>
          <w:szCs w:val="24"/>
        </w:rPr>
      </w:pPr>
      <w:r>
        <w:rPr>
          <w:rFonts w:ascii="Arial" w:hAnsi="Arial" w:cs="Arial"/>
          <w:sz w:val="24"/>
          <w:szCs w:val="24"/>
        </w:rPr>
        <w:t xml:space="preserve">The OGLEIS </w:t>
      </w:r>
      <w:r w:rsidRPr="00001FED">
        <w:rPr>
          <w:rFonts w:ascii="Arial" w:hAnsi="Arial" w:cs="Arial"/>
          <w:sz w:val="24"/>
          <w:szCs w:val="24"/>
        </w:rPr>
        <w:t xml:space="preserve">must discuss current hydraulic fracturing technology and its environmental impacts, new hydraulic fracturing technology that is being developed and federally funded in the Permian Basin and its environmental impacts, and potential 20-year oil/gas </w:t>
      </w:r>
      <w:r w:rsidR="00107487">
        <w:rPr>
          <w:rFonts w:ascii="Arial" w:hAnsi="Arial" w:cs="Arial"/>
          <w:sz w:val="24"/>
          <w:szCs w:val="24"/>
        </w:rPr>
        <w:t xml:space="preserve">exploitation </w:t>
      </w:r>
      <w:r w:rsidRPr="00001FED">
        <w:rPr>
          <w:rFonts w:ascii="Arial" w:hAnsi="Arial" w:cs="Arial"/>
          <w:sz w:val="24"/>
          <w:szCs w:val="24"/>
        </w:rPr>
        <w:t>technological advances and their environmental impacts on the NFGT.</w:t>
      </w:r>
      <w:r w:rsidR="001678EB">
        <w:rPr>
          <w:rFonts w:ascii="Arial" w:hAnsi="Arial" w:cs="Arial"/>
          <w:sz w:val="24"/>
          <w:szCs w:val="24"/>
        </w:rPr>
        <w:t xml:space="preserve">  </w:t>
      </w:r>
      <w:r w:rsidR="001678EB" w:rsidRPr="001678EB">
        <w:rPr>
          <w:rFonts w:ascii="Arial" w:hAnsi="Arial" w:cs="Arial"/>
          <w:b/>
          <w:bCs/>
          <w:sz w:val="24"/>
          <w:szCs w:val="24"/>
        </w:rPr>
        <w:t xml:space="preserve">The Sierra Club opposes </w:t>
      </w:r>
      <w:r w:rsidR="00A76B57">
        <w:rPr>
          <w:rFonts w:ascii="Arial" w:hAnsi="Arial" w:cs="Arial"/>
          <w:b/>
          <w:bCs/>
          <w:sz w:val="24"/>
          <w:szCs w:val="24"/>
        </w:rPr>
        <w:t xml:space="preserve">the </w:t>
      </w:r>
      <w:r w:rsidR="001678EB" w:rsidRPr="001678EB">
        <w:rPr>
          <w:rFonts w:ascii="Arial" w:hAnsi="Arial" w:cs="Arial"/>
          <w:b/>
          <w:bCs/>
          <w:sz w:val="24"/>
          <w:szCs w:val="24"/>
        </w:rPr>
        <w:t xml:space="preserve">hydraulic fracturing </w:t>
      </w:r>
      <w:r w:rsidR="00A76B57">
        <w:rPr>
          <w:rFonts w:ascii="Arial" w:hAnsi="Arial" w:cs="Arial"/>
          <w:b/>
          <w:bCs/>
          <w:sz w:val="24"/>
          <w:szCs w:val="24"/>
        </w:rPr>
        <w:t xml:space="preserve">process (cradle to grave) </w:t>
      </w:r>
      <w:r w:rsidR="001678EB" w:rsidRPr="001678EB">
        <w:rPr>
          <w:rFonts w:ascii="Arial" w:hAnsi="Arial" w:cs="Arial"/>
          <w:b/>
          <w:bCs/>
          <w:sz w:val="24"/>
          <w:szCs w:val="24"/>
        </w:rPr>
        <w:t>because of the environmental damages that it causes.</w:t>
      </w:r>
      <w:r w:rsidR="007B62E5">
        <w:rPr>
          <w:rFonts w:ascii="Arial" w:hAnsi="Arial" w:cs="Arial"/>
          <w:b/>
          <w:bCs/>
          <w:sz w:val="24"/>
          <w:szCs w:val="24"/>
        </w:rPr>
        <w:t xml:space="preserve">  Attachments 1 and 2 </w:t>
      </w:r>
    </w:p>
    <w:p w14:paraId="0B5BE9D2" w14:textId="77777777" w:rsidR="001950C7" w:rsidRDefault="001950C7" w:rsidP="001950C7">
      <w:pPr>
        <w:spacing w:after="0"/>
        <w:jc w:val="both"/>
        <w:rPr>
          <w:rFonts w:ascii="Arial" w:hAnsi="Arial" w:cs="Arial"/>
          <w:sz w:val="24"/>
          <w:szCs w:val="24"/>
        </w:rPr>
      </w:pPr>
    </w:p>
    <w:p w14:paraId="6025D2DC" w14:textId="3D10C041" w:rsidR="001950C7" w:rsidRDefault="001678EB" w:rsidP="001950C7">
      <w:pPr>
        <w:spacing w:after="0"/>
        <w:jc w:val="both"/>
        <w:rPr>
          <w:rFonts w:ascii="Arial" w:hAnsi="Arial" w:cs="Arial"/>
          <w:sz w:val="24"/>
          <w:szCs w:val="24"/>
        </w:rPr>
      </w:pPr>
      <w:r>
        <w:rPr>
          <w:rFonts w:ascii="Arial" w:hAnsi="Arial" w:cs="Arial"/>
          <w:sz w:val="24"/>
          <w:szCs w:val="24"/>
        </w:rPr>
        <w:t>14</w:t>
      </w:r>
      <w:r w:rsidR="001950C7">
        <w:rPr>
          <w:rFonts w:ascii="Arial" w:hAnsi="Arial" w:cs="Arial"/>
          <w:sz w:val="24"/>
          <w:szCs w:val="24"/>
        </w:rPr>
        <w:t xml:space="preserve">) The OGLEIS </w:t>
      </w:r>
      <w:r w:rsidR="001950C7" w:rsidRPr="00001FED">
        <w:rPr>
          <w:rFonts w:ascii="Arial" w:hAnsi="Arial" w:cs="Arial"/>
          <w:sz w:val="24"/>
          <w:szCs w:val="24"/>
        </w:rPr>
        <w:t>must clearly describe how the FS will handle private mineral rights oil/gas exploitation which takes place on about 1/3 of the lands in the NFGT.  T</w:t>
      </w:r>
      <w:r w:rsidR="00107487">
        <w:rPr>
          <w:rFonts w:ascii="Arial" w:hAnsi="Arial" w:cs="Arial"/>
          <w:sz w:val="24"/>
          <w:szCs w:val="24"/>
        </w:rPr>
        <w:t xml:space="preserve">he OGLEIS </w:t>
      </w:r>
      <w:r w:rsidR="001950C7" w:rsidRPr="00001FED">
        <w:rPr>
          <w:rFonts w:ascii="Arial" w:hAnsi="Arial" w:cs="Arial"/>
          <w:sz w:val="24"/>
          <w:szCs w:val="24"/>
        </w:rPr>
        <w:t xml:space="preserve">analysis must include the cumulative environmental impacts caused by this type of oil/gas exploitation in addition to the federal leasing program’s oil/gas exploitation environmental impacts.  The FS must state clearly how it will address environmental impacts due to oil/gas exploitation of private mineral rights in relation to other oil/gas exploitation </w:t>
      </w:r>
      <w:r w:rsidR="00107487">
        <w:rPr>
          <w:rFonts w:ascii="Arial" w:hAnsi="Arial" w:cs="Arial"/>
          <w:sz w:val="24"/>
          <w:szCs w:val="24"/>
        </w:rPr>
        <w:t xml:space="preserve">environmental impacts </w:t>
      </w:r>
      <w:r w:rsidR="001950C7" w:rsidRPr="00001FED">
        <w:rPr>
          <w:rFonts w:ascii="Arial" w:hAnsi="Arial" w:cs="Arial"/>
          <w:sz w:val="24"/>
          <w:szCs w:val="24"/>
        </w:rPr>
        <w:t>on the NFGT.</w:t>
      </w:r>
    </w:p>
    <w:p w14:paraId="3EA39C36" w14:textId="77777777" w:rsidR="00AE37EC" w:rsidRDefault="00AE37EC" w:rsidP="00842620">
      <w:pPr>
        <w:spacing w:after="0"/>
        <w:jc w:val="both"/>
        <w:rPr>
          <w:rFonts w:ascii="Arial" w:hAnsi="Arial" w:cs="Arial"/>
          <w:sz w:val="24"/>
          <w:szCs w:val="24"/>
        </w:rPr>
      </w:pPr>
    </w:p>
    <w:p w14:paraId="6FA8DDE3" w14:textId="16B1A705" w:rsidR="00CB0B9A" w:rsidRPr="00E37A7F" w:rsidRDefault="008C3541" w:rsidP="00CB0B9A">
      <w:pPr>
        <w:spacing w:after="0" w:line="240" w:lineRule="auto"/>
        <w:jc w:val="both"/>
        <w:rPr>
          <w:rFonts w:ascii="Arial" w:eastAsia="Times New Roman" w:hAnsi="Arial" w:cs="Arial"/>
          <w:sz w:val="24"/>
          <w:szCs w:val="24"/>
        </w:rPr>
      </w:pPr>
      <w:r>
        <w:rPr>
          <w:rFonts w:ascii="Arial" w:eastAsia="Times New Roman" w:hAnsi="Arial" w:cs="Arial"/>
          <w:sz w:val="24"/>
          <w:szCs w:val="24"/>
        </w:rPr>
        <w:t>15</w:t>
      </w:r>
      <w:r w:rsidR="00CB0B9A">
        <w:rPr>
          <w:rFonts w:ascii="Arial" w:eastAsia="Times New Roman" w:hAnsi="Arial" w:cs="Arial"/>
          <w:sz w:val="24"/>
          <w:szCs w:val="24"/>
        </w:rPr>
        <w:t xml:space="preserve">) The OGLEIS </w:t>
      </w:r>
      <w:r w:rsidR="00CB0B9A" w:rsidRPr="00E37A7F">
        <w:rPr>
          <w:rFonts w:ascii="Arial" w:eastAsia="Times New Roman" w:hAnsi="Arial" w:cs="Arial"/>
          <w:sz w:val="24"/>
          <w:szCs w:val="24"/>
        </w:rPr>
        <w:t>must address the need for release/spill contingency plan</w:t>
      </w:r>
      <w:r>
        <w:rPr>
          <w:rFonts w:ascii="Arial" w:eastAsia="Times New Roman" w:hAnsi="Arial" w:cs="Arial"/>
          <w:sz w:val="24"/>
          <w:szCs w:val="24"/>
        </w:rPr>
        <w:t>s</w:t>
      </w:r>
      <w:r w:rsidR="00CB0B9A" w:rsidRPr="00E37A7F">
        <w:rPr>
          <w:rFonts w:ascii="Arial" w:eastAsia="Times New Roman" w:hAnsi="Arial" w:cs="Arial"/>
          <w:sz w:val="24"/>
          <w:szCs w:val="24"/>
        </w:rPr>
        <w:t xml:space="preserve"> in case emergency conditions occur.</w:t>
      </w:r>
    </w:p>
    <w:p w14:paraId="627769ED" w14:textId="3FCF0077" w:rsidR="00AE37EC" w:rsidRDefault="00AE37EC" w:rsidP="00842620">
      <w:pPr>
        <w:spacing w:after="0"/>
        <w:jc w:val="both"/>
        <w:rPr>
          <w:rFonts w:ascii="Arial" w:hAnsi="Arial" w:cs="Arial"/>
          <w:sz w:val="24"/>
          <w:szCs w:val="24"/>
        </w:rPr>
      </w:pPr>
    </w:p>
    <w:p w14:paraId="641B93C1" w14:textId="2CEC9B2F"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16</w:t>
      </w:r>
      <w:r w:rsidR="00BC63AB">
        <w:rPr>
          <w:rFonts w:ascii="Arial" w:eastAsia="Times New Roman" w:hAnsi="Arial" w:cs="Arial"/>
          <w:sz w:val="24"/>
          <w:szCs w:val="24"/>
        </w:rPr>
        <w:t xml:space="preserve">) </w:t>
      </w:r>
      <w:r w:rsidR="00BC63AB" w:rsidRPr="004F5D71">
        <w:rPr>
          <w:rFonts w:ascii="Arial" w:eastAsia="Times New Roman" w:hAnsi="Arial" w:cs="Arial"/>
          <w:sz w:val="24"/>
          <w:szCs w:val="24"/>
        </w:rPr>
        <w:t xml:space="preserve">Many wells have been drilled both in the </w:t>
      </w:r>
      <w:r w:rsidR="00BC63AB">
        <w:rPr>
          <w:rFonts w:ascii="Arial" w:eastAsia="Times New Roman" w:hAnsi="Arial" w:cs="Arial"/>
          <w:sz w:val="24"/>
          <w:szCs w:val="24"/>
        </w:rPr>
        <w:t xml:space="preserve">NFGT </w:t>
      </w:r>
      <w:r w:rsidR="00BC63AB" w:rsidRPr="004F5D71">
        <w:rPr>
          <w:rFonts w:ascii="Arial" w:eastAsia="Times New Roman" w:hAnsi="Arial" w:cs="Arial"/>
          <w:sz w:val="24"/>
          <w:szCs w:val="24"/>
        </w:rPr>
        <w:t xml:space="preserve">and adjacent to it on private lands.  Many pipelines, roads, logging operations, burning, and other actions have occurred in the past, present, and will occur in the reasonably foreseeable future in </w:t>
      </w:r>
      <w:r w:rsidR="00BC63AB">
        <w:rPr>
          <w:rFonts w:ascii="Arial" w:eastAsia="Times New Roman" w:hAnsi="Arial" w:cs="Arial"/>
          <w:sz w:val="24"/>
          <w:szCs w:val="24"/>
        </w:rPr>
        <w:t>NFGT</w:t>
      </w:r>
      <w:r w:rsidR="00BC63AB" w:rsidRPr="004F5D71">
        <w:rPr>
          <w:rFonts w:ascii="Arial" w:eastAsia="Times New Roman" w:hAnsi="Arial" w:cs="Arial"/>
          <w:sz w:val="24"/>
          <w:szCs w:val="24"/>
        </w:rPr>
        <w:t xml:space="preserve"> and adjacent to </w:t>
      </w:r>
      <w:r w:rsidR="00BC63AB">
        <w:rPr>
          <w:rFonts w:ascii="Arial" w:eastAsia="Times New Roman" w:hAnsi="Arial" w:cs="Arial"/>
          <w:sz w:val="24"/>
          <w:szCs w:val="24"/>
        </w:rPr>
        <w:t>NFGT</w:t>
      </w:r>
      <w:r w:rsidR="00BC63AB" w:rsidRPr="004F5D71">
        <w:rPr>
          <w:rFonts w:ascii="Arial" w:eastAsia="Times New Roman" w:hAnsi="Arial" w:cs="Arial"/>
          <w:sz w:val="24"/>
          <w:szCs w:val="24"/>
        </w:rPr>
        <w:t xml:space="preserve">.  </w:t>
      </w:r>
      <w:r w:rsidR="00BC63AB">
        <w:rPr>
          <w:rFonts w:ascii="Arial" w:eastAsia="Times New Roman" w:hAnsi="Arial" w:cs="Arial"/>
          <w:sz w:val="24"/>
          <w:szCs w:val="24"/>
        </w:rPr>
        <w:t xml:space="preserve">The </w:t>
      </w:r>
      <w:r>
        <w:rPr>
          <w:rFonts w:ascii="Arial" w:eastAsia="Times New Roman" w:hAnsi="Arial" w:cs="Arial"/>
          <w:sz w:val="24"/>
          <w:szCs w:val="24"/>
        </w:rPr>
        <w:t xml:space="preserve">OGLEIS </w:t>
      </w:r>
      <w:r w:rsidR="00BC63AB">
        <w:rPr>
          <w:rFonts w:ascii="Arial" w:eastAsia="Times New Roman" w:hAnsi="Arial" w:cs="Arial"/>
          <w:sz w:val="24"/>
          <w:szCs w:val="24"/>
        </w:rPr>
        <w:t xml:space="preserve">must </w:t>
      </w:r>
      <w:r w:rsidR="00BC63AB" w:rsidRPr="004F5D71">
        <w:rPr>
          <w:rFonts w:ascii="Arial" w:eastAsia="Times New Roman" w:hAnsi="Arial" w:cs="Arial"/>
          <w:sz w:val="24"/>
          <w:szCs w:val="24"/>
        </w:rPr>
        <w:t xml:space="preserve">assess all the cumulative impacts of these actions.  </w:t>
      </w:r>
    </w:p>
    <w:p w14:paraId="1100454F" w14:textId="77777777" w:rsidR="00BC63AB" w:rsidRPr="004F5D71" w:rsidRDefault="00BC63AB" w:rsidP="00BC63AB">
      <w:pPr>
        <w:spacing w:after="0" w:line="240" w:lineRule="auto"/>
        <w:jc w:val="both"/>
        <w:rPr>
          <w:rFonts w:ascii="Arial" w:eastAsia="Times New Roman" w:hAnsi="Arial" w:cs="Arial"/>
          <w:sz w:val="24"/>
          <w:szCs w:val="24"/>
        </w:rPr>
      </w:pPr>
    </w:p>
    <w:p w14:paraId="5A752A2B" w14:textId="14913F64" w:rsidR="007B62E5"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17</w:t>
      </w:r>
      <w:r w:rsidR="00BC63AB">
        <w:rPr>
          <w:rFonts w:ascii="Arial" w:eastAsia="Times New Roman" w:hAnsi="Arial" w:cs="Arial"/>
          <w:sz w:val="24"/>
          <w:szCs w:val="24"/>
        </w:rPr>
        <w:t xml:space="preserve">) </w:t>
      </w:r>
      <w:r w:rsidR="00BC63AB" w:rsidRPr="004F5D71">
        <w:rPr>
          <w:rFonts w:ascii="Arial" w:eastAsia="Times New Roman" w:hAnsi="Arial" w:cs="Arial"/>
          <w:sz w:val="24"/>
          <w:szCs w:val="24"/>
        </w:rPr>
        <w:t xml:space="preserve">Noise is a direct impact due to the proposal that must be assessed, analyzed, and evaluated in the </w:t>
      </w:r>
      <w:r w:rsidR="00BC63AB">
        <w:rPr>
          <w:rFonts w:ascii="Arial" w:eastAsia="Times New Roman" w:hAnsi="Arial" w:cs="Arial"/>
          <w:sz w:val="24"/>
          <w:szCs w:val="24"/>
        </w:rPr>
        <w:t xml:space="preserve">OGLEIS.  </w:t>
      </w:r>
      <w:r w:rsidR="00BC63AB" w:rsidRPr="004F5D71">
        <w:rPr>
          <w:rFonts w:ascii="Arial" w:eastAsia="Times New Roman" w:hAnsi="Arial" w:cs="Arial"/>
          <w:sz w:val="24"/>
          <w:szCs w:val="24"/>
        </w:rPr>
        <w:t>The impact of noise on natural sounds</w:t>
      </w:r>
      <w:r w:rsidR="008D2755">
        <w:rPr>
          <w:rFonts w:ascii="Arial" w:eastAsia="Times New Roman" w:hAnsi="Arial" w:cs="Arial"/>
          <w:sz w:val="24"/>
          <w:szCs w:val="24"/>
        </w:rPr>
        <w:t xml:space="preserve">, </w:t>
      </w:r>
      <w:r w:rsidR="00BC63AB" w:rsidRPr="004F5D71">
        <w:rPr>
          <w:rFonts w:ascii="Arial" w:eastAsia="Times New Roman" w:hAnsi="Arial" w:cs="Arial"/>
          <w:sz w:val="24"/>
          <w:szCs w:val="24"/>
        </w:rPr>
        <w:t>quiet</w:t>
      </w:r>
      <w:r w:rsidR="008D2755">
        <w:rPr>
          <w:rFonts w:ascii="Arial" w:eastAsia="Times New Roman" w:hAnsi="Arial" w:cs="Arial"/>
          <w:sz w:val="24"/>
          <w:szCs w:val="24"/>
        </w:rPr>
        <w:t>, and wildlife and animal behavior</w:t>
      </w:r>
      <w:r w:rsidR="00BC63AB" w:rsidRPr="004F5D71">
        <w:rPr>
          <w:rFonts w:ascii="Arial" w:eastAsia="Times New Roman" w:hAnsi="Arial" w:cs="Arial"/>
          <w:sz w:val="24"/>
          <w:szCs w:val="24"/>
        </w:rPr>
        <w:t xml:space="preserve"> must be assessed.  The disturbance potential of noise on wildlife must be assessed and placed in the </w:t>
      </w:r>
      <w:r w:rsidR="00BC63AB">
        <w:rPr>
          <w:rFonts w:ascii="Arial" w:eastAsia="Times New Roman" w:hAnsi="Arial" w:cs="Arial"/>
          <w:sz w:val="24"/>
          <w:szCs w:val="24"/>
        </w:rPr>
        <w:t>OGLEIS</w:t>
      </w:r>
      <w:r w:rsidR="00BC63AB" w:rsidRPr="004F5D71">
        <w:rPr>
          <w:rFonts w:ascii="Arial" w:eastAsia="Times New Roman" w:hAnsi="Arial" w:cs="Arial"/>
          <w:sz w:val="24"/>
          <w:szCs w:val="24"/>
        </w:rPr>
        <w:t xml:space="preserve"> so that the public and decision-maker can review, comment on, and learn about this environmental impact.</w:t>
      </w:r>
      <w:r w:rsidR="007B62E5">
        <w:rPr>
          <w:rFonts w:ascii="Arial" w:eastAsia="Times New Roman" w:hAnsi="Arial" w:cs="Arial"/>
          <w:sz w:val="24"/>
          <w:szCs w:val="24"/>
        </w:rPr>
        <w:t xml:space="preserve">  </w:t>
      </w:r>
    </w:p>
    <w:p w14:paraId="2B0630BF" w14:textId="77777777" w:rsidR="007B62E5" w:rsidRDefault="007B62E5" w:rsidP="00BC63AB">
      <w:pPr>
        <w:spacing w:after="0" w:line="240" w:lineRule="auto"/>
        <w:jc w:val="both"/>
        <w:rPr>
          <w:rFonts w:ascii="Arial" w:eastAsia="Times New Roman" w:hAnsi="Arial" w:cs="Arial"/>
          <w:sz w:val="24"/>
          <w:szCs w:val="24"/>
        </w:rPr>
      </w:pPr>
    </w:p>
    <w:p w14:paraId="15327F3B" w14:textId="5BDF928E" w:rsidR="007B62E5" w:rsidRPr="00121F9F" w:rsidRDefault="007B62E5"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Attachment 4:</w:t>
      </w:r>
    </w:p>
    <w:p w14:paraId="5185D9B6" w14:textId="77777777" w:rsidR="007B62E5" w:rsidRPr="00121F9F" w:rsidRDefault="007B62E5" w:rsidP="00BC63AB">
      <w:pPr>
        <w:spacing w:after="0" w:line="240" w:lineRule="auto"/>
        <w:jc w:val="both"/>
        <w:rPr>
          <w:rFonts w:ascii="Arial" w:eastAsia="Times New Roman" w:hAnsi="Arial" w:cs="Arial"/>
          <w:b/>
          <w:bCs/>
          <w:sz w:val="24"/>
          <w:szCs w:val="24"/>
        </w:rPr>
      </w:pPr>
    </w:p>
    <w:p w14:paraId="48967CB1" w14:textId="77777777" w:rsidR="007B62E5" w:rsidRPr="00121F9F" w:rsidRDefault="007B62E5"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1. “Proximity to unconventional shale gas infrastructure alters breeding bird abundance and distribution”, Laura Farwell, Petro Wood, Donald Brown, and James Sheehan, The Condor Ornithological Applications, Volume XX, pp. 1-20, 2019.</w:t>
      </w:r>
      <w:r w:rsidR="00BC63AB" w:rsidRPr="00121F9F">
        <w:rPr>
          <w:rFonts w:ascii="Arial" w:eastAsia="Times New Roman" w:hAnsi="Arial" w:cs="Arial"/>
          <w:b/>
          <w:bCs/>
          <w:sz w:val="24"/>
          <w:szCs w:val="24"/>
        </w:rPr>
        <w:t xml:space="preserve"> </w:t>
      </w:r>
    </w:p>
    <w:p w14:paraId="6E9258E2" w14:textId="77777777" w:rsidR="007B62E5" w:rsidRPr="00121F9F" w:rsidRDefault="007B62E5" w:rsidP="00BC63AB">
      <w:pPr>
        <w:spacing w:after="0" w:line="240" w:lineRule="auto"/>
        <w:jc w:val="both"/>
        <w:rPr>
          <w:rFonts w:ascii="Arial" w:eastAsia="Times New Roman" w:hAnsi="Arial" w:cs="Arial"/>
          <w:b/>
          <w:bCs/>
          <w:sz w:val="24"/>
          <w:szCs w:val="24"/>
        </w:rPr>
      </w:pPr>
    </w:p>
    <w:p w14:paraId="0B33B329" w14:textId="7CC37E0F" w:rsidR="00E7684A" w:rsidRPr="00121F9F" w:rsidRDefault="007B62E5"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 xml:space="preserve">2. </w:t>
      </w:r>
      <w:r w:rsidR="00E7684A" w:rsidRPr="00121F9F">
        <w:rPr>
          <w:rFonts w:ascii="Arial" w:eastAsia="Times New Roman" w:hAnsi="Arial" w:cs="Arial"/>
          <w:b/>
          <w:bCs/>
          <w:sz w:val="24"/>
          <w:szCs w:val="24"/>
        </w:rPr>
        <w:t>“</w:t>
      </w:r>
      <w:r w:rsidRPr="00121F9F">
        <w:rPr>
          <w:rFonts w:ascii="Arial" w:eastAsia="Times New Roman" w:hAnsi="Arial" w:cs="Arial"/>
          <w:b/>
          <w:bCs/>
          <w:sz w:val="24"/>
          <w:szCs w:val="24"/>
        </w:rPr>
        <w:t>Shale gas development a mixed bag for songbirds</w:t>
      </w:r>
      <w:r w:rsidR="00E7684A" w:rsidRPr="00121F9F">
        <w:rPr>
          <w:rFonts w:ascii="Arial" w:eastAsia="Times New Roman" w:hAnsi="Arial" w:cs="Arial"/>
          <w:b/>
          <w:bCs/>
          <w:sz w:val="24"/>
          <w:szCs w:val="24"/>
        </w:rPr>
        <w:t>”</w:t>
      </w:r>
      <w:r w:rsidRPr="00121F9F">
        <w:rPr>
          <w:rFonts w:ascii="Arial" w:eastAsia="Times New Roman" w:hAnsi="Arial" w:cs="Arial"/>
          <w:b/>
          <w:bCs/>
          <w:sz w:val="24"/>
          <w:szCs w:val="24"/>
        </w:rPr>
        <w:t xml:space="preserve">, Dana </w:t>
      </w:r>
      <w:proofErr w:type="spellStart"/>
      <w:r w:rsidRPr="00121F9F">
        <w:rPr>
          <w:rFonts w:ascii="Arial" w:eastAsia="Times New Roman" w:hAnsi="Arial" w:cs="Arial"/>
          <w:b/>
          <w:bCs/>
          <w:sz w:val="24"/>
          <w:szCs w:val="24"/>
        </w:rPr>
        <w:t>Kobilinsky</w:t>
      </w:r>
      <w:proofErr w:type="spellEnd"/>
      <w:r w:rsidRPr="00121F9F">
        <w:rPr>
          <w:rFonts w:ascii="Arial" w:eastAsia="Times New Roman" w:hAnsi="Arial" w:cs="Arial"/>
          <w:b/>
          <w:bCs/>
          <w:sz w:val="24"/>
          <w:szCs w:val="24"/>
        </w:rPr>
        <w:t>, The Wildlife Society, June 18, 2019.</w:t>
      </w:r>
    </w:p>
    <w:p w14:paraId="43BEAEC8" w14:textId="77777777" w:rsidR="00E7684A" w:rsidRPr="00121F9F" w:rsidRDefault="00E7684A" w:rsidP="00BC63AB">
      <w:pPr>
        <w:spacing w:after="0" w:line="240" w:lineRule="auto"/>
        <w:jc w:val="both"/>
        <w:rPr>
          <w:rFonts w:ascii="Arial" w:eastAsia="Times New Roman" w:hAnsi="Arial" w:cs="Arial"/>
          <w:b/>
          <w:bCs/>
          <w:sz w:val="24"/>
          <w:szCs w:val="24"/>
        </w:rPr>
      </w:pPr>
    </w:p>
    <w:p w14:paraId="526F9448" w14:textId="42911CAD" w:rsidR="00BC63AB" w:rsidRPr="00121F9F" w:rsidRDefault="00E7684A"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 xml:space="preserve">3. “Bird numbers drop 3 billion since 1970”, </w:t>
      </w:r>
      <w:r w:rsidR="00097964" w:rsidRPr="00121F9F">
        <w:rPr>
          <w:rFonts w:ascii="Arial" w:eastAsia="Times New Roman" w:hAnsi="Arial" w:cs="Arial"/>
          <w:b/>
          <w:bCs/>
          <w:sz w:val="24"/>
          <w:szCs w:val="24"/>
        </w:rPr>
        <w:t>Joshua Rapp Learn, The Wildlife Society, September 20, 2019.</w:t>
      </w:r>
      <w:r w:rsidR="00BC63AB" w:rsidRPr="00121F9F">
        <w:rPr>
          <w:rFonts w:ascii="Arial" w:eastAsia="Times New Roman" w:hAnsi="Arial" w:cs="Arial"/>
          <w:b/>
          <w:bCs/>
          <w:sz w:val="24"/>
          <w:szCs w:val="24"/>
        </w:rPr>
        <w:t xml:space="preserve"> </w:t>
      </w:r>
    </w:p>
    <w:p w14:paraId="1D986AEB" w14:textId="77777777" w:rsidR="00BC63AB" w:rsidRPr="00121F9F" w:rsidRDefault="00BC63AB" w:rsidP="00BC63AB">
      <w:pPr>
        <w:spacing w:after="0" w:line="240" w:lineRule="auto"/>
        <w:jc w:val="both"/>
        <w:rPr>
          <w:rFonts w:ascii="Arial" w:eastAsia="Times New Roman" w:hAnsi="Arial" w:cs="Arial"/>
          <w:b/>
          <w:bCs/>
          <w:sz w:val="24"/>
          <w:szCs w:val="24"/>
        </w:rPr>
      </w:pPr>
    </w:p>
    <w:p w14:paraId="7D5177A3" w14:textId="55F295E2" w:rsidR="00E7684A" w:rsidRPr="00121F9F" w:rsidRDefault="00BD3AB0"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4. “State of the Birds:  In Crisis but recovery is possible”, David Frey, The Wildlife Society, September 24, 2019.</w:t>
      </w:r>
    </w:p>
    <w:p w14:paraId="58A3A365" w14:textId="77777777" w:rsidR="00E7684A" w:rsidRPr="00121F9F" w:rsidRDefault="00E7684A" w:rsidP="00BC63AB">
      <w:pPr>
        <w:spacing w:after="0" w:line="240" w:lineRule="auto"/>
        <w:jc w:val="both"/>
        <w:rPr>
          <w:rFonts w:ascii="Arial" w:eastAsia="Times New Roman" w:hAnsi="Arial" w:cs="Arial"/>
          <w:b/>
          <w:bCs/>
          <w:sz w:val="24"/>
          <w:szCs w:val="24"/>
        </w:rPr>
      </w:pPr>
    </w:p>
    <w:p w14:paraId="0DFF5978" w14:textId="5D7DD526" w:rsidR="00BD3AB0" w:rsidRPr="00121F9F" w:rsidRDefault="00BD3AB0"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5. “State of the Birds 2019 United States of America”, U.S. North American Bird Conservation Initiative, no date.</w:t>
      </w:r>
    </w:p>
    <w:p w14:paraId="6C2D3A89" w14:textId="77777777" w:rsidR="00BD3AB0" w:rsidRPr="00121F9F" w:rsidRDefault="00BD3AB0" w:rsidP="00BC63AB">
      <w:pPr>
        <w:spacing w:after="0" w:line="240" w:lineRule="auto"/>
        <w:jc w:val="both"/>
        <w:rPr>
          <w:rFonts w:ascii="Arial" w:eastAsia="Times New Roman" w:hAnsi="Arial" w:cs="Arial"/>
          <w:b/>
          <w:bCs/>
          <w:sz w:val="24"/>
          <w:szCs w:val="24"/>
        </w:rPr>
      </w:pPr>
    </w:p>
    <w:p w14:paraId="1F74A65E" w14:textId="2E32B3CC" w:rsidR="00E7684A" w:rsidRPr="00121F9F" w:rsidRDefault="00BD3AB0" w:rsidP="00BC63AB">
      <w:pPr>
        <w:spacing w:after="0" w:line="240" w:lineRule="auto"/>
        <w:jc w:val="both"/>
        <w:rPr>
          <w:rFonts w:ascii="Arial" w:eastAsia="Times New Roman" w:hAnsi="Arial" w:cs="Arial"/>
          <w:b/>
          <w:bCs/>
          <w:sz w:val="24"/>
          <w:szCs w:val="24"/>
        </w:rPr>
      </w:pPr>
      <w:r w:rsidRPr="00121F9F">
        <w:rPr>
          <w:rFonts w:ascii="Arial" w:eastAsia="Times New Roman" w:hAnsi="Arial" w:cs="Arial"/>
          <w:b/>
          <w:bCs/>
          <w:sz w:val="24"/>
          <w:szCs w:val="24"/>
        </w:rPr>
        <w:t xml:space="preserve">6. “Top Danger for Birds, Humans”, James Gorman, New York Times, in Houston Chronicle, September 25, 2019. </w:t>
      </w:r>
    </w:p>
    <w:p w14:paraId="19F6B9FF" w14:textId="77777777" w:rsidR="00E7684A" w:rsidRDefault="00E7684A" w:rsidP="00BC63AB">
      <w:pPr>
        <w:spacing w:after="0" w:line="240" w:lineRule="auto"/>
        <w:jc w:val="both"/>
        <w:rPr>
          <w:rFonts w:ascii="Arial" w:eastAsia="Times New Roman" w:hAnsi="Arial" w:cs="Arial"/>
          <w:sz w:val="24"/>
          <w:szCs w:val="24"/>
        </w:rPr>
      </w:pPr>
    </w:p>
    <w:p w14:paraId="7B4A8E43" w14:textId="10C6D34B"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18</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assess the impacts that additional traffic will have on the </w:t>
      </w:r>
      <w:r w:rsidR="00BC63AB">
        <w:rPr>
          <w:rFonts w:ascii="Arial" w:eastAsia="Times New Roman" w:hAnsi="Arial" w:cs="Arial"/>
          <w:sz w:val="24"/>
          <w:szCs w:val="24"/>
        </w:rPr>
        <w:t>NFGT</w:t>
      </w:r>
      <w:r w:rsidR="00BC63AB" w:rsidRPr="004F5D71">
        <w:rPr>
          <w:rFonts w:ascii="Arial" w:eastAsia="Times New Roman" w:hAnsi="Arial" w:cs="Arial"/>
          <w:sz w:val="24"/>
          <w:szCs w:val="24"/>
        </w:rPr>
        <w:t xml:space="preserve"> and its visitors and or private property via air pollution, noise, and </w:t>
      </w:r>
      <w:r w:rsidR="00627420">
        <w:rPr>
          <w:rFonts w:ascii="Arial" w:eastAsia="Times New Roman" w:hAnsi="Arial" w:cs="Arial"/>
          <w:sz w:val="24"/>
          <w:szCs w:val="24"/>
        </w:rPr>
        <w:t xml:space="preserve">degradation and </w:t>
      </w:r>
      <w:r w:rsidR="00BC63AB" w:rsidRPr="004F5D71">
        <w:rPr>
          <w:rFonts w:ascii="Arial" w:eastAsia="Times New Roman" w:hAnsi="Arial" w:cs="Arial"/>
          <w:sz w:val="24"/>
          <w:szCs w:val="24"/>
        </w:rPr>
        <w:t>destruction of road surface</w:t>
      </w:r>
      <w:r w:rsidR="00627420">
        <w:rPr>
          <w:rFonts w:ascii="Arial" w:eastAsia="Times New Roman" w:hAnsi="Arial" w:cs="Arial"/>
          <w:sz w:val="24"/>
          <w:szCs w:val="24"/>
        </w:rPr>
        <w:t>s</w:t>
      </w:r>
      <w:r w:rsidR="00BC63AB" w:rsidRPr="004F5D71">
        <w:rPr>
          <w:rFonts w:ascii="Arial" w:eastAsia="Times New Roman" w:hAnsi="Arial" w:cs="Arial"/>
          <w:sz w:val="24"/>
          <w:szCs w:val="24"/>
        </w:rPr>
        <w:t xml:space="preserve"> by vehicles.  This environmental impact must be assessed </w:t>
      </w:r>
      <w:r w:rsidR="00627420">
        <w:rPr>
          <w:rFonts w:ascii="Arial" w:eastAsia="Times New Roman" w:hAnsi="Arial" w:cs="Arial"/>
          <w:sz w:val="24"/>
          <w:szCs w:val="24"/>
        </w:rPr>
        <w:t xml:space="preserve">in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764098D2" w14:textId="77777777" w:rsidR="00BC63AB" w:rsidRPr="004F5D71" w:rsidRDefault="00BC63AB" w:rsidP="00BC63AB">
      <w:pPr>
        <w:spacing w:after="0" w:line="240" w:lineRule="auto"/>
        <w:jc w:val="both"/>
        <w:rPr>
          <w:rFonts w:ascii="Arial" w:eastAsia="Times New Roman" w:hAnsi="Arial" w:cs="Arial"/>
          <w:sz w:val="24"/>
          <w:szCs w:val="24"/>
        </w:rPr>
      </w:pPr>
    </w:p>
    <w:p w14:paraId="2733B37E" w14:textId="0ABEF634"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19</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must assess the impacts of illegal use of all-terrain vehicles or other off-road vehicles (including poaching of wildlife) on public and private lands due to the use of roads or other routes to access area</w:t>
      </w:r>
      <w:r>
        <w:rPr>
          <w:rFonts w:ascii="Arial" w:eastAsia="Times New Roman" w:hAnsi="Arial" w:cs="Arial"/>
          <w:sz w:val="24"/>
          <w:szCs w:val="24"/>
        </w:rPr>
        <w:t>s</w:t>
      </w:r>
      <w:r w:rsidR="00BC63AB" w:rsidRPr="004F5D71">
        <w:rPr>
          <w:rFonts w:ascii="Arial" w:eastAsia="Times New Roman" w:hAnsi="Arial" w:cs="Arial"/>
          <w:sz w:val="24"/>
          <w:szCs w:val="24"/>
        </w:rPr>
        <w:t xml:space="preserve"> where </w:t>
      </w:r>
      <w:r w:rsidR="00424A4F">
        <w:rPr>
          <w:rFonts w:ascii="Arial" w:eastAsia="Times New Roman" w:hAnsi="Arial" w:cs="Arial"/>
          <w:sz w:val="24"/>
          <w:szCs w:val="24"/>
        </w:rPr>
        <w:t xml:space="preserve">oil/gas exploitation </w:t>
      </w:r>
      <w:r w:rsidR="00BC63AB" w:rsidRPr="004F5D71">
        <w:rPr>
          <w:rFonts w:ascii="Arial" w:eastAsia="Times New Roman" w:hAnsi="Arial" w:cs="Arial"/>
          <w:sz w:val="24"/>
          <w:szCs w:val="24"/>
        </w:rPr>
        <w:t xml:space="preserve">will occur and in </w:t>
      </w:r>
      <w:r w:rsidR="00BC63AB">
        <w:rPr>
          <w:rFonts w:ascii="Arial" w:eastAsia="Times New Roman" w:hAnsi="Arial" w:cs="Arial"/>
          <w:sz w:val="24"/>
          <w:szCs w:val="24"/>
        </w:rPr>
        <w:t xml:space="preserve">the OGLEIS.  </w:t>
      </w:r>
      <w:r w:rsidR="00BC63AB" w:rsidRPr="004F5D71">
        <w:rPr>
          <w:rFonts w:ascii="Arial" w:eastAsia="Times New Roman" w:hAnsi="Arial" w:cs="Arial"/>
          <w:sz w:val="24"/>
          <w:szCs w:val="24"/>
        </w:rPr>
        <w:t xml:space="preserve">This environmental impact must be assessed </w:t>
      </w:r>
      <w:r w:rsidR="00424A4F">
        <w:rPr>
          <w:rFonts w:ascii="Arial" w:eastAsia="Times New Roman" w:hAnsi="Arial" w:cs="Arial"/>
          <w:sz w:val="24"/>
          <w:szCs w:val="24"/>
        </w:rPr>
        <w:t xml:space="preserve">on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05799E5A" w14:textId="77777777" w:rsidR="00BC63AB" w:rsidRPr="004F5D71" w:rsidRDefault="00BC63AB" w:rsidP="00BC63AB">
      <w:pPr>
        <w:spacing w:after="0" w:line="240" w:lineRule="auto"/>
        <w:jc w:val="both"/>
        <w:rPr>
          <w:rFonts w:ascii="Arial" w:eastAsia="Times New Roman" w:hAnsi="Arial" w:cs="Arial"/>
          <w:sz w:val="24"/>
          <w:szCs w:val="24"/>
        </w:rPr>
      </w:pPr>
    </w:p>
    <w:p w14:paraId="25BC914D" w14:textId="63118B47"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20</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must assess the indirect, cumulative, and connected impact</w:t>
      </w:r>
      <w:r w:rsidR="00F772D8">
        <w:rPr>
          <w:rFonts w:ascii="Arial" w:eastAsia="Times New Roman" w:hAnsi="Arial" w:cs="Arial"/>
          <w:sz w:val="24"/>
          <w:szCs w:val="24"/>
        </w:rPr>
        <w:t>s</w:t>
      </w:r>
      <w:r w:rsidR="00BC63AB" w:rsidRPr="004F5D71">
        <w:rPr>
          <w:rFonts w:ascii="Arial" w:eastAsia="Times New Roman" w:hAnsi="Arial" w:cs="Arial"/>
          <w:sz w:val="24"/>
          <w:szCs w:val="24"/>
        </w:rPr>
        <w:t xml:space="preserve"> that the produced water will have at the place where it will be discharged for cleaning. This environmental impact must be assessed in the </w:t>
      </w:r>
      <w:r w:rsidR="00BC63AB">
        <w:rPr>
          <w:rFonts w:ascii="Arial" w:eastAsia="Times New Roman" w:hAnsi="Arial" w:cs="Arial"/>
          <w:sz w:val="24"/>
          <w:szCs w:val="24"/>
        </w:rPr>
        <w:t xml:space="preserve">OGLEIS </w:t>
      </w:r>
      <w:r w:rsidR="00424A4F">
        <w:rPr>
          <w:rFonts w:ascii="Arial" w:eastAsia="Times New Roman" w:hAnsi="Arial" w:cs="Arial"/>
          <w:sz w:val="24"/>
          <w:szCs w:val="24"/>
        </w:rPr>
        <w:t xml:space="preserve">on each national forest and grassland </w:t>
      </w:r>
      <w:r w:rsidR="00260B8F">
        <w:rPr>
          <w:rFonts w:ascii="Arial" w:eastAsia="Times New Roman" w:hAnsi="Arial" w:cs="Arial"/>
          <w:sz w:val="24"/>
          <w:szCs w:val="24"/>
        </w:rPr>
        <w:t xml:space="preserve">in the NFGT </w:t>
      </w:r>
      <w:r w:rsidR="00BC63AB" w:rsidRPr="004F5D71">
        <w:rPr>
          <w:rFonts w:ascii="Arial" w:eastAsia="Times New Roman" w:hAnsi="Arial" w:cs="Arial"/>
          <w:sz w:val="24"/>
          <w:szCs w:val="24"/>
        </w:rPr>
        <w:t>so the public and decision-maker can review, comment on, and learn about this.</w:t>
      </w:r>
    </w:p>
    <w:p w14:paraId="4E1F1010" w14:textId="77777777" w:rsidR="00BC63AB" w:rsidRPr="004F5D71" w:rsidRDefault="00BC63AB" w:rsidP="00BC63AB">
      <w:pPr>
        <w:spacing w:after="0" w:line="240" w:lineRule="auto"/>
        <w:jc w:val="both"/>
        <w:rPr>
          <w:rFonts w:ascii="Arial" w:eastAsia="Times New Roman" w:hAnsi="Arial" w:cs="Arial"/>
          <w:sz w:val="24"/>
          <w:szCs w:val="24"/>
        </w:rPr>
      </w:pPr>
    </w:p>
    <w:p w14:paraId="18B80E88" w14:textId="1431A6EE"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21</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assess how lights affect bats, insects, and other wildlife attracted to lights.  This environmental impact must be assessed in the </w:t>
      </w:r>
      <w:r w:rsidR="00BC63AB">
        <w:rPr>
          <w:rFonts w:ascii="Arial" w:eastAsia="Times New Roman" w:hAnsi="Arial" w:cs="Arial"/>
          <w:sz w:val="24"/>
          <w:szCs w:val="24"/>
        </w:rPr>
        <w:t xml:space="preserve">OGLEIS </w:t>
      </w:r>
      <w:r w:rsidR="00F772D8">
        <w:rPr>
          <w:rFonts w:ascii="Arial" w:eastAsia="Times New Roman" w:hAnsi="Arial" w:cs="Arial"/>
          <w:sz w:val="24"/>
          <w:szCs w:val="24"/>
        </w:rPr>
        <w:t xml:space="preserve">for each national forest and grassland </w:t>
      </w:r>
      <w:r w:rsidR="00260B8F">
        <w:rPr>
          <w:rFonts w:ascii="Arial" w:eastAsia="Times New Roman" w:hAnsi="Arial" w:cs="Arial"/>
          <w:sz w:val="24"/>
          <w:szCs w:val="24"/>
        </w:rPr>
        <w:t xml:space="preserve">in the NFGT </w:t>
      </w:r>
      <w:r w:rsidR="00BC63AB" w:rsidRPr="004F5D71">
        <w:rPr>
          <w:rFonts w:ascii="Arial" w:eastAsia="Times New Roman" w:hAnsi="Arial" w:cs="Arial"/>
          <w:sz w:val="24"/>
          <w:szCs w:val="24"/>
        </w:rPr>
        <w:t>so the public and decision-maker can review, comment on, and learn about this.</w:t>
      </w:r>
    </w:p>
    <w:p w14:paraId="68122D47" w14:textId="77777777" w:rsidR="00BC63AB" w:rsidRPr="004F5D71" w:rsidRDefault="00BC63AB" w:rsidP="00BC63AB">
      <w:pPr>
        <w:spacing w:after="0" w:line="240" w:lineRule="auto"/>
        <w:jc w:val="both"/>
        <w:rPr>
          <w:rFonts w:ascii="Arial" w:eastAsia="Times New Roman" w:hAnsi="Arial" w:cs="Arial"/>
          <w:sz w:val="24"/>
          <w:szCs w:val="24"/>
        </w:rPr>
      </w:pPr>
    </w:p>
    <w:p w14:paraId="1C5FEDA3" w14:textId="1C1943EA" w:rsidR="00BC63AB" w:rsidRPr="004F5D71" w:rsidRDefault="008C3541"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22</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must assess how displaced wildlife does not come back to degraded or destroyed habitat right away or at all.  This would be a long-term impact of probably 20 years or more even if well</w:t>
      </w:r>
      <w:r w:rsidR="00BC63AB">
        <w:rPr>
          <w:rFonts w:ascii="Arial" w:eastAsia="Times New Roman" w:hAnsi="Arial" w:cs="Arial"/>
          <w:sz w:val="24"/>
          <w:szCs w:val="24"/>
        </w:rPr>
        <w:t xml:space="preserve">s are </w:t>
      </w:r>
      <w:r w:rsidR="00BC63AB" w:rsidRPr="004F5D71">
        <w:rPr>
          <w:rFonts w:ascii="Arial" w:eastAsia="Times New Roman" w:hAnsi="Arial" w:cs="Arial"/>
          <w:sz w:val="24"/>
          <w:szCs w:val="24"/>
        </w:rPr>
        <w:t xml:space="preserve">dry.  When habitat is lost, unless other habitat nearby is not at carrying capacity, wildlife displaced will die unless they kill or displace existing wildlife in suitable habitat.  This environmental impact must be assessed in the </w:t>
      </w:r>
      <w:r w:rsidR="00BC63AB">
        <w:rPr>
          <w:rFonts w:ascii="Arial" w:eastAsia="Times New Roman" w:hAnsi="Arial" w:cs="Arial"/>
          <w:sz w:val="24"/>
          <w:szCs w:val="24"/>
        </w:rPr>
        <w:t xml:space="preserve">OGLEIS </w:t>
      </w:r>
      <w:r w:rsidR="00F772D8">
        <w:rPr>
          <w:rFonts w:ascii="Arial" w:eastAsia="Times New Roman" w:hAnsi="Arial" w:cs="Arial"/>
          <w:sz w:val="24"/>
          <w:szCs w:val="24"/>
        </w:rPr>
        <w:t xml:space="preserve">for each national forest and grassland </w:t>
      </w:r>
      <w:r w:rsidR="00FE3B26">
        <w:rPr>
          <w:rFonts w:ascii="Arial" w:eastAsia="Times New Roman" w:hAnsi="Arial" w:cs="Arial"/>
          <w:sz w:val="24"/>
          <w:szCs w:val="24"/>
        </w:rPr>
        <w:t xml:space="preserve">in the NFGT </w:t>
      </w:r>
      <w:r w:rsidR="00BC63AB" w:rsidRPr="004F5D71">
        <w:rPr>
          <w:rFonts w:ascii="Arial" w:eastAsia="Times New Roman" w:hAnsi="Arial" w:cs="Arial"/>
          <w:sz w:val="24"/>
          <w:szCs w:val="24"/>
        </w:rPr>
        <w:t>so the public and decision-maker can review, comment on, and learn about this.</w:t>
      </w:r>
    </w:p>
    <w:p w14:paraId="272C4ED2" w14:textId="77777777" w:rsidR="00BC63AB" w:rsidRPr="004F5D71" w:rsidRDefault="00BC63AB" w:rsidP="00BC63AB">
      <w:pPr>
        <w:spacing w:after="0" w:line="240" w:lineRule="auto"/>
        <w:jc w:val="both"/>
        <w:rPr>
          <w:rFonts w:ascii="Arial" w:eastAsia="Times New Roman" w:hAnsi="Arial" w:cs="Arial"/>
          <w:sz w:val="24"/>
          <w:szCs w:val="24"/>
        </w:rPr>
      </w:pPr>
    </w:p>
    <w:p w14:paraId="69D8A880" w14:textId="02EF6257" w:rsidR="00BC63AB" w:rsidRPr="004F5D71"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23</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assess how vegetation types do not come back right away </w:t>
      </w:r>
      <w:r w:rsidR="00F32D7B">
        <w:rPr>
          <w:rFonts w:ascii="Arial" w:eastAsia="Times New Roman" w:hAnsi="Arial" w:cs="Arial"/>
          <w:sz w:val="24"/>
          <w:szCs w:val="24"/>
        </w:rPr>
        <w:t xml:space="preserve">when they are </w:t>
      </w:r>
      <w:r w:rsidR="00BC63AB" w:rsidRPr="004F5D71">
        <w:rPr>
          <w:rFonts w:ascii="Arial" w:eastAsia="Times New Roman" w:hAnsi="Arial" w:cs="Arial"/>
          <w:sz w:val="24"/>
          <w:szCs w:val="24"/>
        </w:rPr>
        <w:t>degraded or destroyed.  This is a long-term impact of probably 20-60 years or more even if well</w:t>
      </w:r>
      <w:r w:rsidR="00BC63AB">
        <w:rPr>
          <w:rFonts w:ascii="Arial" w:eastAsia="Times New Roman" w:hAnsi="Arial" w:cs="Arial"/>
          <w:sz w:val="24"/>
          <w:szCs w:val="24"/>
        </w:rPr>
        <w:t xml:space="preserve">s are dry.  </w:t>
      </w:r>
      <w:r w:rsidR="00BC63AB" w:rsidRPr="004F5D71">
        <w:rPr>
          <w:rFonts w:ascii="Arial" w:eastAsia="Times New Roman" w:hAnsi="Arial" w:cs="Arial"/>
          <w:sz w:val="24"/>
          <w:szCs w:val="24"/>
        </w:rPr>
        <w:t xml:space="preserve">When vegetation types are lost there may be no recovery to the original vegetation.  This environmental impact must be assessed in the </w:t>
      </w:r>
      <w:r w:rsidR="00BC63AB">
        <w:rPr>
          <w:rFonts w:ascii="Arial" w:eastAsia="Times New Roman" w:hAnsi="Arial" w:cs="Arial"/>
          <w:sz w:val="24"/>
          <w:szCs w:val="24"/>
        </w:rPr>
        <w:t xml:space="preserve">OGLEIS </w:t>
      </w:r>
      <w:r w:rsidR="00F32D7B">
        <w:rPr>
          <w:rFonts w:ascii="Arial" w:eastAsia="Times New Roman" w:hAnsi="Arial" w:cs="Arial"/>
          <w:sz w:val="24"/>
          <w:szCs w:val="24"/>
        </w:rPr>
        <w:t xml:space="preserve">for each national forest and grassland </w:t>
      </w:r>
      <w:r w:rsidR="00260B8F">
        <w:rPr>
          <w:rFonts w:ascii="Arial" w:eastAsia="Times New Roman" w:hAnsi="Arial" w:cs="Arial"/>
          <w:sz w:val="24"/>
          <w:szCs w:val="24"/>
        </w:rPr>
        <w:t xml:space="preserve">in the NFGT </w:t>
      </w:r>
      <w:r w:rsidR="00BC63AB" w:rsidRPr="004F5D71">
        <w:rPr>
          <w:rFonts w:ascii="Arial" w:eastAsia="Times New Roman" w:hAnsi="Arial" w:cs="Arial"/>
          <w:sz w:val="24"/>
          <w:szCs w:val="24"/>
        </w:rPr>
        <w:t>so the public and decision-maker can review, comment on, and learn about this</w:t>
      </w:r>
      <w:r w:rsidR="00F32D7B">
        <w:rPr>
          <w:rFonts w:ascii="Arial" w:eastAsia="Times New Roman" w:hAnsi="Arial" w:cs="Arial"/>
          <w:sz w:val="24"/>
          <w:szCs w:val="24"/>
        </w:rPr>
        <w:t>.</w:t>
      </w:r>
    </w:p>
    <w:p w14:paraId="37C52B04" w14:textId="77777777" w:rsidR="00BC63AB" w:rsidRPr="004F5D71" w:rsidRDefault="00BC63AB" w:rsidP="00BC63AB">
      <w:pPr>
        <w:spacing w:after="0" w:line="240" w:lineRule="auto"/>
        <w:jc w:val="both"/>
        <w:rPr>
          <w:rFonts w:ascii="Arial" w:eastAsia="Times New Roman" w:hAnsi="Arial" w:cs="Arial"/>
          <w:sz w:val="24"/>
          <w:szCs w:val="24"/>
        </w:rPr>
      </w:pPr>
    </w:p>
    <w:p w14:paraId="220FFD3D" w14:textId="2B7BCEC1" w:rsidR="00BC63AB" w:rsidRPr="004F5D71"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24</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address in the </w:t>
      </w:r>
      <w:r w:rsidR="00BC63AB">
        <w:rPr>
          <w:rFonts w:ascii="Arial" w:eastAsia="Times New Roman" w:hAnsi="Arial" w:cs="Arial"/>
          <w:sz w:val="24"/>
          <w:szCs w:val="24"/>
        </w:rPr>
        <w:t xml:space="preserve">OGLEIS </w:t>
      </w:r>
      <w:r w:rsidR="00BC63AB" w:rsidRPr="004F5D71">
        <w:rPr>
          <w:rFonts w:ascii="Arial" w:eastAsia="Times New Roman" w:hAnsi="Arial" w:cs="Arial"/>
          <w:sz w:val="24"/>
          <w:szCs w:val="24"/>
        </w:rPr>
        <w:t xml:space="preserve">the enforcement authority it has and how willing it is to use that authority.  The </w:t>
      </w:r>
      <w:r w:rsidR="00BC63AB">
        <w:rPr>
          <w:rFonts w:ascii="Arial" w:eastAsia="Times New Roman" w:hAnsi="Arial" w:cs="Arial"/>
          <w:sz w:val="24"/>
          <w:szCs w:val="24"/>
        </w:rPr>
        <w:t xml:space="preserve">OGLEIS </w:t>
      </w:r>
      <w:r w:rsidR="00BC63AB" w:rsidRPr="004F5D71">
        <w:rPr>
          <w:rFonts w:ascii="Arial" w:eastAsia="Times New Roman" w:hAnsi="Arial" w:cs="Arial"/>
          <w:sz w:val="24"/>
          <w:szCs w:val="24"/>
        </w:rPr>
        <w:t xml:space="preserve">must address what illegal actions are expected and excused by </w:t>
      </w:r>
      <w:r w:rsidR="00BC63AB">
        <w:rPr>
          <w:rFonts w:ascii="Arial" w:eastAsia="Times New Roman" w:hAnsi="Arial" w:cs="Arial"/>
          <w:sz w:val="24"/>
          <w:szCs w:val="24"/>
        </w:rPr>
        <w:t xml:space="preserve">the FS </w:t>
      </w:r>
      <w:r w:rsidR="00BC63AB" w:rsidRPr="004F5D71">
        <w:rPr>
          <w:rFonts w:ascii="Arial" w:eastAsia="Times New Roman" w:hAnsi="Arial" w:cs="Arial"/>
          <w:sz w:val="24"/>
          <w:szCs w:val="24"/>
        </w:rPr>
        <w:t xml:space="preserve">or will be prosecuted.  This environmental impact must be assessed in the </w:t>
      </w:r>
      <w:r w:rsidR="00BC63AB">
        <w:rPr>
          <w:rFonts w:ascii="Arial" w:eastAsia="Times New Roman" w:hAnsi="Arial" w:cs="Arial"/>
          <w:sz w:val="24"/>
          <w:szCs w:val="24"/>
        </w:rPr>
        <w:t xml:space="preserve">OGLEIS </w:t>
      </w:r>
      <w:r w:rsidR="00260B8F">
        <w:rPr>
          <w:rFonts w:ascii="Arial" w:eastAsia="Times New Roman" w:hAnsi="Arial" w:cs="Arial"/>
          <w:sz w:val="24"/>
          <w:szCs w:val="24"/>
        </w:rPr>
        <w:t xml:space="preserve">for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5A72DD42" w14:textId="77777777" w:rsidR="00BC63AB" w:rsidRPr="004F5D71" w:rsidRDefault="00BC63AB" w:rsidP="00BC63AB">
      <w:pPr>
        <w:spacing w:after="0" w:line="240" w:lineRule="auto"/>
        <w:jc w:val="both"/>
        <w:rPr>
          <w:rFonts w:ascii="Arial" w:eastAsia="Times New Roman" w:hAnsi="Arial" w:cs="Arial"/>
          <w:sz w:val="24"/>
          <w:szCs w:val="24"/>
        </w:rPr>
      </w:pPr>
    </w:p>
    <w:p w14:paraId="039F0D7D" w14:textId="24175F19" w:rsidR="00BC63AB"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25</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must reveal all impacts from the wells, production facilities, flowlines, and pipelines, and any other associated action</w:t>
      </w:r>
      <w:r w:rsidR="002522EA">
        <w:rPr>
          <w:rFonts w:ascii="Arial" w:eastAsia="Times New Roman" w:hAnsi="Arial" w:cs="Arial"/>
          <w:sz w:val="24"/>
          <w:szCs w:val="24"/>
        </w:rPr>
        <w:t>s or activities</w:t>
      </w:r>
      <w:r w:rsidR="00BC63AB" w:rsidRPr="004F5D71">
        <w:rPr>
          <w:rFonts w:ascii="Arial" w:eastAsia="Times New Roman" w:hAnsi="Arial" w:cs="Arial"/>
          <w:sz w:val="24"/>
          <w:szCs w:val="24"/>
        </w:rPr>
        <w:t xml:space="preserve"> on riparian areas, floodplains, slope forest communities, </w:t>
      </w:r>
      <w:r w:rsidR="00BF3256">
        <w:rPr>
          <w:rFonts w:ascii="Arial" w:eastAsia="Times New Roman" w:hAnsi="Arial" w:cs="Arial"/>
          <w:sz w:val="24"/>
          <w:szCs w:val="24"/>
        </w:rPr>
        <w:t xml:space="preserve">prairies, </w:t>
      </w:r>
      <w:r w:rsidR="00BC63AB" w:rsidRPr="004F5D71">
        <w:rPr>
          <w:rFonts w:ascii="Arial" w:eastAsia="Times New Roman" w:hAnsi="Arial" w:cs="Arial"/>
          <w:sz w:val="24"/>
          <w:szCs w:val="24"/>
        </w:rPr>
        <w:t xml:space="preserve">and upland forest communities.  </w:t>
      </w:r>
      <w:r w:rsidR="002522EA">
        <w:rPr>
          <w:rFonts w:ascii="Arial" w:eastAsia="Times New Roman" w:hAnsi="Arial" w:cs="Arial"/>
          <w:sz w:val="24"/>
          <w:szCs w:val="24"/>
        </w:rPr>
        <w:t xml:space="preserve">These </w:t>
      </w:r>
      <w:r w:rsidR="00BC63AB" w:rsidRPr="004F5D71">
        <w:rPr>
          <w:rFonts w:ascii="Arial" w:eastAsia="Times New Roman" w:hAnsi="Arial" w:cs="Arial"/>
          <w:sz w:val="24"/>
          <w:szCs w:val="24"/>
        </w:rPr>
        <w:t>environmental impact</w:t>
      </w:r>
      <w:r w:rsidR="002522EA">
        <w:rPr>
          <w:rFonts w:ascii="Arial" w:eastAsia="Times New Roman" w:hAnsi="Arial" w:cs="Arial"/>
          <w:sz w:val="24"/>
          <w:szCs w:val="24"/>
        </w:rPr>
        <w:t>s</w:t>
      </w:r>
      <w:r w:rsidR="00BC63AB" w:rsidRPr="004F5D71">
        <w:rPr>
          <w:rFonts w:ascii="Arial" w:eastAsia="Times New Roman" w:hAnsi="Arial" w:cs="Arial"/>
          <w:sz w:val="24"/>
          <w:szCs w:val="24"/>
        </w:rPr>
        <w:t xml:space="preserve"> must be assessed in the </w:t>
      </w:r>
      <w:r w:rsidR="00BC63AB">
        <w:rPr>
          <w:rFonts w:ascii="Arial" w:eastAsia="Times New Roman" w:hAnsi="Arial" w:cs="Arial"/>
          <w:sz w:val="24"/>
          <w:szCs w:val="24"/>
        </w:rPr>
        <w:t xml:space="preserve">OGLEIS </w:t>
      </w:r>
      <w:r w:rsidR="002522EA">
        <w:rPr>
          <w:rFonts w:ascii="Arial" w:eastAsia="Times New Roman" w:hAnsi="Arial" w:cs="Arial"/>
          <w:sz w:val="24"/>
          <w:szCs w:val="24"/>
        </w:rPr>
        <w:t xml:space="preserve">for each national forest and grassland in the NFGT </w:t>
      </w:r>
      <w:r w:rsidR="00BC63AB" w:rsidRPr="004F5D71">
        <w:rPr>
          <w:rFonts w:ascii="Arial" w:eastAsia="Times New Roman" w:hAnsi="Arial" w:cs="Arial"/>
          <w:sz w:val="24"/>
          <w:szCs w:val="24"/>
        </w:rPr>
        <w:t>so the public and decision-maker can review, comment on, and learn about this NEPA required element.</w:t>
      </w:r>
      <w:r w:rsidR="00B615EC">
        <w:rPr>
          <w:rFonts w:ascii="Arial" w:eastAsia="Times New Roman" w:hAnsi="Arial" w:cs="Arial"/>
          <w:sz w:val="24"/>
          <w:szCs w:val="24"/>
        </w:rPr>
        <w:t xml:space="preserve">  Each of the documents </w:t>
      </w:r>
      <w:r w:rsidR="002522EA">
        <w:rPr>
          <w:rFonts w:ascii="Arial" w:eastAsia="Times New Roman" w:hAnsi="Arial" w:cs="Arial"/>
          <w:sz w:val="24"/>
          <w:szCs w:val="24"/>
        </w:rPr>
        <w:t xml:space="preserve">below </w:t>
      </w:r>
      <w:r w:rsidR="00B615EC">
        <w:rPr>
          <w:rFonts w:ascii="Arial" w:eastAsia="Times New Roman" w:hAnsi="Arial" w:cs="Arial"/>
          <w:sz w:val="24"/>
          <w:szCs w:val="24"/>
        </w:rPr>
        <w:t xml:space="preserve">spell out areas that should be protected by “no surface use”. </w:t>
      </w:r>
    </w:p>
    <w:p w14:paraId="1D34A2E6" w14:textId="075A0FAD" w:rsidR="00BF3256" w:rsidRDefault="00BF3256" w:rsidP="00BC63AB">
      <w:pPr>
        <w:spacing w:after="0" w:line="240" w:lineRule="auto"/>
        <w:jc w:val="both"/>
        <w:rPr>
          <w:rFonts w:ascii="Arial" w:eastAsia="Times New Roman" w:hAnsi="Arial" w:cs="Arial"/>
          <w:sz w:val="24"/>
          <w:szCs w:val="24"/>
        </w:rPr>
      </w:pPr>
    </w:p>
    <w:p w14:paraId="25180337" w14:textId="0F377129" w:rsidR="00BF3256" w:rsidRPr="00FC5C0F" w:rsidRDefault="00BF3256" w:rsidP="00BC63AB">
      <w:pPr>
        <w:spacing w:after="0" w:line="240" w:lineRule="auto"/>
        <w:jc w:val="both"/>
        <w:rPr>
          <w:rFonts w:ascii="Arial" w:eastAsia="Times New Roman" w:hAnsi="Arial" w:cs="Arial"/>
          <w:b/>
          <w:bCs/>
          <w:sz w:val="24"/>
          <w:szCs w:val="24"/>
        </w:rPr>
      </w:pPr>
      <w:r w:rsidRPr="00FC5C0F">
        <w:rPr>
          <w:rFonts w:ascii="Arial" w:eastAsia="Times New Roman" w:hAnsi="Arial" w:cs="Arial"/>
          <w:b/>
          <w:bCs/>
          <w:sz w:val="24"/>
          <w:szCs w:val="24"/>
        </w:rPr>
        <w:t>Attachment 5:</w:t>
      </w:r>
    </w:p>
    <w:p w14:paraId="56E63C03" w14:textId="59992B96" w:rsidR="00BF3256" w:rsidRPr="00FC5C0F" w:rsidRDefault="00BF3256" w:rsidP="00BC63AB">
      <w:pPr>
        <w:spacing w:after="0" w:line="240" w:lineRule="auto"/>
        <w:jc w:val="both"/>
        <w:rPr>
          <w:rFonts w:ascii="Arial" w:eastAsia="Times New Roman" w:hAnsi="Arial" w:cs="Arial"/>
          <w:b/>
          <w:bCs/>
          <w:sz w:val="24"/>
          <w:szCs w:val="24"/>
        </w:rPr>
      </w:pPr>
    </w:p>
    <w:p w14:paraId="6429F3EE" w14:textId="0570EFC3" w:rsidR="00BF3256" w:rsidRPr="00FC5C0F" w:rsidRDefault="00BF3256" w:rsidP="00BC63AB">
      <w:pPr>
        <w:spacing w:after="0" w:line="240" w:lineRule="auto"/>
        <w:jc w:val="both"/>
        <w:rPr>
          <w:rFonts w:ascii="Arial" w:eastAsia="Times New Roman" w:hAnsi="Arial" w:cs="Arial"/>
          <w:b/>
          <w:bCs/>
          <w:sz w:val="24"/>
          <w:szCs w:val="24"/>
        </w:rPr>
      </w:pPr>
      <w:r w:rsidRPr="00FC5C0F">
        <w:rPr>
          <w:rFonts w:ascii="Arial" w:eastAsia="Times New Roman" w:hAnsi="Arial" w:cs="Arial"/>
          <w:b/>
          <w:bCs/>
          <w:sz w:val="24"/>
          <w:szCs w:val="24"/>
        </w:rPr>
        <w:t>1. “Interesting Forests on the East Side of Sam Houston National Forest”, Brandt Mannchen, Houston Sierra Club, revised September 29, 2019.</w:t>
      </w:r>
    </w:p>
    <w:p w14:paraId="43D494A3" w14:textId="77777777" w:rsidR="00B615EC" w:rsidRDefault="00B615EC" w:rsidP="00BC63AB">
      <w:pPr>
        <w:spacing w:after="0" w:line="240" w:lineRule="auto"/>
        <w:jc w:val="both"/>
        <w:rPr>
          <w:rFonts w:ascii="Arial" w:eastAsia="Times New Roman" w:hAnsi="Arial" w:cs="Arial"/>
          <w:b/>
          <w:bCs/>
          <w:sz w:val="24"/>
          <w:szCs w:val="24"/>
        </w:rPr>
      </w:pPr>
    </w:p>
    <w:p w14:paraId="58AAC622" w14:textId="702E85EC" w:rsidR="00B02603" w:rsidRPr="00FC5C0F" w:rsidRDefault="00B02603" w:rsidP="00BC63AB">
      <w:pPr>
        <w:spacing w:after="0" w:line="240" w:lineRule="auto"/>
        <w:jc w:val="both"/>
        <w:rPr>
          <w:rFonts w:ascii="Arial" w:eastAsia="Times New Roman" w:hAnsi="Arial" w:cs="Arial"/>
          <w:b/>
          <w:bCs/>
          <w:sz w:val="24"/>
          <w:szCs w:val="24"/>
        </w:rPr>
      </w:pPr>
      <w:r w:rsidRPr="00FC5C0F">
        <w:rPr>
          <w:rFonts w:ascii="Arial" w:eastAsia="Times New Roman" w:hAnsi="Arial" w:cs="Arial"/>
          <w:b/>
          <w:bCs/>
          <w:sz w:val="24"/>
          <w:szCs w:val="24"/>
        </w:rPr>
        <w:t>2. “Interesting Forests on the West Side of Sam Houston National Forest”, Brandt Mannchen, Houston Sierra Club, January 18, 2013.</w:t>
      </w:r>
    </w:p>
    <w:p w14:paraId="739717C1" w14:textId="06774526" w:rsidR="00B02603" w:rsidRPr="00FC5C0F" w:rsidRDefault="00B02603" w:rsidP="00BC63AB">
      <w:pPr>
        <w:spacing w:after="0" w:line="240" w:lineRule="auto"/>
        <w:jc w:val="both"/>
        <w:rPr>
          <w:rFonts w:ascii="Arial" w:eastAsia="Times New Roman" w:hAnsi="Arial" w:cs="Arial"/>
          <w:b/>
          <w:bCs/>
          <w:sz w:val="24"/>
          <w:szCs w:val="24"/>
        </w:rPr>
      </w:pPr>
    </w:p>
    <w:p w14:paraId="28A46400" w14:textId="04791B12" w:rsidR="00B02603" w:rsidRPr="00FC5C0F" w:rsidRDefault="00B02603" w:rsidP="00BC63AB">
      <w:pPr>
        <w:spacing w:after="0" w:line="240" w:lineRule="auto"/>
        <w:jc w:val="both"/>
        <w:rPr>
          <w:rFonts w:ascii="Arial" w:eastAsia="Times New Roman" w:hAnsi="Arial" w:cs="Arial"/>
          <w:b/>
          <w:bCs/>
          <w:sz w:val="24"/>
          <w:szCs w:val="24"/>
        </w:rPr>
      </w:pPr>
      <w:r w:rsidRPr="00FC5C0F">
        <w:rPr>
          <w:rFonts w:ascii="Arial" w:eastAsia="Times New Roman" w:hAnsi="Arial" w:cs="Arial"/>
          <w:b/>
          <w:bCs/>
          <w:sz w:val="24"/>
          <w:szCs w:val="24"/>
        </w:rPr>
        <w:t xml:space="preserve">3. Letter from Brandt Mannchen, Houston </w:t>
      </w:r>
      <w:r w:rsidR="00C31704">
        <w:rPr>
          <w:rFonts w:ascii="Arial" w:eastAsia="Times New Roman" w:hAnsi="Arial" w:cs="Arial"/>
          <w:b/>
          <w:bCs/>
          <w:sz w:val="24"/>
          <w:szCs w:val="24"/>
        </w:rPr>
        <w:t xml:space="preserve">Regional Group </w:t>
      </w:r>
      <w:r w:rsidRPr="00FC5C0F">
        <w:rPr>
          <w:rFonts w:ascii="Arial" w:eastAsia="Times New Roman" w:hAnsi="Arial" w:cs="Arial"/>
          <w:b/>
          <w:bCs/>
          <w:sz w:val="24"/>
          <w:szCs w:val="24"/>
        </w:rPr>
        <w:t xml:space="preserve">and Lone Star Chapter </w:t>
      </w:r>
      <w:r w:rsidR="00C31704">
        <w:rPr>
          <w:rFonts w:ascii="Arial" w:eastAsia="Times New Roman" w:hAnsi="Arial" w:cs="Arial"/>
          <w:b/>
          <w:bCs/>
          <w:sz w:val="24"/>
          <w:szCs w:val="24"/>
        </w:rPr>
        <w:t xml:space="preserve">of the </w:t>
      </w:r>
      <w:r w:rsidRPr="00FC5C0F">
        <w:rPr>
          <w:rFonts w:ascii="Arial" w:eastAsia="Times New Roman" w:hAnsi="Arial" w:cs="Arial"/>
          <w:b/>
          <w:bCs/>
          <w:sz w:val="24"/>
          <w:szCs w:val="24"/>
        </w:rPr>
        <w:t xml:space="preserve">Sierra Club to Warren </w:t>
      </w:r>
      <w:proofErr w:type="spellStart"/>
      <w:r w:rsidRPr="00FC5C0F">
        <w:rPr>
          <w:rFonts w:ascii="Arial" w:eastAsia="Times New Roman" w:hAnsi="Arial" w:cs="Arial"/>
          <w:b/>
          <w:bCs/>
          <w:sz w:val="24"/>
          <w:szCs w:val="24"/>
        </w:rPr>
        <w:t>Oja</w:t>
      </w:r>
      <w:proofErr w:type="spellEnd"/>
      <w:r w:rsidRPr="00FC5C0F">
        <w:rPr>
          <w:rFonts w:ascii="Arial" w:eastAsia="Times New Roman" w:hAnsi="Arial" w:cs="Arial"/>
          <w:b/>
          <w:bCs/>
          <w:sz w:val="24"/>
          <w:szCs w:val="24"/>
        </w:rPr>
        <w:t>, Sam Houston National Forest, May 23, 2015, about potential names for prairies in SHNF.</w:t>
      </w:r>
    </w:p>
    <w:p w14:paraId="5E7B2EE7" w14:textId="36C32E82" w:rsidR="00BF3256" w:rsidRPr="00FC5C0F" w:rsidRDefault="00BF3256" w:rsidP="00BC63AB">
      <w:pPr>
        <w:spacing w:after="0" w:line="240" w:lineRule="auto"/>
        <w:jc w:val="both"/>
        <w:rPr>
          <w:rFonts w:ascii="Arial" w:eastAsia="Times New Roman" w:hAnsi="Arial" w:cs="Arial"/>
          <w:b/>
          <w:bCs/>
          <w:sz w:val="24"/>
          <w:szCs w:val="24"/>
        </w:rPr>
      </w:pPr>
    </w:p>
    <w:p w14:paraId="78DBFBDA" w14:textId="08725393" w:rsidR="00BF3256" w:rsidRPr="00FC5C0F" w:rsidRDefault="00B02603" w:rsidP="00BC63AB">
      <w:pPr>
        <w:spacing w:after="0" w:line="240" w:lineRule="auto"/>
        <w:jc w:val="both"/>
        <w:rPr>
          <w:rFonts w:ascii="Arial" w:eastAsia="Times New Roman" w:hAnsi="Arial" w:cs="Arial"/>
          <w:b/>
          <w:bCs/>
          <w:sz w:val="24"/>
          <w:szCs w:val="24"/>
        </w:rPr>
      </w:pPr>
      <w:r w:rsidRPr="00FC5C0F">
        <w:rPr>
          <w:rFonts w:ascii="Arial" w:eastAsia="Times New Roman" w:hAnsi="Arial" w:cs="Arial"/>
          <w:b/>
          <w:bCs/>
          <w:sz w:val="24"/>
          <w:szCs w:val="24"/>
        </w:rPr>
        <w:t>4. “Five Special Management Area Proposals for Sam Houston National Forest for the National Forests and Grasslands Forest Plan Revision by the Lone Star Chapter of the Sierra Club, Brandt Mannchen, undated</w:t>
      </w:r>
      <w:r w:rsidR="004C2DAC">
        <w:rPr>
          <w:rFonts w:ascii="Arial" w:eastAsia="Times New Roman" w:hAnsi="Arial" w:cs="Arial"/>
          <w:b/>
          <w:bCs/>
          <w:sz w:val="24"/>
          <w:szCs w:val="24"/>
        </w:rPr>
        <w:t xml:space="preserve">, </w:t>
      </w:r>
      <w:r w:rsidR="00FC5C0F" w:rsidRPr="00FC5C0F">
        <w:rPr>
          <w:rFonts w:ascii="Arial" w:eastAsia="Times New Roman" w:hAnsi="Arial" w:cs="Arial"/>
          <w:b/>
          <w:bCs/>
          <w:sz w:val="24"/>
          <w:szCs w:val="24"/>
        </w:rPr>
        <w:t xml:space="preserve">2017 or </w:t>
      </w:r>
      <w:r w:rsidRPr="00FC5C0F">
        <w:rPr>
          <w:rFonts w:ascii="Arial" w:eastAsia="Times New Roman" w:hAnsi="Arial" w:cs="Arial"/>
          <w:b/>
          <w:bCs/>
          <w:sz w:val="24"/>
          <w:szCs w:val="24"/>
        </w:rPr>
        <w:t xml:space="preserve">2018. </w:t>
      </w:r>
    </w:p>
    <w:p w14:paraId="07D52617" w14:textId="77777777" w:rsidR="00BC63AB" w:rsidRPr="004F5D71" w:rsidRDefault="00BC63AB" w:rsidP="00BC63AB">
      <w:pPr>
        <w:spacing w:after="0" w:line="240" w:lineRule="auto"/>
        <w:jc w:val="both"/>
        <w:rPr>
          <w:rFonts w:ascii="Arial" w:eastAsia="Times New Roman" w:hAnsi="Arial" w:cs="Arial"/>
          <w:sz w:val="24"/>
          <w:szCs w:val="24"/>
        </w:rPr>
      </w:pPr>
    </w:p>
    <w:p w14:paraId="1723043E" w14:textId="0C8BB3F7" w:rsidR="00BC63AB" w:rsidRPr="004F5D71"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26</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must reveal the impact on all roads and bridges that are used to access well site</w:t>
      </w:r>
      <w:r w:rsidR="00BC63AB">
        <w:rPr>
          <w:rFonts w:ascii="Arial" w:eastAsia="Times New Roman" w:hAnsi="Arial" w:cs="Arial"/>
          <w:sz w:val="24"/>
          <w:szCs w:val="24"/>
        </w:rPr>
        <w:t>s</w:t>
      </w:r>
      <w:r w:rsidR="00BC63AB" w:rsidRPr="004F5D71">
        <w:rPr>
          <w:rFonts w:ascii="Arial" w:eastAsia="Times New Roman" w:hAnsi="Arial" w:cs="Arial"/>
          <w:sz w:val="24"/>
          <w:szCs w:val="24"/>
        </w:rPr>
        <w:t xml:space="preserve">, production facilities, flowlines, and pipelines, and any associated activities.  This environmental impact must be assessed in the </w:t>
      </w:r>
      <w:r w:rsidR="00BC63AB">
        <w:rPr>
          <w:rFonts w:ascii="Arial" w:eastAsia="Times New Roman" w:hAnsi="Arial" w:cs="Arial"/>
          <w:sz w:val="24"/>
          <w:szCs w:val="24"/>
        </w:rPr>
        <w:t xml:space="preserve">OGLEIS </w:t>
      </w:r>
      <w:r w:rsidR="00CE099A">
        <w:rPr>
          <w:rFonts w:ascii="Arial" w:eastAsia="Times New Roman" w:hAnsi="Arial" w:cs="Arial"/>
          <w:sz w:val="24"/>
          <w:szCs w:val="24"/>
        </w:rPr>
        <w:t xml:space="preserve">for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3971D62B" w14:textId="3FF4E07E" w:rsidR="00BC63AB" w:rsidRPr="004F5D71"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27</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analyze, assess, and evaluate the impacts </w:t>
      </w:r>
      <w:r w:rsidR="00BC63AB">
        <w:rPr>
          <w:rFonts w:ascii="Arial" w:eastAsia="Times New Roman" w:hAnsi="Arial" w:cs="Arial"/>
          <w:sz w:val="24"/>
          <w:szCs w:val="24"/>
        </w:rPr>
        <w:t xml:space="preserve">of oil/gas </w:t>
      </w:r>
      <w:r w:rsidR="00A85A16">
        <w:rPr>
          <w:rFonts w:ascii="Arial" w:eastAsia="Times New Roman" w:hAnsi="Arial" w:cs="Arial"/>
          <w:sz w:val="24"/>
          <w:szCs w:val="24"/>
        </w:rPr>
        <w:t xml:space="preserve">exploitation </w:t>
      </w:r>
      <w:r w:rsidR="00BC63AB">
        <w:rPr>
          <w:rFonts w:ascii="Arial" w:eastAsia="Times New Roman" w:hAnsi="Arial" w:cs="Arial"/>
          <w:sz w:val="24"/>
          <w:szCs w:val="24"/>
        </w:rPr>
        <w:t xml:space="preserve">in the OGLEIS </w:t>
      </w:r>
      <w:r w:rsidR="00BC63AB" w:rsidRPr="004F5D71">
        <w:rPr>
          <w:rFonts w:ascii="Arial" w:eastAsia="Times New Roman" w:hAnsi="Arial" w:cs="Arial"/>
          <w:sz w:val="24"/>
          <w:szCs w:val="24"/>
        </w:rPr>
        <w:t xml:space="preserve">on solitude in the </w:t>
      </w:r>
      <w:r w:rsidR="00BC63AB">
        <w:rPr>
          <w:rFonts w:ascii="Arial" w:eastAsia="Times New Roman" w:hAnsi="Arial" w:cs="Arial"/>
          <w:sz w:val="24"/>
          <w:szCs w:val="24"/>
        </w:rPr>
        <w:t>NFGT</w:t>
      </w:r>
      <w:r w:rsidR="00BC63AB" w:rsidRPr="004F5D71">
        <w:rPr>
          <w:rFonts w:ascii="Arial" w:eastAsia="Times New Roman" w:hAnsi="Arial" w:cs="Arial"/>
          <w:sz w:val="24"/>
          <w:szCs w:val="24"/>
        </w:rPr>
        <w:t xml:space="preserve">.  This environmental impact must be assessed in the </w:t>
      </w:r>
      <w:r w:rsidR="00BC63AB">
        <w:rPr>
          <w:rFonts w:ascii="Arial" w:eastAsia="Times New Roman" w:hAnsi="Arial" w:cs="Arial"/>
          <w:sz w:val="24"/>
          <w:szCs w:val="24"/>
        </w:rPr>
        <w:t xml:space="preserve">OGLEIS </w:t>
      </w:r>
      <w:r w:rsidR="00A85A16">
        <w:rPr>
          <w:rFonts w:ascii="Arial" w:eastAsia="Times New Roman" w:hAnsi="Arial" w:cs="Arial"/>
          <w:sz w:val="24"/>
          <w:szCs w:val="24"/>
        </w:rPr>
        <w:t xml:space="preserve">for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5F32032A" w14:textId="77777777" w:rsidR="00BC63AB" w:rsidRPr="004F5D71" w:rsidRDefault="00BC63AB" w:rsidP="00BC63AB">
      <w:pPr>
        <w:spacing w:after="0" w:line="240" w:lineRule="auto"/>
        <w:jc w:val="both"/>
        <w:rPr>
          <w:rFonts w:ascii="Arial" w:eastAsia="Times New Roman" w:hAnsi="Arial" w:cs="Arial"/>
          <w:sz w:val="24"/>
          <w:szCs w:val="24"/>
        </w:rPr>
      </w:pPr>
    </w:p>
    <w:p w14:paraId="1CB05068" w14:textId="29154EDA" w:rsidR="00BC63AB" w:rsidRPr="004F5D71" w:rsidRDefault="00447A86" w:rsidP="00BC63AB">
      <w:pPr>
        <w:spacing w:after="0" w:line="240" w:lineRule="auto"/>
        <w:jc w:val="both"/>
        <w:rPr>
          <w:rFonts w:ascii="Arial" w:eastAsia="Times New Roman" w:hAnsi="Arial" w:cs="Arial"/>
          <w:sz w:val="24"/>
          <w:szCs w:val="24"/>
        </w:rPr>
      </w:pPr>
      <w:r>
        <w:rPr>
          <w:rFonts w:ascii="Arial" w:eastAsia="Times New Roman" w:hAnsi="Arial" w:cs="Arial"/>
          <w:sz w:val="24"/>
          <w:szCs w:val="24"/>
        </w:rPr>
        <w:t>28</w:t>
      </w:r>
      <w:r w:rsidR="00BC63AB">
        <w:rPr>
          <w:rFonts w:ascii="Arial" w:eastAsia="Times New Roman" w:hAnsi="Arial" w:cs="Arial"/>
          <w:sz w:val="24"/>
          <w:szCs w:val="24"/>
        </w:rPr>
        <w:t xml:space="preserve">) The OGLEIS </w:t>
      </w:r>
      <w:r w:rsidR="00BC63AB" w:rsidRPr="004F5D71">
        <w:rPr>
          <w:rFonts w:ascii="Arial" w:eastAsia="Times New Roman" w:hAnsi="Arial" w:cs="Arial"/>
          <w:sz w:val="24"/>
          <w:szCs w:val="24"/>
        </w:rPr>
        <w:t xml:space="preserve">must analyze, assess, and evaluate the impacts </w:t>
      </w:r>
      <w:r w:rsidR="00BC63AB">
        <w:rPr>
          <w:rFonts w:ascii="Arial" w:eastAsia="Times New Roman" w:hAnsi="Arial" w:cs="Arial"/>
          <w:sz w:val="24"/>
          <w:szCs w:val="24"/>
        </w:rPr>
        <w:t xml:space="preserve">from oil/gas </w:t>
      </w:r>
      <w:r w:rsidR="00A85A16">
        <w:rPr>
          <w:rFonts w:ascii="Arial" w:eastAsia="Times New Roman" w:hAnsi="Arial" w:cs="Arial"/>
          <w:sz w:val="24"/>
          <w:szCs w:val="24"/>
        </w:rPr>
        <w:t xml:space="preserve">exploitation </w:t>
      </w:r>
      <w:r w:rsidR="00BC63AB" w:rsidRPr="004F5D71">
        <w:rPr>
          <w:rFonts w:ascii="Arial" w:eastAsia="Times New Roman" w:hAnsi="Arial" w:cs="Arial"/>
          <w:sz w:val="24"/>
          <w:szCs w:val="24"/>
        </w:rPr>
        <w:t xml:space="preserve">on non-motorized recreation.  This environmental impact must be assessed in the </w:t>
      </w:r>
      <w:r w:rsidR="00BC63AB">
        <w:rPr>
          <w:rFonts w:ascii="Arial" w:eastAsia="Times New Roman" w:hAnsi="Arial" w:cs="Arial"/>
          <w:sz w:val="24"/>
          <w:szCs w:val="24"/>
        </w:rPr>
        <w:t xml:space="preserve">OGLEIS </w:t>
      </w:r>
      <w:r w:rsidR="00A85A16">
        <w:rPr>
          <w:rFonts w:ascii="Arial" w:eastAsia="Times New Roman" w:hAnsi="Arial" w:cs="Arial"/>
          <w:sz w:val="24"/>
          <w:szCs w:val="24"/>
        </w:rPr>
        <w:t xml:space="preserve">for each national forest and grassland in the NFGT </w:t>
      </w:r>
      <w:r w:rsidR="00BC63AB" w:rsidRPr="004F5D71">
        <w:rPr>
          <w:rFonts w:ascii="Arial" w:eastAsia="Times New Roman" w:hAnsi="Arial" w:cs="Arial"/>
          <w:sz w:val="24"/>
          <w:szCs w:val="24"/>
        </w:rPr>
        <w:t>so the public and decision-maker can review, comment on, and learn about this.</w:t>
      </w:r>
    </w:p>
    <w:p w14:paraId="03519DC4" w14:textId="6D1E1515" w:rsidR="00B759C9" w:rsidRDefault="00B759C9" w:rsidP="00842620">
      <w:pPr>
        <w:spacing w:after="0"/>
        <w:jc w:val="both"/>
        <w:rPr>
          <w:rFonts w:ascii="Arial" w:hAnsi="Arial" w:cs="Arial"/>
          <w:sz w:val="24"/>
          <w:szCs w:val="24"/>
        </w:rPr>
      </w:pPr>
    </w:p>
    <w:p w14:paraId="3484C470" w14:textId="1389B319" w:rsidR="00F0670D" w:rsidRPr="004F5D71" w:rsidRDefault="00447A86"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29</w:t>
      </w:r>
      <w:r w:rsidR="00F0670D">
        <w:rPr>
          <w:rFonts w:ascii="Arial" w:eastAsia="Times New Roman" w:hAnsi="Arial" w:cs="Arial"/>
          <w:sz w:val="24"/>
          <w:szCs w:val="24"/>
        </w:rPr>
        <w:t xml:space="preserve">) </w:t>
      </w:r>
      <w:r w:rsidR="00F0670D" w:rsidRPr="004F5D71">
        <w:rPr>
          <w:rFonts w:ascii="Arial" w:eastAsia="Times New Roman" w:hAnsi="Arial" w:cs="Arial"/>
          <w:sz w:val="24"/>
          <w:szCs w:val="24"/>
        </w:rPr>
        <w:t xml:space="preserve">The </w:t>
      </w:r>
      <w:r w:rsidR="00F0670D">
        <w:rPr>
          <w:rFonts w:ascii="Arial" w:eastAsia="Times New Roman" w:hAnsi="Arial" w:cs="Arial"/>
          <w:sz w:val="24"/>
          <w:szCs w:val="24"/>
        </w:rPr>
        <w:t xml:space="preserve">OGLEIS </w:t>
      </w:r>
      <w:r w:rsidR="00F0670D" w:rsidRPr="004F5D71">
        <w:rPr>
          <w:rFonts w:ascii="Arial" w:eastAsia="Times New Roman" w:hAnsi="Arial" w:cs="Arial"/>
          <w:sz w:val="24"/>
          <w:szCs w:val="24"/>
        </w:rPr>
        <w:t xml:space="preserve">must </w:t>
      </w:r>
      <w:r w:rsidR="00F0670D">
        <w:rPr>
          <w:rFonts w:ascii="Arial" w:eastAsia="Times New Roman" w:hAnsi="Arial" w:cs="Arial"/>
          <w:sz w:val="24"/>
          <w:szCs w:val="24"/>
        </w:rPr>
        <w:t xml:space="preserve">discuss </w:t>
      </w:r>
      <w:r w:rsidR="00F0670D" w:rsidRPr="004F5D71">
        <w:rPr>
          <w:rFonts w:ascii="Arial" w:eastAsia="Times New Roman" w:hAnsi="Arial" w:cs="Arial"/>
          <w:sz w:val="24"/>
          <w:szCs w:val="24"/>
        </w:rPr>
        <w:t xml:space="preserve">what monitoring of oil/gas </w:t>
      </w:r>
      <w:r w:rsidR="00201E84">
        <w:rPr>
          <w:rFonts w:ascii="Arial" w:eastAsia="Times New Roman" w:hAnsi="Arial" w:cs="Arial"/>
          <w:sz w:val="24"/>
          <w:szCs w:val="24"/>
        </w:rPr>
        <w:t xml:space="preserve">facilities </w:t>
      </w:r>
      <w:r w:rsidR="00F0670D" w:rsidRPr="004F5D71">
        <w:rPr>
          <w:rFonts w:ascii="Arial" w:eastAsia="Times New Roman" w:hAnsi="Arial" w:cs="Arial"/>
          <w:sz w:val="24"/>
          <w:szCs w:val="24"/>
        </w:rPr>
        <w:t>will be required and how often it will be done, and who will conduct the monitoring</w:t>
      </w:r>
      <w:r w:rsidR="00201E84">
        <w:rPr>
          <w:rFonts w:ascii="Arial" w:eastAsia="Times New Roman" w:hAnsi="Arial" w:cs="Arial"/>
          <w:sz w:val="24"/>
          <w:szCs w:val="24"/>
        </w:rPr>
        <w:t xml:space="preserve"> for each national forest and grassland in the NFGT.  </w:t>
      </w:r>
      <w:r w:rsidR="00F0670D">
        <w:rPr>
          <w:rFonts w:ascii="Arial" w:eastAsia="Times New Roman" w:hAnsi="Arial" w:cs="Arial"/>
          <w:sz w:val="24"/>
          <w:szCs w:val="24"/>
        </w:rPr>
        <w:t xml:space="preserve">The FS should use </w:t>
      </w:r>
      <w:r w:rsidR="00F0670D" w:rsidRPr="004F5D71">
        <w:rPr>
          <w:rFonts w:ascii="Arial" w:eastAsia="Times New Roman" w:hAnsi="Arial" w:cs="Arial"/>
          <w:sz w:val="24"/>
          <w:szCs w:val="24"/>
        </w:rPr>
        <w:t xml:space="preserve">qualified </w:t>
      </w:r>
      <w:r w:rsidR="00F0670D">
        <w:rPr>
          <w:rFonts w:ascii="Arial" w:eastAsia="Times New Roman" w:hAnsi="Arial" w:cs="Arial"/>
          <w:sz w:val="24"/>
          <w:szCs w:val="24"/>
        </w:rPr>
        <w:t>FS</w:t>
      </w:r>
      <w:r w:rsidR="00F0670D" w:rsidRPr="004F5D71">
        <w:rPr>
          <w:rFonts w:ascii="Arial" w:eastAsia="Times New Roman" w:hAnsi="Arial" w:cs="Arial"/>
          <w:sz w:val="24"/>
          <w:szCs w:val="24"/>
        </w:rPr>
        <w:t xml:space="preserve"> employees and </w:t>
      </w:r>
      <w:r w:rsidR="00F0670D">
        <w:rPr>
          <w:rFonts w:ascii="Arial" w:eastAsia="Times New Roman" w:hAnsi="Arial" w:cs="Arial"/>
          <w:sz w:val="24"/>
          <w:szCs w:val="24"/>
        </w:rPr>
        <w:t xml:space="preserve">require that inspections be </w:t>
      </w:r>
      <w:r w:rsidR="00F0670D" w:rsidRPr="004F5D71">
        <w:rPr>
          <w:rFonts w:ascii="Arial" w:eastAsia="Times New Roman" w:hAnsi="Arial" w:cs="Arial"/>
          <w:sz w:val="24"/>
          <w:szCs w:val="24"/>
        </w:rPr>
        <w:t>unannounced</w:t>
      </w:r>
      <w:r w:rsidR="00F0670D">
        <w:rPr>
          <w:rFonts w:ascii="Arial" w:eastAsia="Times New Roman" w:hAnsi="Arial" w:cs="Arial"/>
          <w:sz w:val="24"/>
          <w:szCs w:val="24"/>
        </w:rPr>
        <w:t xml:space="preserve">.  </w:t>
      </w:r>
    </w:p>
    <w:p w14:paraId="6470C059" w14:textId="77777777" w:rsidR="00F0670D" w:rsidRPr="004F5D71" w:rsidRDefault="00F0670D" w:rsidP="00F0670D">
      <w:pPr>
        <w:spacing w:after="0" w:line="240" w:lineRule="auto"/>
        <w:jc w:val="both"/>
        <w:rPr>
          <w:rFonts w:ascii="Arial" w:eastAsia="Times New Roman" w:hAnsi="Arial" w:cs="Arial"/>
          <w:sz w:val="24"/>
          <w:szCs w:val="24"/>
        </w:rPr>
      </w:pPr>
    </w:p>
    <w:p w14:paraId="548FFC7F" w14:textId="17722FF2" w:rsidR="00F0670D" w:rsidRPr="004F5D71" w:rsidRDefault="00447A86"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30</w:t>
      </w:r>
      <w:r w:rsidR="00F0670D">
        <w:rPr>
          <w:rFonts w:ascii="Arial" w:eastAsia="Times New Roman" w:hAnsi="Arial" w:cs="Arial"/>
          <w:sz w:val="24"/>
          <w:szCs w:val="24"/>
        </w:rPr>
        <w:t xml:space="preserve">) The OGLEIS must be </w:t>
      </w:r>
      <w:r w:rsidR="00F0670D" w:rsidRPr="004F5D71">
        <w:rPr>
          <w:rFonts w:ascii="Arial" w:eastAsia="Times New Roman" w:hAnsi="Arial" w:cs="Arial"/>
          <w:sz w:val="24"/>
          <w:szCs w:val="24"/>
        </w:rPr>
        <w:t xml:space="preserve">concerned about the possibility of a release, explosion, fire, spill, or other hazardous event from </w:t>
      </w:r>
      <w:r w:rsidR="00201E84">
        <w:rPr>
          <w:rFonts w:ascii="Arial" w:eastAsia="Times New Roman" w:hAnsi="Arial" w:cs="Arial"/>
          <w:sz w:val="24"/>
          <w:szCs w:val="24"/>
        </w:rPr>
        <w:t xml:space="preserve">oil/gas exploitation </w:t>
      </w:r>
      <w:r w:rsidR="00F0670D">
        <w:rPr>
          <w:rFonts w:ascii="Arial" w:eastAsia="Times New Roman" w:hAnsi="Arial" w:cs="Arial"/>
          <w:sz w:val="24"/>
          <w:szCs w:val="24"/>
        </w:rPr>
        <w:t xml:space="preserve">and the </w:t>
      </w:r>
      <w:r w:rsidR="00F0670D" w:rsidRPr="004F5D71">
        <w:rPr>
          <w:rFonts w:ascii="Arial" w:eastAsia="Times New Roman" w:hAnsi="Arial" w:cs="Arial"/>
          <w:sz w:val="24"/>
          <w:szCs w:val="24"/>
        </w:rPr>
        <w:t xml:space="preserve">impacts on private lands and </w:t>
      </w:r>
      <w:r w:rsidR="00F0670D">
        <w:rPr>
          <w:rFonts w:ascii="Arial" w:eastAsia="Times New Roman" w:hAnsi="Arial" w:cs="Arial"/>
          <w:sz w:val="24"/>
          <w:szCs w:val="24"/>
        </w:rPr>
        <w:t>the NFGT</w:t>
      </w:r>
      <w:r w:rsidR="00F0670D" w:rsidRPr="004F5D71">
        <w:rPr>
          <w:rFonts w:ascii="Arial" w:eastAsia="Times New Roman" w:hAnsi="Arial" w:cs="Arial"/>
          <w:sz w:val="24"/>
          <w:szCs w:val="24"/>
        </w:rPr>
        <w:t xml:space="preserve">.  The </w:t>
      </w:r>
      <w:r w:rsidR="00F0670D">
        <w:rPr>
          <w:rFonts w:ascii="Arial" w:eastAsia="Times New Roman" w:hAnsi="Arial" w:cs="Arial"/>
          <w:sz w:val="24"/>
          <w:szCs w:val="24"/>
        </w:rPr>
        <w:t xml:space="preserve">FS </w:t>
      </w:r>
      <w:r w:rsidR="00F0670D" w:rsidRPr="004F5D71">
        <w:rPr>
          <w:rFonts w:ascii="Arial" w:eastAsia="Times New Roman" w:hAnsi="Arial" w:cs="Arial"/>
          <w:sz w:val="24"/>
          <w:szCs w:val="24"/>
        </w:rPr>
        <w:t>must analyze, assess, and evaluate the possibility of such events and then discuss the environmental impacts in the</w:t>
      </w:r>
      <w:r w:rsidR="00F0670D">
        <w:rPr>
          <w:rFonts w:ascii="Arial" w:eastAsia="Times New Roman" w:hAnsi="Arial" w:cs="Arial"/>
          <w:sz w:val="24"/>
          <w:szCs w:val="24"/>
        </w:rPr>
        <w:t xml:space="preserve"> OGLEIS </w:t>
      </w:r>
      <w:r w:rsidR="00201E84">
        <w:rPr>
          <w:rFonts w:ascii="Arial" w:eastAsia="Times New Roman" w:hAnsi="Arial" w:cs="Arial"/>
          <w:sz w:val="24"/>
          <w:szCs w:val="24"/>
        </w:rPr>
        <w:t xml:space="preserve">for each national forest and grassland in the NFGT </w:t>
      </w:r>
      <w:r w:rsidR="00F0670D" w:rsidRPr="004F5D71">
        <w:rPr>
          <w:rFonts w:ascii="Arial" w:eastAsia="Times New Roman" w:hAnsi="Arial" w:cs="Arial"/>
          <w:sz w:val="24"/>
          <w:szCs w:val="24"/>
        </w:rPr>
        <w:t xml:space="preserve">so the public can review, comment on, and understand fully the all environmental impacts due to oil/gas drilling on private lands and </w:t>
      </w:r>
      <w:r w:rsidR="00F0670D">
        <w:rPr>
          <w:rFonts w:ascii="Arial" w:eastAsia="Times New Roman" w:hAnsi="Arial" w:cs="Arial"/>
          <w:sz w:val="24"/>
          <w:szCs w:val="24"/>
        </w:rPr>
        <w:t>the NFGT</w:t>
      </w:r>
      <w:r w:rsidR="00F0670D" w:rsidRPr="004F5D71">
        <w:rPr>
          <w:rFonts w:ascii="Arial" w:eastAsia="Times New Roman" w:hAnsi="Arial" w:cs="Arial"/>
          <w:sz w:val="24"/>
          <w:szCs w:val="24"/>
        </w:rPr>
        <w:t xml:space="preserve">. </w:t>
      </w:r>
    </w:p>
    <w:p w14:paraId="32D67459" w14:textId="77777777" w:rsidR="00F0670D" w:rsidRPr="004F5D71" w:rsidRDefault="00F0670D" w:rsidP="00F0670D">
      <w:pPr>
        <w:spacing w:after="0" w:line="240" w:lineRule="auto"/>
        <w:jc w:val="both"/>
        <w:rPr>
          <w:rFonts w:ascii="Arial" w:eastAsia="Times New Roman" w:hAnsi="Arial" w:cs="Arial"/>
          <w:sz w:val="24"/>
          <w:szCs w:val="24"/>
        </w:rPr>
      </w:pPr>
    </w:p>
    <w:p w14:paraId="683A367F" w14:textId="30092132" w:rsidR="00F0670D" w:rsidRPr="00FE4E7A" w:rsidRDefault="00447A86"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31</w:t>
      </w:r>
      <w:r w:rsidR="00F0670D">
        <w:rPr>
          <w:rFonts w:ascii="Arial" w:eastAsia="Times New Roman" w:hAnsi="Arial" w:cs="Arial"/>
          <w:sz w:val="24"/>
          <w:szCs w:val="24"/>
        </w:rPr>
        <w:t xml:space="preserve">) </w:t>
      </w:r>
      <w:r w:rsidR="00F0670D" w:rsidRPr="00FE4E7A">
        <w:rPr>
          <w:rFonts w:ascii="Arial" w:eastAsia="Times New Roman" w:hAnsi="Arial" w:cs="Arial"/>
          <w:sz w:val="24"/>
          <w:szCs w:val="24"/>
        </w:rPr>
        <w:t xml:space="preserve">The Sierra Club requests that </w:t>
      </w:r>
      <w:r w:rsidR="00F0670D">
        <w:rPr>
          <w:rFonts w:ascii="Arial" w:eastAsia="Times New Roman" w:hAnsi="Arial" w:cs="Arial"/>
          <w:sz w:val="24"/>
          <w:szCs w:val="24"/>
        </w:rPr>
        <w:t xml:space="preserve">the OGLEIS </w:t>
      </w:r>
      <w:r w:rsidR="00F0670D" w:rsidRPr="00FE4E7A">
        <w:rPr>
          <w:rFonts w:ascii="Arial" w:eastAsia="Times New Roman" w:hAnsi="Arial" w:cs="Arial"/>
          <w:sz w:val="24"/>
          <w:szCs w:val="24"/>
        </w:rPr>
        <w:t>ensure that all potential environmental impacts</w:t>
      </w:r>
      <w:r>
        <w:rPr>
          <w:rFonts w:ascii="Arial" w:eastAsia="Times New Roman" w:hAnsi="Arial" w:cs="Arial"/>
          <w:sz w:val="24"/>
          <w:szCs w:val="24"/>
        </w:rPr>
        <w:t xml:space="preserve"> that oil/gas exploitation has on </w:t>
      </w:r>
      <w:r w:rsidR="00F0670D" w:rsidRPr="00FE4E7A">
        <w:rPr>
          <w:rFonts w:ascii="Arial" w:eastAsia="Times New Roman" w:hAnsi="Arial" w:cs="Arial"/>
          <w:sz w:val="24"/>
          <w:szCs w:val="24"/>
        </w:rPr>
        <w:t>residential areas and recreational areas are analyzed and presented</w:t>
      </w:r>
      <w:r w:rsidR="00201E84">
        <w:rPr>
          <w:rFonts w:ascii="Arial" w:eastAsia="Times New Roman" w:hAnsi="Arial" w:cs="Arial"/>
          <w:sz w:val="24"/>
          <w:szCs w:val="24"/>
        </w:rPr>
        <w:t xml:space="preserve"> for each national forest and grassland in the NFGT</w:t>
      </w:r>
      <w:r w:rsidR="00F0670D">
        <w:rPr>
          <w:rFonts w:ascii="Arial" w:eastAsia="Times New Roman" w:hAnsi="Arial" w:cs="Arial"/>
          <w:sz w:val="24"/>
          <w:szCs w:val="24"/>
        </w:rPr>
        <w:t>.</w:t>
      </w:r>
    </w:p>
    <w:p w14:paraId="1C49A0DF" w14:textId="77777777" w:rsidR="00F0670D" w:rsidRPr="00FE4E7A" w:rsidRDefault="00F0670D" w:rsidP="00F0670D">
      <w:pPr>
        <w:spacing w:after="0" w:line="240" w:lineRule="auto"/>
        <w:jc w:val="both"/>
        <w:rPr>
          <w:rFonts w:ascii="Arial" w:eastAsia="Times New Roman" w:hAnsi="Arial" w:cs="Arial"/>
          <w:sz w:val="24"/>
          <w:szCs w:val="24"/>
        </w:rPr>
      </w:pPr>
    </w:p>
    <w:p w14:paraId="2A839480" w14:textId="493BC646" w:rsidR="00F0670D" w:rsidRPr="00FE4E7A" w:rsidRDefault="00447A86"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32</w:t>
      </w:r>
      <w:r w:rsidR="00F0670D">
        <w:rPr>
          <w:rFonts w:ascii="Arial" w:eastAsia="Times New Roman" w:hAnsi="Arial" w:cs="Arial"/>
          <w:sz w:val="24"/>
          <w:szCs w:val="24"/>
        </w:rPr>
        <w:t xml:space="preserve">) </w:t>
      </w:r>
      <w:r w:rsidR="00F0670D" w:rsidRPr="00FE4E7A">
        <w:rPr>
          <w:rFonts w:ascii="Arial" w:eastAsia="Times New Roman" w:hAnsi="Arial" w:cs="Arial"/>
          <w:sz w:val="24"/>
          <w:szCs w:val="24"/>
        </w:rPr>
        <w:t xml:space="preserve">The </w:t>
      </w:r>
      <w:r w:rsidR="00F0670D">
        <w:rPr>
          <w:rFonts w:ascii="Arial" w:eastAsia="Times New Roman" w:hAnsi="Arial" w:cs="Arial"/>
          <w:sz w:val="24"/>
          <w:szCs w:val="24"/>
        </w:rPr>
        <w:t xml:space="preserve">OGLEIS </w:t>
      </w:r>
      <w:r w:rsidR="00F0670D" w:rsidRPr="00FE4E7A">
        <w:rPr>
          <w:rFonts w:ascii="Arial" w:eastAsia="Times New Roman" w:hAnsi="Arial" w:cs="Arial"/>
          <w:sz w:val="24"/>
          <w:szCs w:val="24"/>
        </w:rPr>
        <w:t xml:space="preserve">should require </w:t>
      </w:r>
      <w:r w:rsidR="00F0670D">
        <w:rPr>
          <w:rFonts w:ascii="Arial" w:eastAsia="Times New Roman" w:hAnsi="Arial" w:cs="Arial"/>
          <w:sz w:val="24"/>
          <w:szCs w:val="24"/>
        </w:rPr>
        <w:t xml:space="preserve">a discussion about </w:t>
      </w:r>
      <w:r w:rsidR="00F0670D" w:rsidRPr="00FE4E7A">
        <w:rPr>
          <w:rFonts w:ascii="Arial" w:eastAsia="Times New Roman" w:hAnsi="Arial" w:cs="Arial"/>
          <w:sz w:val="24"/>
          <w:szCs w:val="24"/>
        </w:rPr>
        <w:t xml:space="preserve">maintenance standards for the monitoring and upkeep of flowlines.  This will ensure that leaks or spills are </w:t>
      </w:r>
      <w:proofErr w:type="gramStart"/>
      <w:r w:rsidR="00F0670D" w:rsidRPr="00FE4E7A">
        <w:rPr>
          <w:rFonts w:ascii="Arial" w:eastAsia="Times New Roman" w:hAnsi="Arial" w:cs="Arial"/>
          <w:sz w:val="24"/>
          <w:szCs w:val="24"/>
        </w:rPr>
        <w:t>prevented</w:t>
      </w:r>
      <w:proofErr w:type="gramEnd"/>
      <w:r w:rsidR="00F0670D" w:rsidRPr="00FE4E7A">
        <w:rPr>
          <w:rFonts w:ascii="Arial" w:eastAsia="Times New Roman" w:hAnsi="Arial" w:cs="Arial"/>
          <w:sz w:val="24"/>
          <w:szCs w:val="24"/>
        </w:rPr>
        <w:t xml:space="preserve"> </w:t>
      </w:r>
      <w:r>
        <w:rPr>
          <w:rFonts w:ascii="Arial" w:eastAsia="Times New Roman" w:hAnsi="Arial" w:cs="Arial"/>
          <w:sz w:val="24"/>
          <w:szCs w:val="24"/>
        </w:rPr>
        <w:t xml:space="preserve">and </w:t>
      </w:r>
      <w:r w:rsidR="00F0670D" w:rsidRPr="00FE4E7A">
        <w:rPr>
          <w:rFonts w:ascii="Arial" w:eastAsia="Times New Roman" w:hAnsi="Arial" w:cs="Arial"/>
          <w:sz w:val="24"/>
          <w:szCs w:val="24"/>
        </w:rPr>
        <w:t>damage is minimized.</w:t>
      </w:r>
      <w:r>
        <w:rPr>
          <w:rFonts w:ascii="Arial" w:eastAsia="Times New Roman" w:hAnsi="Arial" w:cs="Arial"/>
          <w:sz w:val="24"/>
          <w:szCs w:val="24"/>
        </w:rPr>
        <w:t xml:space="preserve">  </w:t>
      </w:r>
      <w:r w:rsidR="00F0670D">
        <w:rPr>
          <w:rFonts w:ascii="Arial" w:eastAsia="Times New Roman" w:hAnsi="Arial" w:cs="Arial"/>
          <w:sz w:val="24"/>
          <w:szCs w:val="24"/>
        </w:rPr>
        <w:t xml:space="preserve">The OGLEIS </w:t>
      </w:r>
      <w:r w:rsidR="00F0670D" w:rsidRPr="00FE4E7A">
        <w:rPr>
          <w:rFonts w:ascii="Arial" w:eastAsia="Times New Roman" w:hAnsi="Arial" w:cs="Arial"/>
          <w:sz w:val="24"/>
          <w:szCs w:val="24"/>
        </w:rPr>
        <w:t xml:space="preserve">should require that if any flowline or other equipment in </w:t>
      </w:r>
      <w:r w:rsidR="00F0670D">
        <w:rPr>
          <w:rFonts w:ascii="Arial" w:eastAsia="Times New Roman" w:hAnsi="Arial" w:cs="Arial"/>
          <w:sz w:val="24"/>
          <w:szCs w:val="24"/>
        </w:rPr>
        <w:t xml:space="preserve">the NFGT must be dug up </w:t>
      </w:r>
      <w:r w:rsidR="00F0670D" w:rsidRPr="00FE4E7A">
        <w:rPr>
          <w:rFonts w:ascii="Arial" w:eastAsia="Times New Roman" w:hAnsi="Arial" w:cs="Arial"/>
          <w:sz w:val="24"/>
          <w:szCs w:val="24"/>
        </w:rPr>
        <w:t xml:space="preserve">due to concerns about damage or possible leaks or spills from this equipment, that before </w:t>
      </w:r>
      <w:r w:rsidR="00F0670D">
        <w:rPr>
          <w:rFonts w:ascii="Arial" w:eastAsia="Times New Roman" w:hAnsi="Arial" w:cs="Arial"/>
          <w:sz w:val="24"/>
          <w:szCs w:val="24"/>
        </w:rPr>
        <w:t xml:space="preserve">the </w:t>
      </w:r>
      <w:r w:rsidR="00F0670D" w:rsidRPr="00FE4E7A">
        <w:rPr>
          <w:rFonts w:ascii="Arial" w:eastAsia="Times New Roman" w:hAnsi="Arial" w:cs="Arial"/>
          <w:sz w:val="24"/>
          <w:szCs w:val="24"/>
        </w:rPr>
        <w:t xml:space="preserve">action occurs </w:t>
      </w:r>
      <w:r w:rsidR="00F0670D">
        <w:rPr>
          <w:rFonts w:ascii="Arial" w:eastAsia="Times New Roman" w:hAnsi="Arial" w:cs="Arial"/>
          <w:sz w:val="24"/>
          <w:szCs w:val="24"/>
        </w:rPr>
        <w:t xml:space="preserve">the FS </w:t>
      </w:r>
      <w:r w:rsidR="00F0670D" w:rsidRPr="00FE4E7A">
        <w:rPr>
          <w:rFonts w:ascii="Arial" w:eastAsia="Times New Roman" w:hAnsi="Arial" w:cs="Arial"/>
          <w:sz w:val="24"/>
          <w:szCs w:val="24"/>
        </w:rPr>
        <w:t>is alerted to the action, is fully informed about the nature of the action, has the opportunity to send a representative to the location to observe the action</w:t>
      </w:r>
      <w:r w:rsidR="00316F24">
        <w:rPr>
          <w:rFonts w:ascii="Arial" w:eastAsia="Times New Roman" w:hAnsi="Arial" w:cs="Arial"/>
          <w:sz w:val="24"/>
          <w:szCs w:val="24"/>
        </w:rPr>
        <w:t>, and that ecological restoration will occur after the maintenance is complete</w:t>
      </w:r>
      <w:r w:rsidR="00F0670D" w:rsidRPr="00FE4E7A">
        <w:rPr>
          <w:rFonts w:ascii="Arial" w:eastAsia="Times New Roman" w:hAnsi="Arial" w:cs="Arial"/>
          <w:sz w:val="24"/>
          <w:szCs w:val="24"/>
        </w:rPr>
        <w:t>.</w:t>
      </w:r>
    </w:p>
    <w:p w14:paraId="14E4B2CB" w14:textId="77777777" w:rsidR="00F0670D" w:rsidRPr="00FE4E7A" w:rsidRDefault="00F0670D" w:rsidP="00F0670D">
      <w:pPr>
        <w:spacing w:after="0" w:line="240" w:lineRule="auto"/>
        <w:jc w:val="both"/>
        <w:rPr>
          <w:rFonts w:ascii="Arial" w:eastAsia="Times New Roman" w:hAnsi="Arial" w:cs="Arial"/>
          <w:sz w:val="24"/>
          <w:szCs w:val="24"/>
        </w:rPr>
      </w:pPr>
    </w:p>
    <w:p w14:paraId="150721F7" w14:textId="5AFAF832" w:rsidR="00F0670D" w:rsidRPr="00FE4E7A" w:rsidRDefault="005E214A"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544977">
        <w:rPr>
          <w:rFonts w:ascii="Arial" w:eastAsia="Times New Roman" w:hAnsi="Arial" w:cs="Arial"/>
          <w:sz w:val="24"/>
          <w:szCs w:val="24"/>
        </w:rPr>
        <w:t>3</w:t>
      </w:r>
      <w:r w:rsidR="00F0670D">
        <w:rPr>
          <w:rFonts w:ascii="Arial" w:eastAsia="Times New Roman" w:hAnsi="Arial" w:cs="Arial"/>
          <w:sz w:val="24"/>
          <w:szCs w:val="24"/>
        </w:rPr>
        <w:t>) The</w:t>
      </w:r>
      <w:r w:rsidR="00F0670D" w:rsidRPr="00FE4E7A">
        <w:rPr>
          <w:rFonts w:ascii="Arial" w:eastAsia="Times New Roman" w:hAnsi="Arial" w:cs="Arial"/>
          <w:sz w:val="24"/>
          <w:szCs w:val="24"/>
        </w:rPr>
        <w:t xml:space="preserve"> </w:t>
      </w:r>
      <w:r w:rsidR="00F0670D">
        <w:rPr>
          <w:rFonts w:ascii="Arial" w:eastAsia="Times New Roman" w:hAnsi="Arial" w:cs="Arial"/>
          <w:sz w:val="24"/>
          <w:szCs w:val="24"/>
        </w:rPr>
        <w:t>OGLEIS s</w:t>
      </w:r>
      <w:r w:rsidR="00F0670D" w:rsidRPr="00FE4E7A">
        <w:rPr>
          <w:rFonts w:ascii="Arial" w:eastAsia="Times New Roman" w:hAnsi="Arial" w:cs="Arial"/>
          <w:sz w:val="24"/>
          <w:szCs w:val="24"/>
        </w:rPr>
        <w:t>hould discuss and analyze</w:t>
      </w:r>
      <w:r w:rsidR="00544977">
        <w:rPr>
          <w:rFonts w:ascii="Arial" w:eastAsia="Times New Roman" w:hAnsi="Arial" w:cs="Arial"/>
          <w:sz w:val="24"/>
          <w:szCs w:val="24"/>
        </w:rPr>
        <w:t xml:space="preserve"> for each national forest and grassland in the NFGT </w:t>
      </w:r>
      <w:r w:rsidR="00F0670D" w:rsidRPr="00FE4E7A">
        <w:rPr>
          <w:rFonts w:ascii="Arial" w:eastAsia="Times New Roman" w:hAnsi="Arial" w:cs="Arial"/>
          <w:sz w:val="24"/>
          <w:szCs w:val="24"/>
        </w:rPr>
        <w:t xml:space="preserve">the potential for starting a fire due to oil/gas </w:t>
      </w:r>
      <w:r w:rsidR="00544977">
        <w:rPr>
          <w:rFonts w:ascii="Arial" w:eastAsia="Times New Roman" w:hAnsi="Arial" w:cs="Arial"/>
          <w:sz w:val="24"/>
          <w:szCs w:val="24"/>
        </w:rPr>
        <w:t xml:space="preserve">exploitation </w:t>
      </w:r>
      <w:r w:rsidR="00F0670D" w:rsidRPr="00FE4E7A">
        <w:rPr>
          <w:rFonts w:ascii="Arial" w:eastAsia="Times New Roman" w:hAnsi="Arial" w:cs="Arial"/>
          <w:sz w:val="24"/>
          <w:szCs w:val="24"/>
        </w:rPr>
        <w:t>during the current drought and what the potential environmental impacts would be.</w:t>
      </w:r>
    </w:p>
    <w:p w14:paraId="4DAEC2F7" w14:textId="77777777" w:rsidR="00F0670D" w:rsidRPr="00FE4E7A" w:rsidRDefault="00F0670D" w:rsidP="00F0670D">
      <w:pPr>
        <w:spacing w:after="0" w:line="240" w:lineRule="auto"/>
        <w:jc w:val="both"/>
        <w:rPr>
          <w:rFonts w:ascii="Arial" w:eastAsia="Times New Roman" w:hAnsi="Arial" w:cs="Arial"/>
          <w:sz w:val="24"/>
          <w:szCs w:val="24"/>
        </w:rPr>
      </w:pPr>
    </w:p>
    <w:p w14:paraId="447A6D73" w14:textId="75722DD8" w:rsidR="00F0670D" w:rsidRPr="00FE4E7A" w:rsidRDefault="005E214A"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544977">
        <w:rPr>
          <w:rFonts w:ascii="Arial" w:eastAsia="Times New Roman" w:hAnsi="Arial" w:cs="Arial"/>
          <w:sz w:val="24"/>
          <w:szCs w:val="24"/>
        </w:rPr>
        <w:t>4</w:t>
      </w:r>
      <w:r w:rsidR="00F0670D">
        <w:rPr>
          <w:rFonts w:ascii="Arial" w:eastAsia="Times New Roman" w:hAnsi="Arial" w:cs="Arial"/>
          <w:sz w:val="24"/>
          <w:szCs w:val="24"/>
        </w:rPr>
        <w:t xml:space="preserve">) </w:t>
      </w:r>
      <w:r w:rsidR="00F0670D" w:rsidRPr="00FE4E7A">
        <w:rPr>
          <w:rFonts w:ascii="Arial" w:eastAsia="Times New Roman" w:hAnsi="Arial" w:cs="Arial"/>
          <w:sz w:val="24"/>
          <w:szCs w:val="24"/>
        </w:rPr>
        <w:t xml:space="preserve">The </w:t>
      </w:r>
      <w:r w:rsidR="00F0670D">
        <w:rPr>
          <w:rFonts w:ascii="Arial" w:eastAsia="Times New Roman" w:hAnsi="Arial" w:cs="Arial"/>
          <w:sz w:val="24"/>
          <w:szCs w:val="24"/>
        </w:rPr>
        <w:t>OGLEIS must discuss h</w:t>
      </w:r>
      <w:r w:rsidR="00F0670D" w:rsidRPr="00FE4E7A">
        <w:rPr>
          <w:rFonts w:ascii="Arial" w:eastAsia="Times New Roman" w:hAnsi="Arial" w:cs="Arial"/>
          <w:sz w:val="24"/>
          <w:szCs w:val="24"/>
        </w:rPr>
        <w:t xml:space="preserve">ow </w:t>
      </w:r>
      <w:r w:rsidR="00F0670D">
        <w:rPr>
          <w:rFonts w:ascii="Arial" w:eastAsia="Times New Roman" w:hAnsi="Arial" w:cs="Arial"/>
          <w:sz w:val="24"/>
          <w:szCs w:val="24"/>
        </w:rPr>
        <w:t xml:space="preserve">it </w:t>
      </w:r>
      <w:r w:rsidR="00F0670D" w:rsidRPr="00FE4E7A">
        <w:rPr>
          <w:rFonts w:ascii="Arial" w:eastAsia="Times New Roman" w:hAnsi="Arial" w:cs="Arial"/>
          <w:sz w:val="24"/>
          <w:szCs w:val="24"/>
        </w:rPr>
        <w:t>affect</w:t>
      </w:r>
      <w:r w:rsidR="00F0670D">
        <w:rPr>
          <w:rFonts w:ascii="Arial" w:eastAsia="Times New Roman" w:hAnsi="Arial" w:cs="Arial"/>
          <w:sz w:val="24"/>
          <w:szCs w:val="24"/>
        </w:rPr>
        <w:t>s</w:t>
      </w:r>
      <w:r w:rsidR="00F0670D" w:rsidRPr="00FE4E7A">
        <w:rPr>
          <w:rFonts w:ascii="Arial" w:eastAsia="Times New Roman" w:hAnsi="Arial" w:cs="Arial"/>
          <w:sz w:val="24"/>
          <w:szCs w:val="24"/>
        </w:rPr>
        <w:t xml:space="preserve"> invasive species growth</w:t>
      </w:r>
      <w:r>
        <w:rPr>
          <w:rFonts w:ascii="Arial" w:eastAsia="Times New Roman" w:hAnsi="Arial" w:cs="Arial"/>
          <w:sz w:val="24"/>
          <w:szCs w:val="24"/>
        </w:rPr>
        <w:t xml:space="preserve"> and spread</w:t>
      </w:r>
      <w:r w:rsidR="00F0670D" w:rsidRPr="00FE4E7A">
        <w:rPr>
          <w:rFonts w:ascii="Arial" w:eastAsia="Times New Roman" w:hAnsi="Arial" w:cs="Arial"/>
          <w:sz w:val="24"/>
          <w:szCs w:val="24"/>
        </w:rPr>
        <w:t xml:space="preserve"> and what will this mean ecologically and biologically</w:t>
      </w:r>
      <w:r w:rsidR="00F0670D">
        <w:rPr>
          <w:rFonts w:ascii="Arial" w:eastAsia="Times New Roman" w:hAnsi="Arial" w:cs="Arial"/>
          <w:sz w:val="24"/>
          <w:szCs w:val="24"/>
        </w:rPr>
        <w:t>.  The OGLEIS must state w</w:t>
      </w:r>
      <w:r w:rsidR="00F0670D" w:rsidRPr="00FE4E7A">
        <w:rPr>
          <w:rFonts w:ascii="Arial" w:eastAsia="Times New Roman" w:hAnsi="Arial" w:cs="Arial"/>
          <w:sz w:val="24"/>
          <w:szCs w:val="24"/>
        </w:rPr>
        <w:t xml:space="preserve">hat mitigation measures will be required to ensure that invasive plant species are not spread </w:t>
      </w:r>
      <w:r w:rsidR="00F0670D">
        <w:rPr>
          <w:rFonts w:ascii="Arial" w:eastAsia="Times New Roman" w:hAnsi="Arial" w:cs="Arial"/>
          <w:sz w:val="24"/>
          <w:szCs w:val="24"/>
        </w:rPr>
        <w:t xml:space="preserve">due to </w:t>
      </w:r>
      <w:r w:rsidR="00F0670D" w:rsidRPr="00FE4E7A">
        <w:rPr>
          <w:rFonts w:ascii="Arial" w:eastAsia="Times New Roman" w:hAnsi="Arial" w:cs="Arial"/>
          <w:sz w:val="24"/>
          <w:szCs w:val="24"/>
        </w:rPr>
        <w:t xml:space="preserve">oil/gas </w:t>
      </w:r>
      <w:r w:rsidR="00544977">
        <w:rPr>
          <w:rFonts w:ascii="Arial" w:eastAsia="Times New Roman" w:hAnsi="Arial" w:cs="Arial"/>
          <w:sz w:val="24"/>
          <w:szCs w:val="24"/>
        </w:rPr>
        <w:t>exploitation for each national forest and grassland in the NFGT.</w:t>
      </w:r>
    </w:p>
    <w:p w14:paraId="27C5A7F3" w14:textId="77777777" w:rsidR="00F0670D" w:rsidRPr="00FE4E7A" w:rsidRDefault="00F0670D" w:rsidP="00F0670D">
      <w:pPr>
        <w:spacing w:after="0" w:line="240" w:lineRule="auto"/>
        <w:jc w:val="both"/>
        <w:rPr>
          <w:rFonts w:ascii="Arial" w:eastAsia="Times New Roman" w:hAnsi="Arial" w:cs="Arial"/>
          <w:sz w:val="24"/>
          <w:szCs w:val="24"/>
        </w:rPr>
      </w:pPr>
    </w:p>
    <w:p w14:paraId="1CE96631" w14:textId="632F79A8" w:rsidR="00F0670D" w:rsidRPr="00975BFC" w:rsidRDefault="00A473F3"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544977">
        <w:rPr>
          <w:rFonts w:ascii="Arial" w:eastAsia="Times New Roman" w:hAnsi="Arial" w:cs="Arial"/>
          <w:sz w:val="24"/>
          <w:szCs w:val="24"/>
        </w:rPr>
        <w:t>5</w:t>
      </w:r>
      <w:r w:rsidR="00AB038D">
        <w:rPr>
          <w:rFonts w:ascii="Arial" w:eastAsia="Times New Roman" w:hAnsi="Arial" w:cs="Arial"/>
          <w:sz w:val="24"/>
          <w:szCs w:val="24"/>
        </w:rPr>
        <w:t xml:space="preserve">) </w:t>
      </w:r>
      <w:r w:rsidR="00F0670D">
        <w:rPr>
          <w:rFonts w:ascii="Arial" w:eastAsia="Times New Roman" w:hAnsi="Arial" w:cs="Arial"/>
          <w:sz w:val="24"/>
          <w:szCs w:val="24"/>
        </w:rPr>
        <w:t xml:space="preserve">The OGLEIS </w:t>
      </w:r>
      <w:r w:rsidR="00F0670D" w:rsidRPr="00975BFC">
        <w:rPr>
          <w:rFonts w:ascii="Arial" w:eastAsia="Times New Roman" w:hAnsi="Arial" w:cs="Arial"/>
          <w:sz w:val="24"/>
          <w:szCs w:val="24"/>
        </w:rPr>
        <w:t xml:space="preserve">must indicate </w:t>
      </w:r>
      <w:r w:rsidR="0093572C">
        <w:rPr>
          <w:rFonts w:ascii="Arial" w:eastAsia="Times New Roman" w:hAnsi="Arial" w:cs="Arial"/>
          <w:sz w:val="24"/>
          <w:szCs w:val="24"/>
        </w:rPr>
        <w:t xml:space="preserve">for each national forest and grassland in the NFGT </w:t>
      </w:r>
      <w:r w:rsidR="00F0670D" w:rsidRPr="00975BFC">
        <w:rPr>
          <w:rFonts w:ascii="Arial" w:eastAsia="Times New Roman" w:hAnsi="Arial" w:cs="Arial"/>
          <w:sz w:val="24"/>
          <w:szCs w:val="24"/>
        </w:rPr>
        <w:t>how rare or protected plants will be spotted and avoided.  There should be, at a minimum, a 100</w:t>
      </w:r>
      <w:r w:rsidR="00AB038D">
        <w:rPr>
          <w:rFonts w:ascii="Arial" w:eastAsia="Times New Roman" w:hAnsi="Arial" w:cs="Arial"/>
          <w:sz w:val="24"/>
          <w:szCs w:val="24"/>
        </w:rPr>
        <w:t>-</w:t>
      </w:r>
      <w:r w:rsidR="00F0670D" w:rsidRPr="00975BFC">
        <w:rPr>
          <w:rFonts w:ascii="Arial" w:eastAsia="Times New Roman" w:hAnsi="Arial" w:cs="Arial"/>
          <w:sz w:val="24"/>
          <w:szCs w:val="24"/>
        </w:rPr>
        <w:t>foot buffer zone along all ephemeral, intermittent, and perennial streams.  The public needs this information so it can review and comment on how rare or protected plants will be spotted and avoided.</w:t>
      </w:r>
      <w:r>
        <w:rPr>
          <w:rFonts w:ascii="Arial" w:eastAsia="Times New Roman" w:hAnsi="Arial" w:cs="Arial"/>
          <w:sz w:val="24"/>
          <w:szCs w:val="24"/>
        </w:rPr>
        <w:t xml:space="preserve">  An inventory of these areas is needed.</w:t>
      </w:r>
    </w:p>
    <w:p w14:paraId="41021561" w14:textId="77777777" w:rsidR="00F0670D" w:rsidRPr="00975BFC" w:rsidRDefault="00F0670D" w:rsidP="00F0670D">
      <w:pPr>
        <w:spacing w:after="0" w:line="240" w:lineRule="auto"/>
        <w:jc w:val="both"/>
        <w:rPr>
          <w:rFonts w:ascii="Arial" w:eastAsia="Times New Roman" w:hAnsi="Arial" w:cs="Arial"/>
          <w:sz w:val="24"/>
          <w:szCs w:val="24"/>
        </w:rPr>
      </w:pPr>
    </w:p>
    <w:p w14:paraId="3CFBE772" w14:textId="337C7485" w:rsidR="00F0670D" w:rsidRPr="00975BFC" w:rsidRDefault="00C65663"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93572C">
        <w:rPr>
          <w:rFonts w:ascii="Arial" w:eastAsia="Times New Roman" w:hAnsi="Arial" w:cs="Arial"/>
          <w:sz w:val="24"/>
          <w:szCs w:val="24"/>
        </w:rPr>
        <w:t>6</w:t>
      </w:r>
      <w:r w:rsidR="00AB038D">
        <w:rPr>
          <w:rFonts w:ascii="Arial" w:eastAsia="Times New Roman" w:hAnsi="Arial" w:cs="Arial"/>
          <w:sz w:val="24"/>
          <w:szCs w:val="24"/>
        </w:rPr>
        <w:t xml:space="preserve">) </w:t>
      </w:r>
      <w:r w:rsidR="00F0670D">
        <w:rPr>
          <w:rFonts w:ascii="Arial" w:eastAsia="Times New Roman" w:hAnsi="Arial" w:cs="Arial"/>
          <w:sz w:val="24"/>
          <w:szCs w:val="24"/>
        </w:rPr>
        <w:t xml:space="preserve">The OGLEIS </w:t>
      </w:r>
      <w:r w:rsidR="00F0670D" w:rsidRPr="00975BFC">
        <w:rPr>
          <w:rFonts w:ascii="Arial" w:eastAsia="Times New Roman" w:hAnsi="Arial" w:cs="Arial"/>
          <w:sz w:val="24"/>
          <w:szCs w:val="24"/>
        </w:rPr>
        <w:t xml:space="preserve">must discuss </w:t>
      </w:r>
      <w:r w:rsidR="00701DFD">
        <w:rPr>
          <w:rFonts w:ascii="Arial" w:eastAsia="Times New Roman" w:hAnsi="Arial" w:cs="Arial"/>
          <w:sz w:val="24"/>
          <w:szCs w:val="24"/>
        </w:rPr>
        <w:t xml:space="preserve">for each national forests and grassland in the NFGT </w:t>
      </w:r>
      <w:r w:rsidR="00F0670D" w:rsidRPr="00975BFC">
        <w:rPr>
          <w:rFonts w:ascii="Arial" w:eastAsia="Times New Roman" w:hAnsi="Arial" w:cs="Arial"/>
          <w:sz w:val="24"/>
          <w:szCs w:val="24"/>
        </w:rPr>
        <w:t>what reclamation of impacts due to seismic survey</w:t>
      </w:r>
      <w:r w:rsidR="00701DFD">
        <w:rPr>
          <w:rFonts w:ascii="Arial" w:eastAsia="Times New Roman" w:hAnsi="Arial" w:cs="Arial"/>
          <w:sz w:val="24"/>
          <w:szCs w:val="24"/>
        </w:rPr>
        <w:t>s</w:t>
      </w:r>
      <w:r w:rsidR="00F0670D" w:rsidRPr="00975BFC">
        <w:rPr>
          <w:rFonts w:ascii="Arial" w:eastAsia="Times New Roman" w:hAnsi="Arial" w:cs="Arial"/>
          <w:sz w:val="24"/>
          <w:szCs w:val="24"/>
        </w:rPr>
        <w:t xml:space="preserve"> will occur in the mitigation plan.  There should be a formal reclamation plan so that the public can review and comment on its adequacy.  The public needs this information so it can review and comment on the reclamation plan.</w:t>
      </w:r>
    </w:p>
    <w:p w14:paraId="26EAC37A" w14:textId="77777777" w:rsidR="00F0670D" w:rsidRPr="00975BFC" w:rsidRDefault="00F0670D" w:rsidP="00F0670D">
      <w:pPr>
        <w:spacing w:after="0" w:line="240" w:lineRule="auto"/>
        <w:jc w:val="both"/>
        <w:rPr>
          <w:rFonts w:ascii="Arial" w:eastAsia="Times New Roman" w:hAnsi="Arial" w:cs="Arial"/>
          <w:sz w:val="24"/>
          <w:szCs w:val="24"/>
        </w:rPr>
      </w:pPr>
    </w:p>
    <w:p w14:paraId="1759E89A" w14:textId="29267BC8" w:rsidR="00F0670D" w:rsidRDefault="00534DB1" w:rsidP="00F0670D">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93572C">
        <w:rPr>
          <w:rFonts w:ascii="Arial" w:eastAsia="Times New Roman" w:hAnsi="Arial" w:cs="Arial"/>
          <w:sz w:val="24"/>
          <w:szCs w:val="24"/>
        </w:rPr>
        <w:t>7</w:t>
      </w:r>
      <w:r w:rsidR="00AB038D">
        <w:rPr>
          <w:rFonts w:ascii="Arial" w:eastAsia="Times New Roman" w:hAnsi="Arial" w:cs="Arial"/>
          <w:sz w:val="24"/>
          <w:szCs w:val="24"/>
        </w:rPr>
        <w:t xml:space="preserve">) </w:t>
      </w:r>
      <w:r w:rsidR="00F0670D">
        <w:rPr>
          <w:rFonts w:ascii="Arial" w:eastAsia="Times New Roman" w:hAnsi="Arial" w:cs="Arial"/>
          <w:sz w:val="24"/>
          <w:szCs w:val="24"/>
        </w:rPr>
        <w:t xml:space="preserve">The OGLEIS </w:t>
      </w:r>
      <w:r w:rsidR="00F0670D" w:rsidRPr="00975BFC">
        <w:rPr>
          <w:rFonts w:ascii="Arial" w:eastAsia="Times New Roman" w:hAnsi="Arial" w:cs="Arial"/>
          <w:sz w:val="24"/>
          <w:szCs w:val="24"/>
        </w:rPr>
        <w:t xml:space="preserve">must require a pre-operational assessment of vegetation in units </w:t>
      </w:r>
      <w:r w:rsidR="00DA71A8">
        <w:rPr>
          <w:rFonts w:ascii="Arial" w:eastAsia="Times New Roman" w:hAnsi="Arial" w:cs="Arial"/>
          <w:sz w:val="24"/>
          <w:szCs w:val="24"/>
        </w:rPr>
        <w:t>via</w:t>
      </w:r>
      <w:r w:rsidR="00F0670D" w:rsidRPr="00975BFC">
        <w:rPr>
          <w:rFonts w:ascii="Arial" w:eastAsia="Times New Roman" w:hAnsi="Arial" w:cs="Arial"/>
          <w:sz w:val="24"/>
          <w:szCs w:val="24"/>
        </w:rPr>
        <w:t xml:space="preserve"> mapping so that this information can be analyzed, assessed, and evaluated </w:t>
      </w:r>
      <w:r w:rsidR="00DA71A8">
        <w:rPr>
          <w:rFonts w:ascii="Arial" w:eastAsia="Times New Roman" w:hAnsi="Arial" w:cs="Arial"/>
          <w:sz w:val="24"/>
          <w:szCs w:val="24"/>
        </w:rPr>
        <w:t xml:space="preserve">for each national forest and grassland in the NFGT </w:t>
      </w:r>
      <w:r w:rsidR="00F0670D" w:rsidRPr="00975BFC">
        <w:rPr>
          <w:rFonts w:ascii="Arial" w:eastAsia="Times New Roman" w:hAnsi="Arial" w:cs="Arial"/>
          <w:sz w:val="24"/>
          <w:szCs w:val="24"/>
        </w:rPr>
        <w:t>to reduce or eliminate environmental impacts, avoid areas, and mitigate environmental damage.  The public needs this information so it can review and comment on the pre-operational assessment of vegetation in units.</w:t>
      </w:r>
    </w:p>
    <w:p w14:paraId="20BA2AEA" w14:textId="210D237C" w:rsidR="001F792C" w:rsidRDefault="001F792C" w:rsidP="00F0670D">
      <w:pPr>
        <w:spacing w:after="0" w:line="240" w:lineRule="auto"/>
        <w:jc w:val="both"/>
        <w:rPr>
          <w:rFonts w:ascii="Arial" w:eastAsia="Times New Roman" w:hAnsi="Arial" w:cs="Arial"/>
          <w:sz w:val="24"/>
          <w:szCs w:val="24"/>
        </w:rPr>
      </w:pPr>
    </w:p>
    <w:p w14:paraId="4E3FDC2B" w14:textId="52F5CF3B" w:rsidR="001F792C" w:rsidRDefault="00534DB1" w:rsidP="001F792C">
      <w:pPr>
        <w:spacing w:after="0"/>
        <w:jc w:val="both"/>
        <w:rPr>
          <w:rFonts w:ascii="Arial" w:hAnsi="Arial" w:cs="Arial"/>
          <w:sz w:val="24"/>
          <w:szCs w:val="24"/>
        </w:rPr>
      </w:pPr>
      <w:r>
        <w:rPr>
          <w:rFonts w:ascii="Arial" w:hAnsi="Arial" w:cs="Arial"/>
          <w:sz w:val="24"/>
          <w:szCs w:val="24"/>
        </w:rPr>
        <w:t>3</w:t>
      </w:r>
      <w:r w:rsidR="0093572C">
        <w:rPr>
          <w:rFonts w:ascii="Arial" w:hAnsi="Arial" w:cs="Arial"/>
          <w:sz w:val="24"/>
          <w:szCs w:val="24"/>
        </w:rPr>
        <w:t>8</w:t>
      </w:r>
      <w:r>
        <w:rPr>
          <w:rFonts w:ascii="Arial" w:hAnsi="Arial" w:cs="Arial"/>
          <w:sz w:val="24"/>
          <w:szCs w:val="24"/>
        </w:rPr>
        <w:t xml:space="preserve">) In the OGLEIS </w:t>
      </w:r>
      <w:r w:rsidR="001F792C">
        <w:rPr>
          <w:rFonts w:ascii="Arial" w:hAnsi="Arial" w:cs="Arial"/>
          <w:sz w:val="24"/>
          <w:szCs w:val="24"/>
        </w:rPr>
        <w:t xml:space="preserve">maps </w:t>
      </w:r>
      <w:r w:rsidR="008D257B">
        <w:rPr>
          <w:rFonts w:ascii="Arial" w:hAnsi="Arial" w:cs="Arial"/>
          <w:sz w:val="24"/>
          <w:szCs w:val="24"/>
        </w:rPr>
        <w:t xml:space="preserve">are </w:t>
      </w:r>
      <w:r>
        <w:rPr>
          <w:rFonts w:ascii="Arial" w:hAnsi="Arial" w:cs="Arial"/>
          <w:sz w:val="24"/>
          <w:szCs w:val="24"/>
        </w:rPr>
        <w:t xml:space="preserve">needed for </w:t>
      </w:r>
      <w:r w:rsidR="001F792C">
        <w:rPr>
          <w:rFonts w:ascii="Arial" w:hAnsi="Arial" w:cs="Arial"/>
          <w:sz w:val="24"/>
          <w:szCs w:val="24"/>
        </w:rPr>
        <w:t>basins, provinces, plays, fields, formations, geologic structures, and other geologic features that apply to each national forest and grassland in the NFGT and the acres or areas/sites that each of these covers.</w:t>
      </w:r>
    </w:p>
    <w:p w14:paraId="02EE3B36" w14:textId="77777777" w:rsidR="001F792C" w:rsidRDefault="001F792C" w:rsidP="001F792C">
      <w:pPr>
        <w:spacing w:after="0"/>
        <w:jc w:val="both"/>
        <w:rPr>
          <w:rFonts w:ascii="Arial" w:hAnsi="Arial" w:cs="Arial"/>
          <w:sz w:val="24"/>
          <w:szCs w:val="24"/>
        </w:rPr>
      </w:pPr>
    </w:p>
    <w:p w14:paraId="08623514" w14:textId="0E0265E0" w:rsidR="001F792C" w:rsidRPr="008D257B" w:rsidRDefault="0093572C" w:rsidP="001F792C">
      <w:pPr>
        <w:spacing w:after="0"/>
        <w:jc w:val="both"/>
        <w:rPr>
          <w:rFonts w:ascii="Arial" w:hAnsi="Arial" w:cs="Arial"/>
          <w:b/>
          <w:bCs/>
          <w:sz w:val="24"/>
          <w:szCs w:val="24"/>
        </w:rPr>
      </w:pPr>
      <w:r>
        <w:rPr>
          <w:rFonts w:ascii="Arial" w:hAnsi="Arial" w:cs="Arial"/>
          <w:sz w:val="24"/>
          <w:szCs w:val="24"/>
        </w:rPr>
        <w:t>39</w:t>
      </w:r>
      <w:r w:rsidR="00534DB1">
        <w:rPr>
          <w:rFonts w:ascii="Arial" w:hAnsi="Arial" w:cs="Arial"/>
          <w:sz w:val="24"/>
          <w:szCs w:val="24"/>
        </w:rPr>
        <w:t>) The OGLEIS must have t</w:t>
      </w:r>
      <w:r w:rsidR="001F792C">
        <w:rPr>
          <w:rFonts w:ascii="Arial" w:hAnsi="Arial" w:cs="Arial"/>
          <w:sz w:val="24"/>
          <w:szCs w:val="24"/>
        </w:rPr>
        <w:t>he number of NFGT acres for each national forest and grassland that are covered by federal and or private minerals and maps that show these in relation to important areas or natural resources like riparian areas</w:t>
      </w:r>
      <w:r w:rsidR="00F816CF">
        <w:rPr>
          <w:rFonts w:ascii="Arial" w:hAnsi="Arial" w:cs="Arial"/>
          <w:sz w:val="24"/>
          <w:szCs w:val="24"/>
        </w:rPr>
        <w:t xml:space="preserve"> and f</w:t>
      </w:r>
      <w:r w:rsidR="001F792C">
        <w:rPr>
          <w:rFonts w:ascii="Arial" w:hAnsi="Arial" w:cs="Arial"/>
          <w:sz w:val="24"/>
          <w:szCs w:val="24"/>
        </w:rPr>
        <w:t>loodplains</w:t>
      </w:r>
      <w:r w:rsidR="00F816CF">
        <w:rPr>
          <w:rFonts w:ascii="Arial" w:hAnsi="Arial" w:cs="Arial"/>
          <w:sz w:val="24"/>
          <w:szCs w:val="24"/>
        </w:rPr>
        <w:t xml:space="preserve"> (Management Area 4)</w:t>
      </w:r>
      <w:r w:rsidR="001F792C">
        <w:rPr>
          <w:rFonts w:ascii="Arial" w:hAnsi="Arial" w:cs="Arial"/>
          <w:sz w:val="24"/>
          <w:szCs w:val="24"/>
        </w:rPr>
        <w:t xml:space="preserve">, </w:t>
      </w:r>
      <w:r w:rsidR="00FD6188">
        <w:rPr>
          <w:rFonts w:ascii="Arial" w:hAnsi="Arial" w:cs="Arial"/>
          <w:sz w:val="24"/>
          <w:szCs w:val="24"/>
        </w:rPr>
        <w:t xml:space="preserve">protected river and stream corridors (Management area 8 b.), </w:t>
      </w:r>
      <w:r w:rsidR="00091187">
        <w:rPr>
          <w:rFonts w:ascii="Arial" w:hAnsi="Arial" w:cs="Arial"/>
          <w:sz w:val="24"/>
          <w:szCs w:val="24"/>
        </w:rPr>
        <w:t xml:space="preserve">bottomland areas (Management Area 8 e.), </w:t>
      </w:r>
      <w:r w:rsidR="001F792C">
        <w:rPr>
          <w:rFonts w:ascii="Arial" w:hAnsi="Arial" w:cs="Arial"/>
          <w:sz w:val="24"/>
          <w:szCs w:val="24"/>
        </w:rPr>
        <w:t>wilderness areas</w:t>
      </w:r>
      <w:r w:rsidR="00F816CF">
        <w:rPr>
          <w:rFonts w:ascii="Arial" w:hAnsi="Arial" w:cs="Arial"/>
          <w:sz w:val="24"/>
          <w:szCs w:val="24"/>
        </w:rPr>
        <w:t xml:space="preserve"> (Management Area 7)</w:t>
      </w:r>
      <w:r w:rsidR="001F792C">
        <w:rPr>
          <w:rFonts w:ascii="Arial" w:hAnsi="Arial" w:cs="Arial"/>
          <w:sz w:val="24"/>
          <w:szCs w:val="24"/>
        </w:rPr>
        <w:t>, scenic areas</w:t>
      </w:r>
      <w:r w:rsidR="00F816CF">
        <w:rPr>
          <w:rFonts w:ascii="Arial" w:hAnsi="Arial" w:cs="Arial"/>
          <w:sz w:val="24"/>
          <w:szCs w:val="24"/>
        </w:rPr>
        <w:t xml:space="preserve"> Management Area 8 c.)</w:t>
      </w:r>
      <w:r w:rsidR="001F792C">
        <w:rPr>
          <w:rFonts w:ascii="Arial" w:hAnsi="Arial" w:cs="Arial"/>
          <w:sz w:val="24"/>
          <w:szCs w:val="24"/>
        </w:rPr>
        <w:t>, recreation areas</w:t>
      </w:r>
      <w:r w:rsidR="004D1409">
        <w:rPr>
          <w:rFonts w:ascii="Arial" w:hAnsi="Arial" w:cs="Arial"/>
          <w:sz w:val="24"/>
          <w:szCs w:val="24"/>
        </w:rPr>
        <w:t xml:space="preserve"> (Management Area 9)</w:t>
      </w:r>
      <w:r w:rsidR="001F792C">
        <w:rPr>
          <w:rFonts w:ascii="Arial" w:hAnsi="Arial" w:cs="Arial"/>
          <w:sz w:val="24"/>
          <w:szCs w:val="24"/>
        </w:rPr>
        <w:t>, trails of all types, Red-cockaded Woodpecker (RCW) clusters and foraging areas (present and for the recovery limits for each national forest</w:t>
      </w:r>
      <w:r w:rsidR="004458B8">
        <w:rPr>
          <w:rFonts w:ascii="Arial" w:hAnsi="Arial" w:cs="Arial"/>
          <w:sz w:val="24"/>
          <w:szCs w:val="24"/>
        </w:rPr>
        <w:t>, Management Area 2</w:t>
      </w:r>
      <w:r w:rsidR="001F792C">
        <w:rPr>
          <w:rFonts w:ascii="Arial" w:hAnsi="Arial" w:cs="Arial"/>
          <w:sz w:val="24"/>
          <w:szCs w:val="24"/>
        </w:rPr>
        <w:t xml:space="preserve">), </w:t>
      </w:r>
      <w:r w:rsidR="00C80E02">
        <w:rPr>
          <w:rFonts w:ascii="Arial" w:hAnsi="Arial" w:cs="Arial"/>
          <w:sz w:val="24"/>
          <w:szCs w:val="24"/>
        </w:rPr>
        <w:t>Louisiana Pine Snake</w:t>
      </w:r>
      <w:r w:rsidR="004458B8">
        <w:rPr>
          <w:rFonts w:ascii="Arial" w:hAnsi="Arial" w:cs="Arial"/>
          <w:sz w:val="24"/>
          <w:szCs w:val="24"/>
        </w:rPr>
        <w:t xml:space="preserve"> (Management Area 6</w:t>
      </w:r>
      <w:r w:rsidR="00847BC4">
        <w:rPr>
          <w:rFonts w:ascii="Arial" w:hAnsi="Arial" w:cs="Arial"/>
          <w:sz w:val="24"/>
          <w:szCs w:val="24"/>
        </w:rPr>
        <w:t xml:space="preserve"> and other areas</w:t>
      </w:r>
      <w:r w:rsidR="004458B8">
        <w:rPr>
          <w:rFonts w:ascii="Arial" w:hAnsi="Arial" w:cs="Arial"/>
          <w:sz w:val="24"/>
          <w:szCs w:val="24"/>
        </w:rPr>
        <w:t>)</w:t>
      </w:r>
      <w:r w:rsidR="00C80E02">
        <w:rPr>
          <w:rFonts w:ascii="Arial" w:hAnsi="Arial" w:cs="Arial"/>
          <w:sz w:val="24"/>
          <w:szCs w:val="24"/>
        </w:rPr>
        <w:t xml:space="preserve">, </w:t>
      </w:r>
      <w:r w:rsidR="00847BC4">
        <w:rPr>
          <w:rFonts w:ascii="Arial" w:hAnsi="Arial" w:cs="Arial"/>
          <w:sz w:val="24"/>
          <w:szCs w:val="24"/>
        </w:rPr>
        <w:t xml:space="preserve">Longleaf Ridge (Management Area 6), </w:t>
      </w:r>
      <w:r w:rsidR="001F792C">
        <w:rPr>
          <w:rFonts w:ascii="Arial" w:hAnsi="Arial" w:cs="Arial"/>
          <w:sz w:val="24"/>
          <w:szCs w:val="24"/>
        </w:rPr>
        <w:t>natural heritage sties</w:t>
      </w:r>
      <w:r w:rsidR="004458B8">
        <w:rPr>
          <w:rFonts w:ascii="Arial" w:hAnsi="Arial" w:cs="Arial"/>
          <w:sz w:val="24"/>
          <w:szCs w:val="24"/>
        </w:rPr>
        <w:t xml:space="preserve"> (Management Area 8 d.)</w:t>
      </w:r>
      <w:r w:rsidR="001F792C">
        <w:rPr>
          <w:rFonts w:ascii="Arial" w:hAnsi="Arial" w:cs="Arial"/>
          <w:sz w:val="24"/>
          <w:szCs w:val="24"/>
        </w:rPr>
        <w:t xml:space="preserve">, Region 8 sensitive species sties, </w:t>
      </w:r>
      <w:r w:rsidR="00C80E02">
        <w:rPr>
          <w:rFonts w:ascii="Arial" w:hAnsi="Arial" w:cs="Arial"/>
          <w:sz w:val="24"/>
          <w:szCs w:val="24"/>
        </w:rPr>
        <w:t xml:space="preserve">Texas Parks and Wildlife Department sensitive species, </w:t>
      </w:r>
      <w:r w:rsidR="001F792C">
        <w:rPr>
          <w:rFonts w:ascii="Arial" w:hAnsi="Arial" w:cs="Arial"/>
          <w:sz w:val="24"/>
          <w:szCs w:val="24"/>
        </w:rPr>
        <w:t>wetlands, research natural area</w:t>
      </w:r>
      <w:r w:rsidR="004D1409">
        <w:rPr>
          <w:rFonts w:ascii="Arial" w:hAnsi="Arial" w:cs="Arial"/>
          <w:sz w:val="24"/>
          <w:szCs w:val="24"/>
        </w:rPr>
        <w:t xml:space="preserve"> (Management Area 8 a.)</w:t>
      </w:r>
      <w:r w:rsidR="001F792C">
        <w:rPr>
          <w:rFonts w:ascii="Arial" w:hAnsi="Arial" w:cs="Arial"/>
          <w:sz w:val="24"/>
          <w:szCs w:val="24"/>
        </w:rPr>
        <w:t>s, lakes and shorelines</w:t>
      </w:r>
      <w:r w:rsidR="004D1409">
        <w:rPr>
          <w:rFonts w:ascii="Arial" w:hAnsi="Arial" w:cs="Arial"/>
          <w:sz w:val="24"/>
          <w:szCs w:val="24"/>
        </w:rPr>
        <w:t xml:space="preserve"> (Management Area 5)</w:t>
      </w:r>
      <w:r w:rsidR="001F792C">
        <w:rPr>
          <w:rFonts w:ascii="Arial" w:hAnsi="Arial" w:cs="Arial"/>
          <w:sz w:val="24"/>
          <w:szCs w:val="24"/>
        </w:rPr>
        <w:t xml:space="preserve">, </w:t>
      </w:r>
      <w:r w:rsidR="0086493E">
        <w:rPr>
          <w:rFonts w:ascii="Arial" w:hAnsi="Arial" w:cs="Arial"/>
          <w:sz w:val="24"/>
          <w:szCs w:val="24"/>
        </w:rPr>
        <w:t xml:space="preserve">Longleaf Pine Initiative areas, Shortleaf Pine Initiative areas, </w:t>
      </w:r>
      <w:r w:rsidR="004D1409">
        <w:rPr>
          <w:rFonts w:ascii="Arial" w:hAnsi="Arial" w:cs="Arial"/>
          <w:sz w:val="24"/>
          <w:szCs w:val="24"/>
        </w:rPr>
        <w:t xml:space="preserve">cultural heritage areas (Management Area 8 f.), </w:t>
      </w:r>
      <w:r w:rsidR="00E44DA7">
        <w:rPr>
          <w:rFonts w:ascii="Arial" w:hAnsi="Arial" w:cs="Arial"/>
          <w:sz w:val="24"/>
          <w:szCs w:val="24"/>
        </w:rPr>
        <w:t xml:space="preserve">Stephen F. Austin Experimental Forest (Management Area 11), </w:t>
      </w:r>
      <w:r w:rsidR="005106A8">
        <w:rPr>
          <w:rFonts w:ascii="Arial" w:hAnsi="Arial" w:cs="Arial"/>
          <w:sz w:val="24"/>
          <w:szCs w:val="24"/>
        </w:rPr>
        <w:t xml:space="preserve">old growth areas, </w:t>
      </w:r>
      <w:r w:rsidR="001F792C">
        <w:rPr>
          <w:rFonts w:ascii="Arial" w:hAnsi="Arial" w:cs="Arial"/>
          <w:sz w:val="24"/>
          <w:szCs w:val="24"/>
        </w:rPr>
        <w:t>etc., in the NFGT.</w:t>
      </w:r>
      <w:r w:rsidR="008D257B">
        <w:rPr>
          <w:rFonts w:ascii="Arial" w:hAnsi="Arial" w:cs="Arial"/>
          <w:sz w:val="24"/>
          <w:szCs w:val="24"/>
        </w:rPr>
        <w:t xml:space="preserve">  </w:t>
      </w:r>
      <w:r w:rsidR="008D257B" w:rsidRPr="008D257B">
        <w:rPr>
          <w:rFonts w:ascii="Arial" w:hAnsi="Arial" w:cs="Arial"/>
          <w:b/>
          <w:bCs/>
          <w:sz w:val="24"/>
          <w:szCs w:val="24"/>
        </w:rPr>
        <w:t>Attachments 2 and 5</w:t>
      </w:r>
    </w:p>
    <w:p w14:paraId="3A9AE50F" w14:textId="77777777" w:rsidR="001F792C" w:rsidRDefault="001F792C" w:rsidP="001F792C">
      <w:pPr>
        <w:spacing w:after="0"/>
        <w:jc w:val="both"/>
        <w:rPr>
          <w:rFonts w:ascii="Arial" w:hAnsi="Arial" w:cs="Arial"/>
          <w:sz w:val="24"/>
          <w:szCs w:val="24"/>
        </w:rPr>
      </w:pPr>
    </w:p>
    <w:p w14:paraId="63524209" w14:textId="6DA62866" w:rsidR="001F792C" w:rsidRDefault="00534DB1" w:rsidP="001F792C">
      <w:pPr>
        <w:spacing w:after="0"/>
        <w:jc w:val="both"/>
        <w:rPr>
          <w:rFonts w:ascii="Arial" w:hAnsi="Arial" w:cs="Arial"/>
          <w:sz w:val="24"/>
          <w:szCs w:val="24"/>
        </w:rPr>
      </w:pPr>
      <w:r>
        <w:rPr>
          <w:rFonts w:ascii="Arial" w:hAnsi="Arial" w:cs="Arial"/>
          <w:sz w:val="24"/>
          <w:szCs w:val="24"/>
        </w:rPr>
        <w:t>4</w:t>
      </w:r>
      <w:r w:rsidR="004F6B70">
        <w:rPr>
          <w:rFonts w:ascii="Arial" w:hAnsi="Arial" w:cs="Arial"/>
          <w:sz w:val="24"/>
          <w:szCs w:val="24"/>
        </w:rPr>
        <w:t>0</w:t>
      </w:r>
      <w:r>
        <w:rPr>
          <w:rFonts w:ascii="Arial" w:hAnsi="Arial" w:cs="Arial"/>
          <w:sz w:val="24"/>
          <w:szCs w:val="24"/>
        </w:rPr>
        <w:t>) The OGLEIS must have a</w:t>
      </w:r>
      <w:r w:rsidR="001F792C">
        <w:rPr>
          <w:rFonts w:ascii="Arial" w:hAnsi="Arial" w:cs="Arial"/>
          <w:sz w:val="24"/>
          <w:szCs w:val="24"/>
        </w:rPr>
        <w:t>ll oil/gas fields labeled with “field class size” and an explanation of what this means in each national forest and grassland in the NFGT.</w:t>
      </w:r>
    </w:p>
    <w:p w14:paraId="65BC3CC4" w14:textId="77777777" w:rsidR="001F792C" w:rsidRDefault="001F792C" w:rsidP="001F792C">
      <w:pPr>
        <w:spacing w:after="0"/>
        <w:jc w:val="both"/>
        <w:rPr>
          <w:rFonts w:ascii="Arial" w:hAnsi="Arial" w:cs="Arial"/>
          <w:sz w:val="24"/>
          <w:szCs w:val="24"/>
        </w:rPr>
      </w:pPr>
    </w:p>
    <w:p w14:paraId="017421D2" w14:textId="3F340520" w:rsidR="001F792C" w:rsidRDefault="00534DB1" w:rsidP="001F792C">
      <w:pPr>
        <w:spacing w:after="0"/>
        <w:jc w:val="both"/>
        <w:rPr>
          <w:rFonts w:ascii="Arial" w:hAnsi="Arial" w:cs="Arial"/>
          <w:sz w:val="24"/>
          <w:szCs w:val="24"/>
        </w:rPr>
      </w:pPr>
      <w:r>
        <w:rPr>
          <w:rFonts w:ascii="Arial" w:hAnsi="Arial" w:cs="Arial"/>
          <w:sz w:val="24"/>
          <w:szCs w:val="24"/>
        </w:rPr>
        <w:t>4</w:t>
      </w:r>
      <w:r w:rsidR="004F6B70">
        <w:rPr>
          <w:rFonts w:ascii="Arial" w:hAnsi="Arial" w:cs="Arial"/>
          <w:sz w:val="24"/>
          <w:szCs w:val="24"/>
        </w:rPr>
        <w:t>1</w:t>
      </w:r>
      <w:r>
        <w:rPr>
          <w:rFonts w:ascii="Arial" w:hAnsi="Arial" w:cs="Arial"/>
          <w:sz w:val="24"/>
          <w:szCs w:val="24"/>
        </w:rPr>
        <w:t xml:space="preserve">) The OGLEIS must have a </w:t>
      </w:r>
      <w:r w:rsidR="001F792C">
        <w:rPr>
          <w:rFonts w:ascii="Arial" w:hAnsi="Arial" w:cs="Arial"/>
          <w:sz w:val="24"/>
          <w:szCs w:val="24"/>
        </w:rPr>
        <w:t>list and map which shows all current oil/gas exploitation facilities (pipelines, flow-lines, well pads, roads, flares, storage tanks, injection wells, compressors, electric lines, etc.) that are part of exploration, development, production, and plugging and abandonment in each national forest and grassland in the NFGT.</w:t>
      </w:r>
    </w:p>
    <w:p w14:paraId="5F421701" w14:textId="77777777" w:rsidR="001F792C" w:rsidRDefault="001F792C" w:rsidP="001F792C">
      <w:pPr>
        <w:spacing w:after="0"/>
        <w:jc w:val="both"/>
        <w:rPr>
          <w:rFonts w:ascii="Arial" w:hAnsi="Arial" w:cs="Arial"/>
          <w:sz w:val="24"/>
          <w:szCs w:val="24"/>
        </w:rPr>
      </w:pPr>
    </w:p>
    <w:p w14:paraId="05797788" w14:textId="5A2BD864" w:rsidR="001F792C" w:rsidRDefault="00534DB1" w:rsidP="001F792C">
      <w:pPr>
        <w:spacing w:after="0"/>
        <w:jc w:val="both"/>
        <w:rPr>
          <w:rFonts w:ascii="Arial" w:hAnsi="Arial" w:cs="Arial"/>
          <w:sz w:val="24"/>
          <w:szCs w:val="24"/>
        </w:rPr>
      </w:pPr>
      <w:r>
        <w:rPr>
          <w:rFonts w:ascii="Arial" w:hAnsi="Arial" w:cs="Arial"/>
          <w:sz w:val="24"/>
          <w:szCs w:val="24"/>
        </w:rPr>
        <w:t>4</w:t>
      </w:r>
      <w:r w:rsidR="009C42AB">
        <w:rPr>
          <w:rFonts w:ascii="Arial" w:hAnsi="Arial" w:cs="Arial"/>
          <w:sz w:val="24"/>
          <w:szCs w:val="24"/>
        </w:rPr>
        <w:t>2</w:t>
      </w:r>
      <w:r>
        <w:rPr>
          <w:rFonts w:ascii="Arial" w:hAnsi="Arial" w:cs="Arial"/>
          <w:sz w:val="24"/>
          <w:szCs w:val="24"/>
        </w:rPr>
        <w:t xml:space="preserve">) The OGLEIS must have the </w:t>
      </w:r>
      <w:r w:rsidR="001F792C">
        <w:rPr>
          <w:rFonts w:ascii="Arial" w:hAnsi="Arial" w:cs="Arial"/>
          <w:sz w:val="24"/>
          <w:szCs w:val="24"/>
        </w:rPr>
        <w:t xml:space="preserve">total number of </w:t>
      </w:r>
      <w:r w:rsidR="009C42AB">
        <w:rPr>
          <w:rFonts w:ascii="Arial" w:hAnsi="Arial" w:cs="Arial"/>
          <w:sz w:val="24"/>
          <w:szCs w:val="24"/>
        </w:rPr>
        <w:t xml:space="preserve">current </w:t>
      </w:r>
      <w:r w:rsidR="001F792C">
        <w:rPr>
          <w:rFonts w:ascii="Arial" w:hAnsi="Arial" w:cs="Arial"/>
          <w:sz w:val="24"/>
          <w:szCs w:val="24"/>
        </w:rPr>
        <w:t xml:space="preserve">leases, their acres, and where they are located on maps in each national forest and grassland in the NFGT. </w:t>
      </w:r>
    </w:p>
    <w:p w14:paraId="1FEB4625" w14:textId="77777777" w:rsidR="001F792C" w:rsidRDefault="001F792C" w:rsidP="001F792C">
      <w:pPr>
        <w:spacing w:after="0"/>
        <w:jc w:val="both"/>
        <w:rPr>
          <w:rFonts w:ascii="Arial" w:hAnsi="Arial" w:cs="Arial"/>
          <w:sz w:val="24"/>
          <w:szCs w:val="24"/>
        </w:rPr>
      </w:pPr>
    </w:p>
    <w:p w14:paraId="1FEEB397" w14:textId="5BCAFB24" w:rsidR="001F792C" w:rsidRDefault="00534DB1" w:rsidP="001F792C">
      <w:pPr>
        <w:spacing w:after="0"/>
        <w:jc w:val="both"/>
        <w:rPr>
          <w:rFonts w:ascii="Arial" w:hAnsi="Arial" w:cs="Arial"/>
          <w:sz w:val="24"/>
          <w:szCs w:val="24"/>
        </w:rPr>
      </w:pPr>
      <w:r>
        <w:rPr>
          <w:rFonts w:ascii="Arial" w:hAnsi="Arial" w:cs="Arial"/>
          <w:sz w:val="24"/>
          <w:szCs w:val="24"/>
        </w:rPr>
        <w:t>4</w:t>
      </w:r>
      <w:r w:rsidR="009C42AB">
        <w:rPr>
          <w:rFonts w:ascii="Arial" w:hAnsi="Arial" w:cs="Arial"/>
          <w:sz w:val="24"/>
          <w:szCs w:val="24"/>
        </w:rPr>
        <w:t>3</w:t>
      </w:r>
      <w:r>
        <w:rPr>
          <w:rFonts w:ascii="Arial" w:hAnsi="Arial" w:cs="Arial"/>
          <w:sz w:val="24"/>
          <w:szCs w:val="24"/>
        </w:rPr>
        <w:t xml:space="preserve">) The OGLEIS must have a </w:t>
      </w:r>
      <w:r w:rsidR="001F792C">
        <w:rPr>
          <w:rFonts w:ascii="Arial" w:hAnsi="Arial" w:cs="Arial"/>
          <w:sz w:val="24"/>
          <w:szCs w:val="24"/>
        </w:rPr>
        <w:t xml:space="preserve">cumulative impact analysis and </w:t>
      </w:r>
      <w:r w:rsidR="009C42AB">
        <w:rPr>
          <w:rFonts w:ascii="Arial" w:hAnsi="Arial" w:cs="Arial"/>
          <w:sz w:val="24"/>
          <w:szCs w:val="24"/>
        </w:rPr>
        <w:t>RFDS</w:t>
      </w:r>
      <w:r w:rsidR="001F792C">
        <w:rPr>
          <w:rFonts w:ascii="Arial" w:hAnsi="Arial" w:cs="Arial"/>
          <w:sz w:val="24"/>
          <w:szCs w:val="24"/>
        </w:rPr>
        <w:t xml:space="preserve"> of all oil/gas exploitation actions</w:t>
      </w:r>
      <w:r w:rsidR="009C42AB">
        <w:rPr>
          <w:rFonts w:ascii="Arial" w:hAnsi="Arial" w:cs="Arial"/>
          <w:sz w:val="24"/>
          <w:szCs w:val="24"/>
        </w:rPr>
        <w:t>/</w:t>
      </w:r>
      <w:r w:rsidR="001F792C">
        <w:rPr>
          <w:rFonts w:ascii="Arial" w:hAnsi="Arial" w:cs="Arial"/>
          <w:sz w:val="24"/>
          <w:szCs w:val="24"/>
        </w:rPr>
        <w:t>activities on federal surface rights with private minerals in each national forest and grassland in the NFGT; all oil/gas exploitation actions</w:t>
      </w:r>
      <w:r w:rsidR="009C42AB">
        <w:rPr>
          <w:rFonts w:ascii="Arial" w:hAnsi="Arial" w:cs="Arial"/>
          <w:sz w:val="24"/>
          <w:szCs w:val="24"/>
        </w:rPr>
        <w:t>/</w:t>
      </w:r>
      <w:r w:rsidR="001F792C">
        <w:rPr>
          <w:rFonts w:ascii="Arial" w:hAnsi="Arial" w:cs="Arial"/>
          <w:sz w:val="24"/>
          <w:szCs w:val="24"/>
        </w:rPr>
        <w:t>activities on federal surface rights with federal minerals in each national forest and grassland in the NFGT; all oil/gas exploitation actions</w:t>
      </w:r>
      <w:r w:rsidR="009C42AB">
        <w:rPr>
          <w:rFonts w:ascii="Arial" w:hAnsi="Arial" w:cs="Arial"/>
          <w:sz w:val="24"/>
          <w:szCs w:val="24"/>
        </w:rPr>
        <w:t>/</w:t>
      </w:r>
      <w:r w:rsidR="001F792C">
        <w:rPr>
          <w:rFonts w:ascii="Arial" w:hAnsi="Arial" w:cs="Arial"/>
          <w:sz w:val="24"/>
          <w:szCs w:val="24"/>
        </w:rPr>
        <w:t>activities on private or other lands within the congressional boundaries of each national forest and grassland in the NFGT; and all oil/gas exploitation actions</w:t>
      </w:r>
      <w:r w:rsidR="009C42AB">
        <w:rPr>
          <w:rFonts w:ascii="Arial" w:hAnsi="Arial" w:cs="Arial"/>
          <w:sz w:val="24"/>
          <w:szCs w:val="24"/>
        </w:rPr>
        <w:t>/</w:t>
      </w:r>
      <w:r w:rsidR="001F792C">
        <w:rPr>
          <w:rFonts w:ascii="Arial" w:hAnsi="Arial" w:cs="Arial"/>
          <w:sz w:val="24"/>
          <w:szCs w:val="24"/>
        </w:rPr>
        <w:t xml:space="preserve">activities within five miles of the congressional boundaries of each national forest and grassland in the NFGT.   </w:t>
      </w:r>
    </w:p>
    <w:p w14:paraId="236C5989" w14:textId="77777777" w:rsidR="001F792C" w:rsidRDefault="001F792C" w:rsidP="001F792C">
      <w:pPr>
        <w:spacing w:after="0"/>
        <w:jc w:val="both"/>
        <w:rPr>
          <w:rFonts w:ascii="Arial" w:hAnsi="Arial" w:cs="Arial"/>
          <w:sz w:val="24"/>
          <w:szCs w:val="24"/>
        </w:rPr>
      </w:pPr>
    </w:p>
    <w:p w14:paraId="0EB3A0A8" w14:textId="1C4BA04C" w:rsidR="001F792C" w:rsidRDefault="00534DB1" w:rsidP="001F792C">
      <w:pPr>
        <w:spacing w:after="0"/>
        <w:jc w:val="both"/>
        <w:rPr>
          <w:rFonts w:ascii="Arial" w:hAnsi="Arial" w:cs="Arial"/>
          <w:sz w:val="24"/>
          <w:szCs w:val="24"/>
        </w:rPr>
      </w:pPr>
      <w:r>
        <w:rPr>
          <w:rFonts w:ascii="Arial" w:hAnsi="Arial" w:cs="Arial"/>
          <w:sz w:val="24"/>
          <w:szCs w:val="24"/>
        </w:rPr>
        <w:t>4</w:t>
      </w:r>
      <w:r w:rsidR="004A107E">
        <w:rPr>
          <w:rFonts w:ascii="Arial" w:hAnsi="Arial" w:cs="Arial"/>
          <w:sz w:val="24"/>
          <w:szCs w:val="24"/>
        </w:rPr>
        <w:t>4</w:t>
      </w:r>
      <w:r>
        <w:rPr>
          <w:rFonts w:ascii="Arial" w:hAnsi="Arial" w:cs="Arial"/>
          <w:sz w:val="24"/>
          <w:szCs w:val="24"/>
        </w:rPr>
        <w:t xml:space="preserve">) The OGLEIS must have the </w:t>
      </w:r>
      <w:r w:rsidR="001F792C">
        <w:rPr>
          <w:rFonts w:ascii="Arial" w:hAnsi="Arial" w:cs="Arial"/>
          <w:sz w:val="24"/>
          <w:szCs w:val="24"/>
        </w:rPr>
        <w:t>number, location, and a map of each shut-in, marginal, and stripper well on each national forest and grassland in the NFGT.</w:t>
      </w:r>
    </w:p>
    <w:p w14:paraId="1C27163D" w14:textId="77777777" w:rsidR="001F792C" w:rsidRDefault="001F792C" w:rsidP="001F792C">
      <w:pPr>
        <w:spacing w:after="0"/>
        <w:jc w:val="both"/>
        <w:rPr>
          <w:rFonts w:ascii="Arial" w:hAnsi="Arial" w:cs="Arial"/>
          <w:sz w:val="24"/>
          <w:szCs w:val="24"/>
        </w:rPr>
      </w:pPr>
    </w:p>
    <w:p w14:paraId="228CE765" w14:textId="728FFA9A" w:rsidR="001F792C" w:rsidRDefault="000F21B6" w:rsidP="001F792C">
      <w:pPr>
        <w:spacing w:after="0"/>
        <w:jc w:val="both"/>
        <w:rPr>
          <w:rFonts w:ascii="Arial" w:hAnsi="Arial" w:cs="Arial"/>
          <w:sz w:val="24"/>
          <w:szCs w:val="24"/>
        </w:rPr>
      </w:pPr>
      <w:r>
        <w:rPr>
          <w:rFonts w:ascii="Arial" w:hAnsi="Arial" w:cs="Arial"/>
          <w:sz w:val="24"/>
          <w:szCs w:val="24"/>
        </w:rPr>
        <w:t>4</w:t>
      </w:r>
      <w:r w:rsidR="004A107E">
        <w:rPr>
          <w:rFonts w:ascii="Arial" w:hAnsi="Arial" w:cs="Arial"/>
          <w:sz w:val="24"/>
          <w:szCs w:val="24"/>
        </w:rPr>
        <w:t>5</w:t>
      </w:r>
      <w:r>
        <w:rPr>
          <w:rFonts w:ascii="Arial" w:hAnsi="Arial" w:cs="Arial"/>
          <w:sz w:val="24"/>
          <w:szCs w:val="24"/>
        </w:rPr>
        <w:t xml:space="preserve">) The OGLEIS must have the </w:t>
      </w:r>
      <w:r w:rsidR="001F792C">
        <w:rPr>
          <w:rFonts w:ascii="Arial" w:hAnsi="Arial" w:cs="Arial"/>
          <w:sz w:val="24"/>
          <w:szCs w:val="24"/>
        </w:rPr>
        <w:t>number, location, and map of each wildcat well in each national forest and grassland in the NFGT.</w:t>
      </w:r>
    </w:p>
    <w:p w14:paraId="1295E13D" w14:textId="77777777" w:rsidR="001F792C" w:rsidRDefault="001F792C" w:rsidP="001F792C">
      <w:pPr>
        <w:spacing w:after="0"/>
        <w:jc w:val="both"/>
        <w:rPr>
          <w:rFonts w:ascii="Arial" w:hAnsi="Arial" w:cs="Arial"/>
          <w:sz w:val="24"/>
          <w:szCs w:val="24"/>
        </w:rPr>
      </w:pPr>
    </w:p>
    <w:p w14:paraId="1AEEA8F2" w14:textId="1475CC24" w:rsidR="001F792C" w:rsidRDefault="000F21B6" w:rsidP="001F792C">
      <w:pPr>
        <w:spacing w:after="0"/>
        <w:jc w:val="both"/>
        <w:rPr>
          <w:rFonts w:ascii="Arial" w:hAnsi="Arial" w:cs="Arial"/>
          <w:sz w:val="24"/>
          <w:szCs w:val="24"/>
        </w:rPr>
      </w:pPr>
      <w:r>
        <w:rPr>
          <w:rFonts w:ascii="Arial" w:hAnsi="Arial" w:cs="Arial"/>
          <w:sz w:val="24"/>
          <w:szCs w:val="24"/>
        </w:rPr>
        <w:t>4</w:t>
      </w:r>
      <w:r w:rsidR="004A107E">
        <w:rPr>
          <w:rFonts w:ascii="Arial" w:hAnsi="Arial" w:cs="Arial"/>
          <w:sz w:val="24"/>
          <w:szCs w:val="24"/>
        </w:rPr>
        <w:t>6</w:t>
      </w:r>
      <w:r>
        <w:rPr>
          <w:rFonts w:ascii="Arial" w:hAnsi="Arial" w:cs="Arial"/>
          <w:sz w:val="24"/>
          <w:szCs w:val="24"/>
        </w:rPr>
        <w:t xml:space="preserve">) The OGLEIS must have the </w:t>
      </w:r>
      <w:r w:rsidR="001F792C">
        <w:rPr>
          <w:rFonts w:ascii="Arial" w:hAnsi="Arial" w:cs="Arial"/>
          <w:sz w:val="24"/>
          <w:szCs w:val="24"/>
        </w:rPr>
        <w:t>number, location, and a map of each in-fill and or step-out well within/adjacent to currently producing fields in each national forest and grassland in the NFGT.</w:t>
      </w:r>
    </w:p>
    <w:p w14:paraId="50D3FFD7" w14:textId="77777777" w:rsidR="001F792C" w:rsidRDefault="001F792C" w:rsidP="001F792C">
      <w:pPr>
        <w:spacing w:after="0"/>
        <w:jc w:val="both"/>
        <w:rPr>
          <w:rFonts w:ascii="Arial" w:hAnsi="Arial" w:cs="Arial"/>
          <w:sz w:val="24"/>
          <w:szCs w:val="24"/>
        </w:rPr>
      </w:pPr>
    </w:p>
    <w:p w14:paraId="700AB039" w14:textId="5E83048E" w:rsidR="001F792C" w:rsidRDefault="000F21B6" w:rsidP="001F792C">
      <w:pPr>
        <w:spacing w:after="0"/>
        <w:jc w:val="both"/>
        <w:rPr>
          <w:rFonts w:ascii="Arial" w:hAnsi="Arial" w:cs="Arial"/>
          <w:sz w:val="24"/>
          <w:szCs w:val="24"/>
        </w:rPr>
      </w:pPr>
      <w:r>
        <w:rPr>
          <w:rFonts w:ascii="Arial" w:hAnsi="Arial" w:cs="Arial"/>
          <w:sz w:val="24"/>
          <w:szCs w:val="24"/>
        </w:rPr>
        <w:t>4</w:t>
      </w:r>
      <w:r w:rsidR="004A107E">
        <w:rPr>
          <w:rFonts w:ascii="Arial" w:hAnsi="Arial" w:cs="Arial"/>
          <w:sz w:val="24"/>
          <w:szCs w:val="24"/>
        </w:rPr>
        <w:t>7</w:t>
      </w:r>
      <w:r>
        <w:rPr>
          <w:rFonts w:ascii="Arial" w:hAnsi="Arial" w:cs="Arial"/>
          <w:sz w:val="24"/>
          <w:szCs w:val="24"/>
        </w:rPr>
        <w:t xml:space="preserve">) The OGLEIS must have the </w:t>
      </w:r>
      <w:r w:rsidR="001F792C">
        <w:rPr>
          <w:rFonts w:ascii="Arial" w:hAnsi="Arial" w:cs="Arial"/>
          <w:sz w:val="24"/>
          <w:szCs w:val="24"/>
        </w:rPr>
        <w:t>number, location, map, and approximate time of all acres for each national forest and grassland in the NFGT that in the future will revert to the federal government.</w:t>
      </w:r>
    </w:p>
    <w:p w14:paraId="651761BB" w14:textId="77777777" w:rsidR="001F792C" w:rsidRDefault="001F792C" w:rsidP="001F792C">
      <w:pPr>
        <w:spacing w:after="0"/>
        <w:jc w:val="both"/>
        <w:rPr>
          <w:rFonts w:ascii="Arial" w:hAnsi="Arial" w:cs="Arial"/>
          <w:sz w:val="24"/>
          <w:szCs w:val="24"/>
        </w:rPr>
      </w:pPr>
    </w:p>
    <w:p w14:paraId="4D0D39D8" w14:textId="3E6CD754" w:rsidR="001F792C" w:rsidRDefault="000F21B6" w:rsidP="001F792C">
      <w:pPr>
        <w:spacing w:after="0"/>
        <w:jc w:val="both"/>
        <w:rPr>
          <w:rFonts w:ascii="Arial" w:hAnsi="Arial" w:cs="Arial"/>
          <w:sz w:val="24"/>
          <w:szCs w:val="24"/>
        </w:rPr>
      </w:pPr>
      <w:r>
        <w:rPr>
          <w:rFonts w:ascii="Arial" w:hAnsi="Arial" w:cs="Arial"/>
          <w:sz w:val="24"/>
          <w:szCs w:val="24"/>
        </w:rPr>
        <w:t>4</w:t>
      </w:r>
      <w:r w:rsidR="004A107E">
        <w:rPr>
          <w:rFonts w:ascii="Arial" w:hAnsi="Arial" w:cs="Arial"/>
          <w:sz w:val="24"/>
          <w:szCs w:val="24"/>
        </w:rPr>
        <w:t>8</w:t>
      </w:r>
      <w:r>
        <w:rPr>
          <w:rFonts w:ascii="Arial" w:hAnsi="Arial" w:cs="Arial"/>
          <w:sz w:val="24"/>
          <w:szCs w:val="24"/>
        </w:rPr>
        <w:t xml:space="preserve">) The OGLEIS must have a </w:t>
      </w:r>
      <w:r w:rsidR="001F792C">
        <w:rPr>
          <w:rFonts w:ascii="Arial" w:hAnsi="Arial" w:cs="Arial"/>
          <w:sz w:val="24"/>
          <w:szCs w:val="24"/>
        </w:rPr>
        <w:t>map which shows all areas that may be subject to hydr</w:t>
      </w:r>
      <w:r w:rsidR="00345FF7">
        <w:rPr>
          <w:rFonts w:ascii="Arial" w:hAnsi="Arial" w:cs="Arial"/>
          <w:sz w:val="24"/>
          <w:szCs w:val="24"/>
        </w:rPr>
        <w:t xml:space="preserve">aulic </w:t>
      </w:r>
      <w:r w:rsidR="001F792C">
        <w:rPr>
          <w:rFonts w:ascii="Arial" w:hAnsi="Arial" w:cs="Arial"/>
          <w:sz w:val="24"/>
          <w:szCs w:val="24"/>
        </w:rPr>
        <w:t>fracturing on each national forest and grassland in the NFGT.</w:t>
      </w:r>
    </w:p>
    <w:p w14:paraId="0F70F76D" w14:textId="77777777" w:rsidR="001F792C" w:rsidRDefault="001F792C" w:rsidP="001F792C">
      <w:pPr>
        <w:spacing w:after="0"/>
        <w:jc w:val="both"/>
        <w:rPr>
          <w:rFonts w:ascii="Arial" w:hAnsi="Arial" w:cs="Arial"/>
          <w:sz w:val="24"/>
          <w:szCs w:val="24"/>
        </w:rPr>
      </w:pPr>
    </w:p>
    <w:p w14:paraId="7BD0CFE9" w14:textId="75B2A7F9" w:rsidR="001F792C" w:rsidRDefault="004A107E" w:rsidP="001F792C">
      <w:pPr>
        <w:spacing w:after="0"/>
        <w:jc w:val="both"/>
        <w:rPr>
          <w:rFonts w:ascii="Arial" w:hAnsi="Arial" w:cs="Arial"/>
          <w:sz w:val="24"/>
          <w:szCs w:val="24"/>
        </w:rPr>
      </w:pPr>
      <w:r>
        <w:rPr>
          <w:rFonts w:ascii="Arial" w:hAnsi="Arial" w:cs="Arial"/>
          <w:sz w:val="24"/>
          <w:szCs w:val="24"/>
        </w:rPr>
        <w:t>49</w:t>
      </w:r>
      <w:r w:rsidR="00957808">
        <w:rPr>
          <w:rFonts w:ascii="Arial" w:hAnsi="Arial" w:cs="Arial"/>
          <w:sz w:val="24"/>
          <w:szCs w:val="24"/>
        </w:rPr>
        <w:t xml:space="preserve">) The OGLIES must have a </w:t>
      </w:r>
      <w:r w:rsidR="001F792C">
        <w:rPr>
          <w:rFonts w:ascii="Arial" w:hAnsi="Arial" w:cs="Arial"/>
          <w:sz w:val="24"/>
          <w:szCs w:val="24"/>
        </w:rPr>
        <w:t xml:space="preserve">list of the oil/gas current technologies that are used to </w:t>
      </w:r>
      <w:r w:rsidR="00D27B1A">
        <w:rPr>
          <w:rFonts w:ascii="Arial" w:hAnsi="Arial" w:cs="Arial"/>
          <w:sz w:val="24"/>
          <w:szCs w:val="24"/>
        </w:rPr>
        <w:t xml:space="preserve">seismic, </w:t>
      </w:r>
      <w:r w:rsidR="001F792C">
        <w:rPr>
          <w:rFonts w:ascii="Arial" w:hAnsi="Arial" w:cs="Arial"/>
          <w:sz w:val="24"/>
          <w:szCs w:val="24"/>
        </w:rPr>
        <w:t xml:space="preserve">exploration, develop, produce, </w:t>
      </w:r>
      <w:r w:rsidR="00345FF7">
        <w:rPr>
          <w:rFonts w:ascii="Arial" w:hAnsi="Arial" w:cs="Arial"/>
          <w:sz w:val="24"/>
          <w:szCs w:val="24"/>
        </w:rPr>
        <w:t xml:space="preserve">abandon and restore, </w:t>
      </w:r>
      <w:r w:rsidR="001F792C">
        <w:rPr>
          <w:rFonts w:ascii="Arial" w:hAnsi="Arial" w:cs="Arial"/>
          <w:sz w:val="24"/>
          <w:szCs w:val="24"/>
        </w:rPr>
        <w:t>and transport oil/gas in each national forest and grassland in the NFGT and possible future technologies through 2050.</w:t>
      </w:r>
    </w:p>
    <w:p w14:paraId="14C50A25" w14:textId="77777777" w:rsidR="001F792C" w:rsidRDefault="001F792C" w:rsidP="001F792C">
      <w:pPr>
        <w:spacing w:after="0"/>
        <w:jc w:val="both"/>
        <w:rPr>
          <w:rFonts w:ascii="Arial" w:hAnsi="Arial" w:cs="Arial"/>
          <w:sz w:val="24"/>
          <w:szCs w:val="24"/>
        </w:rPr>
      </w:pPr>
    </w:p>
    <w:p w14:paraId="6622E184" w14:textId="5E568B8D" w:rsidR="001F792C" w:rsidRDefault="00957808" w:rsidP="001F792C">
      <w:pPr>
        <w:spacing w:after="0"/>
        <w:jc w:val="both"/>
        <w:rPr>
          <w:rFonts w:ascii="Arial" w:hAnsi="Arial" w:cs="Arial"/>
          <w:sz w:val="24"/>
          <w:szCs w:val="24"/>
        </w:rPr>
      </w:pPr>
      <w:r>
        <w:rPr>
          <w:rFonts w:ascii="Arial" w:hAnsi="Arial" w:cs="Arial"/>
          <w:sz w:val="24"/>
          <w:szCs w:val="24"/>
        </w:rPr>
        <w:t>5</w:t>
      </w:r>
      <w:r w:rsidR="004A107E">
        <w:rPr>
          <w:rFonts w:ascii="Arial" w:hAnsi="Arial" w:cs="Arial"/>
          <w:sz w:val="24"/>
          <w:szCs w:val="24"/>
        </w:rPr>
        <w:t>0</w:t>
      </w:r>
      <w:r>
        <w:rPr>
          <w:rFonts w:ascii="Arial" w:hAnsi="Arial" w:cs="Arial"/>
          <w:sz w:val="24"/>
          <w:szCs w:val="24"/>
        </w:rPr>
        <w:t xml:space="preserve">) The OGLEIS must have the </w:t>
      </w:r>
      <w:r w:rsidR="001F792C">
        <w:rPr>
          <w:rFonts w:ascii="Arial" w:hAnsi="Arial" w:cs="Arial"/>
          <w:sz w:val="24"/>
          <w:szCs w:val="24"/>
        </w:rPr>
        <w:t xml:space="preserve">impacts that other forms of energy, particularly those that generate little or no climate change gasses, can have on oil/gas exploitation and in each national forest and grassland in the NFGT. </w:t>
      </w:r>
    </w:p>
    <w:p w14:paraId="63326802" w14:textId="77777777" w:rsidR="001F792C" w:rsidRDefault="001F792C" w:rsidP="001F792C">
      <w:pPr>
        <w:spacing w:after="0"/>
        <w:jc w:val="both"/>
        <w:rPr>
          <w:rFonts w:ascii="Arial" w:hAnsi="Arial" w:cs="Arial"/>
          <w:sz w:val="24"/>
          <w:szCs w:val="24"/>
        </w:rPr>
      </w:pPr>
    </w:p>
    <w:p w14:paraId="1FCCF383" w14:textId="42AAC128" w:rsidR="001F792C" w:rsidRDefault="0095780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1</w:t>
      </w:r>
      <w:r>
        <w:rPr>
          <w:rFonts w:ascii="Arial" w:hAnsi="Arial" w:cs="Arial"/>
          <w:sz w:val="24"/>
          <w:szCs w:val="24"/>
        </w:rPr>
        <w:t>) The OGLEIS must have t</w:t>
      </w:r>
      <w:r w:rsidR="001F792C">
        <w:rPr>
          <w:rFonts w:ascii="Arial" w:hAnsi="Arial" w:cs="Arial"/>
          <w:sz w:val="24"/>
          <w:szCs w:val="24"/>
        </w:rPr>
        <w:t>he impacts that oil/gas exploitation has on climate change and the impacts that climate change has on the natural resources in each national forest and grassland in the NFGT.</w:t>
      </w:r>
    </w:p>
    <w:p w14:paraId="14A6B9D1" w14:textId="77777777" w:rsidR="001F792C" w:rsidRDefault="001F792C" w:rsidP="001F792C">
      <w:pPr>
        <w:spacing w:after="0"/>
        <w:jc w:val="both"/>
        <w:rPr>
          <w:rFonts w:ascii="Arial" w:hAnsi="Arial" w:cs="Arial"/>
          <w:sz w:val="24"/>
          <w:szCs w:val="24"/>
        </w:rPr>
      </w:pPr>
    </w:p>
    <w:p w14:paraId="5B333681" w14:textId="791050FE" w:rsidR="001F792C" w:rsidRDefault="0095780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2</w:t>
      </w:r>
      <w:r>
        <w:rPr>
          <w:rFonts w:ascii="Arial" w:hAnsi="Arial" w:cs="Arial"/>
          <w:sz w:val="24"/>
          <w:szCs w:val="24"/>
        </w:rPr>
        <w:t xml:space="preserve">) The OGLEIS must have a </w:t>
      </w:r>
      <w:r w:rsidR="001F792C">
        <w:rPr>
          <w:rFonts w:ascii="Arial" w:hAnsi="Arial" w:cs="Arial"/>
          <w:sz w:val="24"/>
          <w:szCs w:val="24"/>
        </w:rPr>
        <w:t xml:space="preserve">narrative that summarizes new legislation (since 1996), regulatory actions, economic conditions, policy, etc., related to oil/gas exploitation (exploration, development, production, </w:t>
      </w:r>
      <w:r w:rsidR="0022072F">
        <w:rPr>
          <w:rFonts w:ascii="Arial" w:hAnsi="Arial" w:cs="Arial"/>
          <w:sz w:val="24"/>
          <w:szCs w:val="24"/>
        </w:rPr>
        <w:t xml:space="preserve">abandonment and restoration, </w:t>
      </w:r>
      <w:r w:rsidR="001F792C">
        <w:rPr>
          <w:rFonts w:ascii="Arial" w:hAnsi="Arial" w:cs="Arial"/>
          <w:sz w:val="24"/>
          <w:szCs w:val="24"/>
        </w:rPr>
        <w:t>transportation, and consumption) and how this affects each national forest and grassland in the NFGT.</w:t>
      </w:r>
    </w:p>
    <w:p w14:paraId="56BED9D0" w14:textId="77777777" w:rsidR="001F792C" w:rsidRDefault="001F792C" w:rsidP="001F792C">
      <w:pPr>
        <w:spacing w:after="0"/>
        <w:jc w:val="both"/>
        <w:rPr>
          <w:rFonts w:ascii="Arial" w:hAnsi="Arial" w:cs="Arial"/>
          <w:sz w:val="24"/>
          <w:szCs w:val="24"/>
        </w:rPr>
      </w:pPr>
    </w:p>
    <w:p w14:paraId="72B6F06D" w14:textId="79E87CC6" w:rsidR="001F792C" w:rsidRDefault="00B7652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3</w:t>
      </w:r>
      <w:r>
        <w:rPr>
          <w:rFonts w:ascii="Arial" w:hAnsi="Arial" w:cs="Arial"/>
          <w:sz w:val="24"/>
          <w:szCs w:val="24"/>
        </w:rPr>
        <w:t xml:space="preserve">) The OGLEIS must have the </w:t>
      </w:r>
      <w:r w:rsidR="001F792C">
        <w:rPr>
          <w:rFonts w:ascii="Arial" w:hAnsi="Arial" w:cs="Arial"/>
          <w:sz w:val="24"/>
          <w:szCs w:val="24"/>
        </w:rPr>
        <w:t>total number of federal acres currently leased, their location, and a map for each national forest and grassland in the NFGT.</w:t>
      </w:r>
    </w:p>
    <w:p w14:paraId="6F328D11" w14:textId="77777777" w:rsidR="001F792C" w:rsidRDefault="001F792C" w:rsidP="001F792C">
      <w:pPr>
        <w:spacing w:after="0"/>
        <w:jc w:val="both"/>
        <w:rPr>
          <w:rFonts w:ascii="Arial" w:hAnsi="Arial" w:cs="Arial"/>
          <w:sz w:val="24"/>
          <w:szCs w:val="24"/>
        </w:rPr>
      </w:pPr>
      <w:r>
        <w:rPr>
          <w:rFonts w:ascii="Arial" w:hAnsi="Arial" w:cs="Arial"/>
          <w:sz w:val="24"/>
          <w:szCs w:val="24"/>
        </w:rPr>
        <w:t xml:space="preserve">  </w:t>
      </w:r>
    </w:p>
    <w:p w14:paraId="015AAE9B" w14:textId="40C683B7" w:rsidR="001F792C" w:rsidRDefault="00B7652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4</w:t>
      </w:r>
      <w:r>
        <w:rPr>
          <w:rFonts w:ascii="Arial" w:hAnsi="Arial" w:cs="Arial"/>
          <w:sz w:val="24"/>
          <w:szCs w:val="24"/>
        </w:rPr>
        <w:t>) The OGLE</w:t>
      </w:r>
      <w:r w:rsidR="0022072F">
        <w:rPr>
          <w:rFonts w:ascii="Arial" w:hAnsi="Arial" w:cs="Arial"/>
          <w:sz w:val="24"/>
          <w:szCs w:val="24"/>
        </w:rPr>
        <w:t>I</w:t>
      </w:r>
      <w:r>
        <w:rPr>
          <w:rFonts w:ascii="Arial" w:hAnsi="Arial" w:cs="Arial"/>
          <w:sz w:val="24"/>
          <w:szCs w:val="24"/>
        </w:rPr>
        <w:t xml:space="preserve">S must have the </w:t>
      </w:r>
      <w:r w:rsidR="001F792C">
        <w:rPr>
          <w:rFonts w:ascii="Arial" w:hAnsi="Arial" w:cs="Arial"/>
          <w:sz w:val="24"/>
          <w:szCs w:val="24"/>
        </w:rPr>
        <w:t xml:space="preserve">accuracy of the oil/gas exploitation predictions made for the 1996 </w:t>
      </w:r>
      <w:r w:rsidR="0022072F">
        <w:rPr>
          <w:rFonts w:ascii="Arial" w:hAnsi="Arial" w:cs="Arial"/>
          <w:sz w:val="24"/>
          <w:szCs w:val="24"/>
        </w:rPr>
        <w:t xml:space="preserve">RLRMP </w:t>
      </w:r>
      <w:r w:rsidR="001F792C">
        <w:rPr>
          <w:rFonts w:ascii="Arial" w:hAnsi="Arial" w:cs="Arial"/>
          <w:sz w:val="24"/>
          <w:szCs w:val="24"/>
        </w:rPr>
        <w:t>versus what the current status is on each national forest and grassland in the NFGT.</w:t>
      </w:r>
    </w:p>
    <w:p w14:paraId="0EE9134E" w14:textId="77777777" w:rsidR="001F792C" w:rsidRDefault="001F792C" w:rsidP="001F792C">
      <w:pPr>
        <w:spacing w:after="0"/>
        <w:jc w:val="both"/>
        <w:rPr>
          <w:rFonts w:ascii="Arial" w:hAnsi="Arial" w:cs="Arial"/>
          <w:sz w:val="24"/>
          <w:szCs w:val="24"/>
        </w:rPr>
      </w:pPr>
    </w:p>
    <w:p w14:paraId="1E964426" w14:textId="6988F4D1" w:rsidR="001F792C" w:rsidRDefault="00B7652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5</w:t>
      </w:r>
      <w:r>
        <w:rPr>
          <w:rFonts w:ascii="Arial" w:hAnsi="Arial" w:cs="Arial"/>
          <w:sz w:val="24"/>
          <w:szCs w:val="24"/>
        </w:rPr>
        <w:t xml:space="preserve">) The OGLEIS must have a </w:t>
      </w:r>
      <w:r w:rsidR="001F792C">
        <w:rPr>
          <w:rFonts w:ascii="Arial" w:hAnsi="Arial" w:cs="Arial"/>
          <w:sz w:val="24"/>
          <w:szCs w:val="24"/>
        </w:rPr>
        <w:t>summary of problems, including violations of requirements, that oil/gas exploitation has created on each national forest and grassland in the NFGT and the current status of these problems.</w:t>
      </w:r>
    </w:p>
    <w:p w14:paraId="05C11640" w14:textId="77777777" w:rsidR="001F792C" w:rsidRDefault="001F792C" w:rsidP="001F792C">
      <w:pPr>
        <w:spacing w:after="0"/>
        <w:jc w:val="both"/>
        <w:rPr>
          <w:rFonts w:ascii="Arial" w:hAnsi="Arial" w:cs="Arial"/>
          <w:sz w:val="24"/>
          <w:szCs w:val="24"/>
        </w:rPr>
      </w:pPr>
    </w:p>
    <w:p w14:paraId="5B7F4610" w14:textId="50AD0EA4" w:rsidR="001F792C" w:rsidRDefault="00B76528"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6</w:t>
      </w:r>
      <w:r>
        <w:rPr>
          <w:rFonts w:ascii="Arial" w:hAnsi="Arial" w:cs="Arial"/>
          <w:sz w:val="24"/>
          <w:szCs w:val="24"/>
        </w:rPr>
        <w:t xml:space="preserve">) The OGLEIS must </w:t>
      </w:r>
      <w:r w:rsidR="0022072F">
        <w:rPr>
          <w:rFonts w:ascii="Arial" w:hAnsi="Arial" w:cs="Arial"/>
          <w:sz w:val="24"/>
          <w:szCs w:val="24"/>
        </w:rPr>
        <w:t xml:space="preserve">discuss </w:t>
      </w:r>
      <w:r w:rsidR="001F792C">
        <w:rPr>
          <w:rFonts w:ascii="Arial" w:hAnsi="Arial" w:cs="Arial"/>
          <w:sz w:val="24"/>
          <w:szCs w:val="24"/>
        </w:rPr>
        <w:t xml:space="preserve">the ability of the NFGT to adequately, as required by the </w:t>
      </w:r>
      <w:r w:rsidR="0022072F">
        <w:rPr>
          <w:rFonts w:ascii="Arial" w:hAnsi="Arial" w:cs="Arial"/>
          <w:sz w:val="24"/>
          <w:szCs w:val="24"/>
        </w:rPr>
        <w:t xml:space="preserve">1996 RMRMP </w:t>
      </w:r>
      <w:r w:rsidR="001F792C">
        <w:rPr>
          <w:rFonts w:ascii="Arial" w:hAnsi="Arial" w:cs="Arial"/>
          <w:sz w:val="24"/>
          <w:szCs w:val="24"/>
        </w:rPr>
        <w:t>and other laws/policy, conduct oversight (compliance and enforcement) and process applications for oil/gas exploitation actions</w:t>
      </w:r>
      <w:r w:rsidR="0022072F">
        <w:rPr>
          <w:rFonts w:ascii="Arial" w:hAnsi="Arial" w:cs="Arial"/>
          <w:sz w:val="24"/>
          <w:szCs w:val="24"/>
        </w:rPr>
        <w:t>/</w:t>
      </w:r>
      <w:r w:rsidR="001F792C">
        <w:rPr>
          <w:rFonts w:ascii="Arial" w:hAnsi="Arial" w:cs="Arial"/>
          <w:sz w:val="24"/>
          <w:szCs w:val="24"/>
        </w:rPr>
        <w:t>activities on each national forest and grassland.</w:t>
      </w:r>
    </w:p>
    <w:p w14:paraId="3CAFCDD5" w14:textId="77777777" w:rsidR="001F792C" w:rsidRDefault="001F792C" w:rsidP="001F792C">
      <w:pPr>
        <w:spacing w:after="0"/>
        <w:jc w:val="both"/>
        <w:rPr>
          <w:rFonts w:ascii="Arial" w:hAnsi="Arial" w:cs="Arial"/>
          <w:sz w:val="24"/>
          <w:szCs w:val="24"/>
        </w:rPr>
      </w:pPr>
    </w:p>
    <w:p w14:paraId="3F7849D5" w14:textId="7692F9CE" w:rsidR="001F792C" w:rsidRDefault="00196EC6"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7</w:t>
      </w:r>
      <w:r>
        <w:rPr>
          <w:rFonts w:ascii="Arial" w:hAnsi="Arial" w:cs="Arial"/>
          <w:sz w:val="24"/>
          <w:szCs w:val="24"/>
        </w:rPr>
        <w:t xml:space="preserve">) The OGLEIS must have the </w:t>
      </w:r>
      <w:r w:rsidR="001F792C">
        <w:rPr>
          <w:rFonts w:ascii="Arial" w:hAnsi="Arial" w:cs="Arial"/>
          <w:sz w:val="24"/>
          <w:szCs w:val="24"/>
        </w:rPr>
        <w:t xml:space="preserve">average time it takes to explore, develop, produce, </w:t>
      </w:r>
      <w:r w:rsidR="0022072F">
        <w:rPr>
          <w:rFonts w:ascii="Arial" w:hAnsi="Arial" w:cs="Arial"/>
          <w:sz w:val="24"/>
          <w:szCs w:val="24"/>
        </w:rPr>
        <w:t xml:space="preserve">abandon and restore, </w:t>
      </w:r>
      <w:r w:rsidR="001F792C">
        <w:rPr>
          <w:rFonts w:ascii="Arial" w:hAnsi="Arial" w:cs="Arial"/>
          <w:sz w:val="24"/>
          <w:szCs w:val="24"/>
        </w:rPr>
        <w:t>and transport oil/gas in each national forest and grassland in the NFGT.</w:t>
      </w:r>
    </w:p>
    <w:p w14:paraId="04B547F9" w14:textId="77777777" w:rsidR="001F792C" w:rsidRDefault="001F792C" w:rsidP="001F792C">
      <w:pPr>
        <w:spacing w:after="0"/>
        <w:jc w:val="both"/>
        <w:rPr>
          <w:rFonts w:ascii="Arial" w:hAnsi="Arial" w:cs="Arial"/>
          <w:sz w:val="24"/>
          <w:szCs w:val="24"/>
        </w:rPr>
      </w:pPr>
    </w:p>
    <w:p w14:paraId="3996DBE5" w14:textId="2AFE8AD3" w:rsidR="001F792C" w:rsidRDefault="00196EC6" w:rsidP="001F792C">
      <w:pPr>
        <w:spacing w:after="0"/>
        <w:jc w:val="both"/>
        <w:rPr>
          <w:rFonts w:ascii="Arial" w:hAnsi="Arial" w:cs="Arial"/>
          <w:sz w:val="24"/>
          <w:szCs w:val="24"/>
        </w:rPr>
      </w:pPr>
      <w:r>
        <w:rPr>
          <w:rFonts w:ascii="Arial" w:hAnsi="Arial" w:cs="Arial"/>
          <w:sz w:val="24"/>
          <w:szCs w:val="24"/>
        </w:rPr>
        <w:t>5</w:t>
      </w:r>
      <w:r w:rsidR="00697A96">
        <w:rPr>
          <w:rFonts w:ascii="Arial" w:hAnsi="Arial" w:cs="Arial"/>
          <w:sz w:val="24"/>
          <w:szCs w:val="24"/>
        </w:rPr>
        <w:t>8</w:t>
      </w:r>
      <w:r>
        <w:rPr>
          <w:rFonts w:ascii="Arial" w:hAnsi="Arial" w:cs="Arial"/>
          <w:sz w:val="24"/>
          <w:szCs w:val="24"/>
        </w:rPr>
        <w:t xml:space="preserve">) The OGLEIS must have the </w:t>
      </w:r>
      <w:r w:rsidR="001F792C">
        <w:rPr>
          <w:rFonts w:ascii="Arial" w:hAnsi="Arial" w:cs="Arial"/>
          <w:sz w:val="24"/>
          <w:szCs w:val="24"/>
        </w:rPr>
        <w:t>requirements that oil/gas exploitation must follow regarding noise and lighting in each national forest and grassland in the NFGT.</w:t>
      </w:r>
    </w:p>
    <w:p w14:paraId="6B7EC21F" w14:textId="77777777" w:rsidR="001F792C" w:rsidRDefault="001F792C" w:rsidP="001F792C">
      <w:pPr>
        <w:spacing w:after="0"/>
        <w:jc w:val="both"/>
        <w:rPr>
          <w:rFonts w:ascii="Arial" w:hAnsi="Arial" w:cs="Arial"/>
          <w:sz w:val="24"/>
          <w:szCs w:val="24"/>
        </w:rPr>
      </w:pPr>
    </w:p>
    <w:p w14:paraId="78EA089C" w14:textId="385B3AA3" w:rsidR="001F792C" w:rsidRDefault="0022072F" w:rsidP="001F792C">
      <w:pPr>
        <w:spacing w:after="0"/>
        <w:jc w:val="both"/>
        <w:rPr>
          <w:rFonts w:ascii="Arial" w:hAnsi="Arial" w:cs="Arial"/>
          <w:sz w:val="24"/>
          <w:szCs w:val="24"/>
        </w:rPr>
      </w:pPr>
      <w:r>
        <w:rPr>
          <w:rFonts w:ascii="Arial" w:hAnsi="Arial" w:cs="Arial"/>
          <w:sz w:val="24"/>
          <w:szCs w:val="24"/>
        </w:rPr>
        <w:t>59</w:t>
      </w:r>
      <w:r w:rsidR="00196EC6">
        <w:rPr>
          <w:rFonts w:ascii="Arial" w:hAnsi="Arial" w:cs="Arial"/>
          <w:sz w:val="24"/>
          <w:szCs w:val="24"/>
        </w:rPr>
        <w:t xml:space="preserve">) The OGLEIS must have the </w:t>
      </w:r>
      <w:r w:rsidR="001F792C">
        <w:rPr>
          <w:rFonts w:ascii="Arial" w:hAnsi="Arial" w:cs="Arial"/>
          <w:sz w:val="24"/>
          <w:szCs w:val="24"/>
        </w:rPr>
        <w:t>total acres, location, and a map of “eligible lands” in each national forest and grassland in the NFGT.</w:t>
      </w:r>
    </w:p>
    <w:p w14:paraId="3941FD58" w14:textId="33A0E5FF" w:rsidR="00D56B56" w:rsidRDefault="00D56B56" w:rsidP="001F792C">
      <w:pPr>
        <w:spacing w:after="0"/>
        <w:jc w:val="both"/>
        <w:rPr>
          <w:rFonts w:ascii="Arial" w:hAnsi="Arial" w:cs="Arial"/>
          <w:sz w:val="24"/>
          <w:szCs w:val="24"/>
        </w:rPr>
      </w:pPr>
    </w:p>
    <w:p w14:paraId="445BF699" w14:textId="054DCC36" w:rsidR="00D56B56" w:rsidRPr="00FC3402" w:rsidRDefault="00CB170E" w:rsidP="00D56B56">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6</w:t>
      </w:r>
      <w:r w:rsidR="0022072F">
        <w:rPr>
          <w:rFonts w:ascii="Arial" w:eastAsia="Times New Roman" w:hAnsi="Arial" w:cs="Arial"/>
          <w:sz w:val="24"/>
          <w:szCs w:val="24"/>
          <w:lang w:eastAsia="ar-SA"/>
        </w:rPr>
        <w:t>0</w:t>
      </w:r>
      <w:r>
        <w:rPr>
          <w:rFonts w:ascii="Arial" w:eastAsia="Times New Roman" w:hAnsi="Arial" w:cs="Arial"/>
          <w:sz w:val="24"/>
          <w:szCs w:val="24"/>
          <w:lang w:eastAsia="ar-SA"/>
        </w:rPr>
        <w:t xml:space="preserve">) </w:t>
      </w:r>
      <w:r w:rsidR="00D56B56" w:rsidRPr="00FC3402">
        <w:rPr>
          <w:rFonts w:ascii="Arial" w:eastAsia="Times New Roman" w:hAnsi="Arial" w:cs="Arial"/>
          <w:sz w:val="24"/>
          <w:szCs w:val="24"/>
          <w:lang w:eastAsia="ar-SA"/>
        </w:rPr>
        <w:t xml:space="preserve">The Sierra Club agrees that </w:t>
      </w:r>
      <w:r w:rsidR="00D56B56">
        <w:rPr>
          <w:rFonts w:ascii="Arial" w:eastAsia="Times New Roman" w:hAnsi="Arial" w:cs="Arial"/>
          <w:sz w:val="24"/>
          <w:szCs w:val="24"/>
          <w:lang w:eastAsia="ar-SA"/>
        </w:rPr>
        <w:t xml:space="preserve">use of existing </w:t>
      </w:r>
      <w:r w:rsidR="00D73A6D">
        <w:rPr>
          <w:rFonts w:ascii="Arial" w:eastAsia="Times New Roman" w:hAnsi="Arial" w:cs="Arial"/>
          <w:sz w:val="24"/>
          <w:szCs w:val="24"/>
          <w:lang w:eastAsia="ar-SA"/>
        </w:rPr>
        <w:t>rights-of-way (</w:t>
      </w:r>
      <w:r w:rsidR="00D56B56" w:rsidRPr="00FC3402">
        <w:rPr>
          <w:rFonts w:ascii="Arial" w:eastAsia="Times New Roman" w:hAnsi="Arial" w:cs="Arial"/>
          <w:sz w:val="24"/>
          <w:szCs w:val="24"/>
          <w:lang w:eastAsia="ar-SA"/>
        </w:rPr>
        <w:t>ROW</w:t>
      </w:r>
      <w:r w:rsidR="00D56B56">
        <w:rPr>
          <w:rFonts w:ascii="Arial" w:eastAsia="Times New Roman" w:hAnsi="Arial" w:cs="Arial"/>
          <w:sz w:val="24"/>
          <w:szCs w:val="24"/>
          <w:lang w:eastAsia="ar-SA"/>
        </w:rPr>
        <w:t>s</w:t>
      </w:r>
      <w:r w:rsidR="00D73A6D">
        <w:rPr>
          <w:rFonts w:ascii="Arial" w:eastAsia="Times New Roman" w:hAnsi="Arial" w:cs="Arial"/>
          <w:sz w:val="24"/>
          <w:szCs w:val="24"/>
          <w:lang w:eastAsia="ar-SA"/>
        </w:rPr>
        <w:t>)</w:t>
      </w:r>
      <w:r w:rsidR="00D56B56">
        <w:rPr>
          <w:rFonts w:ascii="Arial" w:eastAsia="Times New Roman" w:hAnsi="Arial" w:cs="Arial"/>
          <w:sz w:val="24"/>
          <w:szCs w:val="24"/>
          <w:lang w:eastAsia="ar-SA"/>
        </w:rPr>
        <w:t xml:space="preserve"> are the best </w:t>
      </w:r>
      <w:r w:rsidR="00D56B56" w:rsidRPr="00FC3402">
        <w:rPr>
          <w:rFonts w:ascii="Arial" w:eastAsia="Times New Roman" w:hAnsi="Arial" w:cs="Arial"/>
          <w:sz w:val="24"/>
          <w:szCs w:val="24"/>
          <w:lang w:eastAsia="ar-SA"/>
        </w:rPr>
        <w:t>location</w:t>
      </w:r>
      <w:r w:rsidR="00D56B56">
        <w:rPr>
          <w:rFonts w:ascii="Arial" w:eastAsia="Times New Roman" w:hAnsi="Arial" w:cs="Arial"/>
          <w:sz w:val="24"/>
          <w:szCs w:val="24"/>
          <w:lang w:eastAsia="ar-SA"/>
        </w:rPr>
        <w:t xml:space="preserve">s for </w:t>
      </w:r>
      <w:r w:rsidR="00DA154A">
        <w:rPr>
          <w:rFonts w:ascii="Arial" w:eastAsia="Times New Roman" w:hAnsi="Arial" w:cs="Arial"/>
          <w:sz w:val="24"/>
          <w:szCs w:val="24"/>
          <w:lang w:eastAsia="ar-SA"/>
        </w:rPr>
        <w:t>pipelines</w:t>
      </w:r>
      <w:r w:rsidR="00D56B56" w:rsidRPr="00FC3402">
        <w:rPr>
          <w:rFonts w:ascii="Arial" w:eastAsia="Times New Roman" w:hAnsi="Arial" w:cs="Arial"/>
          <w:sz w:val="24"/>
          <w:szCs w:val="24"/>
          <w:lang w:eastAsia="ar-SA"/>
        </w:rPr>
        <w:t xml:space="preserve">. </w:t>
      </w:r>
    </w:p>
    <w:p w14:paraId="171011A5" w14:textId="77777777" w:rsidR="00D56B56" w:rsidRPr="00FC3402" w:rsidRDefault="00D56B56" w:rsidP="00D56B56">
      <w:pPr>
        <w:suppressAutoHyphens/>
        <w:spacing w:after="0" w:line="240" w:lineRule="auto"/>
        <w:jc w:val="both"/>
        <w:rPr>
          <w:rFonts w:ascii="Arial" w:eastAsia="Times New Roman" w:hAnsi="Arial" w:cs="Arial"/>
          <w:sz w:val="24"/>
          <w:szCs w:val="24"/>
          <w:lang w:eastAsia="ar-SA"/>
        </w:rPr>
      </w:pPr>
    </w:p>
    <w:p w14:paraId="5E81940C" w14:textId="2A6F41E8" w:rsidR="00D56B56" w:rsidRPr="00E37A7F" w:rsidRDefault="00CB170E" w:rsidP="00D56B56">
      <w:pPr>
        <w:spacing w:after="0" w:line="240" w:lineRule="auto"/>
        <w:jc w:val="both"/>
        <w:rPr>
          <w:rFonts w:ascii="Arial" w:eastAsia="Times New Roman" w:hAnsi="Arial" w:cs="Arial"/>
          <w:sz w:val="24"/>
          <w:szCs w:val="24"/>
        </w:rPr>
      </w:pPr>
      <w:r>
        <w:rPr>
          <w:rFonts w:ascii="Arial" w:eastAsia="Times New Roman" w:hAnsi="Arial" w:cs="Arial"/>
          <w:sz w:val="24"/>
          <w:szCs w:val="24"/>
        </w:rPr>
        <w:t>6</w:t>
      </w:r>
      <w:r w:rsidR="0022072F">
        <w:rPr>
          <w:rFonts w:ascii="Arial" w:eastAsia="Times New Roman" w:hAnsi="Arial" w:cs="Arial"/>
          <w:sz w:val="24"/>
          <w:szCs w:val="24"/>
        </w:rPr>
        <w:t>1</w:t>
      </w:r>
      <w:r>
        <w:rPr>
          <w:rFonts w:ascii="Arial" w:eastAsia="Times New Roman" w:hAnsi="Arial" w:cs="Arial"/>
          <w:sz w:val="24"/>
          <w:szCs w:val="24"/>
        </w:rPr>
        <w:t xml:space="preserve">) The OGLEIS </w:t>
      </w:r>
      <w:r w:rsidR="00D56B56" w:rsidRPr="00E37A7F">
        <w:rPr>
          <w:rFonts w:ascii="Arial" w:eastAsia="Times New Roman" w:hAnsi="Arial" w:cs="Arial"/>
          <w:sz w:val="24"/>
          <w:szCs w:val="24"/>
        </w:rPr>
        <w:t xml:space="preserve">must address the need for safety and release control valves on both sides to prevent </w:t>
      </w:r>
      <w:r w:rsidR="00D56B56">
        <w:rPr>
          <w:rFonts w:ascii="Arial" w:eastAsia="Times New Roman" w:hAnsi="Arial" w:cs="Arial"/>
          <w:sz w:val="24"/>
          <w:szCs w:val="24"/>
        </w:rPr>
        <w:t xml:space="preserve">and or limit </w:t>
      </w:r>
      <w:r w:rsidR="00D56B56" w:rsidRPr="00E37A7F">
        <w:rPr>
          <w:rFonts w:ascii="Arial" w:eastAsia="Times New Roman" w:hAnsi="Arial" w:cs="Arial"/>
          <w:sz w:val="24"/>
          <w:szCs w:val="24"/>
        </w:rPr>
        <w:t>natural gas leak</w:t>
      </w:r>
      <w:r w:rsidR="00D56B56">
        <w:rPr>
          <w:rFonts w:ascii="Arial" w:eastAsia="Times New Roman" w:hAnsi="Arial" w:cs="Arial"/>
          <w:sz w:val="24"/>
          <w:szCs w:val="24"/>
        </w:rPr>
        <w:t xml:space="preserve">s in </w:t>
      </w:r>
      <w:r w:rsidR="00D56B56" w:rsidRPr="00E37A7F">
        <w:rPr>
          <w:rFonts w:ascii="Arial" w:eastAsia="Times New Roman" w:hAnsi="Arial" w:cs="Arial"/>
          <w:sz w:val="24"/>
          <w:szCs w:val="24"/>
        </w:rPr>
        <w:t>pipeline</w:t>
      </w:r>
      <w:r w:rsidR="00D56B56">
        <w:rPr>
          <w:rFonts w:ascii="Arial" w:eastAsia="Times New Roman" w:hAnsi="Arial" w:cs="Arial"/>
          <w:sz w:val="24"/>
          <w:szCs w:val="24"/>
        </w:rPr>
        <w:t>s</w:t>
      </w:r>
      <w:r w:rsidR="00D56B56" w:rsidRPr="00E37A7F">
        <w:rPr>
          <w:rFonts w:ascii="Arial" w:eastAsia="Times New Roman" w:hAnsi="Arial" w:cs="Arial"/>
          <w:sz w:val="24"/>
          <w:szCs w:val="24"/>
        </w:rPr>
        <w:t>.  Natural gas is essentially methane which is a greenhouse gas and must be controlled to reduce climate change.</w:t>
      </w:r>
    </w:p>
    <w:p w14:paraId="2C19778A" w14:textId="77777777" w:rsidR="00D56B56" w:rsidRPr="00E37A7F" w:rsidRDefault="00D56B56" w:rsidP="00D56B56">
      <w:pPr>
        <w:spacing w:after="0" w:line="240" w:lineRule="auto"/>
        <w:jc w:val="both"/>
        <w:rPr>
          <w:rFonts w:ascii="Arial" w:eastAsia="Times New Roman" w:hAnsi="Arial" w:cs="Arial"/>
          <w:sz w:val="24"/>
          <w:szCs w:val="24"/>
        </w:rPr>
      </w:pPr>
    </w:p>
    <w:p w14:paraId="680BA12D" w14:textId="7ECA35B5" w:rsidR="00D56B56" w:rsidRPr="00E37A7F" w:rsidRDefault="00CB170E" w:rsidP="00D56B56">
      <w:pPr>
        <w:spacing w:after="0" w:line="240" w:lineRule="auto"/>
        <w:jc w:val="both"/>
        <w:rPr>
          <w:rFonts w:ascii="Arial" w:eastAsia="Times New Roman" w:hAnsi="Arial" w:cs="Arial"/>
          <w:sz w:val="24"/>
          <w:szCs w:val="24"/>
        </w:rPr>
      </w:pPr>
      <w:r>
        <w:rPr>
          <w:rFonts w:ascii="Arial" w:eastAsia="Times New Roman" w:hAnsi="Arial" w:cs="Arial"/>
          <w:sz w:val="24"/>
          <w:szCs w:val="24"/>
        </w:rPr>
        <w:t>6</w:t>
      </w:r>
      <w:r w:rsidR="0022072F">
        <w:rPr>
          <w:rFonts w:ascii="Arial" w:eastAsia="Times New Roman" w:hAnsi="Arial" w:cs="Arial"/>
          <w:sz w:val="24"/>
          <w:szCs w:val="24"/>
        </w:rPr>
        <w:t>2</w:t>
      </w:r>
      <w:r>
        <w:rPr>
          <w:rFonts w:ascii="Arial" w:eastAsia="Times New Roman" w:hAnsi="Arial" w:cs="Arial"/>
          <w:sz w:val="24"/>
          <w:szCs w:val="24"/>
        </w:rPr>
        <w:t xml:space="preserve">) </w:t>
      </w:r>
      <w:r w:rsidR="00D56B56" w:rsidRPr="00E37A7F">
        <w:rPr>
          <w:rFonts w:ascii="Arial" w:eastAsia="Times New Roman" w:hAnsi="Arial" w:cs="Arial"/>
          <w:sz w:val="24"/>
          <w:szCs w:val="24"/>
        </w:rPr>
        <w:t xml:space="preserve">The Sierra Club is against any proposal that includes dredging of </w:t>
      </w:r>
      <w:r w:rsidR="00D56B56">
        <w:rPr>
          <w:rFonts w:ascii="Arial" w:eastAsia="Times New Roman" w:hAnsi="Arial" w:cs="Arial"/>
          <w:sz w:val="24"/>
          <w:szCs w:val="24"/>
        </w:rPr>
        <w:t xml:space="preserve">streams or rivers for </w:t>
      </w:r>
      <w:r w:rsidR="00D56B56" w:rsidRPr="00E37A7F">
        <w:rPr>
          <w:rFonts w:ascii="Arial" w:eastAsia="Times New Roman" w:hAnsi="Arial" w:cs="Arial"/>
          <w:sz w:val="24"/>
          <w:szCs w:val="24"/>
        </w:rPr>
        <w:t>pipeline</w:t>
      </w:r>
      <w:r w:rsidR="00D56B56">
        <w:rPr>
          <w:rFonts w:ascii="Arial" w:eastAsia="Times New Roman" w:hAnsi="Arial" w:cs="Arial"/>
          <w:sz w:val="24"/>
          <w:szCs w:val="24"/>
        </w:rPr>
        <w:t>s</w:t>
      </w:r>
      <w:r w:rsidR="00D56B56" w:rsidRPr="00E37A7F">
        <w:rPr>
          <w:rFonts w:ascii="Arial" w:eastAsia="Times New Roman" w:hAnsi="Arial" w:cs="Arial"/>
          <w:sz w:val="24"/>
          <w:szCs w:val="24"/>
        </w:rPr>
        <w:t>.</w:t>
      </w:r>
    </w:p>
    <w:p w14:paraId="21333675" w14:textId="77777777" w:rsidR="00D56B56" w:rsidRPr="00E37A7F" w:rsidRDefault="00D56B56" w:rsidP="00D56B56">
      <w:pPr>
        <w:spacing w:after="0" w:line="240" w:lineRule="auto"/>
        <w:jc w:val="both"/>
        <w:rPr>
          <w:rFonts w:ascii="Arial" w:eastAsia="Times New Roman" w:hAnsi="Arial" w:cs="Arial"/>
          <w:sz w:val="24"/>
          <w:szCs w:val="24"/>
        </w:rPr>
      </w:pPr>
    </w:p>
    <w:p w14:paraId="44BCEAB0" w14:textId="57098306" w:rsidR="00D56B56" w:rsidRDefault="00CB170E" w:rsidP="00D56B56">
      <w:pPr>
        <w:spacing w:after="0" w:line="240" w:lineRule="auto"/>
        <w:jc w:val="both"/>
        <w:rPr>
          <w:rFonts w:ascii="Arial" w:eastAsia="Times New Roman" w:hAnsi="Arial" w:cs="Arial"/>
          <w:sz w:val="24"/>
          <w:szCs w:val="24"/>
        </w:rPr>
      </w:pPr>
      <w:r>
        <w:rPr>
          <w:rFonts w:ascii="Arial" w:eastAsia="Times New Roman" w:hAnsi="Arial" w:cs="Arial"/>
          <w:sz w:val="24"/>
          <w:szCs w:val="24"/>
        </w:rPr>
        <w:t>6</w:t>
      </w:r>
      <w:r w:rsidR="00D73A6D">
        <w:rPr>
          <w:rFonts w:ascii="Arial" w:eastAsia="Times New Roman" w:hAnsi="Arial" w:cs="Arial"/>
          <w:sz w:val="24"/>
          <w:szCs w:val="24"/>
        </w:rPr>
        <w:t>3</w:t>
      </w:r>
      <w:r>
        <w:rPr>
          <w:rFonts w:ascii="Arial" w:eastAsia="Times New Roman" w:hAnsi="Arial" w:cs="Arial"/>
          <w:sz w:val="24"/>
          <w:szCs w:val="24"/>
        </w:rPr>
        <w:t xml:space="preserve">) </w:t>
      </w:r>
      <w:r w:rsidR="00D56B56" w:rsidRPr="00E37A7F">
        <w:rPr>
          <w:rFonts w:ascii="Arial" w:eastAsia="Times New Roman" w:hAnsi="Arial" w:cs="Arial"/>
          <w:sz w:val="24"/>
          <w:szCs w:val="24"/>
        </w:rPr>
        <w:t>The Sierra Club favors capping underground portions of pipeline</w:t>
      </w:r>
      <w:r w:rsidR="00D56B56">
        <w:rPr>
          <w:rFonts w:ascii="Arial" w:eastAsia="Times New Roman" w:hAnsi="Arial" w:cs="Arial"/>
          <w:sz w:val="24"/>
          <w:szCs w:val="24"/>
        </w:rPr>
        <w:t>s</w:t>
      </w:r>
      <w:r w:rsidR="00D56B56" w:rsidRPr="00E37A7F">
        <w:rPr>
          <w:rFonts w:ascii="Arial" w:eastAsia="Times New Roman" w:hAnsi="Arial" w:cs="Arial"/>
          <w:sz w:val="24"/>
          <w:szCs w:val="24"/>
        </w:rPr>
        <w:t xml:space="preserve"> on both ends, leaving this underground portion of the pipeline in place, and filling it with water.</w:t>
      </w:r>
    </w:p>
    <w:p w14:paraId="17948265" w14:textId="375B1AF5" w:rsidR="006777C7" w:rsidRDefault="006777C7" w:rsidP="00D56B56">
      <w:pPr>
        <w:spacing w:after="0" w:line="240" w:lineRule="auto"/>
        <w:jc w:val="both"/>
        <w:rPr>
          <w:rFonts w:ascii="Arial" w:eastAsia="Times New Roman" w:hAnsi="Arial" w:cs="Arial"/>
          <w:sz w:val="24"/>
          <w:szCs w:val="24"/>
        </w:rPr>
      </w:pPr>
    </w:p>
    <w:p w14:paraId="5286F3F0" w14:textId="1B0E0B95" w:rsidR="006777C7" w:rsidRDefault="006777C7" w:rsidP="006777C7">
      <w:pPr>
        <w:spacing w:after="0" w:line="240" w:lineRule="auto"/>
        <w:jc w:val="both"/>
        <w:rPr>
          <w:rFonts w:ascii="Arial" w:eastAsia="Times New Roman" w:hAnsi="Arial" w:cs="Arial"/>
          <w:sz w:val="24"/>
          <w:szCs w:val="24"/>
        </w:rPr>
      </w:pPr>
      <w:r>
        <w:rPr>
          <w:rFonts w:ascii="Arial" w:eastAsia="Times New Roman" w:hAnsi="Arial" w:cs="Arial"/>
          <w:sz w:val="24"/>
          <w:szCs w:val="24"/>
        </w:rPr>
        <w:t>6</w:t>
      </w:r>
      <w:r w:rsidR="00D73A6D">
        <w:rPr>
          <w:rFonts w:ascii="Arial" w:eastAsia="Times New Roman" w:hAnsi="Arial" w:cs="Arial"/>
          <w:sz w:val="24"/>
          <w:szCs w:val="24"/>
        </w:rPr>
        <w:t>4</w:t>
      </w:r>
      <w:r>
        <w:rPr>
          <w:rFonts w:ascii="Arial" w:eastAsia="Times New Roman" w:hAnsi="Arial" w:cs="Arial"/>
          <w:sz w:val="24"/>
          <w:szCs w:val="24"/>
        </w:rPr>
        <w:t xml:space="preserve">) The OGLEIS must provide a detailed analysis on the effects that oil/gas </w:t>
      </w:r>
      <w:r w:rsidR="00D73A6D">
        <w:rPr>
          <w:rFonts w:ascii="Arial" w:eastAsia="Times New Roman" w:hAnsi="Arial" w:cs="Arial"/>
          <w:sz w:val="24"/>
          <w:szCs w:val="24"/>
        </w:rPr>
        <w:t xml:space="preserve">exploitation </w:t>
      </w:r>
      <w:r>
        <w:rPr>
          <w:rFonts w:ascii="Arial" w:eastAsia="Times New Roman" w:hAnsi="Arial" w:cs="Arial"/>
          <w:sz w:val="24"/>
          <w:szCs w:val="24"/>
        </w:rPr>
        <w:t>has on wildlife.</w:t>
      </w:r>
      <w:r w:rsidR="00D73A6D">
        <w:rPr>
          <w:rFonts w:ascii="Arial" w:eastAsia="Times New Roman" w:hAnsi="Arial" w:cs="Arial"/>
          <w:sz w:val="24"/>
          <w:szCs w:val="24"/>
        </w:rPr>
        <w:t xml:space="preserve">  </w:t>
      </w:r>
      <w:r>
        <w:rPr>
          <w:rFonts w:ascii="Arial" w:eastAsia="Times New Roman" w:hAnsi="Arial" w:cs="Arial"/>
          <w:sz w:val="24"/>
          <w:szCs w:val="24"/>
        </w:rPr>
        <w:t xml:space="preserve">For instance, in the research article </w:t>
      </w:r>
      <w:r w:rsidRPr="00D73A6D">
        <w:rPr>
          <w:rFonts w:ascii="Arial" w:eastAsia="Times New Roman" w:hAnsi="Arial" w:cs="Arial"/>
          <w:b/>
          <w:bCs/>
          <w:sz w:val="24"/>
          <w:szCs w:val="24"/>
        </w:rPr>
        <w:t>“Proximity to unconventional shale gas infrastructure alters breeding bird abundance and distribution”, by Laura S. Farwell, Petra B. Wood, Donald J. Brown, and James Sheehan, The Condor, Ornithological Applications, Volume XX, 2019, pp. 1-20,</w:t>
      </w:r>
      <w:r>
        <w:rPr>
          <w:rFonts w:ascii="Arial" w:eastAsia="Times New Roman" w:hAnsi="Arial" w:cs="Arial"/>
          <w:sz w:val="24"/>
          <w:szCs w:val="24"/>
        </w:rPr>
        <w:t xml:space="preserve"> states that the research looked at responses of 27 bird species within three habitat builds, forest interior, early successional, synanthropic and showed that “More than half of the species evaluated showed sensitivity to distance from unconventional shale gas infrastructure (e.g., well pads, access </w:t>
      </w:r>
      <w:proofErr w:type="spellStart"/>
      <w:r>
        <w:rPr>
          <w:rFonts w:ascii="Arial" w:eastAsia="Times New Roman" w:hAnsi="Arial" w:cs="Arial"/>
          <w:sz w:val="24"/>
          <w:szCs w:val="24"/>
        </w:rPr>
        <w:t>raods</w:t>
      </w:r>
      <w:proofErr w:type="spellEnd"/>
      <w:r>
        <w:rPr>
          <w:rFonts w:ascii="Arial" w:eastAsia="Times New Roman" w:hAnsi="Arial" w:cs="Arial"/>
          <w:sz w:val="24"/>
          <w:szCs w:val="24"/>
        </w:rPr>
        <w:t>, pipelines).  Five forest interior species occurred in greater abundances farther from shale gas development, whereas 3 forest interior gap specialists increased in abundance closer to shale gas.  Early successional and synanthropic species, including the nest-parasitic Brown-headed Cowbird (</w:t>
      </w:r>
      <w:proofErr w:type="spellStart"/>
      <w:r>
        <w:rPr>
          <w:rFonts w:ascii="Arial" w:eastAsia="Times New Roman" w:hAnsi="Arial" w:cs="Arial"/>
          <w:sz w:val="24"/>
          <w:szCs w:val="24"/>
        </w:rPr>
        <w:t>Molothrus</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ater</w:t>
      </w:r>
      <w:proofErr w:type="spellEnd"/>
      <w:r>
        <w:rPr>
          <w:rFonts w:ascii="Arial" w:eastAsia="Times New Roman" w:hAnsi="Arial" w:cs="Arial"/>
          <w:sz w:val="24"/>
          <w:szCs w:val="24"/>
        </w:rPr>
        <w:t>), generally occurred in greater abundances closer to shale gas infrastructure … Our results indicate that breeding passerine distributions and community composition are changing with forest disturbance driven by unconventional shale gas energy development.”</w:t>
      </w:r>
      <w:r w:rsidR="007546B2">
        <w:rPr>
          <w:rFonts w:ascii="Arial" w:eastAsia="Times New Roman" w:hAnsi="Arial" w:cs="Arial"/>
          <w:sz w:val="24"/>
          <w:szCs w:val="24"/>
        </w:rPr>
        <w:t xml:space="preserve">  </w:t>
      </w:r>
      <w:r w:rsidR="007546B2" w:rsidRPr="007546B2">
        <w:rPr>
          <w:rFonts w:ascii="Arial" w:eastAsia="Times New Roman" w:hAnsi="Arial" w:cs="Arial"/>
          <w:b/>
          <w:bCs/>
          <w:sz w:val="24"/>
          <w:szCs w:val="24"/>
        </w:rPr>
        <w:t>Attachment 4</w:t>
      </w:r>
      <w:r w:rsidRPr="00975BFC">
        <w:rPr>
          <w:rFonts w:ascii="Arial" w:eastAsia="Times New Roman" w:hAnsi="Arial" w:cs="Arial"/>
          <w:sz w:val="24"/>
          <w:szCs w:val="24"/>
        </w:rPr>
        <w:t xml:space="preserve"> </w:t>
      </w:r>
    </w:p>
    <w:p w14:paraId="1E492358" w14:textId="77777777" w:rsidR="006777C7" w:rsidRDefault="006777C7" w:rsidP="006777C7">
      <w:pPr>
        <w:spacing w:after="0"/>
        <w:jc w:val="both"/>
        <w:rPr>
          <w:rFonts w:ascii="Arial" w:hAnsi="Arial" w:cs="Arial"/>
          <w:sz w:val="24"/>
          <w:szCs w:val="24"/>
        </w:rPr>
      </w:pPr>
    </w:p>
    <w:p w14:paraId="76DDA2AF" w14:textId="0C1493F8" w:rsidR="006777C7" w:rsidRPr="007546B2" w:rsidRDefault="006777C7" w:rsidP="006777C7">
      <w:pPr>
        <w:spacing w:after="0"/>
        <w:jc w:val="both"/>
        <w:rPr>
          <w:rFonts w:ascii="Arial" w:hAnsi="Arial" w:cs="Arial"/>
          <w:b/>
          <w:bCs/>
          <w:sz w:val="24"/>
          <w:szCs w:val="24"/>
        </w:rPr>
      </w:pPr>
      <w:r>
        <w:rPr>
          <w:rFonts w:ascii="Arial" w:hAnsi="Arial" w:cs="Arial"/>
          <w:sz w:val="24"/>
          <w:szCs w:val="24"/>
        </w:rPr>
        <w:t>6</w:t>
      </w:r>
      <w:r w:rsidR="00471ABE">
        <w:rPr>
          <w:rFonts w:ascii="Arial" w:hAnsi="Arial" w:cs="Arial"/>
          <w:sz w:val="24"/>
          <w:szCs w:val="24"/>
        </w:rPr>
        <w:t>5</w:t>
      </w:r>
      <w:r>
        <w:rPr>
          <w:rFonts w:ascii="Arial" w:hAnsi="Arial" w:cs="Arial"/>
          <w:sz w:val="24"/>
          <w:szCs w:val="24"/>
        </w:rPr>
        <w:t>) The Sierra Club is opposed to “noncompetitive</w:t>
      </w:r>
      <w:r w:rsidR="00C6603B">
        <w:rPr>
          <w:rFonts w:ascii="Arial" w:hAnsi="Arial" w:cs="Arial"/>
          <w:sz w:val="24"/>
          <w:szCs w:val="24"/>
        </w:rPr>
        <w:t>”</w:t>
      </w:r>
      <w:r>
        <w:rPr>
          <w:rFonts w:ascii="Arial" w:hAnsi="Arial" w:cs="Arial"/>
          <w:sz w:val="24"/>
          <w:szCs w:val="24"/>
        </w:rPr>
        <w:t xml:space="preserve"> oil/gas leasing.  The OGLEIS must analyze the </w:t>
      </w:r>
      <w:r w:rsidR="00EB069F">
        <w:rPr>
          <w:rFonts w:ascii="Arial" w:hAnsi="Arial" w:cs="Arial"/>
          <w:sz w:val="24"/>
          <w:szCs w:val="24"/>
        </w:rPr>
        <w:t xml:space="preserve">number </w:t>
      </w:r>
      <w:r>
        <w:rPr>
          <w:rFonts w:ascii="Arial" w:hAnsi="Arial" w:cs="Arial"/>
          <w:sz w:val="24"/>
          <w:szCs w:val="24"/>
        </w:rPr>
        <w:t>of acres of NFGT that are leased under this program and tell the public about its implementation and environmental effects.</w:t>
      </w:r>
      <w:r w:rsidR="007546B2">
        <w:rPr>
          <w:rFonts w:ascii="Arial" w:hAnsi="Arial" w:cs="Arial"/>
          <w:sz w:val="24"/>
          <w:szCs w:val="24"/>
        </w:rPr>
        <w:t xml:space="preserve">  </w:t>
      </w:r>
      <w:r w:rsidR="007546B2" w:rsidRPr="007546B2">
        <w:rPr>
          <w:rFonts w:ascii="Arial" w:hAnsi="Arial" w:cs="Arial"/>
          <w:b/>
          <w:bCs/>
          <w:sz w:val="24"/>
          <w:szCs w:val="24"/>
        </w:rPr>
        <w:t>Attachment 3</w:t>
      </w:r>
    </w:p>
    <w:p w14:paraId="38E830AA" w14:textId="3E9FC28C" w:rsidR="00EB069F" w:rsidRDefault="00EB069F" w:rsidP="006777C7">
      <w:pPr>
        <w:spacing w:after="0"/>
        <w:jc w:val="both"/>
        <w:rPr>
          <w:rFonts w:ascii="Arial" w:hAnsi="Arial" w:cs="Arial"/>
          <w:sz w:val="24"/>
          <w:szCs w:val="24"/>
        </w:rPr>
      </w:pPr>
    </w:p>
    <w:p w14:paraId="7AFD76D8" w14:textId="07E941F0" w:rsidR="00C32711" w:rsidRDefault="00EB069F" w:rsidP="006777C7">
      <w:pPr>
        <w:spacing w:after="0"/>
        <w:jc w:val="both"/>
        <w:rPr>
          <w:rFonts w:ascii="Arial" w:hAnsi="Arial" w:cs="Arial"/>
          <w:sz w:val="24"/>
          <w:szCs w:val="24"/>
        </w:rPr>
      </w:pPr>
      <w:r>
        <w:rPr>
          <w:rFonts w:ascii="Arial" w:hAnsi="Arial" w:cs="Arial"/>
          <w:sz w:val="24"/>
          <w:szCs w:val="24"/>
        </w:rPr>
        <w:t>6</w:t>
      </w:r>
      <w:r w:rsidR="00471ABE">
        <w:rPr>
          <w:rFonts w:ascii="Arial" w:hAnsi="Arial" w:cs="Arial"/>
          <w:sz w:val="24"/>
          <w:szCs w:val="24"/>
        </w:rPr>
        <w:t>6</w:t>
      </w:r>
      <w:r>
        <w:rPr>
          <w:rFonts w:ascii="Arial" w:hAnsi="Arial" w:cs="Arial"/>
          <w:sz w:val="24"/>
          <w:szCs w:val="24"/>
        </w:rPr>
        <w:t xml:space="preserve">) The FS must analyze future climate and how fire will interact with this future climate.  The research article, </w:t>
      </w:r>
      <w:r w:rsidRPr="00471ABE">
        <w:rPr>
          <w:rFonts w:ascii="Arial" w:hAnsi="Arial" w:cs="Arial"/>
          <w:b/>
          <w:bCs/>
          <w:sz w:val="24"/>
          <w:szCs w:val="24"/>
        </w:rPr>
        <w:t xml:space="preserve">“Future climate and fire interactions in the southeastern region of the United States, by Robert J Mitchell, et. </w:t>
      </w:r>
      <w:r w:rsidR="00834862" w:rsidRPr="00471ABE">
        <w:rPr>
          <w:rFonts w:ascii="Arial" w:hAnsi="Arial" w:cs="Arial"/>
          <w:b/>
          <w:bCs/>
          <w:sz w:val="24"/>
          <w:szCs w:val="24"/>
        </w:rPr>
        <w:t>a</w:t>
      </w:r>
      <w:r w:rsidRPr="00471ABE">
        <w:rPr>
          <w:rFonts w:ascii="Arial" w:hAnsi="Arial" w:cs="Arial"/>
          <w:b/>
          <w:bCs/>
          <w:sz w:val="24"/>
          <w:szCs w:val="24"/>
        </w:rPr>
        <w:t xml:space="preserve">l., Forest Ecology and </w:t>
      </w:r>
      <w:r w:rsidR="00834862" w:rsidRPr="00471ABE">
        <w:rPr>
          <w:rFonts w:ascii="Arial" w:hAnsi="Arial" w:cs="Arial"/>
          <w:b/>
          <w:bCs/>
          <w:sz w:val="24"/>
          <w:szCs w:val="24"/>
        </w:rPr>
        <w:t>M</w:t>
      </w:r>
      <w:r w:rsidRPr="00471ABE">
        <w:rPr>
          <w:rFonts w:ascii="Arial" w:hAnsi="Arial" w:cs="Arial"/>
          <w:b/>
          <w:bCs/>
          <w:sz w:val="24"/>
          <w:szCs w:val="24"/>
        </w:rPr>
        <w:t>anagement, 2014,</w:t>
      </w:r>
      <w:r>
        <w:rPr>
          <w:rFonts w:ascii="Arial" w:hAnsi="Arial" w:cs="Arial"/>
          <w:sz w:val="24"/>
          <w:szCs w:val="24"/>
        </w:rPr>
        <w:t xml:space="preserve"> </w:t>
      </w:r>
      <w:r w:rsidR="00834862">
        <w:rPr>
          <w:rFonts w:ascii="Arial" w:hAnsi="Arial" w:cs="Arial"/>
          <w:sz w:val="24"/>
          <w:szCs w:val="24"/>
        </w:rPr>
        <w:t>addresses this topic and says, in part</w:t>
      </w:r>
      <w:r w:rsidR="003A5BF6">
        <w:rPr>
          <w:rFonts w:ascii="Arial" w:hAnsi="Arial" w:cs="Arial"/>
          <w:sz w:val="24"/>
          <w:szCs w:val="24"/>
        </w:rPr>
        <w:t>:</w:t>
      </w:r>
    </w:p>
    <w:p w14:paraId="6EA4A79C" w14:textId="77777777" w:rsidR="00C32711" w:rsidRDefault="00C32711" w:rsidP="006777C7">
      <w:pPr>
        <w:spacing w:after="0"/>
        <w:jc w:val="both"/>
        <w:rPr>
          <w:rFonts w:ascii="Arial" w:hAnsi="Arial" w:cs="Arial"/>
          <w:sz w:val="24"/>
          <w:szCs w:val="24"/>
        </w:rPr>
      </w:pPr>
    </w:p>
    <w:p w14:paraId="11F75811" w14:textId="249F8768" w:rsidR="00EB069F" w:rsidRDefault="00834862" w:rsidP="006777C7">
      <w:pPr>
        <w:spacing w:after="0"/>
        <w:jc w:val="both"/>
        <w:rPr>
          <w:rFonts w:ascii="Arial" w:hAnsi="Arial" w:cs="Arial"/>
          <w:sz w:val="24"/>
          <w:szCs w:val="24"/>
        </w:rPr>
      </w:pPr>
      <w:proofErr w:type="gramStart"/>
      <w:r>
        <w:rPr>
          <w:rFonts w:ascii="Arial" w:hAnsi="Arial" w:cs="Arial"/>
          <w:sz w:val="24"/>
          <w:szCs w:val="24"/>
        </w:rPr>
        <w:t>”Though</w:t>
      </w:r>
      <w:proofErr w:type="gramEnd"/>
      <w:r>
        <w:rPr>
          <w:rFonts w:ascii="Arial" w:hAnsi="Arial" w:cs="Arial"/>
          <w:sz w:val="24"/>
          <w:szCs w:val="24"/>
        </w:rPr>
        <w:t xml:space="preserve"> there is considerable uncertainty in climate projections for the southeastern U.S., climate change will likely impact both prescribed fire and wildfire</w:t>
      </w:r>
      <w:r w:rsidR="00FF7870">
        <w:rPr>
          <w:rFonts w:ascii="Arial" w:hAnsi="Arial" w:cs="Arial"/>
          <w:sz w:val="24"/>
          <w:szCs w:val="24"/>
        </w:rPr>
        <w:t xml:space="preserve">.  In this review we synthesize climate change-fire interactions, discuss the impacts of uncertainly in a human-dominated landscape, and illuminate how both climate change projections and their uncertainties might impact our ability to manage forests in the Southeast … </w:t>
      </w:r>
      <w:r w:rsidR="009726AE">
        <w:rPr>
          <w:rFonts w:ascii="Arial" w:hAnsi="Arial" w:cs="Arial"/>
          <w:sz w:val="24"/>
          <w:szCs w:val="24"/>
        </w:rPr>
        <w:t xml:space="preserve">This region has the greatest area burned by prescribed fire, the highest number of wildfires in the continental U.S. and contains globally significant hotspots of biodiversity, much of which is dependent on frequent fire.  The use of prescribed fire as a management tool depends on a suite of weather and fuel conditions which are affected by climate … </w:t>
      </w:r>
      <w:r w:rsidR="00902BB6">
        <w:rPr>
          <w:rFonts w:ascii="Arial" w:hAnsi="Arial" w:cs="Arial"/>
          <w:sz w:val="24"/>
          <w:szCs w:val="24"/>
        </w:rPr>
        <w:t>Over the next five decades … consistentl</w:t>
      </w:r>
      <w:r w:rsidR="00C32711">
        <w:rPr>
          <w:rFonts w:ascii="Arial" w:hAnsi="Arial" w:cs="Arial"/>
          <w:sz w:val="24"/>
          <w:szCs w:val="24"/>
        </w:rPr>
        <w:t>y</w:t>
      </w:r>
      <w:r w:rsidR="00902BB6">
        <w:rPr>
          <w:rFonts w:ascii="Arial" w:hAnsi="Arial" w:cs="Arial"/>
          <w:sz w:val="24"/>
          <w:szCs w:val="24"/>
        </w:rPr>
        <w:t xml:space="preserve"> predict air temperature to increase by 1.5-3.0 degrees C in the Southeast.  Precip</w:t>
      </w:r>
      <w:r w:rsidR="00C32711">
        <w:rPr>
          <w:rFonts w:ascii="Arial" w:hAnsi="Arial" w:cs="Arial"/>
          <w:sz w:val="24"/>
          <w:szCs w:val="24"/>
        </w:rPr>
        <w:t>ita</w:t>
      </w:r>
      <w:r w:rsidR="00902BB6">
        <w:rPr>
          <w:rFonts w:ascii="Arial" w:hAnsi="Arial" w:cs="Arial"/>
          <w:sz w:val="24"/>
          <w:szCs w:val="24"/>
        </w:rPr>
        <w:t>tion forecasts … predict an increase in precipitation variability.  Increases in the likelihood of severe droughts may increase wildfire occurrence while simultaneously limiting the implementation of pres</w:t>
      </w:r>
      <w:r w:rsidR="00C32711">
        <w:rPr>
          <w:rFonts w:ascii="Arial" w:hAnsi="Arial" w:cs="Arial"/>
          <w:sz w:val="24"/>
          <w:szCs w:val="24"/>
        </w:rPr>
        <w:t xml:space="preserve">cribed </w:t>
      </w:r>
      <w:r w:rsidR="00902BB6">
        <w:rPr>
          <w:rFonts w:ascii="Arial" w:hAnsi="Arial" w:cs="Arial"/>
          <w:sz w:val="24"/>
          <w:szCs w:val="24"/>
        </w:rPr>
        <w:t>bu</w:t>
      </w:r>
      <w:r w:rsidR="00C32711">
        <w:rPr>
          <w:rFonts w:ascii="Arial" w:hAnsi="Arial" w:cs="Arial"/>
          <w:sz w:val="24"/>
          <w:szCs w:val="24"/>
        </w:rPr>
        <w:t>r</w:t>
      </w:r>
      <w:r w:rsidR="00902BB6">
        <w:rPr>
          <w:rFonts w:ascii="Arial" w:hAnsi="Arial" w:cs="Arial"/>
          <w:sz w:val="24"/>
          <w:szCs w:val="24"/>
        </w:rPr>
        <w:t>ning by restricting he number of days within current prescription gu</w:t>
      </w:r>
      <w:r w:rsidR="00C32711">
        <w:rPr>
          <w:rFonts w:ascii="Arial" w:hAnsi="Arial" w:cs="Arial"/>
          <w:sz w:val="24"/>
          <w:szCs w:val="24"/>
        </w:rPr>
        <w:t>i</w:t>
      </w:r>
      <w:r w:rsidR="00902BB6">
        <w:rPr>
          <w:rFonts w:ascii="Arial" w:hAnsi="Arial" w:cs="Arial"/>
          <w:sz w:val="24"/>
          <w:szCs w:val="24"/>
        </w:rPr>
        <w:t>delines.</w:t>
      </w:r>
      <w:r w:rsidR="00C32711">
        <w:rPr>
          <w:rFonts w:ascii="Arial" w:hAnsi="Arial" w:cs="Arial"/>
          <w:sz w:val="24"/>
          <w:szCs w:val="24"/>
        </w:rPr>
        <w:t xml:space="preserve">  While the Southeast has among the highest potential for C storage and sequestration, a reduction in C sequestration capacity due to increasing disturbances such as drought, insect infestations, hurricanes and fire, is possible.  The potential for long-term shifts in forest composition from climate-altered fire regimes if coupled with an increased potential for wildfire occurrence could reduce quality and quantity of water released from forests at times when demand for high quality water will intensity for human use.  Furthermore, any reduction in prescribed burning is likely to result in decreased biological diversity … Lastly, more future area burned by wildfire rather than prescribed fire has the potential to negatively influence regional air quality.  Mitigating the negative effects of climate change-fire interactions would require actively exploiting favorable seasonal and inter-annual climate windows.</w:t>
      </w:r>
      <w:r w:rsidR="003A5BF6">
        <w:rPr>
          <w:rFonts w:ascii="Arial" w:hAnsi="Arial" w:cs="Arial"/>
          <w:sz w:val="24"/>
          <w:szCs w:val="24"/>
        </w:rPr>
        <w:t>”:</w:t>
      </w:r>
    </w:p>
    <w:p w14:paraId="7A7433D8" w14:textId="56F5EB71" w:rsidR="00834862" w:rsidRDefault="00834862" w:rsidP="006777C7">
      <w:pPr>
        <w:spacing w:after="0"/>
        <w:jc w:val="both"/>
        <w:rPr>
          <w:rFonts w:ascii="Arial" w:hAnsi="Arial" w:cs="Arial"/>
          <w:sz w:val="24"/>
          <w:szCs w:val="24"/>
        </w:rPr>
      </w:pPr>
    </w:p>
    <w:p w14:paraId="33561F33" w14:textId="22670436" w:rsidR="00834862" w:rsidRDefault="00EA076A" w:rsidP="006777C7">
      <w:pPr>
        <w:spacing w:after="0"/>
        <w:jc w:val="both"/>
        <w:rPr>
          <w:rFonts w:ascii="Arial" w:hAnsi="Arial" w:cs="Arial"/>
          <w:sz w:val="24"/>
          <w:szCs w:val="24"/>
        </w:rPr>
      </w:pPr>
      <w:r>
        <w:rPr>
          <w:rFonts w:ascii="Arial" w:hAnsi="Arial" w:cs="Arial"/>
          <w:sz w:val="24"/>
          <w:szCs w:val="24"/>
        </w:rPr>
        <w:t xml:space="preserve">The OGLEIS must analyze and discuss how FS management is affected by increased climate change caused by oil/gas exploitation, the impacts this has on the NFGT, the impacts this has on the FS as an agency with </w:t>
      </w:r>
      <w:r w:rsidR="003A5BF6">
        <w:rPr>
          <w:rFonts w:ascii="Arial" w:hAnsi="Arial" w:cs="Arial"/>
          <w:sz w:val="24"/>
          <w:szCs w:val="24"/>
        </w:rPr>
        <w:t xml:space="preserve">certain management </w:t>
      </w:r>
      <w:r>
        <w:rPr>
          <w:rFonts w:ascii="Arial" w:hAnsi="Arial" w:cs="Arial"/>
          <w:sz w:val="24"/>
          <w:szCs w:val="24"/>
        </w:rPr>
        <w:t>goals</w:t>
      </w:r>
      <w:r w:rsidR="003A5BF6">
        <w:rPr>
          <w:rFonts w:ascii="Arial" w:hAnsi="Arial" w:cs="Arial"/>
          <w:sz w:val="24"/>
          <w:szCs w:val="24"/>
        </w:rPr>
        <w:t xml:space="preserve"> and budget, operations, and personnel goals</w:t>
      </w:r>
      <w:r>
        <w:rPr>
          <w:rFonts w:ascii="Arial" w:hAnsi="Arial" w:cs="Arial"/>
          <w:sz w:val="24"/>
          <w:szCs w:val="24"/>
        </w:rPr>
        <w:t xml:space="preserve">, and what mitigation measures </w:t>
      </w:r>
      <w:r w:rsidR="003A5BF6">
        <w:rPr>
          <w:rFonts w:ascii="Arial" w:hAnsi="Arial" w:cs="Arial"/>
          <w:sz w:val="24"/>
          <w:szCs w:val="24"/>
        </w:rPr>
        <w:t xml:space="preserve">will </w:t>
      </w:r>
      <w:r>
        <w:rPr>
          <w:rFonts w:ascii="Arial" w:hAnsi="Arial" w:cs="Arial"/>
          <w:sz w:val="24"/>
          <w:szCs w:val="24"/>
        </w:rPr>
        <w:t>be implemented to reduce these impacts.</w:t>
      </w:r>
    </w:p>
    <w:p w14:paraId="65193F51" w14:textId="149EED01" w:rsidR="0078673F" w:rsidRDefault="0078673F" w:rsidP="006777C7">
      <w:pPr>
        <w:spacing w:after="0"/>
        <w:jc w:val="both"/>
        <w:rPr>
          <w:rFonts w:ascii="Arial" w:hAnsi="Arial" w:cs="Arial"/>
          <w:sz w:val="24"/>
          <w:szCs w:val="24"/>
        </w:rPr>
      </w:pPr>
    </w:p>
    <w:p w14:paraId="2FF70C64" w14:textId="70EA1719" w:rsidR="0078673F" w:rsidRPr="0078673F" w:rsidRDefault="0078673F" w:rsidP="006777C7">
      <w:pPr>
        <w:spacing w:after="0"/>
        <w:jc w:val="both"/>
        <w:rPr>
          <w:rFonts w:ascii="Arial" w:hAnsi="Arial" w:cs="Arial"/>
          <w:b/>
          <w:bCs/>
          <w:sz w:val="24"/>
          <w:szCs w:val="24"/>
        </w:rPr>
      </w:pPr>
      <w:r w:rsidRPr="0078673F">
        <w:rPr>
          <w:rFonts w:ascii="Arial" w:hAnsi="Arial" w:cs="Arial"/>
          <w:b/>
          <w:bCs/>
          <w:sz w:val="24"/>
          <w:szCs w:val="24"/>
        </w:rPr>
        <w:t xml:space="preserve">Attachment </w:t>
      </w:r>
      <w:r w:rsidR="008F711C">
        <w:rPr>
          <w:rFonts w:ascii="Arial" w:hAnsi="Arial" w:cs="Arial"/>
          <w:b/>
          <w:bCs/>
          <w:sz w:val="24"/>
          <w:szCs w:val="24"/>
        </w:rPr>
        <w:t>6</w:t>
      </w:r>
      <w:r w:rsidRPr="0078673F">
        <w:rPr>
          <w:rFonts w:ascii="Arial" w:hAnsi="Arial" w:cs="Arial"/>
          <w:b/>
          <w:bCs/>
          <w:sz w:val="24"/>
          <w:szCs w:val="24"/>
        </w:rPr>
        <w:t>:</w:t>
      </w:r>
    </w:p>
    <w:p w14:paraId="32C4E9FE" w14:textId="47518CCA" w:rsidR="0078673F" w:rsidRPr="0078673F" w:rsidRDefault="0078673F" w:rsidP="006777C7">
      <w:pPr>
        <w:spacing w:after="0"/>
        <w:jc w:val="both"/>
        <w:rPr>
          <w:rFonts w:ascii="Arial" w:hAnsi="Arial" w:cs="Arial"/>
          <w:b/>
          <w:bCs/>
          <w:sz w:val="24"/>
          <w:szCs w:val="24"/>
        </w:rPr>
      </w:pPr>
    </w:p>
    <w:p w14:paraId="1E930138" w14:textId="7D44001D" w:rsidR="0078673F" w:rsidRPr="0078673F" w:rsidRDefault="0078673F" w:rsidP="006777C7">
      <w:pPr>
        <w:spacing w:after="0"/>
        <w:jc w:val="both"/>
        <w:rPr>
          <w:rFonts w:ascii="Arial" w:hAnsi="Arial" w:cs="Arial"/>
          <w:b/>
          <w:bCs/>
          <w:sz w:val="24"/>
          <w:szCs w:val="24"/>
        </w:rPr>
      </w:pPr>
      <w:r w:rsidRPr="0078673F">
        <w:rPr>
          <w:rFonts w:ascii="Arial" w:hAnsi="Arial" w:cs="Arial"/>
          <w:b/>
          <w:bCs/>
          <w:sz w:val="24"/>
          <w:szCs w:val="24"/>
        </w:rPr>
        <w:t>1. “Future climate and fire interactions in the southeastern region of the United States</w:t>
      </w:r>
      <w:r w:rsidR="00C6603B">
        <w:rPr>
          <w:rFonts w:ascii="Arial" w:hAnsi="Arial" w:cs="Arial"/>
          <w:b/>
          <w:bCs/>
          <w:sz w:val="24"/>
          <w:szCs w:val="24"/>
        </w:rPr>
        <w:t>”</w:t>
      </w:r>
      <w:r w:rsidRPr="0078673F">
        <w:rPr>
          <w:rFonts w:ascii="Arial" w:hAnsi="Arial" w:cs="Arial"/>
          <w:b/>
          <w:bCs/>
          <w:sz w:val="24"/>
          <w:szCs w:val="24"/>
        </w:rPr>
        <w:t>, by Robert J Mitchell, et. al., Forest Ecology and Management, 2014</w:t>
      </w:r>
      <w:r>
        <w:rPr>
          <w:rFonts w:ascii="Arial" w:hAnsi="Arial" w:cs="Arial"/>
          <w:b/>
          <w:bCs/>
          <w:sz w:val="24"/>
          <w:szCs w:val="24"/>
        </w:rPr>
        <w:t>.</w:t>
      </w:r>
    </w:p>
    <w:p w14:paraId="7F213792" w14:textId="385DCB88" w:rsidR="00834862" w:rsidRPr="004869F3" w:rsidRDefault="00834862" w:rsidP="006777C7">
      <w:pPr>
        <w:spacing w:after="0"/>
        <w:jc w:val="both"/>
        <w:rPr>
          <w:rFonts w:ascii="Arial" w:hAnsi="Arial" w:cs="Arial"/>
          <w:sz w:val="24"/>
          <w:szCs w:val="24"/>
        </w:rPr>
      </w:pPr>
    </w:p>
    <w:p w14:paraId="79519D94" w14:textId="11EA1C69" w:rsidR="003B0B56" w:rsidRPr="004869F3" w:rsidRDefault="004869F3" w:rsidP="00851016">
      <w:pPr>
        <w:spacing w:after="0"/>
        <w:jc w:val="both"/>
        <w:rPr>
          <w:rFonts w:ascii="Arial" w:hAnsi="Arial" w:cs="Arial"/>
          <w:sz w:val="24"/>
          <w:szCs w:val="24"/>
        </w:rPr>
      </w:pPr>
      <w:r w:rsidRPr="004869F3">
        <w:rPr>
          <w:rFonts w:ascii="Arial" w:hAnsi="Arial" w:cs="Arial"/>
          <w:sz w:val="24"/>
          <w:szCs w:val="24"/>
        </w:rPr>
        <w:t>6</w:t>
      </w:r>
      <w:r w:rsidR="00C6603B">
        <w:rPr>
          <w:rFonts w:ascii="Arial" w:hAnsi="Arial" w:cs="Arial"/>
          <w:sz w:val="24"/>
          <w:szCs w:val="24"/>
        </w:rPr>
        <w:t>7</w:t>
      </w:r>
      <w:r w:rsidRPr="004869F3">
        <w:rPr>
          <w:rFonts w:ascii="Arial" w:hAnsi="Arial" w:cs="Arial"/>
          <w:sz w:val="24"/>
          <w:szCs w:val="24"/>
        </w:rPr>
        <w:t xml:space="preserve">) </w:t>
      </w:r>
      <w:r>
        <w:rPr>
          <w:rFonts w:ascii="Arial" w:hAnsi="Arial" w:cs="Arial"/>
          <w:sz w:val="24"/>
          <w:szCs w:val="24"/>
        </w:rPr>
        <w:t xml:space="preserve">The OGLEIS must analyze the mitigation measures the FS may use to combat the climate change air pollutants released by oil/gas exploitation.  </w:t>
      </w:r>
      <w:r w:rsidR="00076E74">
        <w:rPr>
          <w:rFonts w:ascii="Arial" w:hAnsi="Arial" w:cs="Arial"/>
          <w:sz w:val="24"/>
          <w:szCs w:val="24"/>
        </w:rPr>
        <w:t xml:space="preserve">The document, </w:t>
      </w:r>
      <w:bookmarkStart w:id="2" w:name="_Hlk20908758"/>
      <w:r w:rsidR="00076E74" w:rsidRPr="00C6603B">
        <w:rPr>
          <w:rFonts w:ascii="Arial" w:hAnsi="Arial" w:cs="Arial"/>
          <w:b/>
          <w:bCs/>
          <w:sz w:val="24"/>
          <w:szCs w:val="24"/>
        </w:rPr>
        <w:t>“Forests, Wood and Climate, Forest Carbon, Protection and Stewardship, Sierra Club, 2019,</w:t>
      </w:r>
      <w:r w:rsidR="00076E74">
        <w:rPr>
          <w:rFonts w:ascii="Arial" w:hAnsi="Arial" w:cs="Arial"/>
          <w:sz w:val="24"/>
          <w:szCs w:val="24"/>
        </w:rPr>
        <w:t xml:space="preserve"> </w:t>
      </w:r>
      <w:bookmarkEnd w:id="2"/>
      <w:r w:rsidR="00076E74">
        <w:rPr>
          <w:rFonts w:ascii="Arial" w:hAnsi="Arial" w:cs="Arial"/>
          <w:sz w:val="24"/>
          <w:szCs w:val="24"/>
        </w:rPr>
        <w:t xml:space="preserve">relates that </w:t>
      </w:r>
      <w:r>
        <w:rPr>
          <w:rFonts w:ascii="Arial" w:hAnsi="Arial" w:cs="Arial"/>
          <w:sz w:val="24"/>
          <w:szCs w:val="24"/>
        </w:rPr>
        <w:t>within context that “Logging causes the release of most of the carbons tore din trees through on-site decomposition of logging slash (branches, leaves, and needles) and root wads, as well as slash burning” and “less than a third of the original carbon in an individual tree is carried through to the end of the processing chain – the rest id downfall that rots and releases previously stored carbon into the atmosphere in the short term, or is burned in mills or “biomass” power plants as an energy sources (note that incinerating wood produces even more CO2 than burning coal, for equal energy produced).  Carbon embodied in products also has a much shorter “like span” than if it is left in old-growth forests, ranging from a year for paper to decades for wood used in buildings</w:t>
      </w:r>
      <w:r w:rsidR="00076E74">
        <w:rPr>
          <w:rFonts w:ascii="Arial" w:hAnsi="Arial" w:cs="Arial"/>
          <w:sz w:val="24"/>
          <w:szCs w:val="24"/>
        </w:rPr>
        <w:t xml:space="preserve"> … Increasing the extent, frequency or intensity of logging cannot lead to more forest carbon being stored … Wood use will contribute to combatting climate change only if we protect more forest and implement climate-friendlier forestry</w:t>
      </w:r>
      <w:r w:rsidR="00193ADC">
        <w:rPr>
          <w:rFonts w:ascii="Arial" w:hAnsi="Arial" w:cs="Arial"/>
          <w:sz w:val="24"/>
          <w:szCs w:val="24"/>
        </w:rPr>
        <w:t xml:space="preserve"> … Research indicates that forest carbon is maximized where there are the highest levels of forest protection and the least amount of logging, or no logging at all… Older forests store more carbon than younger forests</w:t>
      </w:r>
      <w:r w:rsidR="00C34CF7">
        <w:rPr>
          <w:rFonts w:ascii="Arial" w:hAnsi="Arial" w:cs="Arial"/>
          <w:sz w:val="24"/>
          <w:szCs w:val="24"/>
        </w:rPr>
        <w:t xml:space="preserve"> … Forest management that is less intensive (e.g. smaller clear cuts, more live-tree retention, wider riparian buffers) results in less overall emissions of forest carbon … Sierra Club advocates for the creation of a Forest Carbon Trust that would identify and protect carbon-dense primary forests, as well as areas suitable for old growth restoration or afforestation … In the U.S., the Sierra Club advocates for ending commercial logging on federal public lands … a Forest Carbon Trust would facilitate a shift w=away from federal subsidies for logging carbon-rich, older forests, or logging of ecologically important “snag forest” habitat, to investment in needed watershed and forest protection … This campaign could also work in conjunction with efforts to eliminate fossil fuel extraction from federal public lands – a “keep it in the forest, keep it in the ground” approach … More logging occurs in U.S. forests than in any other nation in the world, making the U.S. the largest global problem in terms of carbon emissions from logging … Greenhouse gas emissions from the U.S. constitute about one-quarter of the global total, and much of this is the result of fossil fuel extraction from federal public lands … Increased forest protection globally could account for approximately half of the climate change mitigation needed to keep global temperature rise to 1.5 degrees Celsius or less</w:t>
      </w:r>
      <w:r>
        <w:rPr>
          <w:rFonts w:ascii="Arial" w:hAnsi="Arial" w:cs="Arial"/>
          <w:sz w:val="24"/>
          <w:szCs w:val="24"/>
        </w:rPr>
        <w:t>”</w:t>
      </w:r>
      <w:r w:rsidR="00C34CF7">
        <w:rPr>
          <w:rFonts w:ascii="Arial" w:hAnsi="Arial" w:cs="Arial"/>
          <w:sz w:val="24"/>
          <w:szCs w:val="24"/>
        </w:rPr>
        <w:t>.</w:t>
      </w:r>
    </w:p>
    <w:p w14:paraId="53F541CE" w14:textId="1183FE31" w:rsidR="003B0B56" w:rsidRDefault="003B0B56" w:rsidP="00851016">
      <w:pPr>
        <w:spacing w:after="0"/>
        <w:jc w:val="both"/>
        <w:rPr>
          <w:rFonts w:ascii="Arial" w:hAnsi="Arial" w:cs="Arial"/>
          <w:sz w:val="24"/>
          <w:szCs w:val="24"/>
        </w:rPr>
      </w:pPr>
    </w:p>
    <w:p w14:paraId="0FBB497D" w14:textId="7F6FC331" w:rsidR="008F711C" w:rsidRPr="008F711C" w:rsidRDefault="008F711C" w:rsidP="00851016">
      <w:pPr>
        <w:spacing w:after="0"/>
        <w:jc w:val="both"/>
        <w:rPr>
          <w:rFonts w:ascii="Arial" w:hAnsi="Arial" w:cs="Arial"/>
          <w:b/>
          <w:bCs/>
          <w:sz w:val="24"/>
          <w:szCs w:val="24"/>
        </w:rPr>
      </w:pPr>
      <w:r w:rsidRPr="008F711C">
        <w:rPr>
          <w:rFonts w:ascii="Arial" w:hAnsi="Arial" w:cs="Arial"/>
          <w:b/>
          <w:bCs/>
          <w:sz w:val="24"/>
          <w:szCs w:val="24"/>
        </w:rPr>
        <w:t>Attachment 7:</w:t>
      </w:r>
    </w:p>
    <w:p w14:paraId="7DA01C58" w14:textId="026C4B64" w:rsidR="008F711C" w:rsidRPr="008F711C" w:rsidRDefault="008F711C" w:rsidP="00851016">
      <w:pPr>
        <w:spacing w:after="0"/>
        <w:jc w:val="both"/>
        <w:rPr>
          <w:rFonts w:ascii="Arial" w:hAnsi="Arial" w:cs="Arial"/>
          <w:b/>
          <w:bCs/>
          <w:sz w:val="24"/>
          <w:szCs w:val="24"/>
        </w:rPr>
      </w:pPr>
    </w:p>
    <w:p w14:paraId="0F94F2B4" w14:textId="4D921C33" w:rsidR="008F711C" w:rsidRPr="008F711C" w:rsidRDefault="008F711C" w:rsidP="00851016">
      <w:pPr>
        <w:spacing w:after="0"/>
        <w:jc w:val="both"/>
        <w:rPr>
          <w:rFonts w:ascii="Arial" w:hAnsi="Arial" w:cs="Arial"/>
          <w:b/>
          <w:bCs/>
          <w:sz w:val="24"/>
          <w:szCs w:val="24"/>
        </w:rPr>
      </w:pPr>
      <w:r w:rsidRPr="008F711C">
        <w:rPr>
          <w:rFonts w:ascii="Arial" w:hAnsi="Arial" w:cs="Arial"/>
          <w:b/>
          <w:bCs/>
          <w:sz w:val="24"/>
          <w:szCs w:val="24"/>
        </w:rPr>
        <w:t>1. “Forests, Wood and Climate, Forest Carbon, Protection and Stewardship</w:t>
      </w:r>
      <w:r w:rsidR="00C6603B">
        <w:rPr>
          <w:rFonts w:ascii="Arial" w:hAnsi="Arial" w:cs="Arial"/>
          <w:b/>
          <w:bCs/>
          <w:sz w:val="24"/>
          <w:szCs w:val="24"/>
        </w:rPr>
        <w:t>”</w:t>
      </w:r>
      <w:r w:rsidRPr="008F711C">
        <w:rPr>
          <w:rFonts w:ascii="Arial" w:hAnsi="Arial" w:cs="Arial"/>
          <w:b/>
          <w:bCs/>
          <w:sz w:val="24"/>
          <w:szCs w:val="24"/>
        </w:rPr>
        <w:t>, Sierra Club, 2019.</w:t>
      </w:r>
    </w:p>
    <w:p w14:paraId="20D975E7" w14:textId="77777777" w:rsidR="002A5159" w:rsidRDefault="002A5159" w:rsidP="00851016">
      <w:pPr>
        <w:spacing w:after="0"/>
        <w:jc w:val="both"/>
        <w:rPr>
          <w:rFonts w:ascii="Arial" w:hAnsi="Arial" w:cs="Arial"/>
          <w:b/>
          <w:bCs/>
          <w:sz w:val="24"/>
          <w:szCs w:val="24"/>
        </w:rPr>
      </w:pPr>
    </w:p>
    <w:p w14:paraId="25A97C0B" w14:textId="2B5CD052" w:rsidR="00F05602" w:rsidRPr="006F488E" w:rsidRDefault="003B0B56" w:rsidP="00851016">
      <w:pPr>
        <w:spacing w:after="0"/>
        <w:jc w:val="both"/>
        <w:rPr>
          <w:rFonts w:ascii="Arial" w:hAnsi="Arial" w:cs="Arial"/>
          <w:b/>
          <w:bCs/>
          <w:sz w:val="24"/>
          <w:szCs w:val="24"/>
        </w:rPr>
      </w:pPr>
      <w:r w:rsidRPr="004869F3">
        <w:rPr>
          <w:rFonts w:ascii="Arial" w:hAnsi="Arial" w:cs="Arial"/>
          <w:b/>
          <w:bCs/>
          <w:sz w:val="24"/>
          <w:szCs w:val="24"/>
        </w:rPr>
        <w:t>B</w:t>
      </w:r>
      <w:r w:rsidR="00F05602" w:rsidRPr="004869F3">
        <w:rPr>
          <w:rFonts w:ascii="Arial" w:hAnsi="Arial" w:cs="Arial"/>
          <w:b/>
          <w:bCs/>
          <w:sz w:val="24"/>
          <w:szCs w:val="24"/>
        </w:rPr>
        <w:t>est Management</w:t>
      </w:r>
      <w:r w:rsidR="00F05602" w:rsidRPr="006F488E">
        <w:rPr>
          <w:rFonts w:ascii="Arial" w:hAnsi="Arial" w:cs="Arial"/>
          <w:b/>
          <w:bCs/>
          <w:sz w:val="24"/>
          <w:szCs w:val="24"/>
        </w:rPr>
        <w:t xml:space="preserve"> Practices and Stipulations</w:t>
      </w:r>
    </w:p>
    <w:p w14:paraId="4C766796" w14:textId="77777777" w:rsidR="00F05602" w:rsidRDefault="00F05602" w:rsidP="00851016">
      <w:pPr>
        <w:spacing w:after="0"/>
        <w:jc w:val="both"/>
        <w:rPr>
          <w:rFonts w:ascii="Arial" w:hAnsi="Arial" w:cs="Arial"/>
          <w:sz w:val="24"/>
          <w:szCs w:val="24"/>
        </w:rPr>
      </w:pPr>
    </w:p>
    <w:p w14:paraId="53471BE7" w14:textId="77777777" w:rsidR="00F643E8" w:rsidRDefault="00AB473E" w:rsidP="00BA7D0F">
      <w:pPr>
        <w:spacing w:after="0"/>
        <w:jc w:val="both"/>
        <w:rPr>
          <w:rFonts w:ascii="Arial" w:hAnsi="Arial" w:cs="Arial"/>
          <w:sz w:val="24"/>
          <w:szCs w:val="24"/>
        </w:rPr>
      </w:pPr>
      <w:r>
        <w:rPr>
          <w:rFonts w:ascii="Arial" w:hAnsi="Arial" w:cs="Arial"/>
          <w:sz w:val="24"/>
          <w:szCs w:val="24"/>
        </w:rPr>
        <w:t>1</w:t>
      </w:r>
      <w:r w:rsidR="00BA7D0F">
        <w:rPr>
          <w:rFonts w:ascii="Arial" w:hAnsi="Arial" w:cs="Arial"/>
          <w:sz w:val="24"/>
          <w:szCs w:val="24"/>
        </w:rPr>
        <w:t xml:space="preserve">) In the OGLEIS the FS must discuss best management practices (BMPs) for seismic surveys, exploration, development, </w:t>
      </w:r>
      <w:r w:rsidR="00F643E8">
        <w:rPr>
          <w:rFonts w:ascii="Arial" w:hAnsi="Arial" w:cs="Arial"/>
          <w:sz w:val="24"/>
          <w:szCs w:val="24"/>
        </w:rPr>
        <w:t xml:space="preserve">abandon and restore, </w:t>
      </w:r>
      <w:r w:rsidR="00BA7D0F">
        <w:rPr>
          <w:rFonts w:ascii="Arial" w:hAnsi="Arial" w:cs="Arial"/>
          <w:sz w:val="24"/>
          <w:szCs w:val="24"/>
        </w:rPr>
        <w:t>and transportation elements of oil/gas exploitation in each national forest and grassland in the NFGT.</w:t>
      </w:r>
    </w:p>
    <w:p w14:paraId="0CE0FD25" w14:textId="77777777" w:rsidR="00F643E8" w:rsidRDefault="00F643E8" w:rsidP="00BA7D0F">
      <w:pPr>
        <w:spacing w:after="0"/>
        <w:jc w:val="both"/>
        <w:rPr>
          <w:rFonts w:ascii="Arial" w:hAnsi="Arial" w:cs="Arial"/>
          <w:sz w:val="24"/>
          <w:szCs w:val="24"/>
        </w:rPr>
      </w:pPr>
    </w:p>
    <w:p w14:paraId="7109B78E" w14:textId="77777777" w:rsidR="00F643E8" w:rsidRDefault="00BA7D0F" w:rsidP="00BA7D0F">
      <w:pPr>
        <w:spacing w:after="0"/>
        <w:jc w:val="both"/>
        <w:rPr>
          <w:rFonts w:ascii="Arial" w:hAnsi="Arial" w:cs="Arial"/>
          <w:sz w:val="24"/>
          <w:szCs w:val="24"/>
        </w:rPr>
      </w:pPr>
      <w:r>
        <w:rPr>
          <w:rFonts w:ascii="Arial" w:hAnsi="Arial" w:cs="Arial"/>
          <w:sz w:val="24"/>
          <w:szCs w:val="24"/>
        </w:rPr>
        <w:t xml:space="preserve">The FS must document the best BMP use in the National Forest System, in other parts of the federal land management realm, in the 50 states, and in the private sector.  If the FS is not going to adopt the most protective, stringent, and best BMPs that are known today then it must state why it will not do so and what technical, economic, and environmental circumstances prevents it from adopting such BMPs. </w:t>
      </w:r>
    </w:p>
    <w:p w14:paraId="03184ECE" w14:textId="77777777" w:rsidR="00F643E8" w:rsidRDefault="00F643E8" w:rsidP="00BA7D0F">
      <w:pPr>
        <w:spacing w:after="0"/>
        <w:jc w:val="both"/>
        <w:rPr>
          <w:rFonts w:ascii="Arial" w:hAnsi="Arial" w:cs="Arial"/>
          <w:sz w:val="24"/>
          <w:szCs w:val="24"/>
        </w:rPr>
      </w:pPr>
    </w:p>
    <w:p w14:paraId="04898D6B" w14:textId="6403F017" w:rsidR="00BA7D0F" w:rsidRDefault="00BA7D0F" w:rsidP="00BA7D0F">
      <w:pPr>
        <w:spacing w:after="0"/>
        <w:jc w:val="both"/>
        <w:rPr>
          <w:rFonts w:ascii="Arial" w:hAnsi="Arial" w:cs="Arial"/>
          <w:sz w:val="24"/>
          <w:szCs w:val="24"/>
        </w:rPr>
      </w:pPr>
      <w:r>
        <w:rPr>
          <w:rFonts w:ascii="Arial" w:hAnsi="Arial" w:cs="Arial"/>
          <w:sz w:val="24"/>
          <w:szCs w:val="24"/>
        </w:rPr>
        <w:t xml:space="preserve">The OGLEIS </w:t>
      </w:r>
      <w:r w:rsidRPr="00001FED">
        <w:rPr>
          <w:rFonts w:ascii="Arial" w:hAnsi="Arial" w:cs="Arial"/>
          <w:sz w:val="24"/>
          <w:szCs w:val="24"/>
        </w:rPr>
        <w:t>must analyze the use of state-of-the-art technology to reduce oil/gas exploitation environmental impacts.  An example of this state-of-the-art technology is the use of automated drilling rig</w:t>
      </w:r>
      <w:r w:rsidR="00F643E8">
        <w:rPr>
          <w:rFonts w:ascii="Arial" w:hAnsi="Arial" w:cs="Arial"/>
          <w:sz w:val="24"/>
          <w:szCs w:val="24"/>
        </w:rPr>
        <w:t>s</w:t>
      </w:r>
      <w:r w:rsidRPr="00001FED">
        <w:rPr>
          <w:rFonts w:ascii="Arial" w:hAnsi="Arial" w:cs="Arial"/>
          <w:sz w:val="24"/>
          <w:szCs w:val="24"/>
        </w:rPr>
        <w:t>.</w:t>
      </w:r>
    </w:p>
    <w:p w14:paraId="376897BF" w14:textId="42923D00" w:rsidR="00AB473E" w:rsidRDefault="00AB473E" w:rsidP="00BA7D0F">
      <w:pPr>
        <w:spacing w:after="0"/>
        <w:jc w:val="both"/>
        <w:rPr>
          <w:rFonts w:ascii="Arial" w:hAnsi="Arial" w:cs="Arial"/>
          <w:sz w:val="24"/>
          <w:szCs w:val="24"/>
        </w:rPr>
      </w:pPr>
    </w:p>
    <w:p w14:paraId="12E9464F" w14:textId="652D4942" w:rsidR="00AB473E" w:rsidRDefault="00AB473E" w:rsidP="00AB473E">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 </w:t>
      </w:r>
      <w:r w:rsidRPr="00FC3402">
        <w:rPr>
          <w:rFonts w:ascii="Arial" w:eastAsia="Times New Roman" w:hAnsi="Arial" w:cs="Arial"/>
          <w:sz w:val="24"/>
          <w:szCs w:val="24"/>
          <w:lang w:eastAsia="ar-SA"/>
        </w:rPr>
        <w:t xml:space="preserve">Piney Creek and its tributaries </w:t>
      </w:r>
      <w:r>
        <w:rPr>
          <w:rFonts w:ascii="Arial" w:eastAsia="Times New Roman" w:hAnsi="Arial" w:cs="Arial"/>
          <w:sz w:val="24"/>
          <w:szCs w:val="24"/>
          <w:lang w:eastAsia="ar-SA"/>
        </w:rPr>
        <w:t xml:space="preserve">in Davy Crockett National Forest (DCNF) should be protected so the integrity of </w:t>
      </w:r>
      <w:r w:rsidRPr="00FC3402">
        <w:rPr>
          <w:rFonts w:ascii="Arial" w:eastAsia="Times New Roman" w:hAnsi="Arial" w:cs="Arial"/>
          <w:sz w:val="24"/>
          <w:szCs w:val="24"/>
          <w:lang w:eastAsia="ar-SA"/>
        </w:rPr>
        <w:t xml:space="preserve">riparian </w:t>
      </w:r>
      <w:r>
        <w:rPr>
          <w:rFonts w:ascii="Arial" w:eastAsia="Times New Roman" w:hAnsi="Arial" w:cs="Arial"/>
          <w:sz w:val="24"/>
          <w:szCs w:val="24"/>
          <w:lang w:eastAsia="ar-SA"/>
        </w:rPr>
        <w:t xml:space="preserve">areas on </w:t>
      </w:r>
      <w:r w:rsidRPr="00FC3402">
        <w:rPr>
          <w:rFonts w:ascii="Arial" w:eastAsia="Times New Roman" w:hAnsi="Arial" w:cs="Arial"/>
          <w:sz w:val="24"/>
          <w:szCs w:val="24"/>
          <w:lang w:eastAsia="ar-SA"/>
        </w:rPr>
        <w:t xml:space="preserve">these streams </w:t>
      </w:r>
      <w:r>
        <w:rPr>
          <w:rFonts w:ascii="Arial" w:eastAsia="Times New Roman" w:hAnsi="Arial" w:cs="Arial"/>
          <w:sz w:val="24"/>
          <w:szCs w:val="24"/>
          <w:lang w:eastAsia="ar-SA"/>
        </w:rPr>
        <w:t xml:space="preserve">is maintained and soil is not </w:t>
      </w:r>
      <w:r w:rsidRPr="00FC3402">
        <w:rPr>
          <w:rFonts w:ascii="Arial" w:eastAsia="Times New Roman" w:hAnsi="Arial" w:cs="Arial"/>
          <w:sz w:val="24"/>
          <w:szCs w:val="24"/>
          <w:lang w:eastAsia="ar-SA"/>
        </w:rPr>
        <w:t>eroded and deposited as sediment in these streams.</w:t>
      </w:r>
      <w:r>
        <w:rPr>
          <w:rFonts w:ascii="Arial" w:eastAsia="Times New Roman" w:hAnsi="Arial" w:cs="Arial"/>
          <w:sz w:val="24"/>
          <w:szCs w:val="24"/>
          <w:lang w:eastAsia="ar-SA"/>
        </w:rPr>
        <w:t xml:space="preserve">  The Texas Conservation Alliance</w:t>
      </w:r>
      <w:r w:rsidR="000B6A42">
        <w:rPr>
          <w:rFonts w:ascii="Arial" w:eastAsia="Times New Roman" w:hAnsi="Arial" w:cs="Arial"/>
          <w:sz w:val="24"/>
          <w:szCs w:val="24"/>
          <w:lang w:eastAsia="ar-SA"/>
        </w:rPr>
        <w:t xml:space="preserve"> (TCA)</w:t>
      </w:r>
      <w:r>
        <w:rPr>
          <w:rFonts w:ascii="Arial" w:eastAsia="Times New Roman" w:hAnsi="Arial" w:cs="Arial"/>
          <w:sz w:val="24"/>
          <w:szCs w:val="24"/>
          <w:lang w:eastAsia="ar-SA"/>
        </w:rPr>
        <w:t xml:space="preserve"> has submitted to the FS a proposed special management area </w:t>
      </w:r>
      <w:r w:rsidR="000B6A42">
        <w:rPr>
          <w:rFonts w:ascii="Arial" w:eastAsia="Times New Roman" w:hAnsi="Arial" w:cs="Arial"/>
          <w:sz w:val="24"/>
          <w:szCs w:val="24"/>
          <w:lang w:eastAsia="ar-SA"/>
        </w:rPr>
        <w:t xml:space="preserve">(SMA) </w:t>
      </w:r>
      <w:r>
        <w:rPr>
          <w:rFonts w:ascii="Arial" w:eastAsia="Times New Roman" w:hAnsi="Arial" w:cs="Arial"/>
          <w:sz w:val="24"/>
          <w:szCs w:val="24"/>
          <w:lang w:eastAsia="ar-SA"/>
        </w:rPr>
        <w:t>on Piney Creek.  The area within this proposal should be protected from oil/gas exploitation with “no surface use occupancy” implemented.</w:t>
      </w:r>
      <w:r w:rsidR="00632371">
        <w:rPr>
          <w:rFonts w:ascii="Arial" w:eastAsia="Times New Roman" w:hAnsi="Arial" w:cs="Arial"/>
          <w:sz w:val="24"/>
          <w:szCs w:val="24"/>
          <w:lang w:eastAsia="ar-SA"/>
        </w:rPr>
        <w:t xml:space="preserve">  The Sierra Club supports the proposed Piney Creek SMA.</w:t>
      </w:r>
    </w:p>
    <w:p w14:paraId="345D3C6B" w14:textId="77E3A63D" w:rsidR="007F5BB4" w:rsidRDefault="007F5BB4" w:rsidP="00AB473E">
      <w:pPr>
        <w:suppressAutoHyphens/>
        <w:spacing w:after="0" w:line="240" w:lineRule="auto"/>
        <w:jc w:val="both"/>
        <w:rPr>
          <w:rFonts w:ascii="Arial" w:eastAsia="Times New Roman" w:hAnsi="Arial" w:cs="Arial"/>
          <w:sz w:val="24"/>
          <w:szCs w:val="24"/>
          <w:lang w:eastAsia="ar-SA"/>
        </w:rPr>
      </w:pPr>
    </w:p>
    <w:p w14:paraId="4A4A5A34" w14:textId="4D723533" w:rsidR="007F5BB4" w:rsidRDefault="000B6A42" w:rsidP="007F5BB4">
      <w:pPr>
        <w:spacing w:after="0"/>
        <w:jc w:val="both"/>
        <w:rPr>
          <w:rFonts w:ascii="Arial" w:hAnsi="Arial" w:cs="Arial"/>
          <w:sz w:val="24"/>
          <w:szCs w:val="24"/>
        </w:rPr>
      </w:pPr>
      <w:r>
        <w:rPr>
          <w:rFonts w:ascii="Arial" w:hAnsi="Arial" w:cs="Arial"/>
          <w:sz w:val="24"/>
          <w:szCs w:val="24"/>
        </w:rPr>
        <w:t xml:space="preserve">SMAs </w:t>
      </w:r>
      <w:r w:rsidR="007F5BB4" w:rsidRPr="0072471C">
        <w:rPr>
          <w:rFonts w:ascii="Arial" w:hAnsi="Arial" w:cs="Arial"/>
          <w:sz w:val="24"/>
          <w:szCs w:val="24"/>
        </w:rPr>
        <w:t>that the Sierra Club and T</w:t>
      </w:r>
      <w:r>
        <w:rPr>
          <w:rFonts w:ascii="Arial" w:hAnsi="Arial" w:cs="Arial"/>
          <w:sz w:val="24"/>
          <w:szCs w:val="24"/>
        </w:rPr>
        <w:t>CA</w:t>
      </w:r>
      <w:r w:rsidR="007F5BB4" w:rsidRPr="0072471C">
        <w:rPr>
          <w:rFonts w:ascii="Arial" w:hAnsi="Arial" w:cs="Arial"/>
          <w:sz w:val="24"/>
          <w:szCs w:val="24"/>
        </w:rPr>
        <w:t xml:space="preserve"> </w:t>
      </w:r>
      <w:r w:rsidR="007F5BB4">
        <w:rPr>
          <w:rFonts w:ascii="Arial" w:hAnsi="Arial" w:cs="Arial"/>
          <w:sz w:val="24"/>
          <w:szCs w:val="24"/>
        </w:rPr>
        <w:t xml:space="preserve">have </w:t>
      </w:r>
      <w:r w:rsidR="007F5BB4" w:rsidRPr="0072471C">
        <w:rPr>
          <w:rFonts w:ascii="Arial" w:hAnsi="Arial" w:cs="Arial"/>
          <w:sz w:val="24"/>
          <w:szCs w:val="24"/>
        </w:rPr>
        <w:t xml:space="preserve">proposed </w:t>
      </w:r>
      <w:r w:rsidR="007F5BB4">
        <w:rPr>
          <w:rFonts w:ascii="Arial" w:hAnsi="Arial" w:cs="Arial"/>
          <w:sz w:val="24"/>
          <w:szCs w:val="24"/>
        </w:rPr>
        <w:t xml:space="preserve">to the FS </w:t>
      </w:r>
      <w:r w:rsidR="007F5BB4" w:rsidRPr="0072471C">
        <w:rPr>
          <w:rFonts w:ascii="Arial" w:hAnsi="Arial" w:cs="Arial"/>
          <w:sz w:val="24"/>
          <w:szCs w:val="24"/>
        </w:rPr>
        <w:t xml:space="preserve">are </w:t>
      </w:r>
      <w:r w:rsidR="007F5BB4">
        <w:rPr>
          <w:rFonts w:ascii="Arial" w:hAnsi="Arial" w:cs="Arial"/>
          <w:sz w:val="24"/>
          <w:szCs w:val="24"/>
        </w:rPr>
        <w:t xml:space="preserve">an </w:t>
      </w:r>
      <w:r w:rsidR="007F5BB4" w:rsidRPr="0072471C">
        <w:rPr>
          <w:rFonts w:ascii="Arial" w:hAnsi="Arial" w:cs="Arial"/>
          <w:sz w:val="24"/>
          <w:szCs w:val="24"/>
        </w:rPr>
        <w:t>important issue</w:t>
      </w:r>
      <w:r w:rsidR="007F5BB4">
        <w:rPr>
          <w:rFonts w:ascii="Arial" w:hAnsi="Arial" w:cs="Arial"/>
          <w:sz w:val="24"/>
          <w:szCs w:val="24"/>
        </w:rPr>
        <w:t xml:space="preserve"> that must be addressed.  </w:t>
      </w:r>
      <w:r w:rsidR="00B95604">
        <w:rPr>
          <w:rFonts w:ascii="Arial" w:hAnsi="Arial" w:cs="Arial"/>
          <w:sz w:val="24"/>
          <w:szCs w:val="24"/>
        </w:rPr>
        <w:t xml:space="preserve">SMAs that the Sierra Club has proposed to the FS include </w:t>
      </w:r>
      <w:r w:rsidR="00B95604" w:rsidRPr="00B95604">
        <w:rPr>
          <w:rFonts w:ascii="Arial" w:hAnsi="Arial" w:cs="Arial"/>
        </w:rPr>
        <w:t xml:space="preserve">Henry </w:t>
      </w:r>
      <w:r w:rsidR="00B95604" w:rsidRPr="00902347">
        <w:rPr>
          <w:rFonts w:ascii="Arial" w:hAnsi="Arial" w:cs="Arial"/>
          <w:sz w:val="24"/>
          <w:szCs w:val="24"/>
        </w:rPr>
        <w:t xml:space="preserve">Lake/Double Lake Branches, </w:t>
      </w:r>
      <w:r w:rsidR="00902347" w:rsidRPr="00902347">
        <w:rPr>
          <w:rFonts w:ascii="Arial" w:hAnsi="Arial" w:cs="Arial"/>
          <w:sz w:val="24"/>
          <w:szCs w:val="24"/>
        </w:rPr>
        <w:t>East Fork of the San Jacinto River,</w:t>
      </w:r>
      <w:r w:rsidR="00960FBF" w:rsidRPr="00960FBF">
        <w:rPr>
          <w:rFonts w:ascii="Arial" w:hAnsi="Arial" w:cs="Arial"/>
          <w:b/>
          <w:bCs/>
        </w:rPr>
        <w:t xml:space="preserve"> </w:t>
      </w:r>
      <w:r w:rsidR="00960FBF" w:rsidRPr="00960FBF">
        <w:rPr>
          <w:rFonts w:ascii="Arial" w:hAnsi="Arial" w:cs="Arial"/>
          <w:sz w:val="24"/>
          <w:szCs w:val="24"/>
        </w:rPr>
        <w:t>Winters Bayou Scenic Area Additions</w:t>
      </w:r>
      <w:r w:rsidR="00960FBF">
        <w:rPr>
          <w:rFonts w:ascii="Arial" w:hAnsi="Arial" w:cs="Arial"/>
          <w:sz w:val="24"/>
          <w:szCs w:val="24"/>
        </w:rPr>
        <w:t>,</w:t>
      </w:r>
      <w:r w:rsidRPr="000B6A42">
        <w:rPr>
          <w:rStyle w:val="FooterChar"/>
          <w:rFonts w:ascii="Arial" w:hAnsi="Arial" w:cs="Arial"/>
          <w:b/>
          <w:bCs/>
        </w:rPr>
        <w:t xml:space="preserve"> </w:t>
      </w:r>
      <w:proofErr w:type="spellStart"/>
      <w:r w:rsidRPr="000B6A42">
        <w:rPr>
          <w:rStyle w:val="style651"/>
          <w:rFonts w:ascii="Arial" w:hAnsi="Arial" w:cs="Arial"/>
        </w:rPr>
        <w:t>Nebletts</w:t>
      </w:r>
      <w:proofErr w:type="spellEnd"/>
      <w:r w:rsidRPr="000B6A42">
        <w:rPr>
          <w:rStyle w:val="style651"/>
          <w:rFonts w:ascii="Arial" w:hAnsi="Arial" w:cs="Arial"/>
        </w:rPr>
        <w:t xml:space="preserve"> Creek</w:t>
      </w:r>
      <w:r>
        <w:rPr>
          <w:rStyle w:val="style651"/>
          <w:rFonts w:ascii="Arial" w:hAnsi="Arial" w:cs="Arial"/>
        </w:rPr>
        <w:t>,</w:t>
      </w:r>
      <w:r w:rsidR="00DF4232" w:rsidRPr="00DF4232">
        <w:rPr>
          <w:rStyle w:val="FooterChar"/>
          <w:rFonts w:ascii="Arial" w:hAnsi="Arial" w:cs="Arial"/>
          <w:b/>
          <w:bCs/>
        </w:rPr>
        <w:t xml:space="preserve"> </w:t>
      </w:r>
      <w:r w:rsidR="00DF4232" w:rsidRPr="0001525C">
        <w:rPr>
          <w:rStyle w:val="FooterChar"/>
          <w:rFonts w:ascii="Arial" w:hAnsi="Arial" w:cs="Arial"/>
        </w:rPr>
        <w:t xml:space="preserve">and </w:t>
      </w:r>
      <w:proofErr w:type="spellStart"/>
      <w:r w:rsidR="00DF4232" w:rsidRPr="0001525C">
        <w:rPr>
          <w:rStyle w:val="style651"/>
          <w:rFonts w:ascii="Arial" w:hAnsi="Arial" w:cs="Arial"/>
        </w:rPr>
        <w:t>Blackland</w:t>
      </w:r>
      <w:proofErr w:type="spellEnd"/>
      <w:r w:rsidR="00DF4232" w:rsidRPr="00DF4232">
        <w:rPr>
          <w:rStyle w:val="style651"/>
          <w:rFonts w:ascii="Arial" w:hAnsi="Arial" w:cs="Arial"/>
        </w:rPr>
        <w:t xml:space="preserve"> Prairies/Savannahs</w:t>
      </w:r>
      <w:r w:rsidR="00DF4232">
        <w:rPr>
          <w:rStyle w:val="style651"/>
          <w:rFonts w:ascii="Arial" w:hAnsi="Arial" w:cs="Arial"/>
        </w:rPr>
        <w:t xml:space="preserve">.  </w:t>
      </w:r>
      <w:r>
        <w:rPr>
          <w:rFonts w:ascii="Arial" w:hAnsi="Arial" w:cs="Arial"/>
          <w:sz w:val="24"/>
          <w:szCs w:val="24"/>
        </w:rPr>
        <w:t xml:space="preserve">The Sierra Club supports all SMAs that the TCA has proposed to the FS.  </w:t>
      </w:r>
      <w:r w:rsidR="007F5BB4">
        <w:rPr>
          <w:rFonts w:ascii="Arial" w:hAnsi="Arial" w:cs="Arial"/>
          <w:sz w:val="24"/>
          <w:szCs w:val="24"/>
        </w:rPr>
        <w:t xml:space="preserve">The Sierra Club </w:t>
      </w:r>
      <w:r w:rsidR="007F5BB4" w:rsidRPr="00001FED">
        <w:rPr>
          <w:rFonts w:ascii="Arial" w:hAnsi="Arial" w:cs="Arial"/>
          <w:sz w:val="24"/>
          <w:szCs w:val="24"/>
        </w:rPr>
        <w:t>supports the protection of S</w:t>
      </w:r>
      <w:r w:rsidR="00DF4232">
        <w:rPr>
          <w:rFonts w:ascii="Arial" w:hAnsi="Arial" w:cs="Arial"/>
          <w:sz w:val="24"/>
          <w:szCs w:val="24"/>
        </w:rPr>
        <w:t>MAs</w:t>
      </w:r>
      <w:r w:rsidR="007F5BB4" w:rsidRPr="00001FED">
        <w:rPr>
          <w:rFonts w:ascii="Arial" w:hAnsi="Arial" w:cs="Arial"/>
          <w:sz w:val="24"/>
          <w:szCs w:val="24"/>
        </w:rPr>
        <w:t xml:space="preserve"> (Wilderness Areas, Scenic Areas, etc.), from current and future oil/gas exploitation, with </w:t>
      </w:r>
      <w:r w:rsidR="00DF4232">
        <w:rPr>
          <w:rFonts w:ascii="Arial" w:hAnsi="Arial" w:cs="Arial"/>
          <w:sz w:val="24"/>
          <w:szCs w:val="24"/>
        </w:rPr>
        <w:t xml:space="preserve">the </w:t>
      </w:r>
      <w:r w:rsidR="007F5BB4" w:rsidRPr="00001FED">
        <w:rPr>
          <w:rFonts w:ascii="Arial" w:hAnsi="Arial" w:cs="Arial"/>
          <w:sz w:val="24"/>
          <w:szCs w:val="24"/>
        </w:rPr>
        <w:t>maximum use of “no surface use</w:t>
      </w:r>
      <w:r w:rsidR="00DF4232">
        <w:rPr>
          <w:rFonts w:ascii="Arial" w:hAnsi="Arial" w:cs="Arial"/>
          <w:sz w:val="24"/>
          <w:szCs w:val="24"/>
        </w:rPr>
        <w:t xml:space="preserve"> occupancy</w:t>
      </w:r>
      <w:r w:rsidR="007F5BB4" w:rsidRPr="00001FED">
        <w:rPr>
          <w:rFonts w:ascii="Arial" w:hAnsi="Arial" w:cs="Arial"/>
          <w:sz w:val="24"/>
          <w:szCs w:val="24"/>
        </w:rPr>
        <w:t xml:space="preserve">” requirements </w:t>
      </w:r>
      <w:r w:rsidR="00263473">
        <w:rPr>
          <w:rFonts w:ascii="Arial" w:hAnsi="Arial" w:cs="Arial"/>
          <w:sz w:val="24"/>
          <w:szCs w:val="24"/>
        </w:rPr>
        <w:t xml:space="preserve">and no oil/gas leasing </w:t>
      </w:r>
      <w:r w:rsidR="007F5BB4" w:rsidRPr="00001FED">
        <w:rPr>
          <w:rFonts w:ascii="Arial" w:hAnsi="Arial" w:cs="Arial"/>
          <w:sz w:val="24"/>
          <w:szCs w:val="24"/>
        </w:rPr>
        <w:t xml:space="preserve">in the </w:t>
      </w:r>
      <w:r w:rsidR="007F5BB4">
        <w:rPr>
          <w:rFonts w:ascii="Arial" w:hAnsi="Arial" w:cs="Arial"/>
          <w:sz w:val="24"/>
          <w:szCs w:val="24"/>
        </w:rPr>
        <w:t>OGLEIS.</w:t>
      </w:r>
    </w:p>
    <w:p w14:paraId="21734E31" w14:textId="77777777" w:rsidR="007F5BB4" w:rsidRDefault="007F5BB4" w:rsidP="007F5BB4">
      <w:pPr>
        <w:spacing w:after="0"/>
        <w:jc w:val="both"/>
        <w:rPr>
          <w:rFonts w:ascii="Arial" w:hAnsi="Arial" w:cs="Arial"/>
          <w:sz w:val="24"/>
          <w:szCs w:val="24"/>
        </w:rPr>
      </w:pPr>
    </w:p>
    <w:p w14:paraId="5F8B6459" w14:textId="0409511D" w:rsidR="007F5BB4" w:rsidRPr="00C81766" w:rsidRDefault="007F5BB4" w:rsidP="007F5BB4">
      <w:pPr>
        <w:spacing w:after="0"/>
        <w:jc w:val="both"/>
        <w:rPr>
          <w:rFonts w:ascii="Arial" w:hAnsi="Arial" w:cs="Arial"/>
          <w:b/>
          <w:bCs/>
          <w:sz w:val="24"/>
          <w:szCs w:val="24"/>
        </w:rPr>
      </w:pPr>
      <w:r w:rsidRPr="007F5BB4">
        <w:rPr>
          <w:rFonts w:ascii="Arial" w:hAnsi="Arial" w:cs="Arial"/>
          <w:b/>
          <w:bCs/>
          <w:sz w:val="24"/>
          <w:szCs w:val="24"/>
        </w:rPr>
        <w:t>In the OGLEIS the Sierra Club supports preparation of an inventory of sensitive areas and the protection of these areas</w:t>
      </w:r>
      <w:r w:rsidR="00C368B6">
        <w:rPr>
          <w:rFonts w:ascii="Arial" w:hAnsi="Arial" w:cs="Arial"/>
          <w:b/>
          <w:bCs/>
          <w:sz w:val="24"/>
          <w:szCs w:val="24"/>
        </w:rPr>
        <w:t xml:space="preserve"> that are found </w:t>
      </w:r>
      <w:r w:rsidRPr="007F5BB4">
        <w:rPr>
          <w:rFonts w:ascii="Arial" w:hAnsi="Arial" w:cs="Arial"/>
          <w:b/>
          <w:bCs/>
          <w:sz w:val="24"/>
          <w:szCs w:val="24"/>
        </w:rPr>
        <w:t xml:space="preserve">along or near current and future pipelines and other oil/gas </w:t>
      </w:r>
      <w:r w:rsidR="00C368B6">
        <w:rPr>
          <w:rFonts w:ascii="Arial" w:hAnsi="Arial" w:cs="Arial"/>
          <w:b/>
          <w:bCs/>
          <w:sz w:val="24"/>
          <w:szCs w:val="24"/>
        </w:rPr>
        <w:t>exploitation facilities</w:t>
      </w:r>
      <w:r w:rsidRPr="007F5BB4">
        <w:rPr>
          <w:rFonts w:ascii="Arial" w:hAnsi="Arial" w:cs="Arial"/>
          <w:b/>
          <w:bCs/>
          <w:sz w:val="24"/>
          <w:szCs w:val="24"/>
        </w:rPr>
        <w:t>.</w:t>
      </w:r>
      <w:r w:rsidRPr="00001FED">
        <w:rPr>
          <w:rFonts w:ascii="Arial" w:hAnsi="Arial" w:cs="Arial"/>
          <w:sz w:val="24"/>
          <w:szCs w:val="24"/>
        </w:rPr>
        <w:t xml:space="preserve">  This includes, but is not limited to, streams, rivers, seeps, springs, lakes, ponds, and other water related elements.  This also includes wildlife habitats, mature, old-growth, and near old-growth forests</w:t>
      </w:r>
      <w:r w:rsidR="00C368B6">
        <w:rPr>
          <w:rFonts w:ascii="Arial" w:hAnsi="Arial" w:cs="Arial"/>
          <w:sz w:val="24"/>
          <w:szCs w:val="24"/>
        </w:rPr>
        <w:t xml:space="preserve"> (mature)</w:t>
      </w:r>
      <w:r w:rsidRPr="00001FED">
        <w:rPr>
          <w:rFonts w:ascii="Arial" w:hAnsi="Arial" w:cs="Arial"/>
          <w:sz w:val="24"/>
          <w:szCs w:val="24"/>
        </w:rPr>
        <w:t>, native prairies, Red-cockaded Woodpecker</w:t>
      </w:r>
      <w:r w:rsidR="00C368B6">
        <w:rPr>
          <w:rFonts w:ascii="Arial" w:hAnsi="Arial" w:cs="Arial"/>
          <w:sz w:val="24"/>
          <w:szCs w:val="24"/>
        </w:rPr>
        <w:t xml:space="preserve"> (RCW), Louisiana Pine Snake,</w:t>
      </w:r>
      <w:r w:rsidRPr="00001FED">
        <w:rPr>
          <w:rFonts w:ascii="Arial" w:hAnsi="Arial" w:cs="Arial"/>
          <w:sz w:val="24"/>
          <w:szCs w:val="24"/>
        </w:rPr>
        <w:t xml:space="preserve"> and other rare, threatened, endangered species, and species of concern and their habitats.</w:t>
      </w:r>
      <w:r>
        <w:rPr>
          <w:rFonts w:ascii="Arial" w:hAnsi="Arial" w:cs="Arial"/>
          <w:sz w:val="24"/>
          <w:szCs w:val="24"/>
        </w:rPr>
        <w:t xml:space="preserve">  These are areas where “no surface use occupancy” </w:t>
      </w:r>
      <w:r w:rsidR="00C368B6">
        <w:rPr>
          <w:rFonts w:ascii="Arial" w:hAnsi="Arial" w:cs="Arial"/>
          <w:sz w:val="24"/>
          <w:szCs w:val="24"/>
        </w:rPr>
        <w:t xml:space="preserve">or no oil/gas leasing </w:t>
      </w:r>
      <w:r>
        <w:rPr>
          <w:rFonts w:ascii="Arial" w:hAnsi="Arial" w:cs="Arial"/>
          <w:sz w:val="24"/>
          <w:szCs w:val="24"/>
        </w:rPr>
        <w:t>must be implemented.</w:t>
      </w:r>
      <w:r w:rsidR="00C81766">
        <w:rPr>
          <w:rFonts w:ascii="Arial" w:hAnsi="Arial" w:cs="Arial"/>
          <w:sz w:val="24"/>
          <w:szCs w:val="24"/>
        </w:rPr>
        <w:t xml:space="preserve">  </w:t>
      </w:r>
      <w:r w:rsidR="00C81766" w:rsidRPr="00C81766">
        <w:rPr>
          <w:rFonts w:ascii="Arial" w:hAnsi="Arial" w:cs="Arial"/>
          <w:b/>
          <w:bCs/>
          <w:sz w:val="24"/>
          <w:szCs w:val="24"/>
        </w:rPr>
        <w:t>Attachments 2 and 5</w:t>
      </w:r>
    </w:p>
    <w:p w14:paraId="736D7C66" w14:textId="77777777" w:rsidR="007F5BB4" w:rsidRPr="00FC3402" w:rsidRDefault="007F5BB4" w:rsidP="00AB473E">
      <w:pPr>
        <w:suppressAutoHyphens/>
        <w:spacing w:after="0" w:line="240" w:lineRule="auto"/>
        <w:jc w:val="both"/>
        <w:rPr>
          <w:rFonts w:ascii="Arial" w:eastAsia="Times New Roman" w:hAnsi="Arial" w:cs="Arial"/>
          <w:sz w:val="24"/>
          <w:szCs w:val="24"/>
          <w:lang w:eastAsia="ar-SA"/>
        </w:rPr>
      </w:pPr>
    </w:p>
    <w:p w14:paraId="672C7B88" w14:textId="28A82839" w:rsidR="00AB473E" w:rsidRPr="00FC3402" w:rsidRDefault="00AB473E" w:rsidP="00AB473E">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 One mitigation measure that should be required is notification and provision of alternative routes for traffic and access for landowners to their private property when oil/gas </w:t>
      </w:r>
      <w:r w:rsidR="00C27CF7">
        <w:rPr>
          <w:rFonts w:ascii="Arial" w:eastAsia="Times New Roman" w:hAnsi="Arial" w:cs="Arial"/>
          <w:sz w:val="24"/>
          <w:szCs w:val="24"/>
          <w:lang w:eastAsia="ar-SA"/>
        </w:rPr>
        <w:t xml:space="preserve">exploitation </w:t>
      </w:r>
      <w:r>
        <w:rPr>
          <w:rFonts w:ascii="Arial" w:eastAsia="Times New Roman" w:hAnsi="Arial" w:cs="Arial"/>
          <w:sz w:val="24"/>
          <w:szCs w:val="24"/>
          <w:lang w:eastAsia="ar-SA"/>
        </w:rPr>
        <w:t>interrupt</w:t>
      </w:r>
      <w:r w:rsidR="00C27CF7">
        <w:rPr>
          <w:rFonts w:ascii="Arial" w:eastAsia="Times New Roman" w:hAnsi="Arial" w:cs="Arial"/>
          <w:sz w:val="24"/>
          <w:szCs w:val="24"/>
          <w:lang w:eastAsia="ar-SA"/>
        </w:rPr>
        <w:t>s</w:t>
      </w:r>
      <w:r>
        <w:rPr>
          <w:rFonts w:ascii="Arial" w:eastAsia="Times New Roman" w:hAnsi="Arial" w:cs="Arial"/>
          <w:sz w:val="24"/>
          <w:szCs w:val="24"/>
          <w:lang w:eastAsia="ar-SA"/>
        </w:rPr>
        <w:t xml:space="preserve"> local road use.</w:t>
      </w:r>
      <w:r w:rsidRPr="00FC3402">
        <w:rPr>
          <w:rFonts w:ascii="Arial" w:eastAsia="Times New Roman" w:hAnsi="Arial" w:cs="Arial"/>
          <w:sz w:val="24"/>
          <w:szCs w:val="24"/>
          <w:lang w:eastAsia="ar-SA"/>
        </w:rPr>
        <w:t xml:space="preserve">  </w:t>
      </w:r>
    </w:p>
    <w:p w14:paraId="308BEB98" w14:textId="77777777" w:rsidR="00AB473E" w:rsidRPr="00FC3402" w:rsidRDefault="00AB473E" w:rsidP="00AB473E">
      <w:pPr>
        <w:suppressAutoHyphens/>
        <w:spacing w:after="0" w:line="240" w:lineRule="auto"/>
        <w:jc w:val="both"/>
        <w:rPr>
          <w:rFonts w:ascii="Arial" w:eastAsia="Times New Roman" w:hAnsi="Arial" w:cs="Arial"/>
          <w:sz w:val="24"/>
          <w:szCs w:val="24"/>
          <w:lang w:eastAsia="ar-SA"/>
        </w:rPr>
      </w:pPr>
    </w:p>
    <w:p w14:paraId="02DA023C" w14:textId="45F7541F" w:rsidR="00AB473E" w:rsidRDefault="00AB473E" w:rsidP="00AB473E">
      <w:pPr>
        <w:spacing w:after="0" w:line="240" w:lineRule="auto"/>
        <w:jc w:val="both"/>
        <w:rPr>
          <w:rFonts w:ascii="Arial" w:eastAsia="Times New Roman" w:hAnsi="Arial" w:cs="Arial"/>
          <w:sz w:val="24"/>
          <w:szCs w:val="24"/>
        </w:rPr>
      </w:pPr>
      <w:r>
        <w:rPr>
          <w:rFonts w:ascii="Arial" w:eastAsia="Times New Roman" w:hAnsi="Arial" w:cs="Arial"/>
          <w:sz w:val="24"/>
          <w:szCs w:val="24"/>
        </w:rPr>
        <w:t>4</w:t>
      </w:r>
      <w:r w:rsidR="00C27CF7">
        <w:rPr>
          <w:rFonts w:ascii="Arial" w:eastAsia="Times New Roman" w:hAnsi="Arial" w:cs="Arial"/>
          <w:sz w:val="24"/>
          <w:szCs w:val="24"/>
        </w:rPr>
        <w:t>)</w:t>
      </w:r>
      <w:r>
        <w:rPr>
          <w:rFonts w:ascii="Arial" w:eastAsia="Times New Roman" w:hAnsi="Arial" w:cs="Arial"/>
          <w:sz w:val="24"/>
          <w:szCs w:val="24"/>
        </w:rPr>
        <w:t xml:space="preserve"> The OGLEIS </w:t>
      </w:r>
      <w:r w:rsidRPr="00E37A7F">
        <w:rPr>
          <w:rFonts w:ascii="Arial" w:eastAsia="Times New Roman" w:hAnsi="Arial" w:cs="Arial"/>
          <w:sz w:val="24"/>
          <w:szCs w:val="24"/>
        </w:rPr>
        <w:t>must address long-term (lifetime) corrosion protection and must include state-of-the-art cathodic protection and wrapped pipe requirements to ensure that the integrity of pipeline</w:t>
      </w:r>
      <w:r w:rsidR="00C27CF7">
        <w:rPr>
          <w:rFonts w:ascii="Arial" w:eastAsia="Times New Roman" w:hAnsi="Arial" w:cs="Arial"/>
          <w:sz w:val="24"/>
          <w:szCs w:val="24"/>
        </w:rPr>
        <w:t>s</w:t>
      </w:r>
      <w:r w:rsidRPr="00E37A7F">
        <w:rPr>
          <w:rFonts w:ascii="Arial" w:eastAsia="Times New Roman" w:hAnsi="Arial" w:cs="Arial"/>
          <w:sz w:val="24"/>
          <w:szCs w:val="24"/>
        </w:rPr>
        <w:t xml:space="preserve"> is maintained and enhanced.</w:t>
      </w:r>
    </w:p>
    <w:p w14:paraId="1D036BFB" w14:textId="27524C6F" w:rsidR="001678EB" w:rsidRDefault="001678EB" w:rsidP="00AB473E">
      <w:pPr>
        <w:spacing w:after="0" w:line="240" w:lineRule="auto"/>
        <w:jc w:val="both"/>
        <w:rPr>
          <w:rFonts w:ascii="Arial" w:eastAsia="Times New Roman" w:hAnsi="Arial" w:cs="Arial"/>
          <w:sz w:val="24"/>
          <w:szCs w:val="24"/>
        </w:rPr>
      </w:pPr>
    </w:p>
    <w:p w14:paraId="5E7D445D" w14:textId="113F9843" w:rsidR="001678EB" w:rsidRPr="00001FED" w:rsidRDefault="001678EB" w:rsidP="001678EB">
      <w:pPr>
        <w:spacing w:after="0"/>
        <w:jc w:val="both"/>
        <w:rPr>
          <w:rFonts w:ascii="Arial" w:hAnsi="Arial" w:cs="Arial"/>
          <w:sz w:val="24"/>
          <w:szCs w:val="24"/>
        </w:rPr>
      </w:pPr>
      <w:r>
        <w:rPr>
          <w:rFonts w:ascii="Arial" w:hAnsi="Arial" w:cs="Arial"/>
          <w:sz w:val="24"/>
          <w:szCs w:val="24"/>
        </w:rPr>
        <w:t xml:space="preserve">5) </w:t>
      </w:r>
      <w:r w:rsidRPr="00001FED">
        <w:rPr>
          <w:rFonts w:ascii="Arial" w:hAnsi="Arial" w:cs="Arial"/>
          <w:sz w:val="24"/>
          <w:szCs w:val="24"/>
        </w:rPr>
        <w:t>The OGLEIS must support the protection of recreational facilities and trails in the NFGT.  The Sam Houston National Forest (SHNF)</w:t>
      </w:r>
      <w:r w:rsidR="00C27CF7">
        <w:rPr>
          <w:rFonts w:ascii="Arial" w:hAnsi="Arial" w:cs="Arial"/>
          <w:sz w:val="24"/>
          <w:szCs w:val="24"/>
        </w:rPr>
        <w:t xml:space="preserve"> </w:t>
      </w:r>
      <w:r w:rsidRPr="00001FED">
        <w:rPr>
          <w:rFonts w:ascii="Arial" w:hAnsi="Arial" w:cs="Arial"/>
          <w:sz w:val="24"/>
          <w:szCs w:val="24"/>
        </w:rPr>
        <w:t>has motorized trails</w:t>
      </w:r>
      <w:r w:rsidR="00C27CF7">
        <w:rPr>
          <w:rFonts w:ascii="Arial" w:hAnsi="Arial" w:cs="Arial"/>
          <w:sz w:val="24"/>
          <w:szCs w:val="24"/>
        </w:rPr>
        <w:t xml:space="preserve"> (multi-use trails)</w:t>
      </w:r>
      <w:r w:rsidRPr="00001FED">
        <w:rPr>
          <w:rFonts w:ascii="Arial" w:hAnsi="Arial" w:cs="Arial"/>
          <w:sz w:val="24"/>
          <w:szCs w:val="24"/>
        </w:rPr>
        <w:t xml:space="preserve">, mountain bike trails, hiking trails (the 128-mile long Lone Star Hiking Trail – LSHT), special needs and educational trails, and soon to be equestrian trails.  The Davy Crockett National Forest has the Four-C’s Hiking Trail and equestrian trails.  The Angelina and Sabine National Forests have the </w:t>
      </w:r>
      <w:r w:rsidR="00C27CF7">
        <w:rPr>
          <w:rFonts w:ascii="Arial" w:hAnsi="Arial" w:cs="Arial"/>
          <w:sz w:val="24"/>
          <w:szCs w:val="24"/>
        </w:rPr>
        <w:t>Sawmill Hiking Trail (Boykin Springs to Old Aldr</w:t>
      </w:r>
      <w:r w:rsidR="00CA7654">
        <w:rPr>
          <w:rFonts w:ascii="Arial" w:hAnsi="Arial" w:cs="Arial"/>
          <w:sz w:val="24"/>
          <w:szCs w:val="24"/>
        </w:rPr>
        <w:t>i</w:t>
      </w:r>
      <w:r w:rsidR="00C27CF7">
        <w:rPr>
          <w:rFonts w:ascii="Arial" w:hAnsi="Arial" w:cs="Arial"/>
          <w:sz w:val="24"/>
          <w:szCs w:val="24"/>
        </w:rPr>
        <w:t xml:space="preserve">dge) and </w:t>
      </w:r>
      <w:r w:rsidRPr="00001FED">
        <w:rPr>
          <w:rFonts w:ascii="Arial" w:hAnsi="Arial" w:cs="Arial"/>
          <w:sz w:val="24"/>
          <w:szCs w:val="24"/>
        </w:rPr>
        <w:t>Trail Between the Lake</w:t>
      </w:r>
      <w:r w:rsidR="002C2F1E">
        <w:rPr>
          <w:rFonts w:ascii="Arial" w:hAnsi="Arial" w:cs="Arial"/>
          <w:sz w:val="24"/>
          <w:szCs w:val="24"/>
        </w:rPr>
        <w:t>s</w:t>
      </w:r>
      <w:r w:rsidRPr="00001FED">
        <w:rPr>
          <w:rFonts w:ascii="Arial" w:hAnsi="Arial" w:cs="Arial"/>
          <w:sz w:val="24"/>
          <w:szCs w:val="24"/>
        </w:rPr>
        <w:t xml:space="preserve"> Hiking Trail.</w:t>
      </w:r>
    </w:p>
    <w:p w14:paraId="06B48C9D" w14:textId="77777777" w:rsidR="001678EB" w:rsidRPr="00001FED" w:rsidRDefault="001678EB" w:rsidP="001678EB">
      <w:pPr>
        <w:spacing w:after="0"/>
        <w:contextualSpacing/>
        <w:jc w:val="both"/>
        <w:rPr>
          <w:rFonts w:ascii="Arial" w:hAnsi="Arial" w:cs="Arial"/>
          <w:sz w:val="24"/>
          <w:szCs w:val="24"/>
        </w:rPr>
      </w:pPr>
    </w:p>
    <w:p w14:paraId="57831AEE" w14:textId="4F5DB5C3" w:rsidR="001678EB" w:rsidRPr="00001FED" w:rsidRDefault="001678EB" w:rsidP="001678EB">
      <w:pPr>
        <w:spacing w:after="0"/>
        <w:contextualSpacing/>
        <w:jc w:val="both"/>
        <w:rPr>
          <w:rFonts w:ascii="Arial" w:hAnsi="Arial" w:cs="Arial"/>
          <w:sz w:val="24"/>
          <w:szCs w:val="24"/>
        </w:rPr>
      </w:pPr>
      <w:r w:rsidRPr="002C2F1E">
        <w:rPr>
          <w:rFonts w:ascii="Arial" w:hAnsi="Arial" w:cs="Arial"/>
          <w:b/>
          <w:bCs/>
          <w:sz w:val="24"/>
          <w:szCs w:val="24"/>
        </w:rPr>
        <w:t xml:space="preserve">The Sierra Club supports a protective buffer between </w:t>
      </w:r>
      <w:r w:rsidR="002C2F1E" w:rsidRPr="002C2F1E">
        <w:rPr>
          <w:rFonts w:ascii="Arial" w:hAnsi="Arial" w:cs="Arial"/>
          <w:b/>
          <w:bCs/>
          <w:sz w:val="24"/>
          <w:szCs w:val="24"/>
        </w:rPr>
        <w:t>all</w:t>
      </w:r>
      <w:r w:rsidR="002C2F1E">
        <w:rPr>
          <w:rFonts w:ascii="Arial" w:hAnsi="Arial" w:cs="Arial"/>
          <w:b/>
          <w:bCs/>
          <w:sz w:val="24"/>
          <w:szCs w:val="24"/>
        </w:rPr>
        <w:t xml:space="preserve"> </w:t>
      </w:r>
      <w:r w:rsidRPr="002C2F1E">
        <w:rPr>
          <w:rFonts w:ascii="Arial" w:hAnsi="Arial" w:cs="Arial"/>
          <w:b/>
          <w:bCs/>
          <w:sz w:val="24"/>
          <w:szCs w:val="24"/>
        </w:rPr>
        <w:t>trails and any oil/gas exploitation</w:t>
      </w:r>
      <w:r w:rsidR="00CF1DA6">
        <w:rPr>
          <w:rFonts w:ascii="Arial" w:hAnsi="Arial" w:cs="Arial"/>
          <w:b/>
          <w:bCs/>
          <w:sz w:val="24"/>
          <w:szCs w:val="24"/>
        </w:rPr>
        <w:t xml:space="preserve">.  </w:t>
      </w:r>
      <w:r w:rsidRPr="00001FED">
        <w:rPr>
          <w:rFonts w:ascii="Arial" w:hAnsi="Arial" w:cs="Arial"/>
          <w:sz w:val="24"/>
          <w:szCs w:val="24"/>
        </w:rPr>
        <w:t>The Sierra Club supports other mitigation measures that protect trail activities from visual</w:t>
      </w:r>
      <w:r w:rsidR="002C2F1E">
        <w:rPr>
          <w:rFonts w:ascii="Arial" w:hAnsi="Arial" w:cs="Arial"/>
          <w:sz w:val="24"/>
          <w:szCs w:val="24"/>
        </w:rPr>
        <w:t xml:space="preserve">. light, </w:t>
      </w:r>
      <w:r w:rsidRPr="00001FED">
        <w:rPr>
          <w:rFonts w:ascii="Arial" w:hAnsi="Arial" w:cs="Arial"/>
          <w:sz w:val="24"/>
          <w:szCs w:val="24"/>
        </w:rPr>
        <w:t xml:space="preserve">and noise pollution caused by oil/gas exploitation.  In the late 1990’s or early 2000’s, an oil/gas well was </w:t>
      </w:r>
      <w:proofErr w:type="gramStart"/>
      <w:r w:rsidRPr="00001FED">
        <w:rPr>
          <w:rFonts w:ascii="Arial" w:hAnsi="Arial" w:cs="Arial"/>
          <w:sz w:val="24"/>
          <w:szCs w:val="24"/>
        </w:rPr>
        <w:t>drilled</w:t>
      </w:r>
      <w:proofErr w:type="gramEnd"/>
      <w:r w:rsidRPr="00001FED">
        <w:rPr>
          <w:rFonts w:ascii="Arial" w:hAnsi="Arial" w:cs="Arial"/>
          <w:sz w:val="24"/>
          <w:szCs w:val="24"/>
        </w:rPr>
        <w:t xml:space="preserve"> and storage tanks placed on the LSHT.  The LSHT was moved several hundred feet to make way for the well.</w:t>
      </w:r>
      <w:r w:rsidR="002C2F1E">
        <w:rPr>
          <w:rFonts w:ascii="Arial" w:hAnsi="Arial" w:cs="Arial"/>
          <w:sz w:val="24"/>
          <w:szCs w:val="24"/>
        </w:rPr>
        <w:t xml:space="preserve">  This should not be allowed.</w:t>
      </w:r>
    </w:p>
    <w:p w14:paraId="1B4B0668" w14:textId="77777777" w:rsidR="001678EB" w:rsidRPr="00E37A7F" w:rsidRDefault="001678EB" w:rsidP="00AB473E">
      <w:pPr>
        <w:spacing w:after="0" w:line="240" w:lineRule="auto"/>
        <w:jc w:val="both"/>
        <w:rPr>
          <w:rFonts w:ascii="Arial" w:eastAsia="Times New Roman" w:hAnsi="Arial" w:cs="Arial"/>
          <w:sz w:val="24"/>
          <w:szCs w:val="24"/>
        </w:rPr>
      </w:pPr>
    </w:p>
    <w:p w14:paraId="443796EF" w14:textId="7C89EAF0" w:rsidR="008B0895" w:rsidRPr="00975BFC" w:rsidRDefault="002F1A33" w:rsidP="008B0895">
      <w:pPr>
        <w:spacing w:after="0" w:line="240" w:lineRule="auto"/>
        <w:jc w:val="both"/>
        <w:rPr>
          <w:rFonts w:ascii="Arial" w:eastAsia="Times New Roman" w:hAnsi="Arial" w:cs="Arial"/>
          <w:sz w:val="24"/>
          <w:szCs w:val="24"/>
        </w:rPr>
      </w:pPr>
      <w:r>
        <w:rPr>
          <w:rFonts w:ascii="Arial" w:eastAsia="Times New Roman" w:hAnsi="Arial" w:cs="Arial"/>
          <w:sz w:val="24"/>
          <w:szCs w:val="24"/>
        </w:rPr>
        <w:t>6</w:t>
      </w:r>
      <w:r w:rsidR="008B0895">
        <w:rPr>
          <w:rFonts w:ascii="Arial" w:eastAsia="Times New Roman" w:hAnsi="Arial" w:cs="Arial"/>
          <w:sz w:val="24"/>
          <w:szCs w:val="24"/>
        </w:rPr>
        <w:t>) The OGLEIS should discuss seismic surveys and mitigation measures for these actions.  C</w:t>
      </w:r>
      <w:r w:rsidR="008B0895" w:rsidRPr="00975BFC">
        <w:rPr>
          <w:rFonts w:ascii="Arial" w:eastAsia="Times New Roman" w:hAnsi="Arial" w:cs="Arial"/>
          <w:sz w:val="24"/>
          <w:szCs w:val="24"/>
        </w:rPr>
        <w:t>able only seismic survey</w:t>
      </w:r>
      <w:r w:rsidR="008B0895">
        <w:rPr>
          <w:rFonts w:ascii="Arial" w:eastAsia="Times New Roman" w:hAnsi="Arial" w:cs="Arial"/>
          <w:sz w:val="24"/>
          <w:szCs w:val="24"/>
        </w:rPr>
        <w:t xml:space="preserve">s are </w:t>
      </w:r>
      <w:r w:rsidR="008B0895" w:rsidRPr="00975BFC">
        <w:rPr>
          <w:rFonts w:ascii="Arial" w:eastAsia="Times New Roman" w:hAnsi="Arial" w:cs="Arial"/>
          <w:sz w:val="24"/>
          <w:szCs w:val="24"/>
        </w:rPr>
        <w:t xml:space="preserve">preferable </w:t>
      </w:r>
      <w:r w:rsidR="008B0895">
        <w:rPr>
          <w:rFonts w:ascii="Arial" w:eastAsia="Times New Roman" w:hAnsi="Arial" w:cs="Arial"/>
          <w:sz w:val="24"/>
          <w:szCs w:val="24"/>
        </w:rPr>
        <w:t xml:space="preserve">and </w:t>
      </w:r>
      <w:r w:rsidR="008B0895" w:rsidRPr="00975BFC">
        <w:rPr>
          <w:rFonts w:ascii="Arial" w:eastAsia="Times New Roman" w:hAnsi="Arial" w:cs="Arial"/>
          <w:sz w:val="24"/>
          <w:szCs w:val="24"/>
        </w:rPr>
        <w:t xml:space="preserve">cause less damage </w:t>
      </w:r>
      <w:r w:rsidR="008B0895">
        <w:rPr>
          <w:rFonts w:ascii="Arial" w:eastAsia="Times New Roman" w:hAnsi="Arial" w:cs="Arial"/>
          <w:sz w:val="24"/>
          <w:szCs w:val="24"/>
        </w:rPr>
        <w:t xml:space="preserve">because </w:t>
      </w:r>
      <w:r w:rsidR="008B0895" w:rsidRPr="00975BFC">
        <w:rPr>
          <w:rFonts w:ascii="Arial" w:eastAsia="Times New Roman" w:hAnsi="Arial" w:cs="Arial"/>
          <w:sz w:val="24"/>
          <w:szCs w:val="24"/>
        </w:rPr>
        <w:t xml:space="preserve">no shot holes </w:t>
      </w:r>
      <w:r w:rsidR="00A278DA">
        <w:rPr>
          <w:rFonts w:ascii="Arial" w:eastAsia="Times New Roman" w:hAnsi="Arial" w:cs="Arial"/>
          <w:sz w:val="24"/>
          <w:szCs w:val="24"/>
        </w:rPr>
        <w:t xml:space="preserve">are </w:t>
      </w:r>
      <w:r w:rsidR="008B0895" w:rsidRPr="00975BFC">
        <w:rPr>
          <w:rFonts w:ascii="Arial" w:eastAsia="Times New Roman" w:hAnsi="Arial" w:cs="Arial"/>
          <w:sz w:val="24"/>
          <w:szCs w:val="24"/>
        </w:rPr>
        <w:t>drilled</w:t>
      </w:r>
      <w:r w:rsidR="00A278DA">
        <w:rPr>
          <w:rFonts w:ascii="Arial" w:eastAsia="Times New Roman" w:hAnsi="Arial" w:cs="Arial"/>
          <w:sz w:val="24"/>
          <w:szCs w:val="24"/>
        </w:rPr>
        <w:t xml:space="preserve">, </w:t>
      </w:r>
      <w:r w:rsidR="008B0895" w:rsidRPr="00975BFC">
        <w:rPr>
          <w:rFonts w:ascii="Arial" w:eastAsia="Times New Roman" w:hAnsi="Arial" w:cs="Arial"/>
          <w:sz w:val="24"/>
          <w:szCs w:val="24"/>
        </w:rPr>
        <w:t xml:space="preserve">no explosive charges </w:t>
      </w:r>
      <w:r w:rsidR="00A278DA">
        <w:rPr>
          <w:rFonts w:ascii="Arial" w:eastAsia="Times New Roman" w:hAnsi="Arial" w:cs="Arial"/>
          <w:sz w:val="24"/>
          <w:szCs w:val="24"/>
        </w:rPr>
        <w:t xml:space="preserve">are </w:t>
      </w:r>
      <w:r w:rsidR="008B0895" w:rsidRPr="00975BFC">
        <w:rPr>
          <w:rFonts w:ascii="Arial" w:eastAsia="Times New Roman" w:hAnsi="Arial" w:cs="Arial"/>
          <w:sz w:val="24"/>
          <w:szCs w:val="24"/>
        </w:rPr>
        <w:t>detonated</w:t>
      </w:r>
      <w:r w:rsidR="008B0895">
        <w:rPr>
          <w:rFonts w:ascii="Arial" w:eastAsia="Times New Roman" w:hAnsi="Arial" w:cs="Arial"/>
          <w:sz w:val="24"/>
          <w:szCs w:val="24"/>
        </w:rPr>
        <w:t xml:space="preserve">, </w:t>
      </w:r>
      <w:r w:rsidR="00A278DA">
        <w:rPr>
          <w:rFonts w:ascii="Arial" w:eastAsia="Times New Roman" w:hAnsi="Arial" w:cs="Arial"/>
          <w:sz w:val="24"/>
          <w:szCs w:val="24"/>
        </w:rPr>
        <w:t xml:space="preserve">and </w:t>
      </w:r>
      <w:r w:rsidR="008B0895">
        <w:rPr>
          <w:rFonts w:ascii="Arial" w:eastAsia="Times New Roman" w:hAnsi="Arial" w:cs="Arial"/>
          <w:sz w:val="24"/>
          <w:szCs w:val="24"/>
        </w:rPr>
        <w:t>n</w:t>
      </w:r>
      <w:r w:rsidR="008B0895" w:rsidRPr="00975BFC">
        <w:rPr>
          <w:rFonts w:ascii="Arial" w:eastAsia="Times New Roman" w:hAnsi="Arial" w:cs="Arial"/>
          <w:sz w:val="24"/>
          <w:szCs w:val="24"/>
        </w:rPr>
        <w:t xml:space="preserve">o off-road vehicle use </w:t>
      </w:r>
      <w:r w:rsidR="00A278DA">
        <w:rPr>
          <w:rFonts w:ascii="Arial" w:eastAsia="Times New Roman" w:hAnsi="Arial" w:cs="Arial"/>
          <w:sz w:val="24"/>
          <w:szCs w:val="24"/>
        </w:rPr>
        <w:t xml:space="preserve">is </w:t>
      </w:r>
      <w:r w:rsidR="008B0895" w:rsidRPr="00975BFC">
        <w:rPr>
          <w:rFonts w:ascii="Arial" w:eastAsia="Times New Roman" w:hAnsi="Arial" w:cs="Arial"/>
          <w:sz w:val="24"/>
          <w:szCs w:val="24"/>
        </w:rPr>
        <w:t>permitted</w:t>
      </w:r>
      <w:r w:rsidR="008B0895">
        <w:rPr>
          <w:rFonts w:ascii="Arial" w:eastAsia="Times New Roman" w:hAnsi="Arial" w:cs="Arial"/>
          <w:sz w:val="24"/>
          <w:szCs w:val="24"/>
        </w:rPr>
        <w:t>.</w:t>
      </w:r>
      <w:r w:rsidR="008B0895" w:rsidRPr="00975BFC">
        <w:rPr>
          <w:rFonts w:ascii="Arial" w:eastAsia="Times New Roman" w:hAnsi="Arial" w:cs="Arial"/>
          <w:sz w:val="24"/>
          <w:szCs w:val="24"/>
        </w:rPr>
        <w:t xml:space="preserve"> </w:t>
      </w:r>
    </w:p>
    <w:p w14:paraId="23A63B06" w14:textId="77777777" w:rsidR="008B0895" w:rsidRPr="00975BFC" w:rsidRDefault="008B0895" w:rsidP="008B0895">
      <w:pPr>
        <w:spacing w:after="0" w:line="240" w:lineRule="auto"/>
        <w:jc w:val="both"/>
        <w:rPr>
          <w:rFonts w:ascii="Arial" w:eastAsia="Times New Roman" w:hAnsi="Arial" w:cs="Arial"/>
          <w:sz w:val="24"/>
          <w:szCs w:val="24"/>
        </w:rPr>
      </w:pPr>
    </w:p>
    <w:p w14:paraId="3B3313BF" w14:textId="3FBEEC18" w:rsidR="008B0895" w:rsidRPr="00975BFC" w:rsidRDefault="002F1A33" w:rsidP="008B0895">
      <w:pPr>
        <w:spacing w:after="0" w:line="240" w:lineRule="auto"/>
        <w:jc w:val="both"/>
        <w:rPr>
          <w:rFonts w:ascii="Arial" w:eastAsia="Times New Roman" w:hAnsi="Arial" w:cs="Arial"/>
          <w:sz w:val="24"/>
          <w:szCs w:val="24"/>
        </w:rPr>
      </w:pPr>
      <w:r>
        <w:rPr>
          <w:rFonts w:ascii="Arial" w:eastAsia="Times New Roman" w:hAnsi="Arial" w:cs="Arial"/>
          <w:sz w:val="24"/>
          <w:szCs w:val="24"/>
        </w:rPr>
        <w:t>7</w:t>
      </w:r>
      <w:r w:rsidR="008B0895">
        <w:rPr>
          <w:rFonts w:ascii="Arial" w:eastAsia="Times New Roman" w:hAnsi="Arial" w:cs="Arial"/>
          <w:sz w:val="24"/>
          <w:szCs w:val="24"/>
        </w:rPr>
        <w:t>) For the OGLEIS</w:t>
      </w:r>
      <w:r w:rsidR="00A278DA">
        <w:rPr>
          <w:rFonts w:ascii="Arial" w:eastAsia="Times New Roman" w:hAnsi="Arial" w:cs="Arial"/>
          <w:sz w:val="24"/>
          <w:szCs w:val="24"/>
        </w:rPr>
        <w:t>,</w:t>
      </w:r>
      <w:r w:rsidR="008B0895">
        <w:rPr>
          <w:rFonts w:ascii="Arial" w:eastAsia="Times New Roman" w:hAnsi="Arial" w:cs="Arial"/>
          <w:sz w:val="24"/>
          <w:szCs w:val="24"/>
        </w:rPr>
        <w:t xml:space="preserve"> t</w:t>
      </w:r>
      <w:r w:rsidR="008B0895" w:rsidRPr="00975BFC">
        <w:rPr>
          <w:rFonts w:ascii="Arial" w:eastAsia="Times New Roman" w:hAnsi="Arial" w:cs="Arial"/>
          <w:sz w:val="24"/>
          <w:szCs w:val="24"/>
        </w:rPr>
        <w:t xml:space="preserve">he Sierra Club supports a comprehensive mitigation plan </w:t>
      </w:r>
      <w:r w:rsidR="008B0895">
        <w:rPr>
          <w:rFonts w:ascii="Arial" w:eastAsia="Times New Roman" w:hAnsi="Arial" w:cs="Arial"/>
          <w:sz w:val="24"/>
          <w:szCs w:val="24"/>
        </w:rPr>
        <w:t xml:space="preserve">for seismic surveys </w:t>
      </w:r>
      <w:r w:rsidR="008B0895" w:rsidRPr="00975BFC">
        <w:rPr>
          <w:rFonts w:ascii="Arial" w:eastAsia="Times New Roman" w:hAnsi="Arial" w:cs="Arial"/>
          <w:sz w:val="24"/>
          <w:szCs w:val="24"/>
        </w:rPr>
        <w:t xml:space="preserve">which includes a list of </w:t>
      </w:r>
      <w:proofErr w:type="gramStart"/>
      <w:r w:rsidR="008B0895" w:rsidRPr="00975BFC">
        <w:rPr>
          <w:rFonts w:ascii="Arial" w:eastAsia="Times New Roman" w:hAnsi="Arial" w:cs="Arial"/>
          <w:sz w:val="24"/>
          <w:szCs w:val="24"/>
        </w:rPr>
        <w:t>tree</w:t>
      </w:r>
      <w:proofErr w:type="gramEnd"/>
      <w:r w:rsidR="008B0895" w:rsidRPr="00975BFC">
        <w:rPr>
          <w:rFonts w:ascii="Arial" w:eastAsia="Times New Roman" w:hAnsi="Arial" w:cs="Arial"/>
          <w:sz w:val="24"/>
          <w:szCs w:val="24"/>
        </w:rPr>
        <w:t xml:space="preserve">, shrub, vine, grass, herbaceous, and other plant species that will be avoided during the cutting of lines.  An example of a plant species that should be avoided during 3D </w:t>
      </w:r>
      <w:r w:rsidR="00A278DA">
        <w:rPr>
          <w:rFonts w:ascii="Arial" w:eastAsia="Times New Roman" w:hAnsi="Arial" w:cs="Arial"/>
          <w:sz w:val="24"/>
          <w:szCs w:val="24"/>
        </w:rPr>
        <w:t xml:space="preserve">or other </w:t>
      </w:r>
      <w:r w:rsidR="008B0895" w:rsidRPr="00975BFC">
        <w:rPr>
          <w:rFonts w:ascii="Arial" w:eastAsia="Times New Roman" w:hAnsi="Arial" w:cs="Arial"/>
          <w:sz w:val="24"/>
          <w:szCs w:val="24"/>
        </w:rPr>
        <w:t>seismic survey</w:t>
      </w:r>
      <w:r w:rsidR="00A278DA">
        <w:rPr>
          <w:rFonts w:ascii="Arial" w:eastAsia="Times New Roman" w:hAnsi="Arial" w:cs="Arial"/>
          <w:sz w:val="24"/>
          <w:szCs w:val="24"/>
        </w:rPr>
        <w:t>s</w:t>
      </w:r>
      <w:r w:rsidR="008B0895" w:rsidRPr="00975BFC">
        <w:rPr>
          <w:rFonts w:ascii="Arial" w:eastAsia="Times New Roman" w:hAnsi="Arial" w:cs="Arial"/>
          <w:sz w:val="24"/>
          <w:szCs w:val="24"/>
        </w:rPr>
        <w:t xml:space="preserve"> is the American Basswood.  The American Basswood has become less common in East Texas and deserves protection from seismic survey</w:t>
      </w:r>
      <w:r w:rsidR="00A278DA">
        <w:rPr>
          <w:rFonts w:ascii="Arial" w:eastAsia="Times New Roman" w:hAnsi="Arial" w:cs="Arial"/>
          <w:sz w:val="24"/>
          <w:szCs w:val="24"/>
        </w:rPr>
        <w:t>s</w:t>
      </w:r>
      <w:r w:rsidR="008B0895" w:rsidRPr="00975BFC">
        <w:rPr>
          <w:rFonts w:ascii="Arial" w:eastAsia="Times New Roman" w:hAnsi="Arial" w:cs="Arial"/>
          <w:sz w:val="24"/>
          <w:szCs w:val="24"/>
        </w:rPr>
        <w:t>.  The public needs this information so it can review and comment on the comprehensive mitigation plan and plant species avoidance list.</w:t>
      </w:r>
    </w:p>
    <w:p w14:paraId="31895390" w14:textId="77777777" w:rsidR="008B0895" w:rsidRPr="00975BFC" w:rsidRDefault="008B0895" w:rsidP="008B0895">
      <w:pPr>
        <w:spacing w:after="0" w:line="240" w:lineRule="auto"/>
        <w:jc w:val="both"/>
        <w:rPr>
          <w:rFonts w:ascii="Arial" w:eastAsia="Times New Roman" w:hAnsi="Arial" w:cs="Arial"/>
          <w:sz w:val="24"/>
          <w:szCs w:val="24"/>
        </w:rPr>
      </w:pPr>
    </w:p>
    <w:p w14:paraId="7C579898" w14:textId="1A74202D" w:rsidR="008B0895" w:rsidRPr="00975BFC" w:rsidRDefault="002F1A33" w:rsidP="008B0895">
      <w:pPr>
        <w:spacing w:after="0" w:line="240" w:lineRule="auto"/>
        <w:jc w:val="both"/>
        <w:rPr>
          <w:rFonts w:ascii="Arial" w:eastAsia="Times New Roman" w:hAnsi="Arial" w:cs="Arial"/>
          <w:sz w:val="24"/>
          <w:szCs w:val="24"/>
        </w:rPr>
      </w:pPr>
      <w:r>
        <w:rPr>
          <w:rFonts w:ascii="Arial" w:eastAsia="Times New Roman" w:hAnsi="Arial" w:cs="Arial"/>
          <w:sz w:val="24"/>
          <w:szCs w:val="24"/>
        </w:rPr>
        <w:t>8</w:t>
      </w:r>
      <w:r w:rsidR="008B0895">
        <w:rPr>
          <w:rFonts w:ascii="Arial" w:eastAsia="Times New Roman" w:hAnsi="Arial" w:cs="Arial"/>
          <w:sz w:val="24"/>
          <w:szCs w:val="24"/>
        </w:rPr>
        <w:t xml:space="preserve">) </w:t>
      </w:r>
      <w:r>
        <w:rPr>
          <w:rFonts w:ascii="Arial" w:eastAsia="Times New Roman" w:hAnsi="Arial" w:cs="Arial"/>
          <w:sz w:val="24"/>
          <w:szCs w:val="24"/>
        </w:rPr>
        <w:t>For seismic surveys, t</w:t>
      </w:r>
      <w:r w:rsidR="008B0895" w:rsidRPr="00975BFC">
        <w:rPr>
          <w:rFonts w:ascii="Arial" w:eastAsia="Times New Roman" w:hAnsi="Arial" w:cs="Arial"/>
          <w:sz w:val="24"/>
          <w:szCs w:val="24"/>
        </w:rPr>
        <w:t>he Sierra Club recommends that no vehicles be allowed and that all equipment be packed in by horse, mule, human power, or non-motorized wheeled vehicle</w:t>
      </w:r>
      <w:r w:rsidR="00A278DA">
        <w:rPr>
          <w:rFonts w:ascii="Arial" w:eastAsia="Times New Roman" w:hAnsi="Arial" w:cs="Arial"/>
          <w:sz w:val="24"/>
          <w:szCs w:val="24"/>
        </w:rPr>
        <w:t>s</w:t>
      </w:r>
      <w:r w:rsidR="008B0895" w:rsidRPr="00975BFC">
        <w:rPr>
          <w:rFonts w:ascii="Arial" w:eastAsia="Times New Roman" w:hAnsi="Arial" w:cs="Arial"/>
          <w:sz w:val="24"/>
          <w:szCs w:val="24"/>
        </w:rPr>
        <w:t>.  Vehicles compact and erode soils; create unacceptable noise which impacts solitude, quiet, and the enjoyment of natural sounds; disturbs wildlife; and wounds or kills vegetation.</w:t>
      </w:r>
    </w:p>
    <w:p w14:paraId="478604E4" w14:textId="77777777" w:rsidR="008B0895" w:rsidRPr="00975BFC" w:rsidRDefault="008B0895" w:rsidP="008B0895">
      <w:pPr>
        <w:spacing w:after="0" w:line="240" w:lineRule="auto"/>
        <w:jc w:val="both"/>
        <w:rPr>
          <w:rFonts w:ascii="Arial" w:eastAsia="Times New Roman" w:hAnsi="Arial" w:cs="Arial"/>
          <w:sz w:val="24"/>
          <w:szCs w:val="24"/>
        </w:rPr>
      </w:pPr>
    </w:p>
    <w:p w14:paraId="7B767A76" w14:textId="7A7B836E" w:rsidR="008B0895" w:rsidRPr="00975BFC" w:rsidRDefault="00F904BE" w:rsidP="008B0895">
      <w:pPr>
        <w:spacing w:after="0" w:line="240" w:lineRule="auto"/>
        <w:jc w:val="both"/>
        <w:rPr>
          <w:rFonts w:ascii="Arial" w:eastAsia="Times New Roman" w:hAnsi="Arial" w:cs="Arial"/>
          <w:sz w:val="24"/>
          <w:szCs w:val="24"/>
        </w:rPr>
      </w:pPr>
      <w:r>
        <w:rPr>
          <w:rFonts w:ascii="Arial" w:eastAsia="Times New Roman" w:hAnsi="Arial" w:cs="Arial"/>
          <w:sz w:val="24"/>
          <w:szCs w:val="24"/>
        </w:rPr>
        <w:t>9</w:t>
      </w:r>
      <w:r w:rsidR="008B0895">
        <w:rPr>
          <w:rFonts w:ascii="Arial" w:eastAsia="Times New Roman" w:hAnsi="Arial" w:cs="Arial"/>
          <w:sz w:val="24"/>
          <w:szCs w:val="24"/>
        </w:rPr>
        <w:t xml:space="preserve">) </w:t>
      </w:r>
      <w:r w:rsidR="002F1A33">
        <w:rPr>
          <w:rFonts w:ascii="Arial" w:eastAsia="Times New Roman" w:hAnsi="Arial" w:cs="Arial"/>
          <w:sz w:val="24"/>
          <w:szCs w:val="24"/>
        </w:rPr>
        <w:t>For seismic surveys, t</w:t>
      </w:r>
      <w:r w:rsidR="008B0895" w:rsidRPr="00975BFC">
        <w:rPr>
          <w:rFonts w:ascii="Arial" w:eastAsia="Times New Roman" w:hAnsi="Arial" w:cs="Arial"/>
          <w:sz w:val="24"/>
          <w:szCs w:val="24"/>
        </w:rPr>
        <w:t>he Sierra Club is opposed to allowing ruts 8 inches deep.  The Sierra Club supports a limit of less than 4 inches for ruts/compression to reduce compaction and surface hydrology alteration to a</w:t>
      </w:r>
      <w:r>
        <w:rPr>
          <w:rFonts w:ascii="Arial" w:eastAsia="Times New Roman" w:hAnsi="Arial" w:cs="Arial"/>
          <w:sz w:val="24"/>
          <w:szCs w:val="24"/>
        </w:rPr>
        <w:t xml:space="preserve"> </w:t>
      </w:r>
      <w:r w:rsidR="008B0895" w:rsidRPr="00975BFC">
        <w:rPr>
          <w:rFonts w:ascii="Arial" w:eastAsia="Times New Roman" w:hAnsi="Arial" w:cs="Arial"/>
          <w:sz w:val="24"/>
          <w:szCs w:val="24"/>
        </w:rPr>
        <w:t>minimum.  Then these ruts/compressions must be raked to reduce their impacts and aid in restoration of micro-topography.</w:t>
      </w:r>
      <w:r w:rsidR="008B0895">
        <w:rPr>
          <w:rFonts w:ascii="Arial" w:eastAsia="Times New Roman" w:hAnsi="Arial" w:cs="Arial"/>
          <w:sz w:val="24"/>
          <w:szCs w:val="24"/>
        </w:rPr>
        <w:t xml:space="preserve">  </w:t>
      </w:r>
      <w:r>
        <w:rPr>
          <w:rFonts w:ascii="Arial" w:eastAsia="Times New Roman" w:hAnsi="Arial" w:cs="Arial"/>
          <w:sz w:val="24"/>
          <w:szCs w:val="24"/>
        </w:rPr>
        <w:t>I</w:t>
      </w:r>
      <w:r w:rsidR="008B0895" w:rsidRPr="00975BFC">
        <w:rPr>
          <w:rFonts w:ascii="Arial" w:eastAsia="Times New Roman" w:hAnsi="Arial" w:cs="Arial"/>
          <w:sz w:val="24"/>
          <w:szCs w:val="24"/>
        </w:rPr>
        <w:t xml:space="preserve">mpacts include compaction, interruption of natural hydrological patterns, and degradation of wetland vegetation.  If care is not taken and mitigation is not required rutting could result in considerable alteration to natural hydrologic regimes.  </w:t>
      </w:r>
      <w:r w:rsidR="008B0895">
        <w:rPr>
          <w:rFonts w:ascii="Arial" w:eastAsia="Times New Roman" w:hAnsi="Arial" w:cs="Arial"/>
          <w:sz w:val="24"/>
          <w:szCs w:val="24"/>
        </w:rPr>
        <w:t xml:space="preserve">FS </w:t>
      </w:r>
      <w:r w:rsidR="008B0895" w:rsidRPr="00975BFC">
        <w:rPr>
          <w:rFonts w:ascii="Arial" w:eastAsia="Times New Roman" w:hAnsi="Arial" w:cs="Arial"/>
          <w:sz w:val="24"/>
          <w:szCs w:val="24"/>
        </w:rPr>
        <w:t xml:space="preserve">must require that all ruts </w:t>
      </w:r>
      <w:r>
        <w:rPr>
          <w:rFonts w:ascii="Arial" w:eastAsia="Times New Roman" w:hAnsi="Arial" w:cs="Arial"/>
          <w:sz w:val="24"/>
          <w:szCs w:val="24"/>
        </w:rPr>
        <w:t xml:space="preserve">4 inches deep or </w:t>
      </w:r>
      <w:r w:rsidR="008B0895" w:rsidRPr="00975BFC">
        <w:rPr>
          <w:rFonts w:ascii="Arial" w:eastAsia="Times New Roman" w:hAnsi="Arial" w:cs="Arial"/>
          <w:sz w:val="24"/>
          <w:szCs w:val="24"/>
        </w:rPr>
        <w:t xml:space="preserve">greater be raked and the surface returned to normal height.  In addition, </w:t>
      </w:r>
      <w:r w:rsidR="008B0895">
        <w:rPr>
          <w:rFonts w:ascii="Arial" w:eastAsia="Times New Roman" w:hAnsi="Arial" w:cs="Arial"/>
          <w:sz w:val="24"/>
          <w:szCs w:val="24"/>
        </w:rPr>
        <w:t xml:space="preserve">FS </w:t>
      </w:r>
      <w:r w:rsidR="008B0895" w:rsidRPr="00975BFC">
        <w:rPr>
          <w:rFonts w:ascii="Arial" w:eastAsia="Times New Roman" w:hAnsi="Arial" w:cs="Arial"/>
          <w:sz w:val="24"/>
          <w:szCs w:val="24"/>
        </w:rPr>
        <w:t>must protect all ephemeral, intermittent, and perennial streams with a 100</w:t>
      </w:r>
      <w:r w:rsidR="008B0895">
        <w:rPr>
          <w:rFonts w:ascii="Arial" w:eastAsia="Times New Roman" w:hAnsi="Arial" w:cs="Arial"/>
          <w:sz w:val="24"/>
          <w:szCs w:val="24"/>
        </w:rPr>
        <w:t>-</w:t>
      </w:r>
      <w:r w:rsidR="008B0895" w:rsidRPr="00975BFC">
        <w:rPr>
          <w:rFonts w:ascii="Arial" w:eastAsia="Times New Roman" w:hAnsi="Arial" w:cs="Arial"/>
          <w:sz w:val="24"/>
          <w:szCs w:val="24"/>
        </w:rPr>
        <w:t>foot buffer.  The public needs this information so it can review and comment on proposed vehicle use.</w:t>
      </w:r>
    </w:p>
    <w:p w14:paraId="0B4506B1" w14:textId="77777777" w:rsidR="008B0895" w:rsidRPr="00975BFC" w:rsidRDefault="008B0895" w:rsidP="008B0895">
      <w:pPr>
        <w:spacing w:after="0" w:line="240" w:lineRule="auto"/>
        <w:jc w:val="both"/>
        <w:rPr>
          <w:rFonts w:ascii="Arial" w:eastAsia="Times New Roman" w:hAnsi="Arial" w:cs="Arial"/>
          <w:sz w:val="24"/>
          <w:szCs w:val="24"/>
        </w:rPr>
      </w:pPr>
    </w:p>
    <w:p w14:paraId="721E77A9" w14:textId="1D5361EA" w:rsidR="008B0895" w:rsidRPr="00975BFC" w:rsidRDefault="00F904BE" w:rsidP="008B0895">
      <w:pPr>
        <w:spacing w:after="0" w:line="240" w:lineRule="auto"/>
        <w:jc w:val="both"/>
        <w:rPr>
          <w:rFonts w:ascii="Arial" w:eastAsia="Times New Roman" w:hAnsi="Arial" w:cs="Arial"/>
          <w:sz w:val="24"/>
          <w:szCs w:val="24"/>
        </w:rPr>
      </w:pPr>
      <w:r>
        <w:rPr>
          <w:rFonts w:ascii="Arial" w:eastAsia="Times New Roman" w:hAnsi="Arial" w:cs="Arial"/>
          <w:bCs/>
          <w:sz w:val="24"/>
          <w:szCs w:val="24"/>
        </w:rPr>
        <w:t>10</w:t>
      </w:r>
      <w:r w:rsidR="008B0895">
        <w:rPr>
          <w:rFonts w:ascii="Arial" w:eastAsia="Times New Roman" w:hAnsi="Arial" w:cs="Arial"/>
          <w:bCs/>
          <w:sz w:val="24"/>
          <w:szCs w:val="24"/>
        </w:rPr>
        <w:t xml:space="preserve">) </w:t>
      </w:r>
      <w:r w:rsidR="008B0895" w:rsidRPr="00E66108">
        <w:rPr>
          <w:rFonts w:ascii="Arial" w:eastAsia="Times New Roman" w:hAnsi="Arial" w:cs="Arial"/>
          <w:bCs/>
          <w:sz w:val="24"/>
          <w:szCs w:val="24"/>
        </w:rPr>
        <w:t>For seismic surveys, wetlands and slope forests must</w:t>
      </w:r>
      <w:r w:rsidR="008B0895" w:rsidRPr="00975BFC">
        <w:rPr>
          <w:rFonts w:ascii="Arial" w:eastAsia="Times New Roman" w:hAnsi="Arial" w:cs="Arial"/>
          <w:sz w:val="24"/>
          <w:szCs w:val="24"/>
        </w:rPr>
        <w:t xml:space="preserve"> be avoided so that unacceptable damage will not occur due to the seismic survey</w:t>
      </w:r>
      <w:r>
        <w:rPr>
          <w:rFonts w:ascii="Arial" w:eastAsia="Times New Roman" w:hAnsi="Arial" w:cs="Arial"/>
          <w:sz w:val="24"/>
          <w:szCs w:val="24"/>
        </w:rPr>
        <w:t>s</w:t>
      </w:r>
      <w:r w:rsidR="008B0895" w:rsidRPr="00975BFC">
        <w:rPr>
          <w:rFonts w:ascii="Arial" w:eastAsia="Times New Roman" w:hAnsi="Arial" w:cs="Arial"/>
          <w:sz w:val="24"/>
          <w:szCs w:val="24"/>
        </w:rPr>
        <w:t xml:space="preserve">.  </w:t>
      </w:r>
    </w:p>
    <w:p w14:paraId="7F3AEED4" w14:textId="77777777" w:rsidR="00AB473E" w:rsidRDefault="00AB473E" w:rsidP="00BA7D0F">
      <w:pPr>
        <w:spacing w:after="0"/>
        <w:jc w:val="both"/>
        <w:rPr>
          <w:rFonts w:ascii="Arial" w:hAnsi="Arial" w:cs="Arial"/>
          <w:sz w:val="24"/>
          <w:szCs w:val="24"/>
        </w:rPr>
      </w:pPr>
    </w:p>
    <w:p w14:paraId="401EF3E4" w14:textId="22EAFB18" w:rsidR="0013201F" w:rsidRDefault="00A473F3" w:rsidP="00A473F3">
      <w:pPr>
        <w:spacing w:after="0" w:line="240" w:lineRule="auto"/>
        <w:jc w:val="both"/>
        <w:rPr>
          <w:rFonts w:ascii="Arial" w:eastAsia="Times New Roman" w:hAnsi="Arial" w:cs="Arial"/>
          <w:sz w:val="24"/>
          <w:szCs w:val="24"/>
        </w:rPr>
      </w:pPr>
      <w:r>
        <w:rPr>
          <w:rFonts w:ascii="Arial" w:eastAsia="Times New Roman" w:hAnsi="Arial" w:cs="Arial"/>
          <w:sz w:val="24"/>
          <w:szCs w:val="24"/>
        </w:rPr>
        <w:t>1</w:t>
      </w:r>
      <w:r w:rsidR="00F904BE">
        <w:rPr>
          <w:rFonts w:ascii="Arial" w:eastAsia="Times New Roman" w:hAnsi="Arial" w:cs="Arial"/>
          <w:sz w:val="24"/>
          <w:szCs w:val="24"/>
        </w:rPr>
        <w:t>1</w:t>
      </w:r>
      <w:r>
        <w:rPr>
          <w:rFonts w:ascii="Arial" w:eastAsia="Times New Roman" w:hAnsi="Arial" w:cs="Arial"/>
          <w:sz w:val="24"/>
          <w:szCs w:val="24"/>
        </w:rPr>
        <w:t xml:space="preserve">) </w:t>
      </w:r>
      <w:r w:rsidRPr="00975BFC">
        <w:rPr>
          <w:rFonts w:ascii="Arial" w:eastAsia="Times New Roman" w:hAnsi="Arial" w:cs="Arial"/>
          <w:sz w:val="24"/>
          <w:szCs w:val="24"/>
        </w:rPr>
        <w:t xml:space="preserve">A </w:t>
      </w:r>
      <w:r w:rsidR="006F1914">
        <w:rPr>
          <w:rFonts w:ascii="Arial" w:eastAsia="Times New Roman" w:hAnsi="Arial" w:cs="Arial"/>
          <w:sz w:val="24"/>
          <w:szCs w:val="24"/>
        </w:rPr>
        <w:t xml:space="preserve">seismic survey </w:t>
      </w:r>
      <w:r w:rsidRPr="00975BFC">
        <w:rPr>
          <w:rFonts w:ascii="Arial" w:eastAsia="Times New Roman" w:hAnsi="Arial" w:cs="Arial"/>
          <w:sz w:val="24"/>
          <w:szCs w:val="24"/>
        </w:rPr>
        <w:t xml:space="preserve">mitigation plan must contain a requirement that blocks access to all seismic paths once the survey has been completed </w:t>
      </w:r>
      <w:r w:rsidR="007C556C">
        <w:rPr>
          <w:rFonts w:ascii="Arial" w:eastAsia="Times New Roman" w:hAnsi="Arial" w:cs="Arial"/>
          <w:sz w:val="24"/>
          <w:szCs w:val="24"/>
        </w:rPr>
        <w:t xml:space="preserve">in the area so that </w:t>
      </w:r>
      <w:r w:rsidRPr="00975BFC">
        <w:rPr>
          <w:rFonts w:ascii="Arial" w:eastAsia="Times New Roman" w:hAnsi="Arial" w:cs="Arial"/>
          <w:sz w:val="24"/>
          <w:szCs w:val="24"/>
        </w:rPr>
        <w:t>illegal ATV or other off-road vehicle access and use</w:t>
      </w:r>
      <w:r w:rsidR="007C556C">
        <w:rPr>
          <w:rFonts w:ascii="Arial" w:eastAsia="Times New Roman" w:hAnsi="Arial" w:cs="Arial"/>
          <w:sz w:val="24"/>
          <w:szCs w:val="24"/>
        </w:rPr>
        <w:t xml:space="preserve"> is deterred</w:t>
      </w:r>
      <w:r w:rsidRPr="00975BFC">
        <w:rPr>
          <w:rFonts w:ascii="Arial" w:eastAsia="Times New Roman" w:hAnsi="Arial" w:cs="Arial"/>
          <w:sz w:val="24"/>
          <w:szCs w:val="24"/>
        </w:rPr>
        <w:t xml:space="preserve">. </w:t>
      </w:r>
    </w:p>
    <w:p w14:paraId="58523C9B" w14:textId="77777777" w:rsidR="00EF313C" w:rsidRDefault="00EF313C" w:rsidP="00851016">
      <w:pPr>
        <w:spacing w:after="0"/>
        <w:jc w:val="both"/>
        <w:rPr>
          <w:rFonts w:ascii="Arial" w:hAnsi="Arial" w:cs="Arial"/>
          <w:b/>
          <w:bCs/>
          <w:sz w:val="24"/>
          <w:szCs w:val="24"/>
        </w:rPr>
      </w:pPr>
    </w:p>
    <w:p w14:paraId="7966F133" w14:textId="2D6FD5FF" w:rsidR="001A55DF" w:rsidRPr="00984300" w:rsidRDefault="001A55DF" w:rsidP="00851016">
      <w:pPr>
        <w:spacing w:after="0"/>
        <w:jc w:val="both"/>
        <w:rPr>
          <w:rFonts w:ascii="Arial" w:hAnsi="Arial" w:cs="Arial"/>
          <w:b/>
          <w:bCs/>
          <w:sz w:val="24"/>
          <w:szCs w:val="24"/>
        </w:rPr>
      </w:pPr>
      <w:proofErr w:type="gramStart"/>
      <w:r w:rsidRPr="00984300">
        <w:rPr>
          <w:rFonts w:ascii="Arial" w:hAnsi="Arial" w:cs="Arial"/>
          <w:b/>
          <w:bCs/>
          <w:sz w:val="24"/>
          <w:szCs w:val="24"/>
        </w:rPr>
        <w:t>Reasonable</w:t>
      </w:r>
      <w:proofErr w:type="gramEnd"/>
      <w:r w:rsidRPr="00984300">
        <w:rPr>
          <w:rFonts w:ascii="Arial" w:hAnsi="Arial" w:cs="Arial"/>
          <w:b/>
          <w:bCs/>
          <w:sz w:val="24"/>
          <w:szCs w:val="24"/>
        </w:rPr>
        <w:t xml:space="preserve"> Fores</w:t>
      </w:r>
      <w:r w:rsidR="00984300" w:rsidRPr="00984300">
        <w:rPr>
          <w:rFonts w:ascii="Arial" w:hAnsi="Arial" w:cs="Arial"/>
          <w:b/>
          <w:bCs/>
          <w:sz w:val="24"/>
          <w:szCs w:val="24"/>
        </w:rPr>
        <w:t xml:space="preserve">eeable Development Scenario </w:t>
      </w:r>
      <w:r w:rsidR="00F904BE">
        <w:rPr>
          <w:rFonts w:ascii="Arial" w:hAnsi="Arial" w:cs="Arial"/>
          <w:b/>
          <w:bCs/>
          <w:sz w:val="24"/>
          <w:szCs w:val="24"/>
        </w:rPr>
        <w:t xml:space="preserve">(RFDS) </w:t>
      </w:r>
      <w:r w:rsidR="00984300" w:rsidRPr="00984300">
        <w:rPr>
          <w:rFonts w:ascii="Arial" w:hAnsi="Arial" w:cs="Arial"/>
          <w:b/>
          <w:bCs/>
          <w:sz w:val="24"/>
          <w:szCs w:val="24"/>
        </w:rPr>
        <w:t>for Oil</w:t>
      </w:r>
      <w:r w:rsidR="00F904BE">
        <w:rPr>
          <w:rFonts w:ascii="Arial" w:hAnsi="Arial" w:cs="Arial"/>
          <w:b/>
          <w:bCs/>
          <w:sz w:val="24"/>
          <w:szCs w:val="24"/>
        </w:rPr>
        <w:t>/</w:t>
      </w:r>
      <w:r w:rsidR="00984300" w:rsidRPr="00984300">
        <w:rPr>
          <w:rFonts w:ascii="Arial" w:hAnsi="Arial" w:cs="Arial"/>
          <w:b/>
          <w:bCs/>
          <w:sz w:val="24"/>
          <w:szCs w:val="24"/>
        </w:rPr>
        <w:t>Gas Activities</w:t>
      </w:r>
    </w:p>
    <w:p w14:paraId="2ED89B36" w14:textId="46C72662" w:rsidR="00984300" w:rsidRDefault="00984300" w:rsidP="00851016">
      <w:pPr>
        <w:spacing w:after="0"/>
        <w:jc w:val="both"/>
        <w:rPr>
          <w:rFonts w:ascii="Arial" w:hAnsi="Arial" w:cs="Arial"/>
          <w:sz w:val="24"/>
          <w:szCs w:val="24"/>
        </w:rPr>
      </w:pPr>
    </w:p>
    <w:p w14:paraId="246171DB" w14:textId="5330ED1E" w:rsidR="001A55DF" w:rsidRDefault="00984300" w:rsidP="00851016">
      <w:pPr>
        <w:spacing w:after="0"/>
        <w:jc w:val="both"/>
        <w:rPr>
          <w:rFonts w:ascii="Arial" w:hAnsi="Arial" w:cs="Arial"/>
          <w:sz w:val="24"/>
          <w:szCs w:val="24"/>
        </w:rPr>
      </w:pPr>
      <w:r>
        <w:rPr>
          <w:rFonts w:ascii="Arial" w:hAnsi="Arial" w:cs="Arial"/>
          <w:sz w:val="24"/>
          <w:szCs w:val="24"/>
        </w:rPr>
        <w:t xml:space="preserve">1) </w:t>
      </w:r>
      <w:r w:rsidR="00EC613E" w:rsidRPr="00124F0A">
        <w:rPr>
          <w:rFonts w:ascii="Arial" w:hAnsi="Arial" w:cs="Arial"/>
          <w:b/>
          <w:bCs/>
          <w:sz w:val="24"/>
          <w:szCs w:val="24"/>
        </w:rPr>
        <w:t>Page 1, Introduction,</w:t>
      </w:r>
      <w:r w:rsidR="00EC613E">
        <w:rPr>
          <w:rFonts w:ascii="Arial" w:hAnsi="Arial" w:cs="Arial"/>
          <w:sz w:val="24"/>
          <w:szCs w:val="24"/>
        </w:rPr>
        <w:t xml:space="preserve"> it is peculiar that the FS does not say </w:t>
      </w:r>
      <w:r w:rsidR="008F0169">
        <w:rPr>
          <w:rFonts w:ascii="Arial" w:hAnsi="Arial" w:cs="Arial"/>
          <w:sz w:val="24"/>
          <w:szCs w:val="24"/>
        </w:rPr>
        <w:t>any</w:t>
      </w:r>
      <w:r w:rsidR="00EC613E">
        <w:rPr>
          <w:rFonts w:ascii="Arial" w:hAnsi="Arial" w:cs="Arial"/>
          <w:sz w:val="24"/>
          <w:szCs w:val="24"/>
        </w:rPr>
        <w:t xml:space="preserve">thing about climate change and how it may affect the RFDS.  By 2037, the end timeline that the FS uses, there should be a prediction, projection, or estimate of where we stand </w:t>
      </w:r>
      <w:proofErr w:type="gramStart"/>
      <w:r w:rsidR="00EC613E">
        <w:rPr>
          <w:rFonts w:ascii="Arial" w:hAnsi="Arial" w:cs="Arial"/>
          <w:sz w:val="24"/>
          <w:szCs w:val="24"/>
        </w:rPr>
        <w:t>with regard to</w:t>
      </w:r>
      <w:proofErr w:type="gramEnd"/>
      <w:r w:rsidR="00EC613E">
        <w:rPr>
          <w:rFonts w:ascii="Arial" w:hAnsi="Arial" w:cs="Arial"/>
          <w:sz w:val="24"/>
          <w:szCs w:val="24"/>
        </w:rPr>
        <w:t xml:space="preserve"> climate change particularly since the FS supports </w:t>
      </w:r>
      <w:r w:rsidR="004A1AE6">
        <w:rPr>
          <w:rFonts w:ascii="Arial" w:hAnsi="Arial" w:cs="Arial"/>
          <w:sz w:val="24"/>
          <w:szCs w:val="24"/>
        </w:rPr>
        <w:t>oil/gas exploitation</w:t>
      </w:r>
      <w:r w:rsidR="008F0169">
        <w:rPr>
          <w:rFonts w:ascii="Arial" w:hAnsi="Arial" w:cs="Arial"/>
          <w:sz w:val="24"/>
          <w:szCs w:val="24"/>
        </w:rPr>
        <w:t xml:space="preserve">.  There </w:t>
      </w:r>
      <w:r w:rsidR="004A1AE6">
        <w:rPr>
          <w:rFonts w:ascii="Arial" w:hAnsi="Arial" w:cs="Arial"/>
          <w:sz w:val="24"/>
          <w:szCs w:val="24"/>
        </w:rPr>
        <w:t xml:space="preserve">should be a method that shows </w:t>
      </w:r>
      <w:r w:rsidR="008F0169">
        <w:rPr>
          <w:rFonts w:ascii="Arial" w:hAnsi="Arial" w:cs="Arial"/>
          <w:sz w:val="24"/>
          <w:szCs w:val="24"/>
        </w:rPr>
        <w:t>the public w</w:t>
      </w:r>
      <w:r w:rsidR="004A1AE6">
        <w:rPr>
          <w:rFonts w:ascii="Arial" w:hAnsi="Arial" w:cs="Arial"/>
          <w:sz w:val="24"/>
          <w:szCs w:val="24"/>
        </w:rPr>
        <w:t xml:space="preserve">here </w:t>
      </w:r>
      <w:r w:rsidR="008F0169">
        <w:rPr>
          <w:rFonts w:ascii="Arial" w:hAnsi="Arial" w:cs="Arial"/>
          <w:sz w:val="24"/>
          <w:szCs w:val="24"/>
        </w:rPr>
        <w:t xml:space="preserve">it </w:t>
      </w:r>
      <w:r w:rsidR="004A1AE6">
        <w:rPr>
          <w:rFonts w:ascii="Arial" w:hAnsi="Arial" w:cs="Arial"/>
          <w:sz w:val="24"/>
          <w:szCs w:val="24"/>
        </w:rPr>
        <w:t xml:space="preserve">will be if the FS </w:t>
      </w:r>
      <w:proofErr w:type="gramStart"/>
      <w:r w:rsidR="004A1AE6">
        <w:rPr>
          <w:rFonts w:ascii="Arial" w:hAnsi="Arial" w:cs="Arial"/>
          <w:sz w:val="24"/>
          <w:szCs w:val="24"/>
        </w:rPr>
        <w:t>is allowed to</w:t>
      </w:r>
      <w:proofErr w:type="gramEnd"/>
      <w:r w:rsidR="004A1AE6">
        <w:rPr>
          <w:rFonts w:ascii="Arial" w:hAnsi="Arial" w:cs="Arial"/>
          <w:sz w:val="24"/>
          <w:szCs w:val="24"/>
        </w:rPr>
        <w:t xml:space="preserve"> </w:t>
      </w:r>
      <w:r w:rsidR="008F0169">
        <w:rPr>
          <w:rFonts w:ascii="Arial" w:hAnsi="Arial" w:cs="Arial"/>
          <w:sz w:val="24"/>
          <w:szCs w:val="24"/>
        </w:rPr>
        <w:t>lease oil/gas.</w:t>
      </w:r>
    </w:p>
    <w:p w14:paraId="61690318" w14:textId="14A892DA" w:rsidR="00F4438F" w:rsidRDefault="00F4438F" w:rsidP="00851016">
      <w:pPr>
        <w:spacing w:after="0"/>
        <w:jc w:val="both"/>
        <w:rPr>
          <w:rFonts w:ascii="Arial" w:hAnsi="Arial" w:cs="Arial"/>
          <w:sz w:val="24"/>
          <w:szCs w:val="24"/>
        </w:rPr>
      </w:pPr>
    </w:p>
    <w:p w14:paraId="22167496" w14:textId="2E2D2014" w:rsidR="00F4438F" w:rsidRDefault="00F4438F" w:rsidP="00851016">
      <w:pPr>
        <w:spacing w:after="0"/>
        <w:jc w:val="both"/>
        <w:rPr>
          <w:rFonts w:ascii="Arial" w:hAnsi="Arial" w:cs="Arial"/>
          <w:sz w:val="24"/>
          <w:szCs w:val="24"/>
        </w:rPr>
      </w:pPr>
      <w:r>
        <w:rPr>
          <w:rFonts w:ascii="Arial" w:hAnsi="Arial" w:cs="Arial"/>
          <w:sz w:val="24"/>
          <w:szCs w:val="24"/>
        </w:rPr>
        <w:t xml:space="preserve">It would be appropriate for the FS to state the condition of the NFGT </w:t>
      </w:r>
      <w:r w:rsidR="00F11123">
        <w:rPr>
          <w:rFonts w:ascii="Arial" w:hAnsi="Arial" w:cs="Arial"/>
          <w:sz w:val="24"/>
          <w:szCs w:val="24"/>
        </w:rPr>
        <w:t xml:space="preserve">ecosystems </w:t>
      </w:r>
      <w:r>
        <w:rPr>
          <w:rFonts w:ascii="Arial" w:hAnsi="Arial" w:cs="Arial"/>
          <w:sz w:val="24"/>
          <w:szCs w:val="24"/>
        </w:rPr>
        <w:t xml:space="preserve">in 2037 because of increased climate change due to the FS policy to </w:t>
      </w:r>
      <w:r w:rsidR="00F11123">
        <w:rPr>
          <w:rFonts w:ascii="Arial" w:hAnsi="Arial" w:cs="Arial"/>
          <w:sz w:val="24"/>
          <w:szCs w:val="24"/>
        </w:rPr>
        <w:t>increase oil/gas exploitation</w:t>
      </w:r>
      <w:r w:rsidR="008F0169">
        <w:rPr>
          <w:rFonts w:ascii="Arial" w:hAnsi="Arial" w:cs="Arial"/>
          <w:sz w:val="24"/>
          <w:szCs w:val="24"/>
        </w:rPr>
        <w:t xml:space="preserve"> and the increased oil/gas exploitation</w:t>
      </w:r>
      <w:r w:rsidR="00F11123">
        <w:rPr>
          <w:rFonts w:ascii="Arial" w:hAnsi="Arial" w:cs="Arial"/>
          <w:sz w:val="24"/>
          <w:szCs w:val="24"/>
        </w:rPr>
        <w:t>.  Th</w:t>
      </w:r>
      <w:r w:rsidR="008F0169">
        <w:rPr>
          <w:rFonts w:ascii="Arial" w:hAnsi="Arial" w:cs="Arial"/>
          <w:sz w:val="24"/>
          <w:szCs w:val="24"/>
        </w:rPr>
        <w:t>is</w:t>
      </w:r>
      <w:r w:rsidR="00F11123">
        <w:rPr>
          <w:rFonts w:ascii="Arial" w:hAnsi="Arial" w:cs="Arial"/>
          <w:sz w:val="24"/>
          <w:szCs w:val="24"/>
        </w:rPr>
        <w:t xml:space="preserve"> increased damage should be </w:t>
      </w:r>
      <w:r w:rsidR="008F0169">
        <w:rPr>
          <w:rFonts w:ascii="Arial" w:hAnsi="Arial" w:cs="Arial"/>
          <w:sz w:val="24"/>
          <w:szCs w:val="24"/>
        </w:rPr>
        <w:t xml:space="preserve">added to </w:t>
      </w:r>
      <w:r w:rsidR="00F11123">
        <w:rPr>
          <w:rFonts w:ascii="Arial" w:hAnsi="Arial" w:cs="Arial"/>
          <w:sz w:val="24"/>
          <w:szCs w:val="24"/>
        </w:rPr>
        <w:t>the negative environmental impacts that will be caused by its actions right now.</w:t>
      </w:r>
    </w:p>
    <w:p w14:paraId="0EA59987" w14:textId="5A29C694" w:rsidR="001A55DF" w:rsidRDefault="001A55DF" w:rsidP="00851016">
      <w:pPr>
        <w:spacing w:after="0"/>
        <w:jc w:val="both"/>
        <w:rPr>
          <w:rFonts w:ascii="Arial" w:hAnsi="Arial" w:cs="Arial"/>
          <w:sz w:val="24"/>
          <w:szCs w:val="24"/>
        </w:rPr>
      </w:pPr>
    </w:p>
    <w:p w14:paraId="4183AA24" w14:textId="7A6E259D" w:rsidR="0038473E" w:rsidRDefault="00F13F11" w:rsidP="00851016">
      <w:pPr>
        <w:spacing w:after="0"/>
        <w:jc w:val="both"/>
        <w:rPr>
          <w:rFonts w:ascii="Arial" w:hAnsi="Arial" w:cs="Arial"/>
          <w:sz w:val="24"/>
          <w:szCs w:val="24"/>
        </w:rPr>
      </w:pPr>
      <w:r>
        <w:rPr>
          <w:rFonts w:ascii="Arial" w:hAnsi="Arial" w:cs="Arial"/>
          <w:sz w:val="24"/>
          <w:szCs w:val="24"/>
        </w:rPr>
        <w:t xml:space="preserve">The Sierra Club is very disappointed with the RFDS.  The maps are very difficult to </w:t>
      </w:r>
      <w:r w:rsidR="00061ACA">
        <w:rPr>
          <w:rFonts w:ascii="Arial" w:hAnsi="Arial" w:cs="Arial"/>
          <w:sz w:val="24"/>
          <w:szCs w:val="24"/>
        </w:rPr>
        <w:t>read or use</w:t>
      </w:r>
      <w:r w:rsidR="00FA6316">
        <w:rPr>
          <w:rFonts w:ascii="Arial" w:hAnsi="Arial" w:cs="Arial"/>
          <w:sz w:val="24"/>
          <w:szCs w:val="24"/>
        </w:rPr>
        <w:t xml:space="preserve">.  They </w:t>
      </w:r>
      <w:r>
        <w:rPr>
          <w:rFonts w:ascii="Arial" w:hAnsi="Arial" w:cs="Arial"/>
          <w:sz w:val="24"/>
          <w:szCs w:val="24"/>
        </w:rPr>
        <w:t>do not show</w:t>
      </w:r>
      <w:r w:rsidR="00FA6316">
        <w:rPr>
          <w:rFonts w:ascii="Arial" w:hAnsi="Arial" w:cs="Arial"/>
          <w:sz w:val="24"/>
          <w:szCs w:val="24"/>
        </w:rPr>
        <w:t xml:space="preserve"> in a readable and reasonable scale </w:t>
      </w:r>
      <w:r>
        <w:rPr>
          <w:rFonts w:ascii="Arial" w:hAnsi="Arial" w:cs="Arial"/>
          <w:sz w:val="24"/>
          <w:szCs w:val="24"/>
        </w:rPr>
        <w:t xml:space="preserve">all the detail needed specifically, for each national forest or grassland, </w:t>
      </w:r>
      <w:r w:rsidR="00663A50">
        <w:rPr>
          <w:rFonts w:ascii="Arial" w:hAnsi="Arial" w:cs="Arial"/>
          <w:sz w:val="24"/>
          <w:szCs w:val="24"/>
        </w:rPr>
        <w:t xml:space="preserve">to show </w:t>
      </w:r>
      <w:r>
        <w:rPr>
          <w:rFonts w:ascii="Arial" w:hAnsi="Arial" w:cs="Arial"/>
          <w:sz w:val="24"/>
          <w:szCs w:val="24"/>
        </w:rPr>
        <w:t xml:space="preserve">which acres, compartments, or parts of compartments, </w:t>
      </w:r>
      <w:r w:rsidR="008F0169">
        <w:rPr>
          <w:rFonts w:ascii="Arial" w:hAnsi="Arial" w:cs="Arial"/>
          <w:sz w:val="24"/>
          <w:szCs w:val="24"/>
        </w:rPr>
        <w:t xml:space="preserve">and stands </w:t>
      </w:r>
      <w:r>
        <w:rPr>
          <w:rFonts w:ascii="Arial" w:hAnsi="Arial" w:cs="Arial"/>
          <w:sz w:val="24"/>
          <w:szCs w:val="24"/>
        </w:rPr>
        <w:t xml:space="preserve">are </w:t>
      </w:r>
      <w:r w:rsidR="008F0169">
        <w:rPr>
          <w:rFonts w:ascii="Arial" w:hAnsi="Arial" w:cs="Arial"/>
          <w:sz w:val="24"/>
          <w:szCs w:val="24"/>
        </w:rPr>
        <w:t xml:space="preserve">in </w:t>
      </w:r>
      <w:r w:rsidR="00663A50">
        <w:rPr>
          <w:rFonts w:ascii="Arial" w:hAnsi="Arial" w:cs="Arial"/>
          <w:sz w:val="24"/>
          <w:szCs w:val="24"/>
        </w:rPr>
        <w:t>private oil/gas</w:t>
      </w:r>
      <w:r w:rsidR="00FA6316">
        <w:rPr>
          <w:rFonts w:ascii="Arial" w:hAnsi="Arial" w:cs="Arial"/>
          <w:sz w:val="24"/>
          <w:szCs w:val="24"/>
        </w:rPr>
        <w:t xml:space="preserve"> mineral rights, </w:t>
      </w:r>
      <w:r w:rsidR="008F0169">
        <w:rPr>
          <w:rFonts w:ascii="Arial" w:hAnsi="Arial" w:cs="Arial"/>
          <w:sz w:val="24"/>
          <w:szCs w:val="24"/>
        </w:rPr>
        <w:t xml:space="preserve">are in </w:t>
      </w:r>
      <w:r w:rsidR="00FA6316">
        <w:rPr>
          <w:rFonts w:ascii="Arial" w:hAnsi="Arial" w:cs="Arial"/>
          <w:sz w:val="24"/>
          <w:szCs w:val="24"/>
        </w:rPr>
        <w:t xml:space="preserve">federal </w:t>
      </w:r>
      <w:r w:rsidR="0038473E">
        <w:rPr>
          <w:rFonts w:ascii="Arial" w:hAnsi="Arial" w:cs="Arial"/>
          <w:sz w:val="24"/>
          <w:szCs w:val="24"/>
        </w:rPr>
        <w:t>mineral rights, show federal mineral rights that are leased now, show federal mineral rights and when they will go back</w:t>
      </w:r>
      <w:r w:rsidR="008F0169">
        <w:rPr>
          <w:rFonts w:ascii="Arial" w:hAnsi="Arial" w:cs="Arial"/>
          <w:sz w:val="24"/>
          <w:szCs w:val="24"/>
        </w:rPr>
        <w:t xml:space="preserve"> (revert)</w:t>
      </w:r>
      <w:r w:rsidR="0038473E">
        <w:rPr>
          <w:rFonts w:ascii="Arial" w:hAnsi="Arial" w:cs="Arial"/>
          <w:sz w:val="24"/>
          <w:szCs w:val="24"/>
        </w:rPr>
        <w:t xml:space="preserve"> to the U.S., show all the pipelines, compressors, roads, flares, storage tank batteries, all the oil/gas exploitation infrastructure that is used today and that will be added </w:t>
      </w:r>
      <w:r w:rsidR="008F0169">
        <w:rPr>
          <w:rFonts w:ascii="Arial" w:hAnsi="Arial" w:cs="Arial"/>
          <w:sz w:val="24"/>
          <w:szCs w:val="24"/>
        </w:rPr>
        <w:t>by</w:t>
      </w:r>
      <w:r w:rsidR="0038473E">
        <w:rPr>
          <w:rFonts w:ascii="Arial" w:hAnsi="Arial" w:cs="Arial"/>
          <w:sz w:val="24"/>
          <w:szCs w:val="24"/>
        </w:rPr>
        <w:t xml:space="preserve"> 2037.  </w:t>
      </w:r>
      <w:r w:rsidR="008F0169">
        <w:rPr>
          <w:rFonts w:ascii="Arial" w:hAnsi="Arial" w:cs="Arial"/>
          <w:sz w:val="24"/>
          <w:szCs w:val="24"/>
        </w:rPr>
        <w:t xml:space="preserve">This information </w:t>
      </w:r>
      <w:r w:rsidR="0038473E">
        <w:rPr>
          <w:rFonts w:ascii="Arial" w:hAnsi="Arial" w:cs="Arial"/>
          <w:sz w:val="24"/>
          <w:szCs w:val="24"/>
        </w:rPr>
        <w:t xml:space="preserve">is not </w:t>
      </w:r>
      <w:r w:rsidR="008F0169">
        <w:rPr>
          <w:rFonts w:ascii="Arial" w:hAnsi="Arial" w:cs="Arial"/>
          <w:sz w:val="24"/>
          <w:szCs w:val="24"/>
        </w:rPr>
        <w:t xml:space="preserve">shown </w:t>
      </w:r>
      <w:r w:rsidR="0038473E">
        <w:rPr>
          <w:rFonts w:ascii="Arial" w:hAnsi="Arial" w:cs="Arial"/>
          <w:sz w:val="24"/>
          <w:szCs w:val="24"/>
        </w:rPr>
        <w:t>in any readable and analyzable format.  This is not acceptable.</w:t>
      </w:r>
    </w:p>
    <w:p w14:paraId="1E1B493F" w14:textId="77777777" w:rsidR="0038473E" w:rsidRDefault="0038473E" w:rsidP="00851016">
      <w:pPr>
        <w:spacing w:after="0"/>
        <w:jc w:val="both"/>
        <w:rPr>
          <w:rFonts w:ascii="Arial" w:hAnsi="Arial" w:cs="Arial"/>
          <w:sz w:val="24"/>
          <w:szCs w:val="24"/>
        </w:rPr>
      </w:pPr>
    </w:p>
    <w:p w14:paraId="718F8901" w14:textId="77777777" w:rsidR="002B1023" w:rsidRDefault="0038473E" w:rsidP="00851016">
      <w:pPr>
        <w:spacing w:after="0"/>
        <w:jc w:val="both"/>
        <w:rPr>
          <w:rFonts w:ascii="Arial" w:hAnsi="Arial" w:cs="Arial"/>
          <w:sz w:val="24"/>
          <w:szCs w:val="24"/>
        </w:rPr>
      </w:pPr>
      <w:r>
        <w:rPr>
          <w:rFonts w:ascii="Arial" w:hAnsi="Arial" w:cs="Arial"/>
          <w:sz w:val="24"/>
          <w:szCs w:val="24"/>
        </w:rPr>
        <w:t xml:space="preserve">For instance, </w:t>
      </w:r>
      <w:r w:rsidR="00604A04">
        <w:rPr>
          <w:rFonts w:ascii="Arial" w:hAnsi="Arial" w:cs="Arial"/>
          <w:sz w:val="24"/>
          <w:szCs w:val="24"/>
        </w:rPr>
        <w:t>in Sam Houston National Forest</w:t>
      </w:r>
      <w:r w:rsidR="00DA7C63">
        <w:rPr>
          <w:rFonts w:ascii="Arial" w:hAnsi="Arial" w:cs="Arial"/>
          <w:sz w:val="24"/>
          <w:szCs w:val="24"/>
        </w:rPr>
        <w:t xml:space="preserve"> (SHNF)</w:t>
      </w:r>
      <w:r w:rsidR="00604A04">
        <w:rPr>
          <w:rFonts w:ascii="Arial" w:hAnsi="Arial" w:cs="Arial"/>
          <w:sz w:val="24"/>
          <w:szCs w:val="24"/>
        </w:rPr>
        <w:t xml:space="preserve">, </w:t>
      </w:r>
      <w:r w:rsidR="00604A04" w:rsidRPr="00DA7C63">
        <w:rPr>
          <w:rFonts w:ascii="Arial" w:hAnsi="Arial" w:cs="Arial"/>
          <w:b/>
          <w:bCs/>
          <w:sz w:val="24"/>
          <w:szCs w:val="24"/>
        </w:rPr>
        <w:t xml:space="preserve">Figure 11.  Oil and Refined Product Pipelines and Infrastructure in and around the National Forests and </w:t>
      </w:r>
      <w:r w:rsidR="00DA7C63" w:rsidRPr="00DA7C63">
        <w:rPr>
          <w:rFonts w:ascii="Arial" w:hAnsi="Arial" w:cs="Arial"/>
          <w:b/>
          <w:bCs/>
          <w:sz w:val="24"/>
          <w:szCs w:val="24"/>
        </w:rPr>
        <w:t>G</w:t>
      </w:r>
      <w:r w:rsidR="00604A04" w:rsidRPr="00DA7C63">
        <w:rPr>
          <w:rFonts w:ascii="Arial" w:hAnsi="Arial" w:cs="Arial"/>
          <w:b/>
          <w:bCs/>
          <w:sz w:val="24"/>
          <w:szCs w:val="24"/>
        </w:rPr>
        <w:t>rassland in Texas,</w:t>
      </w:r>
      <w:r w:rsidR="00604A04">
        <w:rPr>
          <w:rFonts w:ascii="Arial" w:hAnsi="Arial" w:cs="Arial"/>
          <w:sz w:val="24"/>
          <w:szCs w:val="24"/>
        </w:rPr>
        <w:t xml:space="preserve"> the</w:t>
      </w:r>
      <w:r w:rsidR="00DA7C63">
        <w:rPr>
          <w:rFonts w:ascii="Arial" w:hAnsi="Arial" w:cs="Arial"/>
          <w:sz w:val="24"/>
          <w:szCs w:val="24"/>
        </w:rPr>
        <w:t xml:space="preserve">re are </w:t>
      </w:r>
      <w:bookmarkStart w:id="3" w:name="_Hlk20392251"/>
      <w:r w:rsidR="00DA7C63">
        <w:rPr>
          <w:rFonts w:ascii="Arial" w:hAnsi="Arial" w:cs="Arial"/>
          <w:sz w:val="24"/>
          <w:szCs w:val="24"/>
        </w:rPr>
        <w:t xml:space="preserve">five </w:t>
      </w:r>
      <w:r w:rsidR="00604A04">
        <w:rPr>
          <w:rFonts w:ascii="Arial" w:hAnsi="Arial" w:cs="Arial"/>
          <w:sz w:val="24"/>
          <w:szCs w:val="24"/>
        </w:rPr>
        <w:t>pipelines shown</w:t>
      </w:r>
      <w:r w:rsidR="00DA7C63">
        <w:rPr>
          <w:rFonts w:ascii="Arial" w:hAnsi="Arial" w:cs="Arial"/>
          <w:sz w:val="24"/>
          <w:szCs w:val="24"/>
        </w:rPr>
        <w:t xml:space="preserve">.  </w:t>
      </w:r>
      <w:r w:rsidR="00604A04">
        <w:rPr>
          <w:rFonts w:ascii="Arial" w:hAnsi="Arial" w:cs="Arial"/>
          <w:sz w:val="24"/>
          <w:szCs w:val="24"/>
        </w:rPr>
        <w:t>On my SHNF, Forest Map, I count</w:t>
      </w:r>
      <w:r w:rsidR="00DA7C63">
        <w:rPr>
          <w:rFonts w:ascii="Arial" w:hAnsi="Arial" w:cs="Arial"/>
          <w:sz w:val="24"/>
          <w:szCs w:val="24"/>
        </w:rPr>
        <w:t xml:space="preserve"> 11 pipelines</w:t>
      </w:r>
      <w:r w:rsidR="00F6606B">
        <w:rPr>
          <w:rFonts w:ascii="Arial" w:hAnsi="Arial" w:cs="Arial"/>
          <w:sz w:val="24"/>
          <w:szCs w:val="24"/>
        </w:rPr>
        <w:t xml:space="preserve">.  </w:t>
      </w:r>
      <w:r w:rsidR="00DA7C63">
        <w:rPr>
          <w:rFonts w:ascii="Arial" w:hAnsi="Arial" w:cs="Arial"/>
          <w:sz w:val="24"/>
          <w:szCs w:val="24"/>
        </w:rPr>
        <w:t xml:space="preserve">I believe that </w:t>
      </w:r>
      <w:r w:rsidR="002B1023">
        <w:rPr>
          <w:rFonts w:ascii="Arial" w:hAnsi="Arial" w:cs="Arial"/>
          <w:sz w:val="24"/>
          <w:szCs w:val="24"/>
        </w:rPr>
        <w:t xml:space="preserve">this </w:t>
      </w:r>
      <w:r w:rsidR="00F6606B">
        <w:rPr>
          <w:rFonts w:ascii="Arial" w:hAnsi="Arial" w:cs="Arial"/>
          <w:sz w:val="24"/>
          <w:szCs w:val="24"/>
        </w:rPr>
        <w:t xml:space="preserve">may be </w:t>
      </w:r>
      <w:r w:rsidR="00DA7C63">
        <w:rPr>
          <w:rFonts w:ascii="Arial" w:hAnsi="Arial" w:cs="Arial"/>
          <w:sz w:val="24"/>
          <w:szCs w:val="24"/>
        </w:rPr>
        <w:t xml:space="preserve">an undercount </w:t>
      </w:r>
      <w:r w:rsidR="00F6606B">
        <w:rPr>
          <w:rFonts w:ascii="Arial" w:hAnsi="Arial" w:cs="Arial"/>
          <w:sz w:val="24"/>
          <w:szCs w:val="24"/>
        </w:rPr>
        <w:t xml:space="preserve">if </w:t>
      </w:r>
      <w:r w:rsidR="00DA7C63">
        <w:rPr>
          <w:rFonts w:ascii="Arial" w:hAnsi="Arial" w:cs="Arial"/>
          <w:sz w:val="24"/>
          <w:szCs w:val="24"/>
        </w:rPr>
        <w:t xml:space="preserve">you </w:t>
      </w:r>
      <w:proofErr w:type="gramStart"/>
      <w:r w:rsidR="00DA7C63">
        <w:rPr>
          <w:rFonts w:ascii="Arial" w:hAnsi="Arial" w:cs="Arial"/>
          <w:sz w:val="24"/>
          <w:szCs w:val="24"/>
        </w:rPr>
        <w:t>take in</w:t>
      </w:r>
      <w:r w:rsidR="00F6606B">
        <w:rPr>
          <w:rFonts w:ascii="Arial" w:hAnsi="Arial" w:cs="Arial"/>
          <w:sz w:val="24"/>
          <w:szCs w:val="24"/>
        </w:rPr>
        <w:t>to account</w:t>
      </w:r>
      <w:proofErr w:type="gramEnd"/>
      <w:r w:rsidR="00DA7C63">
        <w:rPr>
          <w:rFonts w:ascii="Arial" w:hAnsi="Arial" w:cs="Arial"/>
          <w:sz w:val="24"/>
          <w:szCs w:val="24"/>
        </w:rPr>
        <w:t xml:space="preserve"> pipelines that are in the </w:t>
      </w:r>
      <w:r w:rsidR="002B1023">
        <w:rPr>
          <w:rFonts w:ascii="Arial" w:hAnsi="Arial" w:cs="Arial"/>
          <w:sz w:val="24"/>
          <w:szCs w:val="24"/>
        </w:rPr>
        <w:t xml:space="preserve">road </w:t>
      </w:r>
      <w:r w:rsidR="00DA7C63">
        <w:rPr>
          <w:rFonts w:ascii="Arial" w:hAnsi="Arial" w:cs="Arial"/>
          <w:sz w:val="24"/>
          <w:szCs w:val="24"/>
        </w:rPr>
        <w:t>right</w:t>
      </w:r>
      <w:r w:rsidR="002B1023">
        <w:rPr>
          <w:rFonts w:ascii="Arial" w:hAnsi="Arial" w:cs="Arial"/>
          <w:sz w:val="24"/>
          <w:szCs w:val="24"/>
        </w:rPr>
        <w:t>s</w:t>
      </w:r>
      <w:r w:rsidR="00DA7C63">
        <w:rPr>
          <w:rFonts w:ascii="Arial" w:hAnsi="Arial" w:cs="Arial"/>
          <w:sz w:val="24"/>
          <w:szCs w:val="24"/>
        </w:rPr>
        <w:t>-of-way</w:t>
      </w:r>
      <w:r w:rsidR="002B1023">
        <w:rPr>
          <w:rFonts w:ascii="Arial" w:hAnsi="Arial" w:cs="Arial"/>
          <w:sz w:val="24"/>
          <w:szCs w:val="24"/>
        </w:rPr>
        <w:t>.</w:t>
      </w:r>
    </w:p>
    <w:p w14:paraId="38DE2899" w14:textId="77777777" w:rsidR="002B1023" w:rsidRDefault="002B1023" w:rsidP="00851016">
      <w:pPr>
        <w:spacing w:after="0"/>
        <w:jc w:val="both"/>
        <w:rPr>
          <w:rFonts w:ascii="Arial" w:hAnsi="Arial" w:cs="Arial"/>
          <w:sz w:val="24"/>
          <w:szCs w:val="24"/>
        </w:rPr>
      </w:pPr>
    </w:p>
    <w:p w14:paraId="6F7B6B99" w14:textId="296153C7" w:rsidR="00F6606B" w:rsidRDefault="00F6606B" w:rsidP="00851016">
      <w:pPr>
        <w:spacing w:after="0"/>
        <w:jc w:val="both"/>
        <w:rPr>
          <w:rFonts w:ascii="Arial" w:hAnsi="Arial" w:cs="Arial"/>
          <w:sz w:val="24"/>
          <w:szCs w:val="24"/>
        </w:rPr>
      </w:pPr>
      <w:r>
        <w:rPr>
          <w:rFonts w:ascii="Arial" w:hAnsi="Arial" w:cs="Arial"/>
          <w:sz w:val="24"/>
          <w:szCs w:val="24"/>
        </w:rPr>
        <w:t>T</w:t>
      </w:r>
      <w:r w:rsidR="00DA7C63">
        <w:rPr>
          <w:rFonts w:ascii="Arial" w:hAnsi="Arial" w:cs="Arial"/>
          <w:sz w:val="24"/>
          <w:szCs w:val="24"/>
        </w:rPr>
        <w:t>here is no map that shows how many flowlines are in SHNF and their locations.</w:t>
      </w:r>
      <w:r>
        <w:rPr>
          <w:rFonts w:ascii="Arial" w:hAnsi="Arial" w:cs="Arial"/>
          <w:sz w:val="24"/>
          <w:szCs w:val="24"/>
        </w:rPr>
        <w:t xml:space="preserve">  </w:t>
      </w:r>
      <w:bookmarkEnd w:id="3"/>
      <w:r>
        <w:rPr>
          <w:rFonts w:ascii="Arial" w:hAnsi="Arial" w:cs="Arial"/>
          <w:sz w:val="24"/>
          <w:szCs w:val="24"/>
        </w:rPr>
        <w:t xml:space="preserve">The density of oil/gas exploitation infrastructure is much greater than stated because roads are not just the new ½ mile or whatever length is constructed to a new well pad or other type of oil/gas infrastructure, roads used include all the roads that exist in SHNF that are used by oil/gas trucks and other vehicles to conduct oil/gas exploitation.  This </w:t>
      </w:r>
      <w:r w:rsidR="002B1023">
        <w:rPr>
          <w:rFonts w:ascii="Arial" w:hAnsi="Arial" w:cs="Arial"/>
          <w:sz w:val="24"/>
          <w:szCs w:val="24"/>
        </w:rPr>
        <w:t xml:space="preserve">includes </w:t>
      </w:r>
      <w:r>
        <w:rPr>
          <w:rFonts w:ascii="Arial" w:hAnsi="Arial" w:cs="Arial"/>
          <w:sz w:val="24"/>
          <w:szCs w:val="24"/>
        </w:rPr>
        <w:t xml:space="preserve">100’s of miles of road which oil/gas traffic </w:t>
      </w:r>
      <w:proofErr w:type="gramStart"/>
      <w:r w:rsidR="002B1023">
        <w:rPr>
          <w:rFonts w:ascii="Arial" w:hAnsi="Arial" w:cs="Arial"/>
          <w:sz w:val="24"/>
          <w:szCs w:val="24"/>
        </w:rPr>
        <w:t>uses</w:t>
      </w:r>
      <w:proofErr w:type="gramEnd"/>
      <w:r w:rsidR="002B1023">
        <w:rPr>
          <w:rFonts w:ascii="Arial" w:hAnsi="Arial" w:cs="Arial"/>
          <w:sz w:val="24"/>
          <w:szCs w:val="24"/>
        </w:rPr>
        <w:t xml:space="preserve"> </w:t>
      </w:r>
      <w:r>
        <w:rPr>
          <w:rFonts w:ascii="Arial" w:hAnsi="Arial" w:cs="Arial"/>
          <w:sz w:val="24"/>
          <w:szCs w:val="24"/>
        </w:rPr>
        <w:t xml:space="preserve">and which are damaged, degraded, or worn-down by this traffic.  The RFDS is silent about these impacts and how much they will increase in the next </w:t>
      </w:r>
      <w:r w:rsidR="002B1023">
        <w:rPr>
          <w:rFonts w:ascii="Arial" w:hAnsi="Arial" w:cs="Arial"/>
          <w:sz w:val="24"/>
          <w:szCs w:val="24"/>
        </w:rPr>
        <w:t xml:space="preserve">19 </w:t>
      </w:r>
      <w:r>
        <w:rPr>
          <w:rFonts w:ascii="Arial" w:hAnsi="Arial" w:cs="Arial"/>
          <w:sz w:val="24"/>
          <w:szCs w:val="24"/>
        </w:rPr>
        <w:t>years</w:t>
      </w:r>
      <w:r w:rsidR="002B1023">
        <w:rPr>
          <w:rFonts w:ascii="Arial" w:hAnsi="Arial" w:cs="Arial"/>
          <w:sz w:val="24"/>
          <w:szCs w:val="24"/>
        </w:rPr>
        <w:t xml:space="preserve">, from </w:t>
      </w:r>
      <w:r>
        <w:rPr>
          <w:rFonts w:ascii="Arial" w:hAnsi="Arial" w:cs="Arial"/>
          <w:sz w:val="24"/>
          <w:szCs w:val="24"/>
        </w:rPr>
        <w:t>201</w:t>
      </w:r>
      <w:r w:rsidR="002B1023">
        <w:rPr>
          <w:rFonts w:ascii="Arial" w:hAnsi="Arial" w:cs="Arial"/>
          <w:sz w:val="24"/>
          <w:szCs w:val="24"/>
        </w:rPr>
        <w:t>8</w:t>
      </w:r>
      <w:r>
        <w:rPr>
          <w:rFonts w:ascii="Arial" w:hAnsi="Arial" w:cs="Arial"/>
          <w:sz w:val="24"/>
          <w:szCs w:val="24"/>
        </w:rPr>
        <w:t xml:space="preserve"> to 2037.  Since the </w:t>
      </w:r>
      <w:r w:rsidR="002B1023">
        <w:rPr>
          <w:rFonts w:ascii="Arial" w:hAnsi="Arial" w:cs="Arial"/>
          <w:sz w:val="24"/>
          <w:szCs w:val="24"/>
        </w:rPr>
        <w:t xml:space="preserve">1996 RLRMP </w:t>
      </w:r>
      <w:r>
        <w:rPr>
          <w:rFonts w:ascii="Arial" w:hAnsi="Arial" w:cs="Arial"/>
          <w:sz w:val="24"/>
          <w:szCs w:val="24"/>
        </w:rPr>
        <w:t>that currently exists is 23 years old the FS should extend the timeframe for the RFDS to 23 years, not 1</w:t>
      </w:r>
      <w:r w:rsidR="002B1023">
        <w:rPr>
          <w:rFonts w:ascii="Arial" w:hAnsi="Arial" w:cs="Arial"/>
          <w:sz w:val="24"/>
          <w:szCs w:val="24"/>
        </w:rPr>
        <w:t>9</w:t>
      </w:r>
      <w:r>
        <w:rPr>
          <w:rFonts w:ascii="Arial" w:hAnsi="Arial" w:cs="Arial"/>
          <w:sz w:val="24"/>
          <w:szCs w:val="24"/>
        </w:rPr>
        <w:t>, so that a realistic and possibly worst-case scenario is analyzed and modeled.</w:t>
      </w:r>
    </w:p>
    <w:p w14:paraId="47602BF0" w14:textId="77777777" w:rsidR="00F6606B" w:rsidRDefault="00F6606B" w:rsidP="00851016">
      <w:pPr>
        <w:spacing w:after="0"/>
        <w:jc w:val="both"/>
        <w:rPr>
          <w:rFonts w:ascii="Arial" w:hAnsi="Arial" w:cs="Arial"/>
          <w:sz w:val="24"/>
          <w:szCs w:val="24"/>
        </w:rPr>
      </w:pPr>
    </w:p>
    <w:p w14:paraId="172D77F2" w14:textId="0C1E6BE3" w:rsidR="005800E5" w:rsidRDefault="00F6606B" w:rsidP="00851016">
      <w:pPr>
        <w:spacing w:after="0"/>
        <w:jc w:val="both"/>
        <w:rPr>
          <w:rFonts w:ascii="Arial" w:hAnsi="Arial" w:cs="Arial"/>
          <w:sz w:val="24"/>
          <w:szCs w:val="24"/>
        </w:rPr>
      </w:pPr>
      <w:r>
        <w:rPr>
          <w:rFonts w:ascii="Arial" w:hAnsi="Arial" w:cs="Arial"/>
          <w:sz w:val="24"/>
          <w:szCs w:val="24"/>
        </w:rPr>
        <w:t>The RFDS ignores natural gas liqu</w:t>
      </w:r>
      <w:r w:rsidR="00835C16">
        <w:rPr>
          <w:rFonts w:ascii="Arial" w:hAnsi="Arial" w:cs="Arial"/>
          <w:sz w:val="24"/>
          <w:szCs w:val="24"/>
        </w:rPr>
        <w:t>i</w:t>
      </w:r>
      <w:r>
        <w:rPr>
          <w:rFonts w:ascii="Arial" w:hAnsi="Arial" w:cs="Arial"/>
          <w:sz w:val="24"/>
          <w:szCs w:val="24"/>
        </w:rPr>
        <w:t>ds, like butane, propane, ethane, and others</w:t>
      </w:r>
      <w:r w:rsidR="00120FA2">
        <w:rPr>
          <w:rFonts w:ascii="Arial" w:hAnsi="Arial" w:cs="Arial"/>
          <w:sz w:val="24"/>
          <w:szCs w:val="24"/>
        </w:rPr>
        <w:t xml:space="preserve"> (see </w:t>
      </w:r>
      <w:r w:rsidR="00120FA2" w:rsidRPr="00581267">
        <w:rPr>
          <w:rFonts w:ascii="Arial" w:hAnsi="Arial" w:cs="Arial"/>
          <w:b/>
          <w:bCs/>
          <w:sz w:val="24"/>
          <w:szCs w:val="24"/>
        </w:rPr>
        <w:t>Table 7.</w:t>
      </w:r>
      <w:r w:rsidR="00120FA2">
        <w:rPr>
          <w:rFonts w:ascii="Arial" w:hAnsi="Arial" w:cs="Arial"/>
          <w:sz w:val="24"/>
          <w:szCs w:val="24"/>
        </w:rPr>
        <w:t xml:space="preserve">  </w:t>
      </w:r>
      <w:r w:rsidR="00120FA2" w:rsidRPr="002B1023">
        <w:rPr>
          <w:rFonts w:ascii="Arial" w:hAnsi="Arial" w:cs="Arial"/>
          <w:b/>
          <w:bCs/>
          <w:sz w:val="24"/>
          <w:szCs w:val="24"/>
        </w:rPr>
        <w:t>Estimate ultimate recoveries for oil, gas, and produced water from horizontal and vertical wells) that will be produced (no estimate of their total production is provided in the RFDS)</w:t>
      </w:r>
      <w:r w:rsidRPr="002B1023">
        <w:rPr>
          <w:rFonts w:ascii="Arial" w:hAnsi="Arial" w:cs="Arial"/>
          <w:b/>
          <w:bCs/>
          <w:sz w:val="24"/>
          <w:szCs w:val="24"/>
        </w:rPr>
        <w:t>,</w:t>
      </w:r>
      <w:r>
        <w:rPr>
          <w:rFonts w:ascii="Arial" w:hAnsi="Arial" w:cs="Arial"/>
          <w:sz w:val="24"/>
          <w:szCs w:val="24"/>
        </w:rPr>
        <w:t xml:space="preserve"> and how they will create ozone smog precursors</w:t>
      </w:r>
      <w:r w:rsidR="00835C16">
        <w:rPr>
          <w:rFonts w:ascii="Arial" w:hAnsi="Arial" w:cs="Arial"/>
          <w:sz w:val="24"/>
          <w:szCs w:val="24"/>
        </w:rPr>
        <w:t xml:space="preserve">, toxic air pollutants, and are used in plastics manufacturing by petrochemical plants which results in additional air pollution, climate change pollution, ocean pollution, and even drinking water pollution where plastic fragments have been found in the bottled water that people drink.  These are cumulative impacts that must be analyzed and quantified for the </w:t>
      </w:r>
      <w:r w:rsidR="00C92FB2">
        <w:rPr>
          <w:rFonts w:ascii="Arial" w:hAnsi="Arial" w:cs="Arial"/>
          <w:sz w:val="24"/>
          <w:szCs w:val="24"/>
        </w:rPr>
        <w:t xml:space="preserve">RFDS and </w:t>
      </w:r>
      <w:r w:rsidR="002B1023">
        <w:rPr>
          <w:rFonts w:ascii="Arial" w:hAnsi="Arial" w:cs="Arial"/>
          <w:sz w:val="24"/>
          <w:szCs w:val="24"/>
        </w:rPr>
        <w:t>OGL</w:t>
      </w:r>
      <w:r w:rsidR="00835C16">
        <w:rPr>
          <w:rFonts w:ascii="Arial" w:hAnsi="Arial" w:cs="Arial"/>
          <w:sz w:val="24"/>
          <w:szCs w:val="24"/>
        </w:rPr>
        <w:t>EIS.</w:t>
      </w:r>
      <w:r w:rsidR="00C92FB2">
        <w:rPr>
          <w:rFonts w:ascii="Arial" w:hAnsi="Arial" w:cs="Arial"/>
          <w:sz w:val="24"/>
          <w:szCs w:val="24"/>
        </w:rPr>
        <w:t xml:space="preserve">  A “cradle to grave” analysis is required to fully document in the RFDS and the </w:t>
      </w:r>
      <w:r w:rsidR="002B1023">
        <w:rPr>
          <w:rFonts w:ascii="Arial" w:hAnsi="Arial" w:cs="Arial"/>
          <w:sz w:val="24"/>
          <w:szCs w:val="24"/>
        </w:rPr>
        <w:t>OGL</w:t>
      </w:r>
      <w:r w:rsidR="00C92FB2">
        <w:rPr>
          <w:rFonts w:ascii="Arial" w:hAnsi="Arial" w:cs="Arial"/>
          <w:sz w:val="24"/>
          <w:szCs w:val="24"/>
        </w:rPr>
        <w:t>EIS what the air pollutant impacts will be, climate change air pollutant impacts, and other air, water, and land pollution that may occur.</w:t>
      </w:r>
    </w:p>
    <w:p w14:paraId="50490377" w14:textId="77777777" w:rsidR="005800E5" w:rsidRDefault="005800E5" w:rsidP="00851016">
      <w:pPr>
        <w:spacing w:after="0"/>
        <w:jc w:val="both"/>
        <w:rPr>
          <w:rFonts w:ascii="Arial" w:hAnsi="Arial" w:cs="Arial"/>
          <w:sz w:val="24"/>
          <w:szCs w:val="24"/>
        </w:rPr>
      </w:pPr>
    </w:p>
    <w:p w14:paraId="3459B739" w14:textId="5E1B3AC8" w:rsidR="000C7BA0" w:rsidRDefault="005800E5" w:rsidP="00851016">
      <w:pPr>
        <w:spacing w:after="0"/>
        <w:jc w:val="both"/>
        <w:rPr>
          <w:rFonts w:ascii="Arial" w:hAnsi="Arial" w:cs="Arial"/>
          <w:sz w:val="24"/>
          <w:szCs w:val="24"/>
        </w:rPr>
      </w:pPr>
      <w:r>
        <w:rPr>
          <w:rFonts w:ascii="Arial" w:hAnsi="Arial" w:cs="Arial"/>
          <w:sz w:val="24"/>
          <w:szCs w:val="24"/>
        </w:rPr>
        <w:t>The RFDS uses a 1.5-mile boundary outside the NFGT proclaimed boundaries.  However, the BLM</w:t>
      </w:r>
      <w:r w:rsidR="00EB3BE5">
        <w:rPr>
          <w:rFonts w:ascii="Arial" w:hAnsi="Arial" w:cs="Arial"/>
          <w:sz w:val="24"/>
          <w:szCs w:val="24"/>
        </w:rPr>
        <w:t>/</w:t>
      </w:r>
      <w:r>
        <w:rPr>
          <w:rFonts w:ascii="Arial" w:hAnsi="Arial" w:cs="Arial"/>
          <w:sz w:val="24"/>
          <w:szCs w:val="24"/>
        </w:rPr>
        <w:t xml:space="preserve">FS never state why that </w:t>
      </w:r>
      <w:r w:rsidR="00E638E0">
        <w:rPr>
          <w:rFonts w:ascii="Arial" w:hAnsi="Arial" w:cs="Arial"/>
          <w:sz w:val="24"/>
          <w:szCs w:val="24"/>
        </w:rPr>
        <w:t>is adequate for this analysis.  The Sierra Club believes that at least a 5</w:t>
      </w:r>
      <w:r w:rsidR="005E1FB3">
        <w:rPr>
          <w:rFonts w:ascii="Arial" w:hAnsi="Arial" w:cs="Arial"/>
          <w:sz w:val="24"/>
          <w:szCs w:val="24"/>
        </w:rPr>
        <w:t>-</w:t>
      </w:r>
      <w:r w:rsidR="00E638E0">
        <w:rPr>
          <w:rFonts w:ascii="Arial" w:hAnsi="Arial" w:cs="Arial"/>
          <w:sz w:val="24"/>
          <w:szCs w:val="24"/>
        </w:rPr>
        <w:t xml:space="preserve">mile boundary outside the NFGT proclaimed boundaries is needed to take into account any associated oil, gas, groundwater, produced water, and other connected fluids that can flow and move and thus transport </w:t>
      </w:r>
      <w:r w:rsidR="007D3A74">
        <w:rPr>
          <w:rFonts w:ascii="Arial" w:hAnsi="Arial" w:cs="Arial"/>
          <w:sz w:val="24"/>
          <w:szCs w:val="24"/>
        </w:rPr>
        <w:t xml:space="preserve">water </w:t>
      </w:r>
      <w:r w:rsidR="00E638E0">
        <w:rPr>
          <w:rFonts w:ascii="Arial" w:hAnsi="Arial" w:cs="Arial"/>
          <w:sz w:val="24"/>
          <w:szCs w:val="24"/>
        </w:rPr>
        <w:t xml:space="preserve">pollution </w:t>
      </w:r>
      <w:r w:rsidR="007D3A74">
        <w:rPr>
          <w:rFonts w:ascii="Arial" w:hAnsi="Arial" w:cs="Arial"/>
          <w:sz w:val="24"/>
          <w:szCs w:val="24"/>
        </w:rPr>
        <w:t xml:space="preserve">(and air pollution) </w:t>
      </w:r>
      <w:r w:rsidR="00E638E0">
        <w:rPr>
          <w:rFonts w:ascii="Arial" w:hAnsi="Arial" w:cs="Arial"/>
          <w:sz w:val="24"/>
          <w:szCs w:val="24"/>
        </w:rPr>
        <w:t>or water across the boundaries of the NFGT</w:t>
      </w:r>
      <w:r w:rsidR="00EB3BE5">
        <w:rPr>
          <w:rFonts w:ascii="Arial" w:hAnsi="Arial" w:cs="Arial"/>
          <w:sz w:val="24"/>
          <w:szCs w:val="24"/>
        </w:rPr>
        <w:t xml:space="preserve"> as well as truck and pipeline transport</w:t>
      </w:r>
      <w:r w:rsidR="00E638E0">
        <w:rPr>
          <w:rFonts w:ascii="Arial" w:hAnsi="Arial" w:cs="Arial"/>
          <w:sz w:val="24"/>
          <w:szCs w:val="24"/>
        </w:rPr>
        <w:t>.</w:t>
      </w:r>
    </w:p>
    <w:p w14:paraId="7F6A4298" w14:textId="77777777" w:rsidR="000C7BA0" w:rsidRDefault="000C7BA0" w:rsidP="00851016">
      <w:pPr>
        <w:spacing w:after="0"/>
        <w:jc w:val="both"/>
        <w:rPr>
          <w:rFonts w:ascii="Arial" w:hAnsi="Arial" w:cs="Arial"/>
          <w:sz w:val="24"/>
          <w:szCs w:val="24"/>
        </w:rPr>
      </w:pPr>
    </w:p>
    <w:p w14:paraId="43C41092" w14:textId="072A9B2A" w:rsidR="00120FA2" w:rsidRDefault="000C7BA0" w:rsidP="00851016">
      <w:pPr>
        <w:spacing w:after="0"/>
        <w:jc w:val="both"/>
        <w:rPr>
          <w:rFonts w:ascii="Arial" w:hAnsi="Arial" w:cs="Arial"/>
          <w:sz w:val="24"/>
          <w:szCs w:val="24"/>
        </w:rPr>
      </w:pPr>
      <w:r>
        <w:rPr>
          <w:rFonts w:ascii="Arial" w:hAnsi="Arial" w:cs="Arial"/>
          <w:sz w:val="24"/>
          <w:szCs w:val="24"/>
        </w:rPr>
        <w:t xml:space="preserve">The RFDS is silent about </w:t>
      </w:r>
      <w:r w:rsidR="00FD29C9">
        <w:rPr>
          <w:rFonts w:ascii="Arial" w:hAnsi="Arial" w:cs="Arial"/>
          <w:sz w:val="24"/>
          <w:szCs w:val="24"/>
        </w:rPr>
        <w:t xml:space="preserve">how much additional seismic exploration will be done and the impacts that </w:t>
      </w:r>
      <w:r w:rsidR="007D3A74">
        <w:rPr>
          <w:rFonts w:ascii="Arial" w:hAnsi="Arial" w:cs="Arial"/>
          <w:sz w:val="24"/>
          <w:szCs w:val="24"/>
        </w:rPr>
        <w:t xml:space="preserve">this will have.  </w:t>
      </w:r>
      <w:r w:rsidR="00FD29C9">
        <w:rPr>
          <w:rFonts w:ascii="Arial" w:hAnsi="Arial" w:cs="Arial"/>
          <w:sz w:val="24"/>
          <w:szCs w:val="24"/>
        </w:rPr>
        <w:t>The same is true for pipelines, flowlines, and truck transportation of oil, natural gas, and natural gas liquids.</w:t>
      </w:r>
      <w:r w:rsidR="00C92FB2">
        <w:rPr>
          <w:rFonts w:ascii="Arial" w:hAnsi="Arial" w:cs="Arial"/>
          <w:sz w:val="24"/>
          <w:szCs w:val="24"/>
        </w:rPr>
        <w:t xml:space="preserve"> </w:t>
      </w:r>
    </w:p>
    <w:p w14:paraId="03E662E1" w14:textId="77777777" w:rsidR="00120FA2" w:rsidRDefault="00120FA2" w:rsidP="00851016">
      <w:pPr>
        <w:spacing w:after="0"/>
        <w:jc w:val="both"/>
        <w:rPr>
          <w:rFonts w:ascii="Arial" w:hAnsi="Arial" w:cs="Arial"/>
          <w:sz w:val="24"/>
          <w:szCs w:val="24"/>
        </w:rPr>
      </w:pPr>
    </w:p>
    <w:p w14:paraId="0FB4111B" w14:textId="6A9873FC" w:rsidR="00F13F11" w:rsidRDefault="008D3DB1" w:rsidP="00851016">
      <w:pPr>
        <w:spacing w:after="0"/>
        <w:jc w:val="both"/>
        <w:rPr>
          <w:rFonts w:ascii="Arial" w:hAnsi="Arial" w:cs="Arial"/>
          <w:sz w:val="24"/>
          <w:szCs w:val="24"/>
        </w:rPr>
      </w:pPr>
      <w:r>
        <w:rPr>
          <w:rFonts w:ascii="Arial" w:hAnsi="Arial" w:cs="Arial"/>
          <w:sz w:val="24"/>
          <w:szCs w:val="24"/>
        </w:rPr>
        <w:t xml:space="preserve">Use by the BLM/FS of </w:t>
      </w:r>
      <w:r w:rsidR="00CA7654">
        <w:rPr>
          <w:rFonts w:ascii="Arial" w:hAnsi="Arial" w:cs="Arial"/>
          <w:sz w:val="24"/>
          <w:szCs w:val="24"/>
        </w:rPr>
        <w:t xml:space="preserve">the </w:t>
      </w:r>
      <w:r w:rsidRPr="00CA7654">
        <w:rPr>
          <w:rFonts w:ascii="Arial" w:hAnsi="Arial" w:cs="Arial"/>
          <w:b/>
          <w:bCs/>
          <w:sz w:val="24"/>
          <w:szCs w:val="24"/>
        </w:rPr>
        <w:t xml:space="preserve">2004 “Interagency Reference Guide:  </w:t>
      </w:r>
      <w:proofErr w:type="gramStart"/>
      <w:r w:rsidRPr="00CA7654">
        <w:rPr>
          <w:rFonts w:ascii="Arial" w:hAnsi="Arial" w:cs="Arial"/>
          <w:b/>
          <w:bCs/>
          <w:sz w:val="24"/>
          <w:szCs w:val="24"/>
        </w:rPr>
        <w:t>Reasonable</w:t>
      </w:r>
      <w:proofErr w:type="gramEnd"/>
      <w:r w:rsidRPr="00CA7654">
        <w:rPr>
          <w:rFonts w:ascii="Arial" w:hAnsi="Arial" w:cs="Arial"/>
          <w:b/>
          <w:bCs/>
          <w:sz w:val="24"/>
          <w:szCs w:val="24"/>
        </w:rPr>
        <w:t xml:space="preserve"> Foreseeable Development scenarios and Cumulative Effects Analysis”</w:t>
      </w:r>
      <w:r>
        <w:rPr>
          <w:rFonts w:ascii="Arial" w:hAnsi="Arial" w:cs="Arial"/>
          <w:sz w:val="24"/>
          <w:szCs w:val="24"/>
        </w:rPr>
        <w:t xml:space="preserve"> is inappropriate because this document was published before hydraulic fracturing was the major source of oil</w:t>
      </w:r>
      <w:r w:rsidR="007D3A74">
        <w:rPr>
          <w:rFonts w:ascii="Arial" w:hAnsi="Arial" w:cs="Arial"/>
          <w:sz w:val="24"/>
          <w:szCs w:val="24"/>
        </w:rPr>
        <w:t>/</w:t>
      </w:r>
      <w:r>
        <w:rPr>
          <w:rFonts w:ascii="Arial" w:hAnsi="Arial" w:cs="Arial"/>
          <w:sz w:val="24"/>
          <w:szCs w:val="24"/>
        </w:rPr>
        <w:t xml:space="preserve">gas </w:t>
      </w:r>
      <w:r w:rsidR="007D3A74">
        <w:rPr>
          <w:rFonts w:ascii="Arial" w:hAnsi="Arial" w:cs="Arial"/>
          <w:sz w:val="24"/>
          <w:szCs w:val="24"/>
        </w:rPr>
        <w:t xml:space="preserve">exploitation that it is </w:t>
      </w:r>
      <w:r>
        <w:rPr>
          <w:rFonts w:ascii="Arial" w:hAnsi="Arial" w:cs="Arial"/>
          <w:sz w:val="24"/>
          <w:szCs w:val="24"/>
        </w:rPr>
        <w:t xml:space="preserve">today.  The RFDS does not discuss the length of time “fracking” fields and individual wells last with relation to when the </w:t>
      </w:r>
      <w:r w:rsidR="007D3A74">
        <w:rPr>
          <w:rFonts w:ascii="Arial" w:hAnsi="Arial" w:cs="Arial"/>
          <w:sz w:val="24"/>
          <w:szCs w:val="24"/>
        </w:rPr>
        <w:t xml:space="preserve">production </w:t>
      </w:r>
      <w:r>
        <w:rPr>
          <w:rFonts w:ascii="Arial" w:hAnsi="Arial" w:cs="Arial"/>
          <w:sz w:val="24"/>
          <w:szCs w:val="24"/>
        </w:rPr>
        <w:t>be</w:t>
      </w:r>
      <w:r w:rsidR="007D3A74">
        <w:rPr>
          <w:rFonts w:ascii="Arial" w:hAnsi="Arial" w:cs="Arial"/>
          <w:sz w:val="24"/>
          <w:szCs w:val="24"/>
        </w:rPr>
        <w:t>gins to slow</w:t>
      </w:r>
      <w:r>
        <w:rPr>
          <w:rFonts w:ascii="Arial" w:hAnsi="Arial" w:cs="Arial"/>
          <w:sz w:val="24"/>
          <w:szCs w:val="24"/>
        </w:rPr>
        <w:t xml:space="preserve">, how much is reduced over </w:t>
      </w:r>
      <w:proofErr w:type="gramStart"/>
      <w:r>
        <w:rPr>
          <w:rFonts w:ascii="Arial" w:hAnsi="Arial" w:cs="Arial"/>
          <w:sz w:val="24"/>
          <w:szCs w:val="24"/>
        </w:rPr>
        <w:t>a period of time</w:t>
      </w:r>
      <w:proofErr w:type="gramEnd"/>
      <w:r>
        <w:rPr>
          <w:rFonts w:ascii="Arial" w:hAnsi="Arial" w:cs="Arial"/>
          <w:sz w:val="24"/>
          <w:szCs w:val="24"/>
        </w:rPr>
        <w:t>, and how much additional produced water is produced over that same period of time.</w:t>
      </w:r>
      <w:r w:rsidR="00673759">
        <w:rPr>
          <w:rFonts w:ascii="Arial" w:hAnsi="Arial" w:cs="Arial"/>
          <w:sz w:val="24"/>
          <w:szCs w:val="24"/>
        </w:rPr>
        <w:t xml:space="preserve">  </w:t>
      </w:r>
      <w:r w:rsidR="005E1FB3">
        <w:rPr>
          <w:rFonts w:ascii="Arial" w:hAnsi="Arial" w:cs="Arial"/>
          <w:sz w:val="24"/>
          <w:szCs w:val="24"/>
        </w:rPr>
        <w:t>T</w:t>
      </w:r>
      <w:r w:rsidR="00673759">
        <w:rPr>
          <w:rFonts w:ascii="Arial" w:hAnsi="Arial" w:cs="Arial"/>
          <w:sz w:val="24"/>
          <w:szCs w:val="24"/>
        </w:rPr>
        <w:t>he BLM/FS RFDS is not “a reasonable projection of the most likely anticipated oil and gas activity” and probably underestimates the number of activities that will occur and their environmental impacts.</w:t>
      </w:r>
      <w:r w:rsidR="00835C16">
        <w:rPr>
          <w:rFonts w:ascii="Arial" w:hAnsi="Arial" w:cs="Arial"/>
          <w:sz w:val="24"/>
          <w:szCs w:val="24"/>
        </w:rPr>
        <w:t xml:space="preserve"> </w:t>
      </w:r>
      <w:r w:rsidR="00F6606B">
        <w:rPr>
          <w:rFonts w:ascii="Arial" w:hAnsi="Arial" w:cs="Arial"/>
          <w:sz w:val="24"/>
          <w:szCs w:val="24"/>
        </w:rPr>
        <w:t xml:space="preserve">  </w:t>
      </w:r>
      <w:r w:rsidR="00DA7C63">
        <w:rPr>
          <w:rFonts w:ascii="Arial" w:hAnsi="Arial" w:cs="Arial"/>
          <w:sz w:val="24"/>
          <w:szCs w:val="24"/>
        </w:rPr>
        <w:t xml:space="preserve">                    </w:t>
      </w:r>
      <w:r w:rsidR="00604A04">
        <w:rPr>
          <w:rFonts w:ascii="Arial" w:hAnsi="Arial" w:cs="Arial"/>
          <w:sz w:val="24"/>
          <w:szCs w:val="24"/>
        </w:rPr>
        <w:t xml:space="preserve"> </w:t>
      </w:r>
      <w:r w:rsidR="00663A50">
        <w:rPr>
          <w:rFonts w:ascii="Arial" w:hAnsi="Arial" w:cs="Arial"/>
          <w:sz w:val="24"/>
          <w:szCs w:val="24"/>
        </w:rPr>
        <w:t xml:space="preserve"> </w:t>
      </w:r>
    </w:p>
    <w:p w14:paraId="630AA072" w14:textId="77777777" w:rsidR="00F13F11" w:rsidRDefault="00F13F11" w:rsidP="00851016">
      <w:pPr>
        <w:spacing w:after="0"/>
        <w:jc w:val="both"/>
        <w:rPr>
          <w:rFonts w:ascii="Arial" w:hAnsi="Arial" w:cs="Arial"/>
          <w:sz w:val="24"/>
          <w:szCs w:val="24"/>
        </w:rPr>
      </w:pPr>
    </w:p>
    <w:p w14:paraId="2C0FC242" w14:textId="77777777" w:rsidR="00543711" w:rsidRDefault="00B85AC8" w:rsidP="00851016">
      <w:pPr>
        <w:spacing w:after="0"/>
        <w:jc w:val="both"/>
        <w:rPr>
          <w:rFonts w:ascii="Arial" w:hAnsi="Arial" w:cs="Arial"/>
          <w:sz w:val="24"/>
          <w:szCs w:val="24"/>
        </w:rPr>
      </w:pPr>
      <w:r>
        <w:rPr>
          <w:rFonts w:ascii="Arial" w:hAnsi="Arial" w:cs="Arial"/>
          <w:sz w:val="24"/>
          <w:szCs w:val="24"/>
        </w:rPr>
        <w:t xml:space="preserve">The baseline scenario assumption that “assumes all potentially productive areas within the assessed areas can be open under standard lease terms and conditions, except those areas designated as closed to leasing by law, regulation, or executive order” is </w:t>
      </w:r>
      <w:r w:rsidR="00543711">
        <w:rPr>
          <w:rFonts w:ascii="Arial" w:hAnsi="Arial" w:cs="Arial"/>
          <w:sz w:val="24"/>
          <w:szCs w:val="24"/>
        </w:rPr>
        <w:t>incorrect.</w:t>
      </w:r>
      <w:r>
        <w:rPr>
          <w:rFonts w:ascii="Arial" w:hAnsi="Arial" w:cs="Arial"/>
          <w:sz w:val="24"/>
          <w:szCs w:val="24"/>
        </w:rPr>
        <w:t xml:space="preserve">  The BLM/FS does not </w:t>
      </w:r>
      <w:r w:rsidR="00543711">
        <w:rPr>
          <w:rFonts w:ascii="Arial" w:hAnsi="Arial" w:cs="Arial"/>
          <w:sz w:val="24"/>
          <w:szCs w:val="24"/>
        </w:rPr>
        <w:t>address</w:t>
      </w:r>
      <w:r>
        <w:rPr>
          <w:rFonts w:ascii="Arial" w:hAnsi="Arial" w:cs="Arial"/>
          <w:sz w:val="24"/>
          <w:szCs w:val="24"/>
        </w:rPr>
        <w:t xml:space="preserve">, as the Sierra Club mentions above, all the “no surface occupancy” areas that </w:t>
      </w:r>
      <w:r w:rsidR="00543711">
        <w:rPr>
          <w:rFonts w:ascii="Arial" w:hAnsi="Arial" w:cs="Arial"/>
          <w:sz w:val="24"/>
          <w:szCs w:val="24"/>
        </w:rPr>
        <w:t xml:space="preserve">must be </w:t>
      </w:r>
      <w:r>
        <w:rPr>
          <w:rFonts w:ascii="Arial" w:hAnsi="Arial" w:cs="Arial"/>
          <w:sz w:val="24"/>
          <w:szCs w:val="24"/>
        </w:rPr>
        <w:t xml:space="preserve">protected from oil/gas exploitation. </w:t>
      </w:r>
    </w:p>
    <w:p w14:paraId="497B1117" w14:textId="77777777" w:rsidR="00543711" w:rsidRDefault="00543711" w:rsidP="00851016">
      <w:pPr>
        <w:spacing w:after="0"/>
        <w:jc w:val="both"/>
        <w:rPr>
          <w:rFonts w:ascii="Arial" w:hAnsi="Arial" w:cs="Arial"/>
          <w:sz w:val="24"/>
          <w:szCs w:val="24"/>
        </w:rPr>
      </w:pPr>
    </w:p>
    <w:p w14:paraId="631FF7BD" w14:textId="77777777" w:rsidR="00543711" w:rsidRDefault="00B85AC8" w:rsidP="00851016">
      <w:pPr>
        <w:spacing w:after="0"/>
        <w:jc w:val="both"/>
        <w:rPr>
          <w:rFonts w:ascii="Arial" w:hAnsi="Arial" w:cs="Arial"/>
          <w:sz w:val="24"/>
          <w:szCs w:val="24"/>
        </w:rPr>
      </w:pPr>
      <w:r>
        <w:rPr>
          <w:rFonts w:ascii="Arial" w:hAnsi="Arial" w:cs="Arial"/>
          <w:sz w:val="24"/>
          <w:szCs w:val="24"/>
        </w:rPr>
        <w:t xml:space="preserve">The FS fails to discuss the interaction of the exploitation of private oil/gas mineral rights and the option of reducing the negative synergistic interaction between federal and private mineral rights by a mitigation measure that would </w:t>
      </w:r>
      <w:r w:rsidR="006A1C73">
        <w:rPr>
          <w:rFonts w:ascii="Arial" w:hAnsi="Arial" w:cs="Arial"/>
          <w:sz w:val="24"/>
          <w:szCs w:val="24"/>
        </w:rPr>
        <w:t>buy private mineral rights.  The BLM/FS do</w:t>
      </w:r>
      <w:r w:rsidR="00543711">
        <w:rPr>
          <w:rFonts w:ascii="Arial" w:hAnsi="Arial" w:cs="Arial"/>
          <w:sz w:val="24"/>
          <w:szCs w:val="24"/>
        </w:rPr>
        <w:t>es</w:t>
      </w:r>
      <w:r w:rsidR="006A1C73">
        <w:rPr>
          <w:rFonts w:ascii="Arial" w:hAnsi="Arial" w:cs="Arial"/>
          <w:sz w:val="24"/>
          <w:szCs w:val="24"/>
        </w:rPr>
        <w:t xml:space="preserve"> not state how many acres under which wilderness areas are “state and fee minerals” which could be developed.  In the late 1990’s and early 2000’s a mineral rights holder was negotiating with the Angelina National Forest for possible surface entry into Upland Island Wilderness Area.</w:t>
      </w:r>
    </w:p>
    <w:p w14:paraId="4CA38493" w14:textId="77777777" w:rsidR="00543711" w:rsidRDefault="00543711" w:rsidP="00851016">
      <w:pPr>
        <w:spacing w:after="0"/>
        <w:jc w:val="both"/>
        <w:rPr>
          <w:rFonts w:ascii="Arial" w:hAnsi="Arial" w:cs="Arial"/>
          <w:sz w:val="24"/>
          <w:szCs w:val="24"/>
        </w:rPr>
      </w:pPr>
    </w:p>
    <w:p w14:paraId="43A188C3" w14:textId="044E08E9" w:rsidR="001A55DF" w:rsidRDefault="006A1C73" w:rsidP="00851016">
      <w:pPr>
        <w:spacing w:after="0"/>
        <w:jc w:val="both"/>
        <w:rPr>
          <w:rFonts w:ascii="Arial" w:hAnsi="Arial" w:cs="Arial"/>
          <w:sz w:val="24"/>
          <w:szCs w:val="24"/>
        </w:rPr>
      </w:pPr>
      <w:r>
        <w:rPr>
          <w:rFonts w:ascii="Arial" w:hAnsi="Arial" w:cs="Arial"/>
          <w:sz w:val="24"/>
          <w:szCs w:val="24"/>
        </w:rPr>
        <w:t xml:space="preserve">The FS must address the entire oil/gas exploitation situation with this OGLEIS so the public understands what is at stake, what can be done, and how private and federal oil/gas mineral rights are associated, interact, and synergistic with each other.  Only then, can the </w:t>
      </w:r>
      <w:r w:rsidR="00F521A7">
        <w:rPr>
          <w:rFonts w:ascii="Arial" w:hAnsi="Arial" w:cs="Arial"/>
          <w:sz w:val="24"/>
          <w:szCs w:val="24"/>
        </w:rPr>
        <w:t xml:space="preserve">1996 RLRMP </w:t>
      </w:r>
      <w:r>
        <w:rPr>
          <w:rFonts w:ascii="Arial" w:hAnsi="Arial" w:cs="Arial"/>
          <w:sz w:val="24"/>
          <w:szCs w:val="24"/>
        </w:rPr>
        <w:t xml:space="preserve">be amended with complete exposure and transparency of these issues.  </w:t>
      </w:r>
      <w:r w:rsidR="00B85AC8">
        <w:rPr>
          <w:rFonts w:ascii="Arial" w:hAnsi="Arial" w:cs="Arial"/>
          <w:sz w:val="24"/>
          <w:szCs w:val="24"/>
        </w:rPr>
        <w:t xml:space="preserve">   </w:t>
      </w:r>
    </w:p>
    <w:p w14:paraId="0C544282" w14:textId="77777777" w:rsidR="001A55DF" w:rsidRDefault="001A55DF" w:rsidP="00851016">
      <w:pPr>
        <w:spacing w:after="0"/>
        <w:jc w:val="both"/>
        <w:rPr>
          <w:rFonts w:ascii="Arial" w:hAnsi="Arial" w:cs="Arial"/>
          <w:sz w:val="24"/>
          <w:szCs w:val="24"/>
        </w:rPr>
      </w:pPr>
    </w:p>
    <w:p w14:paraId="78FE6575" w14:textId="142B8449" w:rsidR="00121E36" w:rsidRDefault="008A0413" w:rsidP="00851016">
      <w:pPr>
        <w:spacing w:after="0"/>
        <w:jc w:val="both"/>
        <w:rPr>
          <w:rFonts w:ascii="Arial" w:hAnsi="Arial" w:cs="Arial"/>
          <w:sz w:val="24"/>
          <w:szCs w:val="24"/>
        </w:rPr>
      </w:pPr>
      <w:r>
        <w:rPr>
          <w:rFonts w:ascii="Arial" w:hAnsi="Arial" w:cs="Arial"/>
          <w:sz w:val="24"/>
          <w:szCs w:val="24"/>
        </w:rPr>
        <w:t xml:space="preserve">2) </w:t>
      </w:r>
      <w:r w:rsidRPr="00A902E3">
        <w:rPr>
          <w:rFonts w:ascii="Arial" w:hAnsi="Arial" w:cs="Arial"/>
          <w:b/>
          <w:bCs/>
          <w:sz w:val="24"/>
          <w:szCs w:val="24"/>
        </w:rPr>
        <w:t>Page 3, Assumptions and Findings,</w:t>
      </w:r>
      <w:r>
        <w:rPr>
          <w:rFonts w:ascii="Arial" w:hAnsi="Arial" w:cs="Arial"/>
          <w:sz w:val="24"/>
          <w:szCs w:val="24"/>
        </w:rPr>
        <w:t xml:space="preserve"> the BLM/FS state that “we assume that future activity will consist primarily of horizontal drilling”.  The BLM/FS should discuss why this is so.  Horizontal drilling</w:t>
      </w:r>
      <w:r w:rsidR="00121E36">
        <w:rPr>
          <w:rFonts w:ascii="Arial" w:hAnsi="Arial" w:cs="Arial"/>
          <w:sz w:val="24"/>
          <w:szCs w:val="24"/>
        </w:rPr>
        <w:t xml:space="preserve"> </w:t>
      </w:r>
      <w:r w:rsidR="00303D18">
        <w:rPr>
          <w:rFonts w:ascii="Arial" w:hAnsi="Arial" w:cs="Arial"/>
          <w:sz w:val="24"/>
          <w:szCs w:val="24"/>
        </w:rPr>
        <w:t xml:space="preserve">of </w:t>
      </w:r>
      <w:r w:rsidR="00121E36">
        <w:rPr>
          <w:rFonts w:ascii="Arial" w:hAnsi="Arial" w:cs="Arial"/>
          <w:sz w:val="24"/>
          <w:szCs w:val="24"/>
        </w:rPr>
        <w:t xml:space="preserve">oil/gas resources </w:t>
      </w:r>
      <w:r w:rsidR="00303D18">
        <w:rPr>
          <w:rFonts w:ascii="Arial" w:hAnsi="Arial" w:cs="Arial"/>
          <w:sz w:val="24"/>
          <w:szCs w:val="24"/>
        </w:rPr>
        <w:t xml:space="preserve">(hydraulic fracturing) </w:t>
      </w:r>
      <w:r w:rsidR="00121E36">
        <w:rPr>
          <w:rFonts w:ascii="Arial" w:hAnsi="Arial" w:cs="Arial"/>
          <w:sz w:val="24"/>
          <w:szCs w:val="24"/>
        </w:rPr>
        <w:t>tend</w:t>
      </w:r>
      <w:r w:rsidR="00303D18">
        <w:rPr>
          <w:rFonts w:ascii="Arial" w:hAnsi="Arial" w:cs="Arial"/>
          <w:sz w:val="24"/>
          <w:szCs w:val="24"/>
        </w:rPr>
        <w:t>s</w:t>
      </w:r>
      <w:r w:rsidR="00121E36">
        <w:rPr>
          <w:rFonts w:ascii="Arial" w:hAnsi="Arial" w:cs="Arial"/>
          <w:sz w:val="24"/>
          <w:szCs w:val="24"/>
        </w:rPr>
        <w:t xml:space="preserve"> drain </w:t>
      </w:r>
      <w:r w:rsidR="00303D18">
        <w:rPr>
          <w:rFonts w:ascii="Arial" w:hAnsi="Arial" w:cs="Arial"/>
          <w:sz w:val="24"/>
          <w:szCs w:val="24"/>
        </w:rPr>
        <w:t xml:space="preserve">areas </w:t>
      </w:r>
      <w:r w:rsidR="00121E36">
        <w:rPr>
          <w:rFonts w:ascii="Arial" w:hAnsi="Arial" w:cs="Arial"/>
          <w:sz w:val="24"/>
          <w:szCs w:val="24"/>
        </w:rPr>
        <w:t>faster</w:t>
      </w:r>
      <w:r w:rsidR="00303D18">
        <w:rPr>
          <w:rFonts w:ascii="Arial" w:hAnsi="Arial" w:cs="Arial"/>
          <w:sz w:val="24"/>
          <w:szCs w:val="24"/>
        </w:rPr>
        <w:t xml:space="preserve">.  Such areas have </w:t>
      </w:r>
      <w:r w:rsidR="00121E36">
        <w:rPr>
          <w:rFonts w:ascii="Arial" w:hAnsi="Arial" w:cs="Arial"/>
          <w:sz w:val="24"/>
          <w:szCs w:val="24"/>
        </w:rPr>
        <w:t>significant drop-off in barrel production than vertical drilling.  This has various impacts and effects on not just environmental conditions but economic and social conditions.  The BLM/F</w:t>
      </w:r>
      <w:r w:rsidR="00303D18">
        <w:rPr>
          <w:rFonts w:ascii="Arial" w:hAnsi="Arial" w:cs="Arial"/>
          <w:sz w:val="24"/>
          <w:szCs w:val="24"/>
        </w:rPr>
        <w:t>S</w:t>
      </w:r>
      <w:r w:rsidR="00121E36">
        <w:rPr>
          <w:rFonts w:ascii="Arial" w:hAnsi="Arial" w:cs="Arial"/>
          <w:sz w:val="24"/>
          <w:szCs w:val="24"/>
        </w:rPr>
        <w:t xml:space="preserve"> should discuss those conditions and what they are projected to be in the next 19 years.</w:t>
      </w:r>
    </w:p>
    <w:p w14:paraId="27CC315E" w14:textId="77777777" w:rsidR="00121E36" w:rsidRDefault="00121E36" w:rsidP="00851016">
      <w:pPr>
        <w:spacing w:after="0"/>
        <w:jc w:val="both"/>
        <w:rPr>
          <w:rFonts w:ascii="Arial" w:hAnsi="Arial" w:cs="Arial"/>
          <w:sz w:val="24"/>
          <w:szCs w:val="24"/>
        </w:rPr>
      </w:pPr>
    </w:p>
    <w:p w14:paraId="2E58B803" w14:textId="172D3F62" w:rsidR="00DE223A" w:rsidRDefault="00121E36" w:rsidP="00851016">
      <w:pPr>
        <w:spacing w:after="0"/>
        <w:jc w:val="both"/>
        <w:rPr>
          <w:rFonts w:ascii="Arial" w:hAnsi="Arial" w:cs="Arial"/>
          <w:sz w:val="24"/>
          <w:szCs w:val="24"/>
        </w:rPr>
      </w:pPr>
      <w:r>
        <w:rPr>
          <w:rFonts w:ascii="Arial" w:hAnsi="Arial" w:cs="Arial"/>
          <w:sz w:val="24"/>
          <w:szCs w:val="24"/>
        </w:rPr>
        <w:t xml:space="preserve">The BLM/FS does not present </w:t>
      </w:r>
      <w:r w:rsidR="00303D18">
        <w:rPr>
          <w:rFonts w:ascii="Arial" w:hAnsi="Arial" w:cs="Arial"/>
          <w:sz w:val="24"/>
          <w:szCs w:val="24"/>
        </w:rPr>
        <w:t xml:space="preserve">oil/gas </w:t>
      </w:r>
      <w:r>
        <w:rPr>
          <w:rFonts w:ascii="Arial" w:hAnsi="Arial" w:cs="Arial"/>
          <w:sz w:val="24"/>
          <w:szCs w:val="24"/>
        </w:rPr>
        <w:t>production in ways that people can understand.  For instance, for oil and produced water</w:t>
      </w:r>
      <w:r w:rsidR="00303D18">
        <w:rPr>
          <w:rFonts w:ascii="Arial" w:hAnsi="Arial" w:cs="Arial"/>
          <w:sz w:val="24"/>
          <w:szCs w:val="24"/>
        </w:rPr>
        <w:t>,</w:t>
      </w:r>
      <w:r>
        <w:rPr>
          <w:rFonts w:ascii="Arial" w:hAnsi="Arial" w:cs="Arial"/>
          <w:sz w:val="24"/>
          <w:szCs w:val="24"/>
        </w:rPr>
        <w:t xml:space="preserve"> instead of using barrels (42 gallons each)</w:t>
      </w:r>
      <w:r w:rsidR="00303D18">
        <w:rPr>
          <w:rFonts w:ascii="Arial" w:hAnsi="Arial" w:cs="Arial"/>
          <w:sz w:val="24"/>
          <w:szCs w:val="24"/>
        </w:rPr>
        <w:t>,</w:t>
      </w:r>
      <w:r>
        <w:rPr>
          <w:rFonts w:ascii="Arial" w:hAnsi="Arial" w:cs="Arial"/>
          <w:sz w:val="24"/>
          <w:szCs w:val="24"/>
        </w:rPr>
        <w:t xml:space="preserve"> the BLM/FS should use gallons since people can relate and visualize a gallon much better than a barrel.  The BLM/FS analysis does not provide a “spatial scale” </w:t>
      </w:r>
      <w:r w:rsidR="00303D18">
        <w:rPr>
          <w:rFonts w:ascii="Arial" w:hAnsi="Arial" w:cs="Arial"/>
          <w:sz w:val="24"/>
          <w:szCs w:val="24"/>
        </w:rPr>
        <w:t xml:space="preserve">for </w:t>
      </w:r>
      <w:r>
        <w:rPr>
          <w:rFonts w:ascii="Arial" w:hAnsi="Arial" w:cs="Arial"/>
          <w:sz w:val="24"/>
          <w:szCs w:val="24"/>
        </w:rPr>
        <w:t>how many acres will have roads, pipelines, flowlines, compressors, flares, we</w:t>
      </w:r>
      <w:r w:rsidR="003A634C">
        <w:rPr>
          <w:rFonts w:ascii="Arial" w:hAnsi="Arial" w:cs="Arial"/>
          <w:sz w:val="24"/>
          <w:szCs w:val="24"/>
        </w:rPr>
        <w:t xml:space="preserve">ll pads, etc. in relation to ecosystem and habitat fragmentation and what these effects are.  </w:t>
      </w:r>
      <w:r w:rsidR="00303D18">
        <w:rPr>
          <w:rFonts w:ascii="Arial" w:hAnsi="Arial" w:cs="Arial"/>
          <w:sz w:val="24"/>
          <w:szCs w:val="24"/>
        </w:rPr>
        <w:t>A</w:t>
      </w:r>
      <w:r w:rsidR="003A634C">
        <w:rPr>
          <w:rFonts w:ascii="Arial" w:hAnsi="Arial" w:cs="Arial"/>
          <w:sz w:val="24"/>
          <w:szCs w:val="24"/>
        </w:rPr>
        <w:t xml:space="preserve">t least two important reptiles, Timber Rattlesnakes and Louisiana Pine Snakes (also listed </w:t>
      </w:r>
      <w:r w:rsidR="00303D18">
        <w:rPr>
          <w:rFonts w:ascii="Arial" w:hAnsi="Arial" w:cs="Arial"/>
          <w:sz w:val="24"/>
          <w:szCs w:val="24"/>
        </w:rPr>
        <w:t xml:space="preserve">on </w:t>
      </w:r>
      <w:r w:rsidR="003A634C">
        <w:rPr>
          <w:rFonts w:ascii="Arial" w:hAnsi="Arial" w:cs="Arial"/>
          <w:sz w:val="24"/>
          <w:szCs w:val="24"/>
        </w:rPr>
        <w:t>the federal Endangered Species Act</w:t>
      </w:r>
      <w:r w:rsidR="00F550FD">
        <w:rPr>
          <w:rFonts w:ascii="Arial" w:hAnsi="Arial" w:cs="Arial"/>
          <w:sz w:val="24"/>
          <w:szCs w:val="24"/>
        </w:rPr>
        <w:t xml:space="preserve">, </w:t>
      </w:r>
      <w:r w:rsidR="003A634C">
        <w:rPr>
          <w:rFonts w:ascii="Arial" w:hAnsi="Arial" w:cs="Arial"/>
          <w:sz w:val="24"/>
          <w:szCs w:val="24"/>
        </w:rPr>
        <w:t>ESA), are affected by fragmentation and so is the federally endangered RCW.  Other wildlife and vegetation species are affected by fragmentation like Shortleaf Pine and smaller invertebrates and vertebrates.</w:t>
      </w:r>
      <w:r w:rsidR="00362884">
        <w:rPr>
          <w:rFonts w:ascii="Arial" w:hAnsi="Arial" w:cs="Arial"/>
          <w:sz w:val="24"/>
          <w:szCs w:val="24"/>
        </w:rPr>
        <w:t xml:space="preserve">  The BLM/FS must address fragmentation so that the public has a clear picture of existing fragmentation and</w:t>
      </w:r>
      <w:r w:rsidR="00DE223A">
        <w:rPr>
          <w:rFonts w:ascii="Arial" w:hAnsi="Arial" w:cs="Arial"/>
          <w:sz w:val="24"/>
          <w:szCs w:val="24"/>
        </w:rPr>
        <w:t xml:space="preserve"> how much oil/gas exploitation add</w:t>
      </w:r>
      <w:r w:rsidR="00F550FD">
        <w:rPr>
          <w:rFonts w:ascii="Arial" w:hAnsi="Arial" w:cs="Arial"/>
          <w:sz w:val="24"/>
          <w:szCs w:val="24"/>
        </w:rPr>
        <w:t xml:space="preserve">s to this </w:t>
      </w:r>
      <w:r w:rsidR="00DE223A">
        <w:rPr>
          <w:rFonts w:ascii="Arial" w:hAnsi="Arial" w:cs="Arial"/>
          <w:sz w:val="24"/>
          <w:szCs w:val="24"/>
        </w:rPr>
        <w:t>in the next 19 years.</w:t>
      </w:r>
    </w:p>
    <w:p w14:paraId="0F91E0E4" w14:textId="77777777" w:rsidR="00DE223A" w:rsidRDefault="00DE223A" w:rsidP="00851016">
      <w:pPr>
        <w:spacing w:after="0"/>
        <w:jc w:val="both"/>
        <w:rPr>
          <w:rFonts w:ascii="Arial" w:hAnsi="Arial" w:cs="Arial"/>
          <w:sz w:val="24"/>
          <w:szCs w:val="24"/>
        </w:rPr>
      </w:pPr>
    </w:p>
    <w:p w14:paraId="3AD4C50C" w14:textId="7C53EF2D" w:rsidR="008A0413" w:rsidRDefault="003E0743" w:rsidP="00851016">
      <w:pPr>
        <w:spacing w:after="0"/>
        <w:jc w:val="both"/>
        <w:rPr>
          <w:rFonts w:ascii="Arial" w:hAnsi="Arial" w:cs="Arial"/>
          <w:sz w:val="24"/>
          <w:szCs w:val="24"/>
        </w:rPr>
      </w:pPr>
      <w:r>
        <w:rPr>
          <w:rFonts w:ascii="Arial" w:hAnsi="Arial" w:cs="Arial"/>
          <w:sz w:val="24"/>
          <w:szCs w:val="24"/>
        </w:rPr>
        <w:t>The BLM/FS fails to address all roads used by oil/gas exploitation and only lists those new roads that will be constructed.  Existing roads are damaged by oil/gas exploitation too and must be labeled as oil/gas infrastructure.  Otherwise, oil/gas exploitation could not occur because the operators could not access the potential well and other oil/gas infrastructure sites</w:t>
      </w:r>
      <w:r w:rsidR="00F550FD">
        <w:rPr>
          <w:rFonts w:ascii="Arial" w:hAnsi="Arial" w:cs="Arial"/>
          <w:sz w:val="24"/>
          <w:szCs w:val="24"/>
        </w:rPr>
        <w:t xml:space="preserve"> unless there are </w:t>
      </w:r>
      <w:r w:rsidR="00626171">
        <w:rPr>
          <w:rFonts w:ascii="Arial" w:hAnsi="Arial" w:cs="Arial"/>
          <w:sz w:val="24"/>
          <w:szCs w:val="24"/>
        </w:rPr>
        <w:t xml:space="preserve">private roads, </w:t>
      </w:r>
      <w:r w:rsidR="00F550FD">
        <w:rPr>
          <w:rFonts w:ascii="Arial" w:hAnsi="Arial" w:cs="Arial"/>
          <w:sz w:val="24"/>
          <w:szCs w:val="24"/>
        </w:rPr>
        <w:t>county roads, state highways, farm-to-market roads, U.S. Highways, and Interstate Highways</w:t>
      </w:r>
      <w:r>
        <w:rPr>
          <w:rFonts w:ascii="Arial" w:hAnsi="Arial" w:cs="Arial"/>
          <w:sz w:val="24"/>
          <w:szCs w:val="24"/>
        </w:rPr>
        <w:t>.</w:t>
      </w:r>
      <w:r w:rsidR="00362884">
        <w:rPr>
          <w:rFonts w:ascii="Arial" w:hAnsi="Arial" w:cs="Arial"/>
          <w:sz w:val="24"/>
          <w:szCs w:val="24"/>
        </w:rPr>
        <w:t xml:space="preserve"> </w:t>
      </w:r>
      <w:r w:rsidR="003A634C">
        <w:rPr>
          <w:rFonts w:ascii="Arial" w:hAnsi="Arial" w:cs="Arial"/>
          <w:sz w:val="24"/>
          <w:szCs w:val="24"/>
        </w:rPr>
        <w:t xml:space="preserve"> </w:t>
      </w:r>
      <w:r w:rsidR="00121E36">
        <w:rPr>
          <w:rFonts w:ascii="Arial" w:hAnsi="Arial" w:cs="Arial"/>
          <w:sz w:val="24"/>
          <w:szCs w:val="24"/>
        </w:rPr>
        <w:t xml:space="preserve"> </w:t>
      </w:r>
      <w:r w:rsidR="008A0413">
        <w:rPr>
          <w:rFonts w:ascii="Arial" w:hAnsi="Arial" w:cs="Arial"/>
          <w:sz w:val="24"/>
          <w:szCs w:val="24"/>
        </w:rPr>
        <w:t xml:space="preserve"> </w:t>
      </w:r>
    </w:p>
    <w:p w14:paraId="5BE10457" w14:textId="62705319" w:rsidR="008A0413" w:rsidRDefault="008A0413" w:rsidP="00851016">
      <w:pPr>
        <w:spacing w:after="0"/>
        <w:jc w:val="both"/>
        <w:rPr>
          <w:rFonts w:ascii="Arial" w:hAnsi="Arial" w:cs="Arial"/>
          <w:sz w:val="24"/>
          <w:szCs w:val="24"/>
        </w:rPr>
      </w:pPr>
    </w:p>
    <w:p w14:paraId="0A30C997" w14:textId="162E2A5C" w:rsidR="008A0413" w:rsidRDefault="00097A5B" w:rsidP="006C40B9">
      <w:pPr>
        <w:spacing w:after="0" w:line="240" w:lineRule="auto"/>
        <w:jc w:val="both"/>
        <w:rPr>
          <w:rFonts w:ascii="Arial" w:hAnsi="Arial" w:cs="Arial"/>
          <w:sz w:val="24"/>
          <w:szCs w:val="24"/>
        </w:rPr>
      </w:pPr>
      <w:r>
        <w:rPr>
          <w:rFonts w:ascii="Arial" w:hAnsi="Arial" w:cs="Arial"/>
          <w:sz w:val="24"/>
          <w:szCs w:val="24"/>
        </w:rPr>
        <w:t xml:space="preserve">3) </w:t>
      </w:r>
      <w:r w:rsidRPr="00097A5B">
        <w:rPr>
          <w:rFonts w:ascii="Arial" w:hAnsi="Arial" w:cs="Arial"/>
          <w:b/>
          <w:bCs/>
          <w:sz w:val="24"/>
          <w:szCs w:val="24"/>
        </w:rPr>
        <w:t>Page 4, Historical Activity,</w:t>
      </w:r>
      <w:r>
        <w:rPr>
          <w:rFonts w:ascii="Arial" w:hAnsi="Arial" w:cs="Arial"/>
          <w:sz w:val="24"/>
          <w:szCs w:val="24"/>
        </w:rPr>
        <w:t xml:space="preserve"> the BLM/FS refers to 700 abandoned wells.  </w:t>
      </w:r>
      <w:r w:rsidR="001B069A">
        <w:rPr>
          <w:rFonts w:ascii="Arial" w:hAnsi="Arial" w:cs="Arial"/>
          <w:sz w:val="24"/>
          <w:szCs w:val="24"/>
        </w:rPr>
        <w:t xml:space="preserve">BLM/FS </w:t>
      </w:r>
      <w:r>
        <w:rPr>
          <w:rFonts w:ascii="Arial" w:hAnsi="Arial" w:cs="Arial"/>
          <w:sz w:val="24"/>
          <w:szCs w:val="24"/>
        </w:rPr>
        <w:t xml:space="preserve">does not state how many </w:t>
      </w:r>
      <w:r w:rsidR="001B069A">
        <w:rPr>
          <w:rFonts w:ascii="Arial" w:hAnsi="Arial" w:cs="Arial"/>
          <w:sz w:val="24"/>
          <w:szCs w:val="24"/>
        </w:rPr>
        <w:t>of these wells a</w:t>
      </w:r>
      <w:r>
        <w:rPr>
          <w:rFonts w:ascii="Arial" w:hAnsi="Arial" w:cs="Arial"/>
          <w:sz w:val="24"/>
          <w:szCs w:val="24"/>
        </w:rPr>
        <w:t xml:space="preserve">re uncapped or how many </w:t>
      </w:r>
      <w:r w:rsidR="001B069A">
        <w:rPr>
          <w:rFonts w:ascii="Arial" w:hAnsi="Arial" w:cs="Arial"/>
          <w:sz w:val="24"/>
          <w:szCs w:val="24"/>
        </w:rPr>
        <w:t xml:space="preserve">are estimated to </w:t>
      </w:r>
      <w:r>
        <w:rPr>
          <w:rFonts w:ascii="Arial" w:hAnsi="Arial" w:cs="Arial"/>
          <w:sz w:val="24"/>
          <w:szCs w:val="24"/>
        </w:rPr>
        <w:t xml:space="preserve">have not been found that have not been capped or </w:t>
      </w:r>
      <w:r w:rsidR="001B069A">
        <w:rPr>
          <w:rFonts w:ascii="Arial" w:hAnsi="Arial" w:cs="Arial"/>
          <w:sz w:val="24"/>
          <w:szCs w:val="24"/>
        </w:rPr>
        <w:t xml:space="preserve">have been </w:t>
      </w:r>
      <w:r>
        <w:rPr>
          <w:rFonts w:ascii="Arial" w:hAnsi="Arial" w:cs="Arial"/>
          <w:sz w:val="24"/>
          <w:szCs w:val="24"/>
        </w:rPr>
        <w:t xml:space="preserve">capped </w:t>
      </w:r>
      <w:r w:rsidR="001B069A">
        <w:rPr>
          <w:rFonts w:ascii="Arial" w:hAnsi="Arial" w:cs="Arial"/>
          <w:sz w:val="24"/>
          <w:szCs w:val="24"/>
        </w:rPr>
        <w:t>im</w:t>
      </w:r>
      <w:r>
        <w:rPr>
          <w:rFonts w:ascii="Arial" w:hAnsi="Arial" w:cs="Arial"/>
          <w:sz w:val="24"/>
          <w:szCs w:val="24"/>
        </w:rPr>
        <w:t xml:space="preserve">properly.  A recent news article </w:t>
      </w:r>
      <w:r w:rsidR="006C40B9">
        <w:rPr>
          <w:rFonts w:ascii="Arial" w:hAnsi="Arial" w:cs="Arial"/>
          <w:sz w:val="24"/>
          <w:szCs w:val="24"/>
        </w:rPr>
        <w:t>(“</w:t>
      </w:r>
      <w:r w:rsidR="006C40B9">
        <w:rPr>
          <w:rFonts w:ascii="Arial" w:eastAsia="Times New Roman" w:hAnsi="Arial" w:cs="Arial"/>
          <w:b/>
          <w:bCs/>
          <w:sz w:val="24"/>
          <w:szCs w:val="24"/>
        </w:rPr>
        <w:t xml:space="preserve">Report:  Cleanup of abandoned wells like to be costly”, Matthew Brown, Houston Chronicle, September 20, 2019, Attachment 10) </w:t>
      </w:r>
      <w:r>
        <w:rPr>
          <w:rFonts w:ascii="Arial" w:hAnsi="Arial" w:cs="Arial"/>
          <w:sz w:val="24"/>
          <w:szCs w:val="24"/>
        </w:rPr>
        <w:t xml:space="preserve">documented that this is a continuing problem and this analysis should include this information.  </w:t>
      </w:r>
      <w:r w:rsidR="006C40B9">
        <w:rPr>
          <w:rFonts w:ascii="Arial" w:hAnsi="Arial" w:cs="Arial"/>
          <w:sz w:val="24"/>
          <w:szCs w:val="24"/>
        </w:rPr>
        <w:t xml:space="preserve">Information is also needed on </w:t>
      </w:r>
      <w:r>
        <w:rPr>
          <w:rFonts w:ascii="Arial" w:hAnsi="Arial" w:cs="Arial"/>
          <w:sz w:val="24"/>
          <w:szCs w:val="24"/>
        </w:rPr>
        <w:t>stripper wells and other wells which</w:t>
      </w:r>
      <w:r w:rsidR="006C40B9">
        <w:rPr>
          <w:rFonts w:ascii="Arial" w:hAnsi="Arial" w:cs="Arial"/>
          <w:sz w:val="24"/>
          <w:szCs w:val="24"/>
        </w:rPr>
        <w:t xml:space="preserve"> produce </w:t>
      </w:r>
      <w:r>
        <w:rPr>
          <w:rFonts w:ascii="Arial" w:hAnsi="Arial" w:cs="Arial"/>
          <w:sz w:val="24"/>
          <w:szCs w:val="24"/>
        </w:rPr>
        <w:t>very little oil/</w:t>
      </w:r>
      <w:proofErr w:type="gramStart"/>
      <w:r>
        <w:rPr>
          <w:rFonts w:ascii="Arial" w:hAnsi="Arial" w:cs="Arial"/>
          <w:sz w:val="24"/>
          <w:szCs w:val="24"/>
        </w:rPr>
        <w:t>gas</w:t>
      </w:r>
      <w:proofErr w:type="gramEnd"/>
      <w:r>
        <w:rPr>
          <w:rFonts w:ascii="Arial" w:hAnsi="Arial" w:cs="Arial"/>
          <w:sz w:val="24"/>
          <w:szCs w:val="24"/>
        </w:rPr>
        <w:t xml:space="preserve"> but </w:t>
      </w:r>
      <w:r w:rsidR="006C40B9">
        <w:rPr>
          <w:rFonts w:ascii="Arial" w:hAnsi="Arial" w:cs="Arial"/>
          <w:sz w:val="24"/>
          <w:szCs w:val="24"/>
        </w:rPr>
        <w:t xml:space="preserve">which </w:t>
      </w:r>
      <w:r>
        <w:rPr>
          <w:rFonts w:ascii="Arial" w:hAnsi="Arial" w:cs="Arial"/>
          <w:sz w:val="24"/>
          <w:szCs w:val="24"/>
        </w:rPr>
        <w:t>bring</w:t>
      </w:r>
      <w:r w:rsidR="006C40B9">
        <w:rPr>
          <w:rFonts w:ascii="Arial" w:hAnsi="Arial" w:cs="Arial"/>
          <w:sz w:val="24"/>
          <w:szCs w:val="24"/>
        </w:rPr>
        <w:t xml:space="preserve"> up</w:t>
      </w:r>
      <w:r>
        <w:rPr>
          <w:rFonts w:ascii="Arial" w:hAnsi="Arial" w:cs="Arial"/>
          <w:sz w:val="24"/>
          <w:szCs w:val="24"/>
        </w:rPr>
        <w:t xml:space="preserve"> a tremendous quantity of produced water to be disposed of.</w:t>
      </w:r>
    </w:p>
    <w:p w14:paraId="740384C8" w14:textId="77777777" w:rsidR="002E6D81" w:rsidRDefault="002E6D81" w:rsidP="00851016">
      <w:pPr>
        <w:spacing w:after="0"/>
        <w:jc w:val="both"/>
        <w:rPr>
          <w:rFonts w:ascii="Arial" w:hAnsi="Arial" w:cs="Arial"/>
          <w:sz w:val="24"/>
          <w:szCs w:val="24"/>
        </w:rPr>
      </w:pPr>
    </w:p>
    <w:p w14:paraId="209A9624" w14:textId="36A1B0AC" w:rsidR="001A55DF" w:rsidRDefault="00005251" w:rsidP="00851016">
      <w:pPr>
        <w:spacing w:after="0"/>
        <w:jc w:val="both"/>
        <w:rPr>
          <w:rFonts w:ascii="Arial" w:hAnsi="Arial" w:cs="Arial"/>
          <w:sz w:val="24"/>
          <w:szCs w:val="24"/>
        </w:rPr>
      </w:pPr>
      <w:r>
        <w:rPr>
          <w:rFonts w:ascii="Arial" w:hAnsi="Arial" w:cs="Arial"/>
          <w:sz w:val="24"/>
          <w:szCs w:val="24"/>
        </w:rPr>
        <w:t xml:space="preserve">4) </w:t>
      </w:r>
      <w:r w:rsidRPr="00005251">
        <w:rPr>
          <w:rFonts w:ascii="Arial" w:hAnsi="Arial" w:cs="Arial"/>
          <w:b/>
          <w:bCs/>
          <w:sz w:val="24"/>
          <w:szCs w:val="24"/>
        </w:rPr>
        <w:t>Page 5, Recent Drilling Activity,</w:t>
      </w:r>
      <w:r>
        <w:rPr>
          <w:rFonts w:ascii="Arial" w:hAnsi="Arial" w:cs="Arial"/>
          <w:sz w:val="24"/>
          <w:szCs w:val="24"/>
        </w:rPr>
        <w:t xml:space="preserve"> the BLM/FS state that “densely clustered vertical drilling has occurred”.  The FS should discuss this and the impacts this dense clustering of vertical wells has had on Sabine and Sam Houston National Forests.</w:t>
      </w:r>
    </w:p>
    <w:p w14:paraId="01696B9D" w14:textId="0ACBDE05" w:rsidR="00097A5B" w:rsidRDefault="00097A5B" w:rsidP="00851016">
      <w:pPr>
        <w:spacing w:after="0"/>
        <w:jc w:val="both"/>
        <w:rPr>
          <w:rFonts w:ascii="Arial" w:hAnsi="Arial" w:cs="Arial"/>
          <w:sz w:val="24"/>
          <w:szCs w:val="24"/>
        </w:rPr>
      </w:pPr>
    </w:p>
    <w:p w14:paraId="5BB55722" w14:textId="2222FA93" w:rsidR="00733D17" w:rsidRDefault="00005251" w:rsidP="00733D17">
      <w:pPr>
        <w:spacing w:after="0"/>
        <w:jc w:val="both"/>
        <w:rPr>
          <w:rFonts w:ascii="Arial" w:hAnsi="Arial" w:cs="Arial"/>
          <w:sz w:val="24"/>
          <w:szCs w:val="24"/>
        </w:rPr>
      </w:pPr>
      <w:r>
        <w:rPr>
          <w:rFonts w:ascii="Arial" w:hAnsi="Arial" w:cs="Arial"/>
          <w:sz w:val="24"/>
          <w:szCs w:val="24"/>
        </w:rPr>
        <w:t xml:space="preserve">The BLM/FS must </w:t>
      </w:r>
      <w:r w:rsidR="00271427">
        <w:rPr>
          <w:rFonts w:ascii="Arial" w:hAnsi="Arial" w:cs="Arial"/>
          <w:sz w:val="24"/>
          <w:szCs w:val="24"/>
        </w:rPr>
        <w:t xml:space="preserve">define and </w:t>
      </w:r>
      <w:r>
        <w:rPr>
          <w:rFonts w:ascii="Arial" w:hAnsi="Arial" w:cs="Arial"/>
          <w:sz w:val="24"/>
          <w:szCs w:val="24"/>
        </w:rPr>
        <w:t>discuss what pre-producti</w:t>
      </w:r>
      <w:r w:rsidR="00AA2279">
        <w:rPr>
          <w:rFonts w:ascii="Arial" w:hAnsi="Arial" w:cs="Arial"/>
          <w:sz w:val="24"/>
          <w:szCs w:val="24"/>
        </w:rPr>
        <w:t>on</w:t>
      </w:r>
      <w:r>
        <w:rPr>
          <w:rFonts w:ascii="Arial" w:hAnsi="Arial" w:cs="Arial"/>
          <w:sz w:val="24"/>
          <w:szCs w:val="24"/>
        </w:rPr>
        <w:t xml:space="preserve"> status</w:t>
      </w:r>
      <w:r w:rsidR="00271427">
        <w:rPr>
          <w:rFonts w:ascii="Arial" w:hAnsi="Arial" w:cs="Arial"/>
          <w:sz w:val="24"/>
          <w:szCs w:val="24"/>
        </w:rPr>
        <w:t xml:space="preserve">, </w:t>
      </w:r>
      <w:r>
        <w:rPr>
          <w:rFonts w:ascii="Arial" w:hAnsi="Arial" w:cs="Arial"/>
          <w:sz w:val="24"/>
          <w:szCs w:val="24"/>
        </w:rPr>
        <w:t xml:space="preserve">start, at total depth, and treated wells </w:t>
      </w:r>
      <w:r w:rsidR="00271427">
        <w:rPr>
          <w:rFonts w:ascii="Arial" w:hAnsi="Arial" w:cs="Arial"/>
          <w:sz w:val="24"/>
          <w:szCs w:val="24"/>
        </w:rPr>
        <w:t>are</w:t>
      </w:r>
      <w:r>
        <w:rPr>
          <w:rFonts w:ascii="Arial" w:hAnsi="Arial" w:cs="Arial"/>
          <w:sz w:val="24"/>
          <w:szCs w:val="24"/>
        </w:rPr>
        <w:t xml:space="preserve"> and </w:t>
      </w:r>
      <w:r w:rsidR="00271427">
        <w:rPr>
          <w:rFonts w:ascii="Arial" w:hAnsi="Arial" w:cs="Arial"/>
          <w:sz w:val="24"/>
          <w:szCs w:val="24"/>
        </w:rPr>
        <w:t xml:space="preserve">define and discuss what </w:t>
      </w:r>
      <w:r>
        <w:rPr>
          <w:rFonts w:ascii="Arial" w:hAnsi="Arial" w:cs="Arial"/>
          <w:sz w:val="24"/>
          <w:szCs w:val="24"/>
        </w:rPr>
        <w:t>no</w:t>
      </w:r>
      <w:r w:rsidR="00271427">
        <w:rPr>
          <w:rFonts w:ascii="Arial" w:hAnsi="Arial" w:cs="Arial"/>
          <w:sz w:val="24"/>
          <w:szCs w:val="24"/>
        </w:rPr>
        <w:t>n</w:t>
      </w:r>
      <w:r>
        <w:rPr>
          <w:rFonts w:ascii="Arial" w:hAnsi="Arial" w:cs="Arial"/>
          <w:sz w:val="24"/>
          <w:szCs w:val="24"/>
        </w:rPr>
        <w:t>-productive status</w:t>
      </w:r>
      <w:r w:rsidR="00271427">
        <w:rPr>
          <w:rFonts w:ascii="Arial" w:hAnsi="Arial" w:cs="Arial"/>
          <w:sz w:val="24"/>
          <w:szCs w:val="24"/>
        </w:rPr>
        <w:t xml:space="preserve">, </w:t>
      </w:r>
      <w:r>
        <w:rPr>
          <w:rFonts w:ascii="Arial" w:hAnsi="Arial" w:cs="Arial"/>
          <w:sz w:val="24"/>
          <w:szCs w:val="24"/>
        </w:rPr>
        <w:t>pilot, service, observation, suspended, and temporarily abandoned wells are</w:t>
      </w:r>
      <w:r w:rsidR="00271427">
        <w:rPr>
          <w:rFonts w:ascii="Arial" w:hAnsi="Arial" w:cs="Arial"/>
          <w:sz w:val="24"/>
          <w:szCs w:val="24"/>
        </w:rPr>
        <w:t>.</w:t>
      </w:r>
      <w:r w:rsidR="00733D17">
        <w:rPr>
          <w:rFonts w:ascii="Arial" w:hAnsi="Arial" w:cs="Arial"/>
          <w:sz w:val="24"/>
          <w:szCs w:val="24"/>
        </w:rPr>
        <w:t xml:space="preserve">  The Sierra Club supports making the NFGT a </w:t>
      </w:r>
      <w:r w:rsidR="00AA2279">
        <w:rPr>
          <w:rFonts w:ascii="Arial" w:hAnsi="Arial" w:cs="Arial"/>
          <w:sz w:val="24"/>
          <w:szCs w:val="24"/>
        </w:rPr>
        <w:t>“</w:t>
      </w:r>
      <w:r w:rsidR="00733D17">
        <w:rPr>
          <w:rFonts w:ascii="Arial" w:hAnsi="Arial" w:cs="Arial"/>
          <w:sz w:val="24"/>
          <w:szCs w:val="24"/>
        </w:rPr>
        <w:t>no injection well area</w:t>
      </w:r>
      <w:r w:rsidR="00AA2279">
        <w:rPr>
          <w:rFonts w:ascii="Arial" w:hAnsi="Arial" w:cs="Arial"/>
          <w:sz w:val="24"/>
          <w:szCs w:val="24"/>
        </w:rPr>
        <w:t>”</w:t>
      </w:r>
      <w:r w:rsidR="00733D17">
        <w:rPr>
          <w:rFonts w:ascii="Arial" w:hAnsi="Arial" w:cs="Arial"/>
          <w:sz w:val="24"/>
          <w:szCs w:val="24"/>
        </w:rPr>
        <w:t xml:space="preserve">. </w:t>
      </w:r>
    </w:p>
    <w:p w14:paraId="699DF2DB" w14:textId="5E23C92E" w:rsidR="00005251" w:rsidRDefault="00005251" w:rsidP="00851016">
      <w:pPr>
        <w:spacing w:after="0"/>
        <w:jc w:val="both"/>
        <w:rPr>
          <w:rFonts w:ascii="Arial" w:hAnsi="Arial" w:cs="Arial"/>
          <w:sz w:val="24"/>
          <w:szCs w:val="24"/>
        </w:rPr>
      </w:pPr>
    </w:p>
    <w:p w14:paraId="16ABDCF2" w14:textId="005D7561" w:rsidR="00271427" w:rsidRDefault="00733D17" w:rsidP="00851016">
      <w:pPr>
        <w:spacing w:after="0"/>
        <w:jc w:val="both"/>
        <w:rPr>
          <w:rFonts w:ascii="Arial" w:hAnsi="Arial" w:cs="Arial"/>
          <w:sz w:val="24"/>
          <w:szCs w:val="24"/>
        </w:rPr>
      </w:pPr>
      <w:r>
        <w:rPr>
          <w:rFonts w:ascii="Arial" w:hAnsi="Arial" w:cs="Arial"/>
          <w:sz w:val="24"/>
          <w:szCs w:val="24"/>
        </w:rPr>
        <w:t xml:space="preserve">5) </w:t>
      </w:r>
      <w:r w:rsidRPr="00733D17">
        <w:rPr>
          <w:rFonts w:ascii="Arial" w:hAnsi="Arial" w:cs="Arial"/>
          <w:b/>
          <w:bCs/>
          <w:sz w:val="24"/>
          <w:szCs w:val="24"/>
        </w:rPr>
        <w:t>Page 5, Oil and Gas Production,</w:t>
      </w:r>
      <w:r>
        <w:rPr>
          <w:rFonts w:ascii="Arial" w:hAnsi="Arial" w:cs="Arial"/>
          <w:sz w:val="24"/>
          <w:szCs w:val="24"/>
        </w:rPr>
        <w:t xml:space="preserve"> t</w:t>
      </w:r>
      <w:r w:rsidR="00271427">
        <w:rPr>
          <w:rFonts w:ascii="Arial" w:hAnsi="Arial" w:cs="Arial"/>
          <w:sz w:val="24"/>
          <w:szCs w:val="24"/>
        </w:rPr>
        <w:t xml:space="preserve">he BLM/FS ignores what the estimate </w:t>
      </w:r>
      <w:r w:rsidR="00AA2279">
        <w:rPr>
          <w:rFonts w:ascii="Arial" w:hAnsi="Arial" w:cs="Arial"/>
          <w:sz w:val="24"/>
          <w:szCs w:val="24"/>
        </w:rPr>
        <w:t xml:space="preserve">is </w:t>
      </w:r>
      <w:r w:rsidR="00271427">
        <w:rPr>
          <w:rFonts w:ascii="Arial" w:hAnsi="Arial" w:cs="Arial"/>
          <w:sz w:val="24"/>
          <w:szCs w:val="24"/>
        </w:rPr>
        <w:t>for these different types of wells</w:t>
      </w:r>
      <w:r>
        <w:rPr>
          <w:rFonts w:ascii="Arial" w:hAnsi="Arial" w:cs="Arial"/>
          <w:sz w:val="24"/>
          <w:szCs w:val="24"/>
        </w:rPr>
        <w:t xml:space="preserve"> (above)</w:t>
      </w:r>
      <w:r w:rsidR="00271427">
        <w:rPr>
          <w:rFonts w:ascii="Arial" w:hAnsi="Arial" w:cs="Arial"/>
          <w:sz w:val="24"/>
          <w:szCs w:val="24"/>
        </w:rPr>
        <w:t xml:space="preserve"> in the 1996 </w:t>
      </w:r>
      <w:r w:rsidR="00AA2279">
        <w:rPr>
          <w:rFonts w:ascii="Arial" w:hAnsi="Arial" w:cs="Arial"/>
          <w:sz w:val="24"/>
          <w:szCs w:val="24"/>
        </w:rPr>
        <w:t xml:space="preserve">RLRMP </w:t>
      </w:r>
      <w:r w:rsidR="00271427">
        <w:rPr>
          <w:rFonts w:ascii="Arial" w:hAnsi="Arial" w:cs="Arial"/>
          <w:sz w:val="24"/>
          <w:szCs w:val="24"/>
        </w:rPr>
        <w:t>and EIS and how it compares to what happened.  This would give the public insight into how accurate predictions are for oil/gas exploitation activities like drilling</w:t>
      </w:r>
      <w:r>
        <w:rPr>
          <w:rFonts w:ascii="Arial" w:hAnsi="Arial" w:cs="Arial"/>
          <w:sz w:val="24"/>
          <w:szCs w:val="24"/>
        </w:rPr>
        <w:t xml:space="preserve">.  </w:t>
      </w:r>
    </w:p>
    <w:p w14:paraId="681AA8D3" w14:textId="61CB9A0A" w:rsidR="00733D17" w:rsidRDefault="00733D17" w:rsidP="00851016">
      <w:pPr>
        <w:spacing w:after="0"/>
        <w:jc w:val="both"/>
        <w:rPr>
          <w:rFonts w:ascii="Arial" w:hAnsi="Arial" w:cs="Arial"/>
          <w:sz w:val="24"/>
          <w:szCs w:val="24"/>
        </w:rPr>
      </w:pPr>
    </w:p>
    <w:p w14:paraId="2E30745F" w14:textId="6CFE214B" w:rsidR="00005BFD" w:rsidRDefault="00733D17" w:rsidP="00851016">
      <w:pPr>
        <w:spacing w:after="0"/>
        <w:jc w:val="both"/>
        <w:rPr>
          <w:rFonts w:ascii="Arial" w:hAnsi="Arial" w:cs="Arial"/>
          <w:sz w:val="24"/>
          <w:szCs w:val="24"/>
        </w:rPr>
      </w:pPr>
      <w:r>
        <w:rPr>
          <w:rFonts w:ascii="Arial" w:hAnsi="Arial" w:cs="Arial"/>
          <w:sz w:val="24"/>
          <w:szCs w:val="24"/>
        </w:rPr>
        <w:t xml:space="preserve">6) </w:t>
      </w:r>
      <w:r w:rsidRPr="00733D17">
        <w:rPr>
          <w:rFonts w:ascii="Arial" w:hAnsi="Arial" w:cs="Arial"/>
          <w:b/>
          <w:bCs/>
          <w:sz w:val="24"/>
          <w:szCs w:val="24"/>
        </w:rPr>
        <w:t xml:space="preserve">Page 6, Oil and Gas </w:t>
      </w:r>
      <w:r>
        <w:rPr>
          <w:rFonts w:ascii="Arial" w:hAnsi="Arial" w:cs="Arial"/>
          <w:b/>
          <w:bCs/>
          <w:sz w:val="24"/>
          <w:szCs w:val="24"/>
        </w:rPr>
        <w:t>P</w:t>
      </w:r>
      <w:r w:rsidRPr="00733D17">
        <w:rPr>
          <w:rFonts w:ascii="Arial" w:hAnsi="Arial" w:cs="Arial"/>
          <w:b/>
          <w:bCs/>
          <w:sz w:val="24"/>
          <w:szCs w:val="24"/>
        </w:rPr>
        <w:t>rices,</w:t>
      </w:r>
      <w:r>
        <w:rPr>
          <w:rFonts w:ascii="Arial" w:hAnsi="Arial" w:cs="Arial"/>
          <w:sz w:val="24"/>
          <w:szCs w:val="24"/>
        </w:rPr>
        <w:t xml:space="preserve"> the BLM/FS uses 2017 price projections when we are in 2019 and data is available to be </w:t>
      </w:r>
      <w:proofErr w:type="gramStart"/>
      <w:r>
        <w:rPr>
          <w:rFonts w:ascii="Arial" w:hAnsi="Arial" w:cs="Arial"/>
          <w:sz w:val="24"/>
          <w:szCs w:val="24"/>
        </w:rPr>
        <w:t>up-to-date</w:t>
      </w:r>
      <w:proofErr w:type="gramEnd"/>
      <w:r>
        <w:rPr>
          <w:rFonts w:ascii="Arial" w:hAnsi="Arial" w:cs="Arial"/>
          <w:sz w:val="24"/>
          <w:szCs w:val="24"/>
        </w:rPr>
        <w:t xml:space="preserve"> through 2018 and early 2019.  The BLM/FS must define what “reasonably well” means when it talks about </w:t>
      </w:r>
      <w:r w:rsidR="00B00435">
        <w:rPr>
          <w:rFonts w:ascii="Arial" w:hAnsi="Arial" w:cs="Arial"/>
          <w:sz w:val="24"/>
          <w:szCs w:val="24"/>
        </w:rPr>
        <w:t xml:space="preserve">how the </w:t>
      </w:r>
      <w:r>
        <w:rPr>
          <w:rFonts w:ascii="Arial" w:hAnsi="Arial" w:cs="Arial"/>
          <w:sz w:val="24"/>
          <w:szCs w:val="24"/>
        </w:rPr>
        <w:t xml:space="preserve">Regional </w:t>
      </w:r>
      <w:r w:rsidR="00B00435">
        <w:rPr>
          <w:rFonts w:ascii="Arial" w:hAnsi="Arial" w:cs="Arial"/>
          <w:sz w:val="24"/>
          <w:szCs w:val="24"/>
        </w:rPr>
        <w:t>A</w:t>
      </w:r>
      <w:r>
        <w:rPr>
          <w:rFonts w:ascii="Arial" w:hAnsi="Arial" w:cs="Arial"/>
          <w:sz w:val="24"/>
          <w:szCs w:val="24"/>
        </w:rPr>
        <w:t xml:space="preserve">nalysis Area correlates with the rise and fall of natural gas prices.  What criteria is used to determine that these natural gas prices are defined “reasonably well”?  This is a non-quantitative analysis when it should be </w:t>
      </w:r>
      <w:r w:rsidR="00B00435">
        <w:rPr>
          <w:rFonts w:ascii="Arial" w:hAnsi="Arial" w:cs="Arial"/>
          <w:sz w:val="24"/>
          <w:szCs w:val="24"/>
        </w:rPr>
        <w:t xml:space="preserve">a </w:t>
      </w:r>
      <w:r>
        <w:rPr>
          <w:rFonts w:ascii="Arial" w:hAnsi="Arial" w:cs="Arial"/>
          <w:sz w:val="24"/>
          <w:szCs w:val="24"/>
        </w:rPr>
        <w:t>quantitative analysis.</w:t>
      </w:r>
    </w:p>
    <w:p w14:paraId="0BF62220" w14:textId="77777777" w:rsidR="00005BFD" w:rsidRDefault="00005BFD" w:rsidP="00851016">
      <w:pPr>
        <w:spacing w:after="0"/>
        <w:jc w:val="both"/>
        <w:rPr>
          <w:rFonts w:ascii="Arial" w:hAnsi="Arial" w:cs="Arial"/>
          <w:sz w:val="24"/>
          <w:szCs w:val="24"/>
        </w:rPr>
      </w:pPr>
    </w:p>
    <w:p w14:paraId="5AE16758" w14:textId="6F1EC05E" w:rsidR="00733D17" w:rsidRPr="00186EE0" w:rsidRDefault="00005BFD" w:rsidP="00851016">
      <w:pPr>
        <w:spacing w:after="0"/>
        <w:jc w:val="both"/>
        <w:rPr>
          <w:rFonts w:ascii="Arial" w:hAnsi="Arial" w:cs="Arial"/>
          <w:b/>
          <w:bCs/>
          <w:sz w:val="24"/>
          <w:szCs w:val="24"/>
        </w:rPr>
      </w:pPr>
      <w:proofErr w:type="gramStart"/>
      <w:r w:rsidRPr="00005BFD">
        <w:rPr>
          <w:rFonts w:ascii="Arial" w:hAnsi="Arial" w:cs="Arial"/>
          <w:b/>
          <w:bCs/>
          <w:sz w:val="24"/>
          <w:szCs w:val="24"/>
        </w:rPr>
        <w:t>Figure 9,</w:t>
      </w:r>
      <w:proofErr w:type="gramEnd"/>
      <w:r>
        <w:rPr>
          <w:rFonts w:ascii="Arial" w:hAnsi="Arial" w:cs="Arial"/>
          <w:sz w:val="24"/>
          <w:szCs w:val="24"/>
        </w:rPr>
        <w:t xml:space="preserve"> shares a problem with the rest of this RFDS report.  When the Sierra Club prints of a copy of the RFDS, part of the data in </w:t>
      </w:r>
      <w:r w:rsidRPr="00005BFD">
        <w:rPr>
          <w:rFonts w:ascii="Arial" w:hAnsi="Arial" w:cs="Arial"/>
          <w:b/>
          <w:bCs/>
          <w:sz w:val="24"/>
          <w:szCs w:val="24"/>
        </w:rPr>
        <w:t>Figure 9,</w:t>
      </w:r>
      <w:r>
        <w:rPr>
          <w:rFonts w:ascii="Arial" w:hAnsi="Arial" w:cs="Arial"/>
          <w:sz w:val="24"/>
          <w:szCs w:val="24"/>
        </w:rPr>
        <w:t xml:space="preserve"> from 2015 on, does not print out because the format is larger than 8.5 x 11 inches.  The Sierra Club cannot see all the graph data due to this.  </w:t>
      </w:r>
      <w:r w:rsidRPr="00186EE0">
        <w:rPr>
          <w:rFonts w:ascii="Arial" w:hAnsi="Arial" w:cs="Arial"/>
          <w:b/>
          <w:bCs/>
          <w:sz w:val="24"/>
          <w:szCs w:val="24"/>
        </w:rPr>
        <w:t>The BLM</w:t>
      </w:r>
      <w:r w:rsidR="00186EE0" w:rsidRPr="00186EE0">
        <w:rPr>
          <w:rFonts w:ascii="Arial" w:hAnsi="Arial" w:cs="Arial"/>
          <w:b/>
          <w:bCs/>
          <w:sz w:val="24"/>
          <w:szCs w:val="24"/>
        </w:rPr>
        <w:t>/</w:t>
      </w:r>
      <w:r w:rsidRPr="00186EE0">
        <w:rPr>
          <w:rFonts w:ascii="Arial" w:hAnsi="Arial" w:cs="Arial"/>
          <w:b/>
          <w:bCs/>
          <w:sz w:val="24"/>
          <w:szCs w:val="24"/>
        </w:rPr>
        <w:t>F</w:t>
      </w:r>
      <w:r w:rsidR="00186EE0" w:rsidRPr="00186EE0">
        <w:rPr>
          <w:rFonts w:ascii="Arial" w:hAnsi="Arial" w:cs="Arial"/>
          <w:b/>
          <w:bCs/>
          <w:sz w:val="24"/>
          <w:szCs w:val="24"/>
        </w:rPr>
        <w:t>S</w:t>
      </w:r>
      <w:r w:rsidRPr="00186EE0">
        <w:rPr>
          <w:rFonts w:ascii="Arial" w:hAnsi="Arial" w:cs="Arial"/>
          <w:b/>
          <w:bCs/>
          <w:sz w:val="24"/>
          <w:szCs w:val="24"/>
        </w:rPr>
        <w:t xml:space="preserve"> should</w:t>
      </w:r>
      <w:r w:rsidR="00186EE0" w:rsidRPr="00186EE0">
        <w:rPr>
          <w:rFonts w:ascii="Arial" w:hAnsi="Arial" w:cs="Arial"/>
          <w:b/>
          <w:bCs/>
          <w:sz w:val="24"/>
          <w:szCs w:val="24"/>
        </w:rPr>
        <w:t xml:space="preserve"> print new maps and send them to the Sierra Club and the public so that all data can be easily seen and reviewed.</w:t>
      </w:r>
      <w:r w:rsidRPr="00186EE0">
        <w:rPr>
          <w:rFonts w:ascii="Arial" w:hAnsi="Arial" w:cs="Arial"/>
          <w:b/>
          <w:bCs/>
          <w:sz w:val="24"/>
          <w:szCs w:val="24"/>
        </w:rPr>
        <w:t xml:space="preserve">  </w:t>
      </w:r>
      <w:r w:rsidR="00733D17" w:rsidRPr="00186EE0">
        <w:rPr>
          <w:rFonts w:ascii="Arial" w:hAnsi="Arial" w:cs="Arial"/>
          <w:b/>
          <w:bCs/>
          <w:sz w:val="24"/>
          <w:szCs w:val="24"/>
        </w:rPr>
        <w:t xml:space="preserve">   </w:t>
      </w:r>
    </w:p>
    <w:p w14:paraId="5BB91995" w14:textId="67175B3E" w:rsidR="00005251" w:rsidRDefault="00005251" w:rsidP="00851016">
      <w:pPr>
        <w:spacing w:after="0"/>
        <w:jc w:val="both"/>
        <w:rPr>
          <w:rFonts w:ascii="Arial" w:hAnsi="Arial" w:cs="Arial"/>
          <w:sz w:val="24"/>
          <w:szCs w:val="24"/>
        </w:rPr>
      </w:pPr>
    </w:p>
    <w:p w14:paraId="06144BDE" w14:textId="3759C5A8" w:rsidR="00005251" w:rsidRDefault="00005BFD" w:rsidP="00851016">
      <w:pPr>
        <w:spacing w:after="0"/>
        <w:jc w:val="both"/>
        <w:rPr>
          <w:rFonts w:ascii="Arial" w:hAnsi="Arial" w:cs="Arial"/>
          <w:sz w:val="24"/>
          <w:szCs w:val="24"/>
        </w:rPr>
      </w:pPr>
      <w:r>
        <w:rPr>
          <w:rFonts w:ascii="Arial" w:hAnsi="Arial" w:cs="Arial"/>
          <w:sz w:val="24"/>
          <w:szCs w:val="24"/>
        </w:rPr>
        <w:t xml:space="preserve">7) </w:t>
      </w:r>
      <w:r w:rsidRPr="00CB74CF">
        <w:rPr>
          <w:rFonts w:ascii="Arial" w:hAnsi="Arial" w:cs="Arial"/>
          <w:b/>
          <w:bCs/>
          <w:sz w:val="24"/>
          <w:szCs w:val="24"/>
        </w:rPr>
        <w:t>Page 5, Pipelines and Facilities,</w:t>
      </w:r>
      <w:r>
        <w:rPr>
          <w:rFonts w:ascii="Arial" w:hAnsi="Arial" w:cs="Arial"/>
          <w:sz w:val="24"/>
          <w:szCs w:val="24"/>
        </w:rPr>
        <w:t xml:space="preserve"> the </w:t>
      </w:r>
      <w:r w:rsidR="00F371F1">
        <w:rPr>
          <w:rFonts w:ascii="Arial" w:hAnsi="Arial" w:cs="Arial"/>
          <w:sz w:val="24"/>
          <w:szCs w:val="24"/>
        </w:rPr>
        <w:t>BLM/</w:t>
      </w:r>
      <w:r>
        <w:rPr>
          <w:rFonts w:ascii="Arial" w:hAnsi="Arial" w:cs="Arial"/>
          <w:sz w:val="24"/>
          <w:szCs w:val="24"/>
        </w:rPr>
        <w:t xml:space="preserve">FS </w:t>
      </w:r>
      <w:r w:rsidR="00F371F1">
        <w:rPr>
          <w:rFonts w:ascii="Arial" w:hAnsi="Arial" w:cs="Arial"/>
          <w:sz w:val="24"/>
          <w:szCs w:val="24"/>
        </w:rPr>
        <w:t xml:space="preserve">refers to “current and future pipeline capacity and demand” as being “beyond the scope of this report”.  This should not </w:t>
      </w:r>
      <w:r w:rsidR="00DB5171">
        <w:rPr>
          <w:rFonts w:ascii="Arial" w:hAnsi="Arial" w:cs="Arial"/>
          <w:sz w:val="24"/>
          <w:szCs w:val="24"/>
        </w:rPr>
        <w:t xml:space="preserve">be.  This </w:t>
      </w:r>
      <w:r w:rsidR="00F371F1">
        <w:rPr>
          <w:rFonts w:ascii="Arial" w:hAnsi="Arial" w:cs="Arial"/>
          <w:sz w:val="24"/>
          <w:szCs w:val="24"/>
        </w:rPr>
        <w:t>information should be in this export.  The BLM/FS has included inaccurate data about the number of pipelines in SHNF</w:t>
      </w:r>
      <w:r w:rsidR="00332459">
        <w:rPr>
          <w:rFonts w:ascii="Arial" w:hAnsi="Arial" w:cs="Arial"/>
          <w:sz w:val="24"/>
          <w:szCs w:val="24"/>
        </w:rPr>
        <w:t xml:space="preserve">.  </w:t>
      </w:r>
      <w:r>
        <w:rPr>
          <w:rFonts w:ascii="Arial" w:hAnsi="Arial" w:cs="Arial"/>
          <w:sz w:val="24"/>
          <w:szCs w:val="24"/>
        </w:rPr>
        <w:t xml:space="preserve"> </w:t>
      </w:r>
      <w:proofErr w:type="gramStart"/>
      <w:r w:rsidR="00332459" w:rsidRPr="00CB74CF">
        <w:rPr>
          <w:rFonts w:ascii="Arial" w:hAnsi="Arial" w:cs="Arial"/>
          <w:b/>
          <w:bCs/>
          <w:sz w:val="24"/>
          <w:szCs w:val="24"/>
        </w:rPr>
        <w:t>Figure 11,</w:t>
      </w:r>
      <w:proofErr w:type="gramEnd"/>
      <w:r w:rsidR="00332459">
        <w:rPr>
          <w:rFonts w:ascii="Arial" w:hAnsi="Arial" w:cs="Arial"/>
          <w:sz w:val="24"/>
          <w:szCs w:val="24"/>
        </w:rPr>
        <w:t xml:space="preserve"> shows five pipelines.  On the SHNF, Forest Map, the Sierra Club counts at least 11 pipelines.  </w:t>
      </w:r>
      <w:r w:rsidR="00CB74CF">
        <w:rPr>
          <w:rFonts w:ascii="Arial" w:hAnsi="Arial" w:cs="Arial"/>
          <w:sz w:val="24"/>
          <w:szCs w:val="24"/>
        </w:rPr>
        <w:t xml:space="preserve">This may be </w:t>
      </w:r>
      <w:r w:rsidR="00332459">
        <w:rPr>
          <w:rFonts w:ascii="Arial" w:hAnsi="Arial" w:cs="Arial"/>
          <w:sz w:val="24"/>
          <w:szCs w:val="24"/>
        </w:rPr>
        <w:t xml:space="preserve">an undercount if pipelines that are in </w:t>
      </w:r>
      <w:r w:rsidR="00DB5171">
        <w:rPr>
          <w:rFonts w:ascii="Arial" w:hAnsi="Arial" w:cs="Arial"/>
          <w:sz w:val="24"/>
          <w:szCs w:val="24"/>
        </w:rPr>
        <w:t xml:space="preserve">road </w:t>
      </w:r>
      <w:r w:rsidR="00332459">
        <w:rPr>
          <w:rFonts w:ascii="Arial" w:hAnsi="Arial" w:cs="Arial"/>
          <w:sz w:val="24"/>
          <w:szCs w:val="24"/>
        </w:rPr>
        <w:t>right</w:t>
      </w:r>
      <w:r w:rsidR="00DB5171">
        <w:rPr>
          <w:rFonts w:ascii="Arial" w:hAnsi="Arial" w:cs="Arial"/>
          <w:sz w:val="24"/>
          <w:szCs w:val="24"/>
        </w:rPr>
        <w:t>s</w:t>
      </w:r>
      <w:r w:rsidR="00332459">
        <w:rPr>
          <w:rFonts w:ascii="Arial" w:hAnsi="Arial" w:cs="Arial"/>
          <w:sz w:val="24"/>
          <w:szCs w:val="24"/>
        </w:rPr>
        <w:t xml:space="preserve">-of-way </w:t>
      </w:r>
      <w:r w:rsidR="00DB5171">
        <w:rPr>
          <w:rFonts w:ascii="Arial" w:hAnsi="Arial" w:cs="Arial"/>
          <w:sz w:val="24"/>
          <w:szCs w:val="24"/>
        </w:rPr>
        <w:t xml:space="preserve">are counted.  </w:t>
      </w:r>
      <w:r w:rsidR="00332459">
        <w:rPr>
          <w:rFonts w:ascii="Arial" w:hAnsi="Arial" w:cs="Arial"/>
          <w:sz w:val="24"/>
          <w:szCs w:val="24"/>
        </w:rPr>
        <w:t>The</w:t>
      </w:r>
      <w:r w:rsidR="00CB74CF">
        <w:rPr>
          <w:rFonts w:ascii="Arial" w:hAnsi="Arial" w:cs="Arial"/>
          <w:sz w:val="24"/>
          <w:szCs w:val="24"/>
        </w:rPr>
        <w:t xml:space="preserve"> BLM/F</w:t>
      </w:r>
      <w:r w:rsidR="00DB5171">
        <w:rPr>
          <w:rFonts w:ascii="Arial" w:hAnsi="Arial" w:cs="Arial"/>
          <w:sz w:val="24"/>
          <w:szCs w:val="24"/>
        </w:rPr>
        <w:t>S</w:t>
      </w:r>
      <w:r w:rsidR="00CB74CF">
        <w:rPr>
          <w:rFonts w:ascii="Arial" w:hAnsi="Arial" w:cs="Arial"/>
          <w:sz w:val="24"/>
          <w:szCs w:val="24"/>
        </w:rPr>
        <w:t xml:space="preserve"> provides </w:t>
      </w:r>
      <w:r w:rsidR="00332459">
        <w:rPr>
          <w:rFonts w:ascii="Arial" w:hAnsi="Arial" w:cs="Arial"/>
          <w:sz w:val="24"/>
          <w:szCs w:val="24"/>
        </w:rPr>
        <w:t xml:space="preserve">no map that shows how many flowlines are in SHNF and </w:t>
      </w:r>
      <w:r w:rsidR="00CB74CF">
        <w:rPr>
          <w:rFonts w:ascii="Arial" w:hAnsi="Arial" w:cs="Arial"/>
          <w:sz w:val="24"/>
          <w:szCs w:val="24"/>
        </w:rPr>
        <w:t>where they are located.</w:t>
      </w:r>
      <w:r w:rsidR="00332459">
        <w:rPr>
          <w:rFonts w:ascii="Arial" w:hAnsi="Arial" w:cs="Arial"/>
          <w:sz w:val="24"/>
          <w:szCs w:val="24"/>
        </w:rPr>
        <w:t xml:space="preserve">  </w:t>
      </w:r>
    </w:p>
    <w:p w14:paraId="04F0CC25" w14:textId="24D456B9" w:rsidR="00005251" w:rsidRDefault="00005251" w:rsidP="00851016">
      <w:pPr>
        <w:spacing w:after="0"/>
        <w:jc w:val="both"/>
        <w:rPr>
          <w:rFonts w:ascii="Arial" w:hAnsi="Arial" w:cs="Arial"/>
          <w:sz w:val="24"/>
          <w:szCs w:val="24"/>
        </w:rPr>
      </w:pPr>
    </w:p>
    <w:p w14:paraId="010FC24A" w14:textId="6B603706" w:rsidR="00005251" w:rsidRDefault="004E2C86" w:rsidP="00851016">
      <w:pPr>
        <w:spacing w:after="0"/>
        <w:jc w:val="both"/>
        <w:rPr>
          <w:rFonts w:ascii="Arial" w:hAnsi="Arial" w:cs="Arial"/>
          <w:sz w:val="24"/>
          <w:szCs w:val="24"/>
        </w:rPr>
      </w:pPr>
      <w:r>
        <w:rPr>
          <w:rFonts w:ascii="Arial" w:hAnsi="Arial" w:cs="Arial"/>
          <w:sz w:val="24"/>
          <w:szCs w:val="24"/>
        </w:rPr>
        <w:t xml:space="preserve">8) </w:t>
      </w:r>
      <w:r w:rsidRPr="004E2C86">
        <w:rPr>
          <w:rFonts w:ascii="Arial" w:hAnsi="Arial" w:cs="Arial"/>
          <w:b/>
          <w:bCs/>
          <w:sz w:val="24"/>
          <w:szCs w:val="24"/>
        </w:rPr>
        <w:t>Page 7, Production Formations – East Texas Forests,</w:t>
      </w:r>
      <w:r>
        <w:rPr>
          <w:rFonts w:ascii="Arial" w:hAnsi="Arial" w:cs="Arial"/>
          <w:sz w:val="24"/>
          <w:szCs w:val="24"/>
        </w:rPr>
        <w:t xml:space="preserve"> the BLM/FS relies upon hydrocarbon potential and </w:t>
      </w:r>
      <w:r w:rsidR="00E75D56">
        <w:rPr>
          <w:rFonts w:ascii="Arial" w:hAnsi="Arial" w:cs="Arial"/>
          <w:sz w:val="24"/>
          <w:szCs w:val="24"/>
        </w:rPr>
        <w:t xml:space="preserve">the </w:t>
      </w:r>
      <w:r>
        <w:rPr>
          <w:rFonts w:ascii="Arial" w:hAnsi="Arial" w:cs="Arial"/>
          <w:sz w:val="24"/>
          <w:szCs w:val="24"/>
        </w:rPr>
        <w:t xml:space="preserve">geological setting of </w:t>
      </w:r>
      <w:r w:rsidR="00E75D56">
        <w:rPr>
          <w:rFonts w:ascii="Arial" w:hAnsi="Arial" w:cs="Arial"/>
          <w:sz w:val="24"/>
          <w:szCs w:val="24"/>
        </w:rPr>
        <w:t>E</w:t>
      </w:r>
      <w:r>
        <w:rPr>
          <w:rFonts w:ascii="Arial" w:hAnsi="Arial" w:cs="Arial"/>
          <w:sz w:val="24"/>
          <w:szCs w:val="24"/>
        </w:rPr>
        <w:t xml:space="preserve">ast Texas that is 23 </w:t>
      </w:r>
      <w:r w:rsidR="00E75D56">
        <w:rPr>
          <w:rFonts w:ascii="Arial" w:hAnsi="Arial" w:cs="Arial"/>
          <w:sz w:val="24"/>
          <w:szCs w:val="24"/>
        </w:rPr>
        <w:t xml:space="preserve">to </w:t>
      </w:r>
      <w:r>
        <w:rPr>
          <w:rFonts w:ascii="Arial" w:hAnsi="Arial" w:cs="Arial"/>
          <w:sz w:val="24"/>
          <w:szCs w:val="24"/>
        </w:rPr>
        <w:t>24 years old.  The latest information should be used in this OGLEIS.</w:t>
      </w:r>
    </w:p>
    <w:p w14:paraId="59AB888C" w14:textId="24A254AD" w:rsidR="004E2C86" w:rsidRDefault="004E2C86" w:rsidP="00851016">
      <w:pPr>
        <w:spacing w:after="0"/>
        <w:jc w:val="both"/>
        <w:rPr>
          <w:rFonts w:ascii="Arial" w:hAnsi="Arial" w:cs="Arial"/>
          <w:sz w:val="24"/>
          <w:szCs w:val="24"/>
        </w:rPr>
      </w:pPr>
    </w:p>
    <w:p w14:paraId="02974752" w14:textId="5A305997" w:rsidR="004E2C86" w:rsidRDefault="004E2C86" w:rsidP="00851016">
      <w:pPr>
        <w:spacing w:after="0"/>
        <w:jc w:val="both"/>
        <w:rPr>
          <w:rFonts w:ascii="Arial" w:hAnsi="Arial" w:cs="Arial"/>
          <w:sz w:val="24"/>
          <w:szCs w:val="24"/>
        </w:rPr>
      </w:pPr>
      <w:r>
        <w:rPr>
          <w:rFonts w:ascii="Arial" w:hAnsi="Arial" w:cs="Arial"/>
          <w:sz w:val="24"/>
          <w:szCs w:val="24"/>
        </w:rPr>
        <w:t xml:space="preserve">9) </w:t>
      </w:r>
      <w:r w:rsidRPr="00E7073C">
        <w:rPr>
          <w:rFonts w:ascii="Arial" w:hAnsi="Arial" w:cs="Arial"/>
          <w:b/>
          <w:bCs/>
          <w:sz w:val="24"/>
          <w:szCs w:val="24"/>
        </w:rPr>
        <w:t>Page 8, Producing Formation – Lyndon B. Johnson National Grassland,</w:t>
      </w:r>
      <w:r>
        <w:rPr>
          <w:rFonts w:ascii="Arial" w:hAnsi="Arial" w:cs="Arial"/>
          <w:sz w:val="24"/>
          <w:szCs w:val="24"/>
        </w:rPr>
        <w:t xml:space="preserve"> the BLM/FS fails to state how many wells of various types are on this national grassland.  The public should have this information for its review and comment.</w:t>
      </w:r>
    </w:p>
    <w:p w14:paraId="1E41B5E7" w14:textId="42734B46" w:rsidR="00097A5B" w:rsidRDefault="00097A5B" w:rsidP="00851016">
      <w:pPr>
        <w:spacing w:after="0"/>
        <w:jc w:val="both"/>
        <w:rPr>
          <w:rFonts w:ascii="Arial" w:hAnsi="Arial" w:cs="Arial"/>
          <w:sz w:val="24"/>
          <w:szCs w:val="24"/>
        </w:rPr>
      </w:pPr>
    </w:p>
    <w:p w14:paraId="5C1BA028" w14:textId="6D6E1855" w:rsidR="00856F01" w:rsidRDefault="00856F01" w:rsidP="00851016">
      <w:pPr>
        <w:spacing w:after="0"/>
        <w:jc w:val="both"/>
        <w:rPr>
          <w:rFonts w:ascii="Arial" w:hAnsi="Arial" w:cs="Arial"/>
          <w:sz w:val="24"/>
          <w:szCs w:val="24"/>
        </w:rPr>
      </w:pPr>
      <w:r>
        <w:rPr>
          <w:rFonts w:ascii="Arial" w:hAnsi="Arial" w:cs="Arial"/>
          <w:sz w:val="24"/>
          <w:szCs w:val="24"/>
        </w:rPr>
        <w:t xml:space="preserve">10) </w:t>
      </w:r>
      <w:r w:rsidRPr="00856F01">
        <w:rPr>
          <w:rFonts w:ascii="Arial" w:hAnsi="Arial" w:cs="Arial"/>
          <w:b/>
          <w:bCs/>
          <w:sz w:val="24"/>
          <w:szCs w:val="24"/>
        </w:rPr>
        <w:t>Page 8, Occurrence Potential Ratings,</w:t>
      </w:r>
      <w:r>
        <w:rPr>
          <w:rFonts w:ascii="Arial" w:hAnsi="Arial" w:cs="Arial"/>
          <w:sz w:val="24"/>
          <w:szCs w:val="24"/>
        </w:rPr>
        <w:t xml:space="preserve"> the BLM/FS state that this analysis “does not account for economic factors or historical development trends”.  This is not good.  An accurate analysis is needed which looks not just at “geologic likelihood” but also other factors.  This analysis is incomplete and gives a distorted picture of oil/gas exploitation over the next 19 years. </w:t>
      </w:r>
    </w:p>
    <w:p w14:paraId="62595B5A" w14:textId="32E1CE14" w:rsidR="00856F01" w:rsidRDefault="00856F01" w:rsidP="00851016">
      <w:pPr>
        <w:spacing w:after="0"/>
        <w:jc w:val="both"/>
        <w:rPr>
          <w:rFonts w:ascii="Arial" w:hAnsi="Arial" w:cs="Arial"/>
          <w:sz w:val="24"/>
          <w:szCs w:val="24"/>
        </w:rPr>
      </w:pPr>
    </w:p>
    <w:p w14:paraId="1BAB9183" w14:textId="6977F0A4" w:rsidR="00856F01" w:rsidRDefault="00856F01" w:rsidP="00851016">
      <w:pPr>
        <w:spacing w:after="0"/>
        <w:jc w:val="both"/>
        <w:rPr>
          <w:rFonts w:ascii="Arial" w:hAnsi="Arial" w:cs="Arial"/>
          <w:sz w:val="24"/>
          <w:szCs w:val="24"/>
        </w:rPr>
      </w:pPr>
      <w:r>
        <w:rPr>
          <w:rFonts w:ascii="Arial" w:hAnsi="Arial" w:cs="Arial"/>
          <w:sz w:val="24"/>
          <w:szCs w:val="24"/>
        </w:rPr>
        <w:t xml:space="preserve">The BLM/FS refers to “assessment units” within the Local Analysis Area.  The public should be provided with information about what these </w:t>
      </w:r>
      <w:r w:rsidR="00527CB8">
        <w:rPr>
          <w:rFonts w:ascii="Arial" w:hAnsi="Arial" w:cs="Arial"/>
          <w:sz w:val="24"/>
          <w:szCs w:val="24"/>
        </w:rPr>
        <w:t>“</w:t>
      </w:r>
      <w:r>
        <w:rPr>
          <w:rFonts w:ascii="Arial" w:hAnsi="Arial" w:cs="Arial"/>
          <w:sz w:val="24"/>
          <w:szCs w:val="24"/>
        </w:rPr>
        <w:t>assessment units</w:t>
      </w:r>
      <w:r w:rsidR="00527CB8">
        <w:rPr>
          <w:rFonts w:ascii="Arial" w:hAnsi="Arial" w:cs="Arial"/>
          <w:sz w:val="24"/>
          <w:szCs w:val="24"/>
        </w:rPr>
        <w:t>”</w:t>
      </w:r>
      <w:r>
        <w:rPr>
          <w:rFonts w:ascii="Arial" w:hAnsi="Arial" w:cs="Arial"/>
          <w:sz w:val="24"/>
          <w:szCs w:val="24"/>
        </w:rPr>
        <w:t xml:space="preserve"> are, how they are determined, and a map which shows where they are located so that information can be review</w:t>
      </w:r>
      <w:r w:rsidR="00527CB8">
        <w:rPr>
          <w:rFonts w:ascii="Arial" w:hAnsi="Arial" w:cs="Arial"/>
          <w:sz w:val="24"/>
          <w:szCs w:val="24"/>
        </w:rPr>
        <w:t>ed</w:t>
      </w:r>
      <w:r>
        <w:rPr>
          <w:rFonts w:ascii="Arial" w:hAnsi="Arial" w:cs="Arial"/>
          <w:sz w:val="24"/>
          <w:szCs w:val="24"/>
        </w:rPr>
        <w:t xml:space="preserve"> and analy</w:t>
      </w:r>
      <w:r w:rsidR="00527CB8">
        <w:rPr>
          <w:rFonts w:ascii="Arial" w:hAnsi="Arial" w:cs="Arial"/>
          <w:sz w:val="24"/>
          <w:szCs w:val="24"/>
        </w:rPr>
        <w:t>zed</w:t>
      </w:r>
      <w:r>
        <w:rPr>
          <w:rFonts w:ascii="Arial" w:hAnsi="Arial" w:cs="Arial"/>
          <w:sz w:val="24"/>
          <w:szCs w:val="24"/>
        </w:rPr>
        <w:t>.</w:t>
      </w:r>
    </w:p>
    <w:p w14:paraId="73075C58" w14:textId="77777777" w:rsidR="00856F01" w:rsidRDefault="00856F01" w:rsidP="00851016">
      <w:pPr>
        <w:spacing w:after="0"/>
        <w:jc w:val="both"/>
        <w:rPr>
          <w:rFonts w:ascii="Arial" w:hAnsi="Arial" w:cs="Arial"/>
          <w:sz w:val="24"/>
          <w:szCs w:val="24"/>
        </w:rPr>
      </w:pPr>
    </w:p>
    <w:p w14:paraId="122CC14B" w14:textId="66AB8131" w:rsidR="00856F01" w:rsidRDefault="00831B6B" w:rsidP="00851016">
      <w:pPr>
        <w:spacing w:after="0"/>
        <w:jc w:val="both"/>
        <w:rPr>
          <w:rFonts w:ascii="Arial" w:hAnsi="Arial" w:cs="Arial"/>
          <w:sz w:val="24"/>
          <w:szCs w:val="24"/>
        </w:rPr>
      </w:pPr>
      <w:r>
        <w:rPr>
          <w:rFonts w:ascii="Arial" w:hAnsi="Arial" w:cs="Arial"/>
          <w:sz w:val="24"/>
          <w:szCs w:val="24"/>
        </w:rPr>
        <w:t xml:space="preserve">11) </w:t>
      </w:r>
      <w:r w:rsidRPr="00DB4000">
        <w:rPr>
          <w:rFonts w:ascii="Arial" w:hAnsi="Arial" w:cs="Arial"/>
          <w:b/>
          <w:bCs/>
          <w:sz w:val="24"/>
          <w:szCs w:val="24"/>
        </w:rPr>
        <w:t>Page 8, Oil and Gas,</w:t>
      </w:r>
      <w:r>
        <w:rPr>
          <w:rFonts w:ascii="Arial" w:hAnsi="Arial" w:cs="Arial"/>
          <w:sz w:val="24"/>
          <w:szCs w:val="24"/>
        </w:rPr>
        <w:t xml:space="preserve"> the BLM/FS does not provide a figure for the federal surface acres only</w:t>
      </w:r>
      <w:r w:rsidR="002B7EDF">
        <w:rPr>
          <w:rFonts w:ascii="Arial" w:hAnsi="Arial" w:cs="Arial"/>
          <w:sz w:val="24"/>
          <w:szCs w:val="24"/>
        </w:rPr>
        <w:t>,</w:t>
      </w:r>
      <w:r>
        <w:rPr>
          <w:rFonts w:ascii="Arial" w:hAnsi="Arial" w:cs="Arial"/>
          <w:sz w:val="24"/>
          <w:szCs w:val="24"/>
        </w:rPr>
        <w:t xml:space="preserve"> within each national forest and grassland</w:t>
      </w:r>
      <w:r w:rsidR="002B7EDF">
        <w:rPr>
          <w:rFonts w:ascii="Arial" w:hAnsi="Arial" w:cs="Arial"/>
          <w:sz w:val="24"/>
          <w:szCs w:val="24"/>
        </w:rPr>
        <w:t xml:space="preserve"> in the NFGT,</w:t>
      </w:r>
      <w:r>
        <w:rPr>
          <w:rFonts w:ascii="Arial" w:hAnsi="Arial" w:cs="Arial"/>
          <w:sz w:val="24"/>
          <w:szCs w:val="24"/>
        </w:rPr>
        <w:t xml:space="preserve"> for this analysis and assessment.  The public needs this information so that it can review and comment on the potential impacts on the federal surface specifically, which is where most damage with occur that relates to the </w:t>
      </w:r>
      <w:r w:rsidR="00161FA8">
        <w:rPr>
          <w:rFonts w:ascii="Arial" w:hAnsi="Arial" w:cs="Arial"/>
          <w:sz w:val="24"/>
          <w:szCs w:val="24"/>
        </w:rPr>
        <w:t>NFGT</w:t>
      </w:r>
      <w:r>
        <w:rPr>
          <w:rFonts w:ascii="Arial" w:hAnsi="Arial" w:cs="Arial"/>
          <w:sz w:val="24"/>
          <w:szCs w:val="24"/>
        </w:rPr>
        <w:t>.</w:t>
      </w:r>
    </w:p>
    <w:p w14:paraId="51826834" w14:textId="5221FE12" w:rsidR="00856F01" w:rsidRDefault="00856F01" w:rsidP="00851016">
      <w:pPr>
        <w:spacing w:after="0"/>
        <w:jc w:val="both"/>
        <w:rPr>
          <w:rFonts w:ascii="Arial" w:hAnsi="Arial" w:cs="Arial"/>
          <w:sz w:val="24"/>
          <w:szCs w:val="24"/>
        </w:rPr>
      </w:pPr>
    </w:p>
    <w:p w14:paraId="5F431ED7" w14:textId="4840FF19" w:rsidR="002058D5" w:rsidRDefault="00161FA8" w:rsidP="00851016">
      <w:pPr>
        <w:spacing w:after="0"/>
        <w:jc w:val="both"/>
        <w:rPr>
          <w:rFonts w:ascii="Arial" w:hAnsi="Arial" w:cs="Arial"/>
          <w:sz w:val="24"/>
          <w:szCs w:val="24"/>
        </w:rPr>
      </w:pPr>
      <w:r>
        <w:rPr>
          <w:rFonts w:ascii="Arial" w:hAnsi="Arial" w:cs="Arial"/>
          <w:sz w:val="24"/>
          <w:szCs w:val="24"/>
        </w:rPr>
        <w:t xml:space="preserve">12) </w:t>
      </w:r>
      <w:r w:rsidRPr="006822BA">
        <w:rPr>
          <w:rFonts w:ascii="Arial" w:hAnsi="Arial" w:cs="Arial"/>
          <w:b/>
          <w:bCs/>
          <w:sz w:val="24"/>
          <w:szCs w:val="24"/>
        </w:rPr>
        <w:t>Page</w:t>
      </w:r>
      <w:r w:rsidR="001A56B5">
        <w:rPr>
          <w:rFonts w:ascii="Arial" w:hAnsi="Arial" w:cs="Arial"/>
          <w:b/>
          <w:bCs/>
          <w:sz w:val="24"/>
          <w:szCs w:val="24"/>
        </w:rPr>
        <w:t>s</w:t>
      </w:r>
      <w:r w:rsidRPr="006822BA">
        <w:rPr>
          <w:rFonts w:ascii="Arial" w:hAnsi="Arial" w:cs="Arial"/>
          <w:b/>
          <w:bCs/>
          <w:sz w:val="24"/>
          <w:szCs w:val="24"/>
        </w:rPr>
        <w:t xml:space="preserve"> 8</w:t>
      </w:r>
      <w:r w:rsidR="001A56B5">
        <w:rPr>
          <w:rFonts w:ascii="Arial" w:hAnsi="Arial" w:cs="Arial"/>
          <w:b/>
          <w:bCs/>
          <w:sz w:val="24"/>
          <w:szCs w:val="24"/>
        </w:rPr>
        <w:t xml:space="preserve"> and 9</w:t>
      </w:r>
      <w:r w:rsidRPr="006822BA">
        <w:rPr>
          <w:rFonts w:ascii="Arial" w:hAnsi="Arial" w:cs="Arial"/>
          <w:b/>
          <w:bCs/>
          <w:sz w:val="24"/>
          <w:szCs w:val="24"/>
        </w:rPr>
        <w:t>, Coalbed Methane,</w:t>
      </w:r>
      <w:r>
        <w:rPr>
          <w:rFonts w:ascii="Arial" w:hAnsi="Arial" w:cs="Arial"/>
          <w:sz w:val="24"/>
          <w:szCs w:val="24"/>
        </w:rPr>
        <w:t xml:space="preserve"> the Sierra Club is very concerned about the possibility of development of coalbed methane.  The BLM/FS gives no information ab</w:t>
      </w:r>
      <w:r w:rsidR="002B7EDF">
        <w:rPr>
          <w:rFonts w:ascii="Arial" w:hAnsi="Arial" w:cs="Arial"/>
          <w:sz w:val="24"/>
          <w:szCs w:val="24"/>
        </w:rPr>
        <w:t>o</w:t>
      </w:r>
      <w:r>
        <w:rPr>
          <w:rFonts w:ascii="Arial" w:hAnsi="Arial" w:cs="Arial"/>
          <w:sz w:val="24"/>
          <w:szCs w:val="24"/>
        </w:rPr>
        <w:t>ut this natural resource</w:t>
      </w:r>
      <w:r w:rsidR="002B7EDF">
        <w:rPr>
          <w:rFonts w:ascii="Arial" w:hAnsi="Arial" w:cs="Arial"/>
          <w:sz w:val="24"/>
          <w:szCs w:val="24"/>
        </w:rPr>
        <w:t xml:space="preserve">, </w:t>
      </w:r>
      <w:r>
        <w:rPr>
          <w:rFonts w:ascii="Arial" w:hAnsi="Arial" w:cs="Arial"/>
          <w:sz w:val="24"/>
          <w:szCs w:val="24"/>
        </w:rPr>
        <w:t>methods of extraction</w:t>
      </w:r>
      <w:r w:rsidR="002B7EDF">
        <w:rPr>
          <w:rFonts w:ascii="Arial" w:hAnsi="Arial" w:cs="Arial"/>
          <w:sz w:val="24"/>
          <w:szCs w:val="24"/>
        </w:rPr>
        <w:t>,</w:t>
      </w:r>
      <w:r>
        <w:rPr>
          <w:rFonts w:ascii="Arial" w:hAnsi="Arial" w:cs="Arial"/>
          <w:sz w:val="24"/>
          <w:szCs w:val="24"/>
        </w:rPr>
        <w:t xml:space="preserve"> and says there is a “high potential for occurrence” but then dismisses the possibility of development</w:t>
      </w:r>
      <w:r w:rsidR="00EB5E3D">
        <w:rPr>
          <w:rFonts w:ascii="Arial" w:hAnsi="Arial" w:cs="Arial"/>
          <w:sz w:val="24"/>
          <w:szCs w:val="24"/>
        </w:rPr>
        <w:t xml:space="preserve"> by saying, “We predict no to minimal coalbed methane development over the planning period”  What “minimal coalbed methane development” is and how it is defined is not </w:t>
      </w:r>
      <w:r w:rsidR="002B7EDF">
        <w:rPr>
          <w:rFonts w:ascii="Arial" w:hAnsi="Arial" w:cs="Arial"/>
          <w:sz w:val="24"/>
          <w:szCs w:val="24"/>
        </w:rPr>
        <w:t xml:space="preserve">stated.  </w:t>
      </w:r>
      <w:r>
        <w:rPr>
          <w:rFonts w:ascii="Arial" w:hAnsi="Arial" w:cs="Arial"/>
          <w:sz w:val="24"/>
          <w:szCs w:val="24"/>
        </w:rPr>
        <w:t xml:space="preserve">This is an arbitrary and capricious </w:t>
      </w:r>
      <w:r w:rsidR="002B7EDF">
        <w:rPr>
          <w:rFonts w:ascii="Arial" w:hAnsi="Arial" w:cs="Arial"/>
          <w:sz w:val="24"/>
          <w:szCs w:val="24"/>
        </w:rPr>
        <w:t xml:space="preserve">statement and </w:t>
      </w:r>
      <w:r>
        <w:rPr>
          <w:rFonts w:ascii="Arial" w:hAnsi="Arial" w:cs="Arial"/>
          <w:sz w:val="24"/>
          <w:szCs w:val="24"/>
        </w:rPr>
        <w:t xml:space="preserve">decision. </w:t>
      </w:r>
    </w:p>
    <w:p w14:paraId="6A6C9CDA" w14:textId="77777777" w:rsidR="002058D5" w:rsidRDefault="002058D5" w:rsidP="00851016">
      <w:pPr>
        <w:spacing w:after="0"/>
        <w:jc w:val="both"/>
        <w:rPr>
          <w:rFonts w:ascii="Arial" w:hAnsi="Arial" w:cs="Arial"/>
          <w:sz w:val="24"/>
          <w:szCs w:val="24"/>
        </w:rPr>
      </w:pPr>
    </w:p>
    <w:p w14:paraId="7D1CDB71" w14:textId="4FD9E0D6" w:rsidR="00161FA8" w:rsidRDefault="002058D5" w:rsidP="00851016">
      <w:pPr>
        <w:spacing w:after="0"/>
        <w:jc w:val="both"/>
        <w:rPr>
          <w:rFonts w:ascii="Arial" w:hAnsi="Arial" w:cs="Arial"/>
          <w:sz w:val="24"/>
          <w:szCs w:val="24"/>
        </w:rPr>
      </w:pPr>
      <w:r>
        <w:rPr>
          <w:rFonts w:ascii="Arial" w:hAnsi="Arial" w:cs="Arial"/>
          <w:sz w:val="24"/>
          <w:szCs w:val="24"/>
        </w:rPr>
        <w:t>W</w:t>
      </w:r>
      <w:r w:rsidR="00161FA8">
        <w:rPr>
          <w:rFonts w:ascii="Arial" w:hAnsi="Arial" w:cs="Arial"/>
          <w:sz w:val="24"/>
          <w:szCs w:val="24"/>
        </w:rPr>
        <w:t xml:space="preserve">e have seen how an entire outlook can change when </w:t>
      </w:r>
      <w:r w:rsidR="002B7EDF">
        <w:rPr>
          <w:rFonts w:ascii="Arial" w:hAnsi="Arial" w:cs="Arial"/>
          <w:sz w:val="24"/>
          <w:szCs w:val="24"/>
        </w:rPr>
        <w:t>t</w:t>
      </w:r>
      <w:r w:rsidR="00161FA8">
        <w:rPr>
          <w:rFonts w:ascii="Arial" w:hAnsi="Arial" w:cs="Arial"/>
          <w:sz w:val="24"/>
          <w:szCs w:val="24"/>
        </w:rPr>
        <w:t>echnology changes</w:t>
      </w:r>
      <w:r w:rsidR="00EB5E3D">
        <w:rPr>
          <w:rFonts w:ascii="Arial" w:hAnsi="Arial" w:cs="Arial"/>
          <w:sz w:val="24"/>
          <w:szCs w:val="24"/>
        </w:rPr>
        <w:t xml:space="preserve"> as occurred </w:t>
      </w:r>
      <w:r w:rsidR="002B7EDF">
        <w:rPr>
          <w:rFonts w:ascii="Arial" w:hAnsi="Arial" w:cs="Arial"/>
          <w:sz w:val="24"/>
          <w:szCs w:val="24"/>
        </w:rPr>
        <w:t xml:space="preserve">from </w:t>
      </w:r>
      <w:r w:rsidR="00161FA8">
        <w:rPr>
          <w:rFonts w:ascii="Arial" w:hAnsi="Arial" w:cs="Arial"/>
          <w:sz w:val="24"/>
          <w:szCs w:val="24"/>
        </w:rPr>
        <w:t>fracking.  Before</w:t>
      </w:r>
      <w:r w:rsidR="00EB5E3D">
        <w:rPr>
          <w:rFonts w:ascii="Arial" w:hAnsi="Arial" w:cs="Arial"/>
          <w:sz w:val="24"/>
          <w:szCs w:val="24"/>
        </w:rPr>
        <w:t>,</w:t>
      </w:r>
      <w:r w:rsidR="00161FA8">
        <w:rPr>
          <w:rFonts w:ascii="Arial" w:hAnsi="Arial" w:cs="Arial"/>
          <w:sz w:val="24"/>
          <w:szCs w:val="24"/>
        </w:rPr>
        <w:t xml:space="preserve"> shales were thought to not be exploitable.  Such technology in the next 19 years for coalbed methane might occur.  The Sierra Club opposes coalbed methane exploitation</w:t>
      </w:r>
      <w:r>
        <w:rPr>
          <w:rFonts w:ascii="Arial" w:hAnsi="Arial" w:cs="Arial"/>
          <w:sz w:val="24"/>
          <w:szCs w:val="24"/>
        </w:rPr>
        <w:t xml:space="preserve"> and request</w:t>
      </w:r>
      <w:r w:rsidR="002B7EDF">
        <w:rPr>
          <w:rFonts w:ascii="Arial" w:hAnsi="Arial" w:cs="Arial"/>
          <w:sz w:val="24"/>
          <w:szCs w:val="24"/>
        </w:rPr>
        <w:t>s</w:t>
      </w:r>
      <w:r>
        <w:rPr>
          <w:rFonts w:ascii="Arial" w:hAnsi="Arial" w:cs="Arial"/>
          <w:sz w:val="24"/>
          <w:szCs w:val="24"/>
        </w:rPr>
        <w:t xml:space="preserve"> that the BLM/FS not allow any exploitation of this climate change gas</w:t>
      </w:r>
      <w:r w:rsidR="002B7EDF">
        <w:rPr>
          <w:rFonts w:ascii="Arial" w:hAnsi="Arial" w:cs="Arial"/>
          <w:sz w:val="24"/>
          <w:szCs w:val="24"/>
        </w:rPr>
        <w:t xml:space="preserve"> on the NFGT</w:t>
      </w:r>
      <w:r w:rsidR="00161FA8">
        <w:rPr>
          <w:rFonts w:ascii="Arial" w:hAnsi="Arial" w:cs="Arial"/>
          <w:sz w:val="24"/>
          <w:szCs w:val="24"/>
        </w:rPr>
        <w:t>.</w:t>
      </w:r>
    </w:p>
    <w:p w14:paraId="602C139B" w14:textId="77777777" w:rsidR="00856F01" w:rsidRDefault="00856F01" w:rsidP="00851016">
      <w:pPr>
        <w:spacing w:after="0"/>
        <w:jc w:val="both"/>
        <w:rPr>
          <w:rFonts w:ascii="Arial" w:hAnsi="Arial" w:cs="Arial"/>
          <w:sz w:val="24"/>
          <w:szCs w:val="24"/>
        </w:rPr>
      </w:pPr>
    </w:p>
    <w:p w14:paraId="36843CA3" w14:textId="4113A320" w:rsidR="00A0512D" w:rsidRDefault="00AC2ADA" w:rsidP="00851016">
      <w:pPr>
        <w:spacing w:after="0"/>
        <w:jc w:val="both"/>
        <w:rPr>
          <w:rFonts w:ascii="Arial" w:hAnsi="Arial" w:cs="Arial"/>
          <w:sz w:val="24"/>
          <w:szCs w:val="24"/>
        </w:rPr>
      </w:pPr>
      <w:r>
        <w:rPr>
          <w:rFonts w:ascii="Arial" w:hAnsi="Arial" w:cs="Arial"/>
          <w:sz w:val="24"/>
          <w:szCs w:val="24"/>
        </w:rPr>
        <w:t xml:space="preserve">13) </w:t>
      </w:r>
      <w:r w:rsidRPr="00A0512D">
        <w:rPr>
          <w:rFonts w:ascii="Arial" w:hAnsi="Arial" w:cs="Arial"/>
          <w:b/>
          <w:bCs/>
          <w:sz w:val="24"/>
          <w:szCs w:val="24"/>
        </w:rPr>
        <w:t>Page 9, Oil and Gas,</w:t>
      </w:r>
      <w:r>
        <w:rPr>
          <w:rFonts w:ascii="Arial" w:hAnsi="Arial" w:cs="Arial"/>
          <w:sz w:val="24"/>
          <w:szCs w:val="24"/>
        </w:rPr>
        <w:t xml:space="preserve"> the criteria </w:t>
      </w:r>
      <w:r w:rsidR="00A0512D">
        <w:rPr>
          <w:rFonts w:ascii="Arial" w:hAnsi="Arial" w:cs="Arial"/>
          <w:sz w:val="24"/>
          <w:szCs w:val="24"/>
        </w:rPr>
        <w:t xml:space="preserve">which were used to determine what development potential </w:t>
      </w:r>
      <w:r w:rsidR="00E47F93">
        <w:rPr>
          <w:rFonts w:ascii="Arial" w:hAnsi="Arial" w:cs="Arial"/>
          <w:sz w:val="24"/>
          <w:szCs w:val="24"/>
        </w:rPr>
        <w:t xml:space="preserve">classification </w:t>
      </w:r>
      <w:r w:rsidR="00CB0C72">
        <w:rPr>
          <w:rFonts w:ascii="Arial" w:hAnsi="Arial" w:cs="Arial"/>
          <w:sz w:val="24"/>
          <w:szCs w:val="24"/>
        </w:rPr>
        <w:t xml:space="preserve">(very high, high, medium, and low) </w:t>
      </w:r>
      <w:r w:rsidR="002F7740">
        <w:rPr>
          <w:rFonts w:ascii="Arial" w:hAnsi="Arial" w:cs="Arial"/>
          <w:sz w:val="24"/>
          <w:szCs w:val="24"/>
        </w:rPr>
        <w:t xml:space="preserve">is for </w:t>
      </w:r>
      <w:r w:rsidR="00CB0C72">
        <w:rPr>
          <w:rFonts w:ascii="Arial" w:hAnsi="Arial" w:cs="Arial"/>
          <w:sz w:val="24"/>
          <w:szCs w:val="24"/>
        </w:rPr>
        <w:t xml:space="preserve">each acre of federal surface </w:t>
      </w:r>
      <w:r w:rsidR="00A0512D">
        <w:rPr>
          <w:rFonts w:ascii="Arial" w:hAnsi="Arial" w:cs="Arial"/>
          <w:sz w:val="24"/>
          <w:szCs w:val="24"/>
        </w:rPr>
        <w:t xml:space="preserve">land </w:t>
      </w:r>
      <w:r w:rsidR="002F7740">
        <w:rPr>
          <w:rFonts w:ascii="Arial" w:hAnsi="Arial" w:cs="Arial"/>
          <w:sz w:val="24"/>
          <w:szCs w:val="24"/>
        </w:rPr>
        <w:t xml:space="preserve">that </w:t>
      </w:r>
      <w:r w:rsidR="00A0512D">
        <w:rPr>
          <w:rFonts w:ascii="Arial" w:hAnsi="Arial" w:cs="Arial"/>
          <w:sz w:val="24"/>
          <w:szCs w:val="24"/>
        </w:rPr>
        <w:t>fall</w:t>
      </w:r>
      <w:r w:rsidR="00CB0C72">
        <w:rPr>
          <w:rFonts w:ascii="Arial" w:hAnsi="Arial" w:cs="Arial"/>
          <w:sz w:val="24"/>
          <w:szCs w:val="24"/>
        </w:rPr>
        <w:t>s</w:t>
      </w:r>
      <w:r w:rsidR="00A0512D">
        <w:rPr>
          <w:rFonts w:ascii="Arial" w:hAnsi="Arial" w:cs="Arial"/>
          <w:sz w:val="24"/>
          <w:szCs w:val="24"/>
        </w:rPr>
        <w:t xml:space="preserve"> in</w:t>
      </w:r>
      <w:r w:rsidR="00CB0C72">
        <w:rPr>
          <w:rFonts w:ascii="Arial" w:hAnsi="Arial" w:cs="Arial"/>
          <w:sz w:val="24"/>
          <w:szCs w:val="24"/>
        </w:rPr>
        <w:t>to</w:t>
      </w:r>
      <w:r w:rsidR="00A0512D">
        <w:rPr>
          <w:rFonts w:ascii="Arial" w:hAnsi="Arial" w:cs="Arial"/>
          <w:sz w:val="24"/>
          <w:szCs w:val="24"/>
        </w:rPr>
        <w:t xml:space="preserve"> </w:t>
      </w:r>
      <w:r>
        <w:rPr>
          <w:rFonts w:ascii="Arial" w:hAnsi="Arial" w:cs="Arial"/>
          <w:sz w:val="24"/>
          <w:szCs w:val="24"/>
        </w:rPr>
        <w:t>projected wells/100 square miles</w:t>
      </w:r>
      <w:r w:rsidR="00CB0C72">
        <w:rPr>
          <w:rFonts w:ascii="Arial" w:hAnsi="Arial" w:cs="Arial"/>
          <w:sz w:val="24"/>
          <w:szCs w:val="24"/>
        </w:rPr>
        <w:t xml:space="preserve"> (greater than 100, 26-100, 4-25, and les</w:t>
      </w:r>
      <w:r w:rsidR="00330DB9">
        <w:rPr>
          <w:rFonts w:ascii="Arial" w:hAnsi="Arial" w:cs="Arial"/>
          <w:sz w:val="24"/>
          <w:szCs w:val="24"/>
        </w:rPr>
        <w:t>s</w:t>
      </w:r>
      <w:r w:rsidR="00CB0C72">
        <w:rPr>
          <w:rFonts w:ascii="Arial" w:hAnsi="Arial" w:cs="Arial"/>
          <w:sz w:val="24"/>
          <w:szCs w:val="24"/>
        </w:rPr>
        <w:t xml:space="preserve"> than 4)</w:t>
      </w:r>
      <w:r>
        <w:rPr>
          <w:rFonts w:ascii="Arial" w:hAnsi="Arial" w:cs="Arial"/>
          <w:sz w:val="24"/>
          <w:szCs w:val="24"/>
        </w:rPr>
        <w:t xml:space="preserve"> is not provided</w:t>
      </w:r>
      <w:r w:rsidR="00A0512D">
        <w:rPr>
          <w:rFonts w:ascii="Arial" w:hAnsi="Arial" w:cs="Arial"/>
          <w:sz w:val="24"/>
          <w:szCs w:val="24"/>
        </w:rPr>
        <w:t xml:space="preserve"> so the public does not know how the BLM/FS determined this</w:t>
      </w:r>
      <w:r w:rsidR="002F7740">
        <w:rPr>
          <w:rFonts w:ascii="Arial" w:hAnsi="Arial" w:cs="Arial"/>
          <w:sz w:val="24"/>
          <w:szCs w:val="24"/>
        </w:rPr>
        <w:t xml:space="preserve"> classification</w:t>
      </w:r>
      <w:r w:rsidR="00A0512D">
        <w:rPr>
          <w:rFonts w:ascii="Arial" w:hAnsi="Arial" w:cs="Arial"/>
          <w:sz w:val="24"/>
          <w:szCs w:val="24"/>
        </w:rPr>
        <w:t xml:space="preserve"> and whether </w:t>
      </w:r>
      <w:r w:rsidR="002F7740">
        <w:rPr>
          <w:rFonts w:ascii="Arial" w:hAnsi="Arial" w:cs="Arial"/>
          <w:sz w:val="24"/>
          <w:szCs w:val="24"/>
        </w:rPr>
        <w:t xml:space="preserve">the </w:t>
      </w:r>
      <w:r w:rsidR="00330DB9">
        <w:rPr>
          <w:rFonts w:ascii="Arial" w:hAnsi="Arial" w:cs="Arial"/>
          <w:sz w:val="24"/>
          <w:szCs w:val="24"/>
        </w:rPr>
        <w:t xml:space="preserve">estimates are </w:t>
      </w:r>
      <w:r w:rsidR="00A0512D">
        <w:rPr>
          <w:rFonts w:ascii="Arial" w:hAnsi="Arial" w:cs="Arial"/>
          <w:sz w:val="24"/>
          <w:szCs w:val="24"/>
        </w:rPr>
        <w:t xml:space="preserve">reasonable </w:t>
      </w:r>
      <w:r w:rsidR="00330DB9">
        <w:rPr>
          <w:rFonts w:ascii="Arial" w:hAnsi="Arial" w:cs="Arial"/>
          <w:sz w:val="24"/>
          <w:szCs w:val="24"/>
        </w:rPr>
        <w:t xml:space="preserve">and not </w:t>
      </w:r>
      <w:r w:rsidR="00A0512D">
        <w:rPr>
          <w:rFonts w:ascii="Arial" w:hAnsi="Arial" w:cs="Arial"/>
          <w:sz w:val="24"/>
          <w:szCs w:val="24"/>
        </w:rPr>
        <w:t>arbitrary and capricious</w:t>
      </w:r>
      <w:r>
        <w:rPr>
          <w:rFonts w:ascii="Arial" w:hAnsi="Arial" w:cs="Arial"/>
          <w:sz w:val="24"/>
          <w:szCs w:val="24"/>
        </w:rPr>
        <w:t>.</w:t>
      </w:r>
    </w:p>
    <w:p w14:paraId="3359A537" w14:textId="77777777" w:rsidR="00A0512D" w:rsidRDefault="00A0512D" w:rsidP="00851016">
      <w:pPr>
        <w:spacing w:after="0"/>
        <w:jc w:val="both"/>
        <w:rPr>
          <w:rFonts w:ascii="Arial" w:hAnsi="Arial" w:cs="Arial"/>
          <w:sz w:val="24"/>
          <w:szCs w:val="24"/>
        </w:rPr>
      </w:pPr>
    </w:p>
    <w:p w14:paraId="2EDDB258" w14:textId="7BF86F9C" w:rsidR="000E6E85" w:rsidRDefault="002F7740" w:rsidP="00851016">
      <w:pPr>
        <w:spacing w:after="0"/>
        <w:jc w:val="both"/>
        <w:rPr>
          <w:rFonts w:ascii="Arial" w:hAnsi="Arial" w:cs="Arial"/>
          <w:sz w:val="24"/>
          <w:szCs w:val="24"/>
        </w:rPr>
      </w:pPr>
      <w:r>
        <w:rPr>
          <w:rFonts w:ascii="Arial" w:hAnsi="Arial" w:cs="Arial"/>
          <w:sz w:val="24"/>
          <w:szCs w:val="24"/>
        </w:rPr>
        <w:t>T</w:t>
      </w:r>
      <w:r w:rsidR="008F4232">
        <w:rPr>
          <w:rFonts w:ascii="Arial" w:hAnsi="Arial" w:cs="Arial"/>
          <w:sz w:val="24"/>
          <w:szCs w:val="24"/>
        </w:rPr>
        <w:t>he Sierra Club cannot tell from the analysis how many acres are within each national forest or grassland</w:t>
      </w:r>
      <w:r>
        <w:rPr>
          <w:rFonts w:ascii="Arial" w:hAnsi="Arial" w:cs="Arial"/>
          <w:sz w:val="24"/>
          <w:szCs w:val="24"/>
        </w:rPr>
        <w:t xml:space="preserve"> in the NFGT</w:t>
      </w:r>
      <w:r w:rsidR="000E6E85">
        <w:rPr>
          <w:rFonts w:ascii="Arial" w:hAnsi="Arial" w:cs="Arial"/>
          <w:sz w:val="24"/>
          <w:szCs w:val="24"/>
        </w:rPr>
        <w:t xml:space="preserve">.  The Sierra Club cannot tell </w:t>
      </w:r>
      <w:r w:rsidR="008F4232">
        <w:rPr>
          <w:rFonts w:ascii="Arial" w:hAnsi="Arial" w:cs="Arial"/>
          <w:sz w:val="24"/>
          <w:szCs w:val="24"/>
        </w:rPr>
        <w:t xml:space="preserve">how many acres </w:t>
      </w:r>
      <w:r w:rsidR="000E6E85">
        <w:rPr>
          <w:rFonts w:ascii="Arial" w:hAnsi="Arial" w:cs="Arial"/>
          <w:sz w:val="24"/>
          <w:szCs w:val="24"/>
        </w:rPr>
        <w:t xml:space="preserve">in each national forest and grassland </w:t>
      </w:r>
      <w:r>
        <w:rPr>
          <w:rFonts w:ascii="Arial" w:hAnsi="Arial" w:cs="Arial"/>
          <w:sz w:val="24"/>
          <w:szCs w:val="24"/>
        </w:rPr>
        <w:t xml:space="preserve">in the NFGT </w:t>
      </w:r>
      <w:r w:rsidR="008F4232">
        <w:rPr>
          <w:rFonts w:ascii="Arial" w:hAnsi="Arial" w:cs="Arial"/>
          <w:sz w:val="24"/>
          <w:szCs w:val="24"/>
        </w:rPr>
        <w:t>are covered by s</w:t>
      </w:r>
      <w:r w:rsidR="001A56B5">
        <w:rPr>
          <w:rFonts w:ascii="Arial" w:hAnsi="Arial" w:cs="Arial"/>
          <w:sz w:val="24"/>
          <w:szCs w:val="24"/>
        </w:rPr>
        <w:t>t</w:t>
      </w:r>
      <w:r w:rsidR="008F4232">
        <w:rPr>
          <w:rFonts w:ascii="Arial" w:hAnsi="Arial" w:cs="Arial"/>
          <w:sz w:val="24"/>
          <w:szCs w:val="24"/>
        </w:rPr>
        <w:t>ipulations</w:t>
      </w:r>
      <w:r w:rsidR="001A56B5">
        <w:rPr>
          <w:rFonts w:ascii="Arial" w:hAnsi="Arial" w:cs="Arial"/>
          <w:sz w:val="24"/>
          <w:szCs w:val="24"/>
        </w:rPr>
        <w:t xml:space="preserve"> </w:t>
      </w:r>
      <w:r w:rsidR="000E6E85">
        <w:rPr>
          <w:rFonts w:ascii="Arial" w:hAnsi="Arial" w:cs="Arial"/>
          <w:sz w:val="24"/>
          <w:szCs w:val="24"/>
        </w:rPr>
        <w:t xml:space="preserve">applied </w:t>
      </w:r>
      <w:r w:rsidR="001A56B5">
        <w:rPr>
          <w:rFonts w:ascii="Arial" w:hAnsi="Arial" w:cs="Arial"/>
          <w:sz w:val="24"/>
          <w:szCs w:val="24"/>
        </w:rPr>
        <w:t>for each natural resource that will be protected.</w:t>
      </w:r>
    </w:p>
    <w:p w14:paraId="15249863" w14:textId="77777777" w:rsidR="000E6E85" w:rsidRDefault="000E6E85" w:rsidP="00851016">
      <w:pPr>
        <w:spacing w:after="0"/>
        <w:jc w:val="both"/>
        <w:rPr>
          <w:rFonts w:ascii="Arial" w:hAnsi="Arial" w:cs="Arial"/>
          <w:sz w:val="24"/>
          <w:szCs w:val="24"/>
        </w:rPr>
      </w:pPr>
    </w:p>
    <w:p w14:paraId="24CEBC6E" w14:textId="54E63CF5" w:rsidR="004F50AE" w:rsidRDefault="00AC2ADA" w:rsidP="00851016">
      <w:pPr>
        <w:spacing w:after="0"/>
        <w:jc w:val="both"/>
        <w:rPr>
          <w:rFonts w:ascii="Arial" w:hAnsi="Arial" w:cs="Arial"/>
          <w:sz w:val="24"/>
          <w:szCs w:val="24"/>
        </w:rPr>
      </w:pPr>
      <w:r>
        <w:rPr>
          <w:rFonts w:ascii="Arial" w:hAnsi="Arial" w:cs="Arial"/>
          <w:sz w:val="24"/>
          <w:szCs w:val="24"/>
        </w:rPr>
        <w:t xml:space="preserve">The Sierra Club believes that having 4 to 25 wells /100 square miles for SHNF, which is about 163,000 acres, for instance, means that </w:t>
      </w:r>
      <w:r w:rsidR="008C2914">
        <w:rPr>
          <w:rFonts w:ascii="Arial" w:hAnsi="Arial" w:cs="Arial"/>
          <w:sz w:val="24"/>
          <w:szCs w:val="24"/>
        </w:rPr>
        <w:t xml:space="preserve">from 10 wells to </w:t>
      </w:r>
      <w:r w:rsidR="00A0512D">
        <w:rPr>
          <w:rFonts w:ascii="Arial" w:hAnsi="Arial" w:cs="Arial"/>
          <w:sz w:val="24"/>
          <w:szCs w:val="24"/>
        </w:rPr>
        <w:t>64 wells will be drilled in SHNF alone</w:t>
      </w:r>
      <w:r w:rsidR="00F842DE">
        <w:rPr>
          <w:rFonts w:ascii="Arial" w:hAnsi="Arial" w:cs="Arial"/>
          <w:sz w:val="24"/>
          <w:szCs w:val="24"/>
        </w:rPr>
        <w:t xml:space="preserve"> in the next 19 years</w:t>
      </w:r>
      <w:r w:rsidR="00A0512D">
        <w:rPr>
          <w:rFonts w:ascii="Arial" w:hAnsi="Arial" w:cs="Arial"/>
          <w:sz w:val="24"/>
          <w:szCs w:val="24"/>
        </w:rPr>
        <w:t xml:space="preserve">.  This does not include existing </w:t>
      </w:r>
      <w:r w:rsidR="000E6E85">
        <w:rPr>
          <w:rFonts w:ascii="Arial" w:hAnsi="Arial" w:cs="Arial"/>
          <w:sz w:val="24"/>
          <w:szCs w:val="24"/>
        </w:rPr>
        <w:t xml:space="preserve">private wells within the </w:t>
      </w:r>
      <w:r w:rsidR="002F7740">
        <w:rPr>
          <w:rFonts w:ascii="Arial" w:hAnsi="Arial" w:cs="Arial"/>
          <w:sz w:val="24"/>
          <w:szCs w:val="24"/>
        </w:rPr>
        <w:t>L</w:t>
      </w:r>
      <w:r w:rsidR="000E6E85">
        <w:rPr>
          <w:rFonts w:ascii="Arial" w:hAnsi="Arial" w:cs="Arial"/>
          <w:sz w:val="24"/>
          <w:szCs w:val="24"/>
        </w:rPr>
        <w:t xml:space="preserve">ocal </w:t>
      </w:r>
      <w:r w:rsidR="002F7740">
        <w:rPr>
          <w:rFonts w:ascii="Arial" w:hAnsi="Arial" w:cs="Arial"/>
          <w:sz w:val="24"/>
          <w:szCs w:val="24"/>
        </w:rPr>
        <w:t>A</w:t>
      </w:r>
      <w:r w:rsidR="000E6E85">
        <w:rPr>
          <w:rFonts w:ascii="Arial" w:hAnsi="Arial" w:cs="Arial"/>
          <w:sz w:val="24"/>
          <w:szCs w:val="24"/>
        </w:rPr>
        <w:t xml:space="preserve">nalysis </w:t>
      </w:r>
      <w:r w:rsidR="002F7740">
        <w:rPr>
          <w:rFonts w:ascii="Arial" w:hAnsi="Arial" w:cs="Arial"/>
          <w:sz w:val="24"/>
          <w:szCs w:val="24"/>
        </w:rPr>
        <w:t>A</w:t>
      </w:r>
      <w:r w:rsidR="000E6E85">
        <w:rPr>
          <w:rFonts w:ascii="Arial" w:hAnsi="Arial" w:cs="Arial"/>
          <w:sz w:val="24"/>
          <w:szCs w:val="24"/>
        </w:rPr>
        <w:t xml:space="preserve">rea, the </w:t>
      </w:r>
      <w:proofErr w:type="gramStart"/>
      <w:r w:rsidR="000E6E85">
        <w:rPr>
          <w:rFonts w:ascii="Arial" w:hAnsi="Arial" w:cs="Arial"/>
          <w:sz w:val="24"/>
          <w:szCs w:val="24"/>
        </w:rPr>
        <w:t>1.5 mile</w:t>
      </w:r>
      <w:proofErr w:type="gramEnd"/>
      <w:r w:rsidR="000E6E85">
        <w:rPr>
          <w:rFonts w:ascii="Arial" w:hAnsi="Arial" w:cs="Arial"/>
          <w:sz w:val="24"/>
          <w:szCs w:val="24"/>
        </w:rPr>
        <w:t xml:space="preserve"> addition outside the NFGT boundaries, and </w:t>
      </w:r>
      <w:r w:rsidR="00A0512D">
        <w:rPr>
          <w:rFonts w:ascii="Arial" w:hAnsi="Arial" w:cs="Arial"/>
          <w:sz w:val="24"/>
          <w:szCs w:val="24"/>
        </w:rPr>
        <w:t>wells</w:t>
      </w:r>
      <w:r w:rsidR="000E6E85">
        <w:rPr>
          <w:rFonts w:ascii="Arial" w:hAnsi="Arial" w:cs="Arial"/>
          <w:sz w:val="24"/>
          <w:szCs w:val="24"/>
        </w:rPr>
        <w:t xml:space="preserve"> with </w:t>
      </w:r>
      <w:r w:rsidR="00A0512D">
        <w:rPr>
          <w:rFonts w:ascii="Arial" w:hAnsi="Arial" w:cs="Arial"/>
          <w:sz w:val="24"/>
          <w:szCs w:val="24"/>
        </w:rPr>
        <w:t xml:space="preserve">private </w:t>
      </w:r>
      <w:r w:rsidR="000E6E85">
        <w:rPr>
          <w:rFonts w:ascii="Arial" w:hAnsi="Arial" w:cs="Arial"/>
          <w:sz w:val="24"/>
          <w:szCs w:val="24"/>
        </w:rPr>
        <w:t>subsurface minerals with federal surface.</w:t>
      </w:r>
    </w:p>
    <w:p w14:paraId="156A8261" w14:textId="77777777" w:rsidR="004F50AE" w:rsidRDefault="004F50AE" w:rsidP="00851016">
      <w:pPr>
        <w:spacing w:after="0"/>
        <w:jc w:val="both"/>
        <w:rPr>
          <w:rFonts w:ascii="Arial" w:hAnsi="Arial" w:cs="Arial"/>
          <w:sz w:val="24"/>
          <w:szCs w:val="24"/>
        </w:rPr>
      </w:pPr>
    </w:p>
    <w:p w14:paraId="7219EA8B" w14:textId="417C0A86" w:rsidR="00A76E38" w:rsidRDefault="00A0512D" w:rsidP="00851016">
      <w:pPr>
        <w:spacing w:after="0"/>
        <w:jc w:val="both"/>
        <w:rPr>
          <w:rFonts w:ascii="Arial" w:hAnsi="Arial" w:cs="Arial"/>
          <w:sz w:val="24"/>
          <w:szCs w:val="24"/>
        </w:rPr>
      </w:pPr>
      <w:r>
        <w:rPr>
          <w:rFonts w:ascii="Arial" w:hAnsi="Arial" w:cs="Arial"/>
          <w:sz w:val="24"/>
          <w:szCs w:val="24"/>
        </w:rPr>
        <w:t xml:space="preserve">This figure is misleading because </w:t>
      </w:r>
      <w:r w:rsidR="00F842DE">
        <w:rPr>
          <w:rFonts w:ascii="Arial" w:hAnsi="Arial" w:cs="Arial"/>
          <w:sz w:val="24"/>
          <w:szCs w:val="24"/>
        </w:rPr>
        <w:t>if about one-third of federal surface in SHNF is private subsurface</w:t>
      </w:r>
      <w:r w:rsidR="000E6E85">
        <w:rPr>
          <w:rFonts w:ascii="Arial" w:hAnsi="Arial" w:cs="Arial"/>
          <w:sz w:val="24"/>
          <w:szCs w:val="24"/>
        </w:rPr>
        <w:t>,</w:t>
      </w:r>
      <w:r w:rsidR="00F842DE">
        <w:rPr>
          <w:rFonts w:ascii="Arial" w:hAnsi="Arial" w:cs="Arial"/>
          <w:sz w:val="24"/>
          <w:szCs w:val="24"/>
        </w:rPr>
        <w:t xml:space="preserve"> then the number of wells will increase on the </w:t>
      </w:r>
      <w:r w:rsidR="000E6E85">
        <w:rPr>
          <w:rFonts w:ascii="Arial" w:hAnsi="Arial" w:cs="Arial"/>
          <w:sz w:val="24"/>
          <w:szCs w:val="24"/>
        </w:rPr>
        <w:t xml:space="preserve">rest of the </w:t>
      </w:r>
      <w:r w:rsidR="00F842DE">
        <w:rPr>
          <w:rFonts w:ascii="Arial" w:hAnsi="Arial" w:cs="Arial"/>
          <w:sz w:val="24"/>
          <w:szCs w:val="24"/>
        </w:rPr>
        <w:t xml:space="preserve">federal surface </w:t>
      </w:r>
      <w:r w:rsidR="000E6E85">
        <w:rPr>
          <w:rFonts w:ascii="Arial" w:hAnsi="Arial" w:cs="Arial"/>
          <w:sz w:val="24"/>
          <w:szCs w:val="24"/>
        </w:rPr>
        <w:t xml:space="preserve">that </w:t>
      </w:r>
      <w:r w:rsidR="004F50AE">
        <w:rPr>
          <w:rFonts w:ascii="Arial" w:hAnsi="Arial" w:cs="Arial"/>
          <w:sz w:val="24"/>
          <w:szCs w:val="24"/>
        </w:rPr>
        <w:t>do</w:t>
      </w:r>
      <w:r w:rsidR="002F7740">
        <w:rPr>
          <w:rFonts w:ascii="Arial" w:hAnsi="Arial" w:cs="Arial"/>
          <w:sz w:val="24"/>
          <w:szCs w:val="24"/>
        </w:rPr>
        <w:t>es</w:t>
      </w:r>
      <w:r w:rsidR="004F50AE">
        <w:rPr>
          <w:rFonts w:ascii="Arial" w:hAnsi="Arial" w:cs="Arial"/>
          <w:sz w:val="24"/>
          <w:szCs w:val="24"/>
        </w:rPr>
        <w:t xml:space="preserve"> not have private subsurface </w:t>
      </w:r>
      <w:r w:rsidR="00F842DE">
        <w:rPr>
          <w:rFonts w:ascii="Arial" w:hAnsi="Arial" w:cs="Arial"/>
          <w:sz w:val="24"/>
          <w:szCs w:val="24"/>
        </w:rPr>
        <w:t xml:space="preserve">and </w:t>
      </w:r>
      <w:r w:rsidR="002F7740">
        <w:rPr>
          <w:rFonts w:ascii="Arial" w:hAnsi="Arial" w:cs="Arial"/>
          <w:sz w:val="24"/>
          <w:szCs w:val="24"/>
        </w:rPr>
        <w:t xml:space="preserve">will </w:t>
      </w:r>
      <w:r w:rsidR="000E6E85">
        <w:rPr>
          <w:rFonts w:ascii="Arial" w:hAnsi="Arial" w:cs="Arial"/>
          <w:sz w:val="24"/>
          <w:szCs w:val="24"/>
        </w:rPr>
        <w:t xml:space="preserve">create </w:t>
      </w:r>
      <w:r w:rsidR="00F842DE">
        <w:rPr>
          <w:rFonts w:ascii="Arial" w:hAnsi="Arial" w:cs="Arial"/>
          <w:sz w:val="24"/>
          <w:szCs w:val="24"/>
        </w:rPr>
        <w:t xml:space="preserve">denser </w:t>
      </w:r>
      <w:r w:rsidR="000E6E85">
        <w:rPr>
          <w:rFonts w:ascii="Arial" w:hAnsi="Arial" w:cs="Arial"/>
          <w:sz w:val="24"/>
          <w:szCs w:val="24"/>
        </w:rPr>
        <w:t>oil/</w:t>
      </w:r>
      <w:r w:rsidR="002F7740">
        <w:rPr>
          <w:rFonts w:ascii="Arial" w:hAnsi="Arial" w:cs="Arial"/>
          <w:sz w:val="24"/>
          <w:szCs w:val="24"/>
        </w:rPr>
        <w:t>g</w:t>
      </w:r>
      <w:r w:rsidR="000E6E85">
        <w:rPr>
          <w:rFonts w:ascii="Arial" w:hAnsi="Arial" w:cs="Arial"/>
          <w:sz w:val="24"/>
          <w:szCs w:val="24"/>
        </w:rPr>
        <w:t>as exploitation infrastructure</w:t>
      </w:r>
      <w:r w:rsidR="004F50AE">
        <w:rPr>
          <w:rFonts w:ascii="Arial" w:hAnsi="Arial" w:cs="Arial"/>
          <w:sz w:val="24"/>
          <w:szCs w:val="24"/>
        </w:rPr>
        <w:t xml:space="preserve"> which should </w:t>
      </w:r>
      <w:r w:rsidR="002F7740">
        <w:rPr>
          <w:rFonts w:ascii="Arial" w:hAnsi="Arial" w:cs="Arial"/>
          <w:sz w:val="24"/>
          <w:szCs w:val="24"/>
        </w:rPr>
        <w:t xml:space="preserve">have been </w:t>
      </w:r>
      <w:r w:rsidR="004F50AE">
        <w:rPr>
          <w:rFonts w:ascii="Arial" w:hAnsi="Arial" w:cs="Arial"/>
          <w:sz w:val="24"/>
          <w:szCs w:val="24"/>
        </w:rPr>
        <w:t>analyzed</w:t>
      </w:r>
      <w:r w:rsidR="000E6E85">
        <w:rPr>
          <w:rFonts w:ascii="Arial" w:hAnsi="Arial" w:cs="Arial"/>
          <w:sz w:val="24"/>
          <w:szCs w:val="24"/>
        </w:rPr>
        <w:t xml:space="preserve">.  It would make better analysis sense to look at existing concentrations of oil/gas exploitation (infrastructure) </w:t>
      </w:r>
      <w:r w:rsidR="004F50AE">
        <w:rPr>
          <w:rFonts w:ascii="Arial" w:hAnsi="Arial" w:cs="Arial"/>
          <w:sz w:val="24"/>
          <w:szCs w:val="24"/>
        </w:rPr>
        <w:t xml:space="preserve">in SHNF, for instance, </w:t>
      </w:r>
      <w:r w:rsidR="000E6E85">
        <w:rPr>
          <w:rFonts w:ascii="Arial" w:hAnsi="Arial" w:cs="Arial"/>
          <w:sz w:val="24"/>
          <w:szCs w:val="24"/>
        </w:rPr>
        <w:t>and use this as a guide for fragmentation of federal surface acres</w:t>
      </w:r>
      <w:r w:rsidR="004F50AE">
        <w:rPr>
          <w:rFonts w:ascii="Arial" w:hAnsi="Arial" w:cs="Arial"/>
          <w:sz w:val="24"/>
          <w:szCs w:val="24"/>
        </w:rPr>
        <w:t xml:space="preserve"> and worst-case analysis of primary, secondary, connected, and cumulative environmental impacts.</w:t>
      </w:r>
    </w:p>
    <w:p w14:paraId="46472DEA" w14:textId="77777777" w:rsidR="00A76E38" w:rsidRDefault="00A76E38" w:rsidP="00851016">
      <w:pPr>
        <w:spacing w:after="0"/>
        <w:jc w:val="both"/>
        <w:rPr>
          <w:rFonts w:ascii="Arial" w:hAnsi="Arial" w:cs="Arial"/>
          <w:sz w:val="24"/>
          <w:szCs w:val="24"/>
        </w:rPr>
      </w:pPr>
    </w:p>
    <w:p w14:paraId="0BB67342" w14:textId="2B5162D4" w:rsidR="00856F01" w:rsidRDefault="00A76E38" w:rsidP="00851016">
      <w:pPr>
        <w:spacing w:after="0"/>
        <w:jc w:val="both"/>
        <w:rPr>
          <w:rFonts w:ascii="Arial" w:hAnsi="Arial" w:cs="Arial"/>
          <w:sz w:val="24"/>
          <w:szCs w:val="24"/>
        </w:rPr>
      </w:pPr>
      <w:r>
        <w:rPr>
          <w:rFonts w:ascii="Arial" w:hAnsi="Arial" w:cs="Arial"/>
          <w:sz w:val="24"/>
          <w:szCs w:val="24"/>
        </w:rPr>
        <w:t xml:space="preserve">14) </w:t>
      </w:r>
      <w:r w:rsidRPr="00A76E38">
        <w:rPr>
          <w:rFonts w:ascii="Arial" w:hAnsi="Arial" w:cs="Arial"/>
          <w:b/>
          <w:bCs/>
          <w:sz w:val="24"/>
          <w:szCs w:val="24"/>
        </w:rPr>
        <w:t>Page 10, Future Drilling and Oil and Gas Production Projections,</w:t>
      </w:r>
      <w:r>
        <w:rPr>
          <w:rFonts w:ascii="Arial" w:hAnsi="Arial" w:cs="Arial"/>
          <w:sz w:val="24"/>
          <w:szCs w:val="24"/>
        </w:rPr>
        <w:t xml:space="preserve"> the Sierra Club is concerned the </w:t>
      </w:r>
      <w:r w:rsidR="007921EA">
        <w:rPr>
          <w:rFonts w:ascii="Arial" w:hAnsi="Arial" w:cs="Arial"/>
          <w:sz w:val="24"/>
          <w:szCs w:val="24"/>
        </w:rPr>
        <w:t>BLM/</w:t>
      </w:r>
      <w:r>
        <w:rPr>
          <w:rFonts w:ascii="Arial" w:hAnsi="Arial" w:cs="Arial"/>
          <w:sz w:val="24"/>
          <w:szCs w:val="24"/>
        </w:rPr>
        <w:t xml:space="preserve">FS may make the same mistakes it </w:t>
      </w:r>
      <w:r w:rsidR="004E2F39">
        <w:rPr>
          <w:rFonts w:ascii="Arial" w:hAnsi="Arial" w:cs="Arial"/>
          <w:sz w:val="24"/>
          <w:szCs w:val="24"/>
        </w:rPr>
        <w:t xml:space="preserve">did </w:t>
      </w:r>
      <w:r>
        <w:rPr>
          <w:rFonts w:ascii="Arial" w:hAnsi="Arial" w:cs="Arial"/>
          <w:sz w:val="24"/>
          <w:szCs w:val="24"/>
        </w:rPr>
        <w:t xml:space="preserve">when </w:t>
      </w:r>
      <w:r w:rsidR="007921EA">
        <w:rPr>
          <w:rFonts w:ascii="Arial" w:hAnsi="Arial" w:cs="Arial"/>
          <w:sz w:val="24"/>
          <w:szCs w:val="24"/>
        </w:rPr>
        <w:t xml:space="preserve">predicting </w:t>
      </w:r>
      <w:r>
        <w:rPr>
          <w:rFonts w:ascii="Arial" w:hAnsi="Arial" w:cs="Arial"/>
          <w:sz w:val="24"/>
          <w:szCs w:val="24"/>
        </w:rPr>
        <w:t xml:space="preserve">oil/gas exploitation in the 1996 RLRMP.  The FS does not mention the </w:t>
      </w:r>
      <w:r w:rsidR="007921EA">
        <w:rPr>
          <w:rFonts w:ascii="Arial" w:hAnsi="Arial" w:cs="Arial"/>
          <w:sz w:val="24"/>
          <w:szCs w:val="24"/>
        </w:rPr>
        <w:t xml:space="preserve">predictions </w:t>
      </w:r>
      <w:r>
        <w:rPr>
          <w:rFonts w:ascii="Arial" w:hAnsi="Arial" w:cs="Arial"/>
          <w:sz w:val="24"/>
          <w:szCs w:val="24"/>
        </w:rPr>
        <w:t xml:space="preserve">made in the </w:t>
      </w:r>
      <w:r w:rsidR="004E2F39">
        <w:rPr>
          <w:rFonts w:ascii="Arial" w:hAnsi="Arial" w:cs="Arial"/>
          <w:sz w:val="24"/>
          <w:szCs w:val="24"/>
        </w:rPr>
        <w:t xml:space="preserve">1996 </w:t>
      </w:r>
      <w:r>
        <w:rPr>
          <w:rFonts w:ascii="Arial" w:hAnsi="Arial" w:cs="Arial"/>
          <w:sz w:val="24"/>
          <w:szCs w:val="24"/>
        </w:rPr>
        <w:t>RLRMP and does not compare th</w:t>
      </w:r>
      <w:r w:rsidR="007921EA">
        <w:rPr>
          <w:rFonts w:ascii="Arial" w:hAnsi="Arial" w:cs="Arial"/>
          <w:sz w:val="24"/>
          <w:szCs w:val="24"/>
        </w:rPr>
        <w:t xml:space="preserve">ose predictions </w:t>
      </w:r>
      <w:r>
        <w:rPr>
          <w:rFonts w:ascii="Arial" w:hAnsi="Arial" w:cs="Arial"/>
          <w:sz w:val="24"/>
          <w:szCs w:val="24"/>
        </w:rPr>
        <w:t xml:space="preserve">to present day oil/gas exploitation and determine the accuracy of the </w:t>
      </w:r>
      <w:r w:rsidR="007921EA">
        <w:rPr>
          <w:rFonts w:ascii="Arial" w:hAnsi="Arial" w:cs="Arial"/>
          <w:sz w:val="24"/>
          <w:szCs w:val="24"/>
        </w:rPr>
        <w:t xml:space="preserve">1996 </w:t>
      </w:r>
      <w:r>
        <w:rPr>
          <w:rFonts w:ascii="Arial" w:hAnsi="Arial" w:cs="Arial"/>
          <w:sz w:val="24"/>
          <w:szCs w:val="24"/>
        </w:rPr>
        <w:t xml:space="preserve">predictions.  This is important since the BLM/FS is making predictions </w:t>
      </w:r>
      <w:r w:rsidR="007921EA">
        <w:rPr>
          <w:rFonts w:ascii="Arial" w:hAnsi="Arial" w:cs="Arial"/>
          <w:sz w:val="24"/>
          <w:szCs w:val="24"/>
        </w:rPr>
        <w:t xml:space="preserve">now </w:t>
      </w:r>
      <w:r>
        <w:rPr>
          <w:rFonts w:ascii="Arial" w:hAnsi="Arial" w:cs="Arial"/>
          <w:sz w:val="24"/>
          <w:szCs w:val="24"/>
        </w:rPr>
        <w:t xml:space="preserve">with no apparent look at what was predicted 23 years ago, what occurred, and how </w:t>
      </w:r>
      <w:r w:rsidR="007921EA">
        <w:rPr>
          <w:rFonts w:ascii="Arial" w:hAnsi="Arial" w:cs="Arial"/>
          <w:sz w:val="24"/>
          <w:szCs w:val="24"/>
        </w:rPr>
        <w:t xml:space="preserve">such </w:t>
      </w:r>
      <w:r>
        <w:rPr>
          <w:rFonts w:ascii="Arial" w:hAnsi="Arial" w:cs="Arial"/>
          <w:sz w:val="24"/>
          <w:szCs w:val="24"/>
        </w:rPr>
        <w:t xml:space="preserve">predictions can be made better </w:t>
      </w:r>
      <w:r w:rsidR="007921EA">
        <w:rPr>
          <w:rFonts w:ascii="Arial" w:hAnsi="Arial" w:cs="Arial"/>
          <w:sz w:val="24"/>
          <w:szCs w:val="24"/>
        </w:rPr>
        <w:t xml:space="preserve">because </w:t>
      </w:r>
      <w:r>
        <w:rPr>
          <w:rFonts w:ascii="Arial" w:hAnsi="Arial" w:cs="Arial"/>
          <w:sz w:val="24"/>
          <w:szCs w:val="24"/>
        </w:rPr>
        <w:t>you learn why they over or underpredicted.</w:t>
      </w:r>
      <w:r w:rsidR="00C06FA9">
        <w:rPr>
          <w:rFonts w:ascii="Arial" w:hAnsi="Arial" w:cs="Arial"/>
          <w:sz w:val="24"/>
          <w:szCs w:val="24"/>
        </w:rPr>
        <w:t xml:space="preserve">  An analysis </w:t>
      </w:r>
      <w:r w:rsidR="004E2F39">
        <w:rPr>
          <w:rFonts w:ascii="Arial" w:hAnsi="Arial" w:cs="Arial"/>
          <w:sz w:val="24"/>
          <w:szCs w:val="24"/>
        </w:rPr>
        <w:t xml:space="preserve">that looks </w:t>
      </w:r>
      <w:r w:rsidR="00C06FA9">
        <w:rPr>
          <w:rFonts w:ascii="Arial" w:hAnsi="Arial" w:cs="Arial"/>
          <w:sz w:val="24"/>
          <w:szCs w:val="24"/>
        </w:rPr>
        <w:t>at past predictions and how they affect this RFDS is needed for the OGLEIS.</w:t>
      </w:r>
      <w:r w:rsidR="000E6E85">
        <w:rPr>
          <w:rFonts w:ascii="Arial" w:hAnsi="Arial" w:cs="Arial"/>
          <w:sz w:val="24"/>
          <w:szCs w:val="24"/>
        </w:rPr>
        <w:t xml:space="preserve"> </w:t>
      </w:r>
    </w:p>
    <w:p w14:paraId="7CC7F21F" w14:textId="77777777" w:rsidR="00856F01" w:rsidRDefault="00856F01" w:rsidP="00851016">
      <w:pPr>
        <w:spacing w:after="0"/>
        <w:jc w:val="both"/>
        <w:rPr>
          <w:rFonts w:ascii="Arial" w:hAnsi="Arial" w:cs="Arial"/>
          <w:sz w:val="24"/>
          <w:szCs w:val="24"/>
        </w:rPr>
      </w:pPr>
    </w:p>
    <w:p w14:paraId="34C08D90" w14:textId="35309E8B" w:rsidR="00856F01" w:rsidRDefault="00A45032" w:rsidP="00851016">
      <w:pPr>
        <w:spacing w:after="0"/>
        <w:jc w:val="both"/>
        <w:rPr>
          <w:rFonts w:ascii="Arial" w:hAnsi="Arial" w:cs="Arial"/>
          <w:sz w:val="24"/>
          <w:szCs w:val="24"/>
        </w:rPr>
      </w:pPr>
      <w:r w:rsidRPr="005B702A">
        <w:rPr>
          <w:rFonts w:ascii="Arial" w:hAnsi="Arial" w:cs="Arial"/>
          <w:b/>
          <w:bCs/>
          <w:sz w:val="24"/>
          <w:szCs w:val="24"/>
        </w:rPr>
        <w:t>Page 14,</w:t>
      </w:r>
      <w:r>
        <w:rPr>
          <w:rFonts w:ascii="Arial" w:hAnsi="Arial" w:cs="Arial"/>
          <w:sz w:val="24"/>
          <w:szCs w:val="24"/>
        </w:rPr>
        <w:t xml:space="preserve"> the BLM/FS states, “with the exception of the northern part of Lake Sabine, little development has occurred or is expected to occur beneath the lakes and reservoirs in the East Texas Forests.”  If this statement is true (the Sierra Club has never herd of Lake Sabine), then the Sierra Club recommends that no drilling under any lake be allowed period.</w:t>
      </w:r>
    </w:p>
    <w:p w14:paraId="01B8CFDD" w14:textId="2A0AFB52" w:rsidR="00A45032" w:rsidRDefault="00A45032" w:rsidP="00851016">
      <w:pPr>
        <w:spacing w:after="0"/>
        <w:jc w:val="both"/>
        <w:rPr>
          <w:rFonts w:ascii="Arial" w:hAnsi="Arial" w:cs="Arial"/>
          <w:sz w:val="24"/>
          <w:szCs w:val="24"/>
        </w:rPr>
      </w:pPr>
    </w:p>
    <w:p w14:paraId="585E7E48" w14:textId="4F382549" w:rsidR="00856F01" w:rsidRDefault="005B702A" w:rsidP="00851016">
      <w:pPr>
        <w:spacing w:after="0"/>
        <w:jc w:val="both"/>
        <w:rPr>
          <w:rFonts w:ascii="Arial" w:hAnsi="Arial" w:cs="Arial"/>
          <w:sz w:val="24"/>
          <w:szCs w:val="24"/>
        </w:rPr>
      </w:pPr>
      <w:r>
        <w:rPr>
          <w:rFonts w:ascii="Arial" w:hAnsi="Arial" w:cs="Arial"/>
          <w:sz w:val="24"/>
          <w:szCs w:val="24"/>
        </w:rPr>
        <w:t>The BLM/</w:t>
      </w:r>
      <w:r w:rsidR="004E2F39">
        <w:rPr>
          <w:rFonts w:ascii="Arial" w:hAnsi="Arial" w:cs="Arial"/>
          <w:sz w:val="24"/>
          <w:szCs w:val="24"/>
        </w:rPr>
        <w:t>FS</w:t>
      </w:r>
      <w:r>
        <w:rPr>
          <w:rFonts w:ascii="Arial" w:hAnsi="Arial" w:cs="Arial"/>
          <w:sz w:val="24"/>
          <w:szCs w:val="24"/>
        </w:rPr>
        <w:t xml:space="preserve"> should discuss how long wells in certain fields last and how long fracking wells last versus vertical wells.  The Sierra Club understands that fracking wells produce in a significant manner for the first few years and then production </w:t>
      </w:r>
      <w:r w:rsidR="00F07FE3">
        <w:rPr>
          <w:rFonts w:ascii="Arial" w:hAnsi="Arial" w:cs="Arial"/>
          <w:sz w:val="24"/>
          <w:szCs w:val="24"/>
        </w:rPr>
        <w:t xml:space="preserve">rate </w:t>
      </w:r>
      <w:r>
        <w:rPr>
          <w:rFonts w:ascii="Arial" w:hAnsi="Arial" w:cs="Arial"/>
          <w:sz w:val="24"/>
          <w:szCs w:val="24"/>
        </w:rPr>
        <w:t xml:space="preserve">off rapidly to a much lower production </w:t>
      </w:r>
      <w:r w:rsidR="00F07FE3">
        <w:rPr>
          <w:rFonts w:ascii="Arial" w:hAnsi="Arial" w:cs="Arial"/>
          <w:sz w:val="24"/>
          <w:szCs w:val="24"/>
        </w:rPr>
        <w:t>rate</w:t>
      </w:r>
      <w:r>
        <w:rPr>
          <w:rFonts w:ascii="Arial" w:hAnsi="Arial" w:cs="Arial"/>
          <w:sz w:val="24"/>
          <w:szCs w:val="24"/>
        </w:rPr>
        <w:t>.</w:t>
      </w:r>
    </w:p>
    <w:p w14:paraId="0F9619C4" w14:textId="0C671F84" w:rsidR="005B702A" w:rsidRDefault="005B702A" w:rsidP="00851016">
      <w:pPr>
        <w:spacing w:after="0"/>
        <w:jc w:val="both"/>
        <w:rPr>
          <w:rFonts w:ascii="Arial" w:hAnsi="Arial" w:cs="Arial"/>
          <w:sz w:val="24"/>
          <w:szCs w:val="24"/>
        </w:rPr>
      </w:pPr>
    </w:p>
    <w:p w14:paraId="432E0A4E" w14:textId="1FDB6439" w:rsidR="005B702A" w:rsidRDefault="005B702A" w:rsidP="00851016">
      <w:pPr>
        <w:spacing w:after="0"/>
        <w:jc w:val="both"/>
        <w:rPr>
          <w:rFonts w:ascii="Arial" w:hAnsi="Arial" w:cs="Arial"/>
          <w:sz w:val="24"/>
          <w:szCs w:val="24"/>
        </w:rPr>
      </w:pPr>
      <w:r>
        <w:rPr>
          <w:rFonts w:ascii="Arial" w:hAnsi="Arial" w:cs="Arial"/>
          <w:sz w:val="24"/>
          <w:szCs w:val="24"/>
        </w:rPr>
        <w:t xml:space="preserve">15) </w:t>
      </w:r>
      <w:r w:rsidRPr="005B702A">
        <w:rPr>
          <w:rFonts w:ascii="Arial" w:hAnsi="Arial" w:cs="Arial"/>
          <w:b/>
          <w:bCs/>
          <w:sz w:val="24"/>
          <w:szCs w:val="24"/>
        </w:rPr>
        <w:t>Page</w:t>
      </w:r>
      <w:r>
        <w:rPr>
          <w:rFonts w:ascii="Arial" w:hAnsi="Arial" w:cs="Arial"/>
          <w:b/>
          <w:bCs/>
          <w:sz w:val="24"/>
          <w:szCs w:val="24"/>
        </w:rPr>
        <w:t>s</w:t>
      </w:r>
      <w:r w:rsidRPr="005B702A">
        <w:rPr>
          <w:rFonts w:ascii="Arial" w:hAnsi="Arial" w:cs="Arial"/>
          <w:b/>
          <w:bCs/>
          <w:sz w:val="24"/>
          <w:szCs w:val="24"/>
        </w:rPr>
        <w:t xml:space="preserve"> 15</w:t>
      </w:r>
      <w:r>
        <w:rPr>
          <w:rFonts w:ascii="Arial" w:hAnsi="Arial" w:cs="Arial"/>
          <w:b/>
          <w:bCs/>
          <w:sz w:val="24"/>
          <w:szCs w:val="24"/>
        </w:rPr>
        <w:t xml:space="preserve"> and 16</w:t>
      </w:r>
      <w:r w:rsidRPr="005B702A">
        <w:rPr>
          <w:rFonts w:ascii="Arial" w:hAnsi="Arial" w:cs="Arial"/>
          <w:b/>
          <w:bCs/>
          <w:sz w:val="24"/>
          <w:szCs w:val="24"/>
        </w:rPr>
        <w:t>, Estimated Surface Disturbance,</w:t>
      </w:r>
      <w:r>
        <w:rPr>
          <w:rFonts w:ascii="Arial" w:hAnsi="Arial" w:cs="Arial"/>
          <w:sz w:val="24"/>
          <w:szCs w:val="24"/>
        </w:rPr>
        <w:t xml:space="preserve"> the Sierra Club believes that this estimate of projected surface disturbance is low and misleading.  For fragmentation impacts, you look at all </w:t>
      </w:r>
      <w:r w:rsidR="00FB7600">
        <w:rPr>
          <w:rFonts w:ascii="Arial" w:hAnsi="Arial" w:cs="Arial"/>
          <w:sz w:val="24"/>
          <w:szCs w:val="24"/>
        </w:rPr>
        <w:t xml:space="preserve">current </w:t>
      </w:r>
      <w:r>
        <w:rPr>
          <w:rFonts w:ascii="Arial" w:hAnsi="Arial" w:cs="Arial"/>
          <w:sz w:val="24"/>
          <w:szCs w:val="24"/>
        </w:rPr>
        <w:t>surface disturbance and not just that for the predicted future.  All parts of each national forest or grassland</w:t>
      </w:r>
      <w:r w:rsidR="00FB7600">
        <w:rPr>
          <w:rFonts w:ascii="Arial" w:hAnsi="Arial" w:cs="Arial"/>
          <w:sz w:val="24"/>
          <w:szCs w:val="24"/>
        </w:rPr>
        <w:t xml:space="preserve"> in the NFGT</w:t>
      </w:r>
      <w:r>
        <w:rPr>
          <w:rFonts w:ascii="Arial" w:hAnsi="Arial" w:cs="Arial"/>
          <w:sz w:val="24"/>
          <w:szCs w:val="24"/>
        </w:rPr>
        <w:t>, where surface disturbance occurs due to oil/gas exploitation or that allow</w:t>
      </w:r>
      <w:r w:rsidR="00FB7600">
        <w:rPr>
          <w:rFonts w:ascii="Arial" w:hAnsi="Arial" w:cs="Arial"/>
          <w:sz w:val="24"/>
          <w:szCs w:val="24"/>
        </w:rPr>
        <w:t>s</w:t>
      </w:r>
      <w:r>
        <w:rPr>
          <w:rFonts w:ascii="Arial" w:hAnsi="Arial" w:cs="Arial"/>
          <w:sz w:val="24"/>
          <w:szCs w:val="24"/>
        </w:rPr>
        <w:t xml:space="preserve"> oil/gas exploitation to have access and occur</w:t>
      </w:r>
      <w:r w:rsidR="00FB7600">
        <w:rPr>
          <w:rFonts w:ascii="Arial" w:hAnsi="Arial" w:cs="Arial"/>
          <w:sz w:val="24"/>
          <w:szCs w:val="24"/>
        </w:rPr>
        <w:t>,</w:t>
      </w:r>
      <w:r>
        <w:rPr>
          <w:rFonts w:ascii="Arial" w:hAnsi="Arial" w:cs="Arial"/>
          <w:sz w:val="24"/>
          <w:szCs w:val="24"/>
        </w:rPr>
        <w:t xml:space="preserve"> should be tabulated.  This can be done so that future predicted surface disturbance can be compared and added to current surface disturbance </w:t>
      </w:r>
      <w:r w:rsidR="00FB7600">
        <w:rPr>
          <w:rFonts w:ascii="Arial" w:hAnsi="Arial" w:cs="Arial"/>
          <w:sz w:val="24"/>
          <w:szCs w:val="24"/>
        </w:rPr>
        <w:t xml:space="preserve">that is </w:t>
      </w:r>
      <w:r>
        <w:rPr>
          <w:rFonts w:ascii="Arial" w:hAnsi="Arial" w:cs="Arial"/>
          <w:sz w:val="24"/>
          <w:szCs w:val="24"/>
        </w:rPr>
        <w:t xml:space="preserve">caused </w:t>
      </w:r>
      <w:r w:rsidR="00FB7600">
        <w:rPr>
          <w:rFonts w:ascii="Arial" w:hAnsi="Arial" w:cs="Arial"/>
          <w:sz w:val="24"/>
          <w:szCs w:val="24"/>
        </w:rPr>
        <w:t xml:space="preserve">by </w:t>
      </w:r>
      <w:r>
        <w:rPr>
          <w:rFonts w:ascii="Arial" w:hAnsi="Arial" w:cs="Arial"/>
          <w:sz w:val="24"/>
          <w:szCs w:val="24"/>
        </w:rPr>
        <w:t>or has helped oil/gas exploitation.  For a complete fragmentation analysis</w:t>
      </w:r>
      <w:r w:rsidR="00FB7600">
        <w:rPr>
          <w:rFonts w:ascii="Arial" w:hAnsi="Arial" w:cs="Arial"/>
          <w:sz w:val="24"/>
          <w:szCs w:val="24"/>
        </w:rPr>
        <w:t>,</w:t>
      </w:r>
      <w:r>
        <w:rPr>
          <w:rFonts w:ascii="Arial" w:hAnsi="Arial" w:cs="Arial"/>
          <w:sz w:val="24"/>
          <w:szCs w:val="24"/>
        </w:rPr>
        <w:t xml:space="preserve"> you </w:t>
      </w:r>
      <w:r w:rsidR="00C6744E">
        <w:rPr>
          <w:rFonts w:ascii="Arial" w:hAnsi="Arial" w:cs="Arial"/>
          <w:sz w:val="24"/>
          <w:szCs w:val="24"/>
        </w:rPr>
        <w:t xml:space="preserve">must </w:t>
      </w:r>
      <w:r>
        <w:rPr>
          <w:rFonts w:ascii="Arial" w:hAnsi="Arial" w:cs="Arial"/>
          <w:sz w:val="24"/>
          <w:szCs w:val="24"/>
        </w:rPr>
        <w:t xml:space="preserve">add fragmentation due to other actions/activities in each national forest and grassland </w:t>
      </w:r>
      <w:r w:rsidR="00FB7600">
        <w:rPr>
          <w:rFonts w:ascii="Arial" w:hAnsi="Arial" w:cs="Arial"/>
          <w:sz w:val="24"/>
          <w:szCs w:val="24"/>
        </w:rPr>
        <w:t xml:space="preserve">in the NFGT </w:t>
      </w:r>
      <w:r>
        <w:rPr>
          <w:rFonts w:ascii="Arial" w:hAnsi="Arial" w:cs="Arial"/>
          <w:sz w:val="24"/>
          <w:szCs w:val="24"/>
        </w:rPr>
        <w:t xml:space="preserve">which </w:t>
      </w:r>
      <w:r w:rsidR="00FB7600">
        <w:rPr>
          <w:rFonts w:ascii="Arial" w:hAnsi="Arial" w:cs="Arial"/>
          <w:sz w:val="24"/>
          <w:szCs w:val="24"/>
        </w:rPr>
        <w:t xml:space="preserve">currently </w:t>
      </w:r>
      <w:r>
        <w:rPr>
          <w:rFonts w:ascii="Arial" w:hAnsi="Arial" w:cs="Arial"/>
          <w:sz w:val="24"/>
          <w:szCs w:val="24"/>
        </w:rPr>
        <w:t>exist</w:t>
      </w:r>
      <w:r w:rsidR="00FB7600">
        <w:rPr>
          <w:rFonts w:ascii="Arial" w:hAnsi="Arial" w:cs="Arial"/>
          <w:sz w:val="24"/>
          <w:szCs w:val="24"/>
        </w:rPr>
        <w:t xml:space="preserve">s </w:t>
      </w:r>
      <w:r>
        <w:rPr>
          <w:rFonts w:ascii="Arial" w:hAnsi="Arial" w:cs="Arial"/>
          <w:sz w:val="24"/>
          <w:szCs w:val="24"/>
        </w:rPr>
        <w:t>so that the total effect can be shown and analyzed on wildlife, ecosystems, non-native invasive plant and animal spread, etc.</w:t>
      </w:r>
    </w:p>
    <w:p w14:paraId="2CDFB0C1" w14:textId="1C8CB116" w:rsidR="005B702A" w:rsidRDefault="005B702A" w:rsidP="00851016">
      <w:pPr>
        <w:spacing w:after="0"/>
        <w:jc w:val="both"/>
        <w:rPr>
          <w:rFonts w:ascii="Arial" w:hAnsi="Arial" w:cs="Arial"/>
          <w:sz w:val="24"/>
          <w:szCs w:val="24"/>
        </w:rPr>
      </w:pPr>
    </w:p>
    <w:p w14:paraId="5C724BB8" w14:textId="78727E80" w:rsidR="005B702A" w:rsidRDefault="005B702A" w:rsidP="00851016">
      <w:pPr>
        <w:spacing w:after="0"/>
        <w:jc w:val="both"/>
        <w:rPr>
          <w:rFonts w:ascii="Arial" w:hAnsi="Arial" w:cs="Arial"/>
          <w:sz w:val="24"/>
          <w:szCs w:val="24"/>
        </w:rPr>
      </w:pPr>
      <w:r>
        <w:rPr>
          <w:rFonts w:ascii="Arial" w:hAnsi="Arial" w:cs="Arial"/>
          <w:sz w:val="24"/>
          <w:szCs w:val="24"/>
        </w:rPr>
        <w:t xml:space="preserve">All oil/gas exploitation actions/activities should be included in surface disturbance </w:t>
      </w:r>
      <w:r w:rsidR="00C6744E">
        <w:rPr>
          <w:rFonts w:ascii="Arial" w:hAnsi="Arial" w:cs="Arial"/>
          <w:sz w:val="24"/>
          <w:szCs w:val="24"/>
        </w:rPr>
        <w:t xml:space="preserve">calculations </w:t>
      </w:r>
      <w:r>
        <w:rPr>
          <w:rFonts w:ascii="Arial" w:hAnsi="Arial" w:cs="Arial"/>
          <w:sz w:val="24"/>
          <w:szCs w:val="24"/>
        </w:rPr>
        <w:t xml:space="preserve">including existing and new predicted seismic testing paths, </w:t>
      </w:r>
      <w:r w:rsidR="00C0589C">
        <w:rPr>
          <w:rFonts w:ascii="Arial" w:hAnsi="Arial" w:cs="Arial"/>
          <w:sz w:val="24"/>
          <w:szCs w:val="24"/>
        </w:rPr>
        <w:t xml:space="preserve">tank </w:t>
      </w:r>
      <w:r w:rsidR="00FB7600">
        <w:rPr>
          <w:rFonts w:ascii="Arial" w:hAnsi="Arial" w:cs="Arial"/>
          <w:sz w:val="24"/>
          <w:szCs w:val="24"/>
        </w:rPr>
        <w:t>t</w:t>
      </w:r>
      <w:r w:rsidR="00C0589C">
        <w:rPr>
          <w:rFonts w:ascii="Arial" w:hAnsi="Arial" w:cs="Arial"/>
          <w:sz w:val="24"/>
          <w:szCs w:val="24"/>
        </w:rPr>
        <w:t xml:space="preserve">ruck disturbances, pick-up truck disturbances, </w:t>
      </w:r>
      <w:r>
        <w:rPr>
          <w:rFonts w:ascii="Arial" w:hAnsi="Arial" w:cs="Arial"/>
          <w:sz w:val="24"/>
          <w:szCs w:val="24"/>
        </w:rPr>
        <w:t>shot hole disturbance</w:t>
      </w:r>
      <w:r w:rsidR="00C0589C">
        <w:rPr>
          <w:rFonts w:ascii="Arial" w:hAnsi="Arial" w:cs="Arial"/>
          <w:sz w:val="24"/>
          <w:szCs w:val="24"/>
        </w:rPr>
        <w:t>s</w:t>
      </w:r>
      <w:r>
        <w:rPr>
          <w:rFonts w:ascii="Arial" w:hAnsi="Arial" w:cs="Arial"/>
          <w:sz w:val="24"/>
          <w:szCs w:val="24"/>
        </w:rPr>
        <w:t xml:space="preserve"> or other similar disturbance</w:t>
      </w:r>
      <w:r w:rsidR="00C0589C">
        <w:rPr>
          <w:rFonts w:ascii="Arial" w:hAnsi="Arial" w:cs="Arial"/>
          <w:sz w:val="24"/>
          <w:szCs w:val="24"/>
        </w:rPr>
        <w:t>s</w:t>
      </w:r>
      <w:r>
        <w:rPr>
          <w:rFonts w:ascii="Arial" w:hAnsi="Arial" w:cs="Arial"/>
          <w:sz w:val="24"/>
          <w:szCs w:val="24"/>
        </w:rPr>
        <w:t>, all-terrain vehicle</w:t>
      </w:r>
      <w:r w:rsidR="00FB7600">
        <w:rPr>
          <w:rFonts w:ascii="Arial" w:hAnsi="Arial" w:cs="Arial"/>
          <w:sz w:val="24"/>
          <w:szCs w:val="24"/>
        </w:rPr>
        <w:t xml:space="preserve"> disturbances, </w:t>
      </w:r>
      <w:r>
        <w:rPr>
          <w:rFonts w:ascii="Arial" w:hAnsi="Arial" w:cs="Arial"/>
          <w:sz w:val="24"/>
          <w:szCs w:val="24"/>
        </w:rPr>
        <w:t>logging of trees and tram</w:t>
      </w:r>
      <w:r w:rsidR="008F5065">
        <w:rPr>
          <w:rFonts w:ascii="Arial" w:hAnsi="Arial" w:cs="Arial"/>
          <w:sz w:val="24"/>
          <w:szCs w:val="24"/>
        </w:rPr>
        <w:t>p</w:t>
      </w:r>
      <w:r>
        <w:rPr>
          <w:rFonts w:ascii="Arial" w:hAnsi="Arial" w:cs="Arial"/>
          <w:sz w:val="24"/>
          <w:szCs w:val="24"/>
        </w:rPr>
        <w:t>ling and destruction of vegetation, all roads used</w:t>
      </w:r>
      <w:r w:rsidR="00C0589C">
        <w:rPr>
          <w:rFonts w:ascii="Arial" w:hAnsi="Arial" w:cs="Arial"/>
          <w:sz w:val="24"/>
          <w:szCs w:val="24"/>
        </w:rPr>
        <w:t xml:space="preserve"> (public, private, and forest service)</w:t>
      </w:r>
      <w:r>
        <w:rPr>
          <w:rFonts w:ascii="Arial" w:hAnsi="Arial" w:cs="Arial"/>
          <w:sz w:val="24"/>
          <w:szCs w:val="24"/>
        </w:rPr>
        <w:t xml:space="preserve"> to access any oil/gas exploitation and infrastructure,</w:t>
      </w:r>
      <w:r w:rsidR="008F5065">
        <w:rPr>
          <w:rFonts w:ascii="Arial" w:hAnsi="Arial" w:cs="Arial"/>
          <w:sz w:val="24"/>
          <w:szCs w:val="24"/>
        </w:rPr>
        <w:t xml:space="preserve"> well pads, flares, storage tank batteries, pipelines, flowlines, </w:t>
      </w:r>
      <w:r w:rsidR="00FB519A">
        <w:rPr>
          <w:rFonts w:ascii="Arial" w:hAnsi="Arial" w:cs="Arial"/>
          <w:sz w:val="24"/>
          <w:szCs w:val="24"/>
        </w:rPr>
        <w:t>vertical s</w:t>
      </w:r>
      <w:r w:rsidR="008B06BF">
        <w:rPr>
          <w:rFonts w:ascii="Arial" w:hAnsi="Arial" w:cs="Arial"/>
          <w:sz w:val="24"/>
          <w:szCs w:val="24"/>
        </w:rPr>
        <w:t xml:space="preserve">eparators, Christmas trees (well-head components), </w:t>
      </w:r>
      <w:r w:rsidR="00CA10A4">
        <w:rPr>
          <w:rFonts w:ascii="Arial" w:hAnsi="Arial" w:cs="Arial"/>
          <w:sz w:val="24"/>
          <w:szCs w:val="24"/>
        </w:rPr>
        <w:t xml:space="preserve">vertical </w:t>
      </w:r>
      <w:r w:rsidR="008B06BF">
        <w:rPr>
          <w:rFonts w:ascii="Arial" w:hAnsi="Arial" w:cs="Arial"/>
          <w:sz w:val="24"/>
          <w:szCs w:val="24"/>
        </w:rPr>
        <w:t>heater</w:t>
      </w:r>
      <w:r w:rsidR="00CA10A4">
        <w:rPr>
          <w:rFonts w:ascii="Arial" w:hAnsi="Arial" w:cs="Arial"/>
          <w:sz w:val="24"/>
          <w:szCs w:val="24"/>
        </w:rPr>
        <w:t xml:space="preserve"> treaters</w:t>
      </w:r>
      <w:r w:rsidR="008B06BF">
        <w:rPr>
          <w:rFonts w:ascii="Arial" w:hAnsi="Arial" w:cs="Arial"/>
          <w:sz w:val="24"/>
          <w:szCs w:val="24"/>
        </w:rPr>
        <w:t>, free water knockout tanks, gun barrels (wash tanks), vapor recovery units, injection pumps, injection wells, emulation treaters, circulation pump</w:t>
      </w:r>
      <w:r w:rsidR="00BE2E87">
        <w:rPr>
          <w:rFonts w:ascii="Arial" w:hAnsi="Arial" w:cs="Arial"/>
          <w:sz w:val="24"/>
          <w:szCs w:val="24"/>
        </w:rPr>
        <w:t xml:space="preserve">, compressor stations, gas meters, </w:t>
      </w:r>
      <w:r w:rsidR="00FB519A">
        <w:rPr>
          <w:rFonts w:ascii="Arial" w:hAnsi="Arial" w:cs="Arial"/>
          <w:sz w:val="24"/>
          <w:szCs w:val="24"/>
        </w:rPr>
        <w:t xml:space="preserve">horizontal separators, gaging stations, </w:t>
      </w:r>
      <w:r w:rsidR="006825D6">
        <w:rPr>
          <w:rFonts w:ascii="Arial" w:hAnsi="Arial" w:cs="Arial"/>
          <w:sz w:val="24"/>
          <w:szCs w:val="24"/>
        </w:rPr>
        <w:t xml:space="preserve">power-lines, communication lines, </w:t>
      </w:r>
      <w:r w:rsidR="00335BE7">
        <w:rPr>
          <w:rFonts w:ascii="Arial" w:hAnsi="Arial" w:cs="Arial"/>
          <w:sz w:val="24"/>
          <w:szCs w:val="24"/>
        </w:rPr>
        <w:t xml:space="preserve">lease automatic custody transfer units (LACT), well test systems, fail-safe devices, sensors, time clocks, alarm devices, dehydrators, </w:t>
      </w:r>
      <w:r w:rsidR="00C6744E">
        <w:rPr>
          <w:rFonts w:ascii="Arial" w:hAnsi="Arial" w:cs="Arial"/>
          <w:sz w:val="24"/>
          <w:szCs w:val="24"/>
        </w:rPr>
        <w:t xml:space="preserve">water wells, water withdrawal systems, </w:t>
      </w:r>
      <w:r w:rsidR="00CA10A4">
        <w:rPr>
          <w:rFonts w:ascii="Arial" w:hAnsi="Arial" w:cs="Arial"/>
          <w:sz w:val="24"/>
          <w:szCs w:val="24"/>
        </w:rPr>
        <w:t>etc.</w:t>
      </w:r>
      <w:r w:rsidR="008B06BF">
        <w:rPr>
          <w:rFonts w:ascii="Arial" w:hAnsi="Arial" w:cs="Arial"/>
          <w:sz w:val="24"/>
          <w:szCs w:val="24"/>
        </w:rPr>
        <w:t xml:space="preserve"> </w:t>
      </w:r>
      <w:r>
        <w:rPr>
          <w:rFonts w:ascii="Arial" w:hAnsi="Arial" w:cs="Arial"/>
          <w:sz w:val="24"/>
          <w:szCs w:val="24"/>
        </w:rPr>
        <w:t xml:space="preserve"> </w:t>
      </w:r>
    </w:p>
    <w:p w14:paraId="4860BEC6" w14:textId="77777777" w:rsidR="005B702A" w:rsidRDefault="005B702A" w:rsidP="00851016">
      <w:pPr>
        <w:spacing w:after="0"/>
        <w:jc w:val="both"/>
        <w:rPr>
          <w:rFonts w:ascii="Arial" w:hAnsi="Arial" w:cs="Arial"/>
          <w:sz w:val="24"/>
          <w:szCs w:val="24"/>
        </w:rPr>
      </w:pPr>
    </w:p>
    <w:p w14:paraId="4914D314" w14:textId="2D487AFF" w:rsidR="005B702A" w:rsidRDefault="00C06325" w:rsidP="00851016">
      <w:pPr>
        <w:spacing w:after="0"/>
        <w:jc w:val="both"/>
        <w:rPr>
          <w:rFonts w:ascii="Arial" w:hAnsi="Arial" w:cs="Arial"/>
          <w:sz w:val="24"/>
          <w:szCs w:val="24"/>
        </w:rPr>
      </w:pPr>
      <w:r>
        <w:rPr>
          <w:rFonts w:ascii="Arial" w:hAnsi="Arial" w:cs="Arial"/>
          <w:sz w:val="24"/>
          <w:szCs w:val="24"/>
        </w:rPr>
        <w:t xml:space="preserve">16) </w:t>
      </w:r>
      <w:r w:rsidRPr="005575A1">
        <w:rPr>
          <w:rFonts w:ascii="Arial" w:hAnsi="Arial" w:cs="Arial"/>
          <w:b/>
          <w:bCs/>
          <w:sz w:val="24"/>
          <w:szCs w:val="24"/>
        </w:rPr>
        <w:t>Page 16, Estimated Water Use for Hydraulic Fracturing,</w:t>
      </w:r>
      <w:r>
        <w:rPr>
          <w:rFonts w:ascii="Arial" w:hAnsi="Arial" w:cs="Arial"/>
          <w:sz w:val="24"/>
          <w:szCs w:val="24"/>
        </w:rPr>
        <w:t xml:space="preserve"> the BLM/FS gives “Annual estimates for water required for hydraulic fracturing throughout the 2018-2037 planning period”.  This is not all the water that is used or extracted.  There is produced water which may or may not be used for fracking.  There should be a produced water estimate that is given alongside the estimate for how much water will be used to frack.  Since the produced water must be disposed of properly and since it is contaminated with water pollutants it makes sense to document what its production will be and how it will be disposed </w:t>
      </w:r>
      <w:r w:rsidR="006C3EFF">
        <w:rPr>
          <w:rFonts w:ascii="Arial" w:hAnsi="Arial" w:cs="Arial"/>
          <w:sz w:val="24"/>
          <w:szCs w:val="24"/>
        </w:rPr>
        <w:t xml:space="preserve">of </w:t>
      </w:r>
      <w:r>
        <w:rPr>
          <w:rFonts w:ascii="Arial" w:hAnsi="Arial" w:cs="Arial"/>
          <w:sz w:val="24"/>
          <w:szCs w:val="24"/>
        </w:rPr>
        <w:t xml:space="preserve">properly in how many injection wells </w:t>
      </w:r>
      <w:r w:rsidR="006C3EFF">
        <w:rPr>
          <w:rFonts w:ascii="Arial" w:hAnsi="Arial" w:cs="Arial"/>
          <w:sz w:val="24"/>
          <w:szCs w:val="24"/>
        </w:rPr>
        <w:t xml:space="preserve">and </w:t>
      </w:r>
      <w:r>
        <w:rPr>
          <w:rFonts w:ascii="Arial" w:hAnsi="Arial" w:cs="Arial"/>
          <w:sz w:val="24"/>
          <w:szCs w:val="24"/>
        </w:rPr>
        <w:t>other disposal options.</w:t>
      </w:r>
    </w:p>
    <w:p w14:paraId="72B499D5" w14:textId="157E6F80" w:rsidR="00C06325" w:rsidRDefault="00C06325" w:rsidP="00851016">
      <w:pPr>
        <w:spacing w:after="0"/>
        <w:jc w:val="both"/>
        <w:rPr>
          <w:rFonts w:ascii="Arial" w:hAnsi="Arial" w:cs="Arial"/>
          <w:sz w:val="24"/>
          <w:szCs w:val="24"/>
        </w:rPr>
      </w:pPr>
    </w:p>
    <w:p w14:paraId="519BE3C8" w14:textId="689A2128" w:rsidR="00F77196" w:rsidRDefault="00C9399E" w:rsidP="00851016">
      <w:pPr>
        <w:spacing w:after="0"/>
        <w:jc w:val="both"/>
        <w:rPr>
          <w:rFonts w:ascii="Arial" w:hAnsi="Arial" w:cs="Arial"/>
          <w:sz w:val="24"/>
          <w:szCs w:val="24"/>
        </w:rPr>
      </w:pPr>
      <w:r>
        <w:rPr>
          <w:rFonts w:ascii="Arial" w:hAnsi="Arial" w:cs="Arial"/>
          <w:sz w:val="24"/>
          <w:szCs w:val="24"/>
        </w:rPr>
        <w:t>The BLM/FS fail to discuss subsidence due to the withdrawal of liquids like oil, gas, and water due to oil/gas exploitation.  This subsidence has occurred all along the Gulf Coast of Louisiana and Texas.  Subsidence can cause flooding, activation of subsurface or surface faults, and other problems.  This would be accounted for</w:t>
      </w:r>
      <w:r w:rsidR="006C3EFF">
        <w:rPr>
          <w:rFonts w:ascii="Arial" w:hAnsi="Arial" w:cs="Arial"/>
          <w:sz w:val="24"/>
          <w:szCs w:val="24"/>
        </w:rPr>
        <w:t>, in part,</w:t>
      </w:r>
      <w:r>
        <w:rPr>
          <w:rFonts w:ascii="Arial" w:hAnsi="Arial" w:cs="Arial"/>
          <w:sz w:val="24"/>
          <w:szCs w:val="24"/>
        </w:rPr>
        <w:t xml:space="preserve"> in the surface disturbance category.  The BLM/FS does not include natural gas liquids like ethane, </w:t>
      </w:r>
      <w:r w:rsidR="00F77196">
        <w:rPr>
          <w:rFonts w:ascii="Arial" w:hAnsi="Arial" w:cs="Arial"/>
          <w:sz w:val="24"/>
          <w:szCs w:val="24"/>
        </w:rPr>
        <w:t xml:space="preserve">butane, and </w:t>
      </w:r>
      <w:r>
        <w:rPr>
          <w:rFonts w:ascii="Arial" w:hAnsi="Arial" w:cs="Arial"/>
          <w:sz w:val="24"/>
          <w:szCs w:val="24"/>
        </w:rPr>
        <w:t>propane</w:t>
      </w:r>
      <w:r w:rsidR="00F77196">
        <w:rPr>
          <w:rFonts w:ascii="Arial" w:hAnsi="Arial" w:cs="Arial"/>
          <w:sz w:val="24"/>
          <w:szCs w:val="24"/>
        </w:rPr>
        <w:t xml:space="preserve"> and the estimated production of these liquids.</w:t>
      </w:r>
    </w:p>
    <w:p w14:paraId="5CAAB93A" w14:textId="77777777" w:rsidR="00F77196" w:rsidRDefault="00F77196" w:rsidP="00851016">
      <w:pPr>
        <w:spacing w:after="0"/>
        <w:jc w:val="both"/>
        <w:rPr>
          <w:rFonts w:ascii="Arial" w:hAnsi="Arial" w:cs="Arial"/>
          <w:sz w:val="24"/>
          <w:szCs w:val="24"/>
        </w:rPr>
      </w:pPr>
    </w:p>
    <w:p w14:paraId="2E88435D" w14:textId="1CA55270" w:rsidR="00C06325" w:rsidRDefault="00F77196" w:rsidP="00851016">
      <w:pPr>
        <w:spacing w:after="0"/>
        <w:jc w:val="both"/>
        <w:rPr>
          <w:rFonts w:ascii="Arial" w:hAnsi="Arial" w:cs="Arial"/>
          <w:sz w:val="24"/>
          <w:szCs w:val="24"/>
        </w:rPr>
      </w:pPr>
      <w:r>
        <w:rPr>
          <w:rFonts w:ascii="Arial" w:hAnsi="Arial" w:cs="Arial"/>
          <w:sz w:val="24"/>
          <w:szCs w:val="24"/>
        </w:rPr>
        <w:t>BLM/FS refers to “fracturing vertical wells”.  The Sierra Club has not heard of this type of fracking.  The fracking that we have read or heard about is horizontal fracking.  The BLM/FS should discuss</w:t>
      </w:r>
      <w:r w:rsidR="009B0FDC">
        <w:rPr>
          <w:rFonts w:ascii="Arial" w:hAnsi="Arial" w:cs="Arial"/>
          <w:sz w:val="24"/>
          <w:szCs w:val="24"/>
        </w:rPr>
        <w:t xml:space="preserve"> all </w:t>
      </w:r>
      <w:r>
        <w:rPr>
          <w:rFonts w:ascii="Arial" w:hAnsi="Arial" w:cs="Arial"/>
          <w:sz w:val="24"/>
          <w:szCs w:val="24"/>
        </w:rPr>
        <w:t xml:space="preserve">types of fracking and how much future </w:t>
      </w:r>
      <w:r w:rsidR="006C3EFF">
        <w:rPr>
          <w:rFonts w:ascii="Arial" w:hAnsi="Arial" w:cs="Arial"/>
          <w:sz w:val="24"/>
          <w:szCs w:val="24"/>
        </w:rPr>
        <w:t xml:space="preserve">production </w:t>
      </w:r>
      <w:r>
        <w:rPr>
          <w:rFonts w:ascii="Arial" w:hAnsi="Arial" w:cs="Arial"/>
          <w:sz w:val="24"/>
          <w:szCs w:val="24"/>
        </w:rPr>
        <w:t xml:space="preserve">estimates will be for each type of fracking along with conventional vertical wells drilled </w:t>
      </w:r>
      <w:r w:rsidR="006C3EFF">
        <w:rPr>
          <w:rFonts w:ascii="Arial" w:hAnsi="Arial" w:cs="Arial"/>
          <w:sz w:val="24"/>
          <w:szCs w:val="24"/>
        </w:rPr>
        <w:t>in</w:t>
      </w:r>
      <w:r>
        <w:rPr>
          <w:rFonts w:ascii="Arial" w:hAnsi="Arial" w:cs="Arial"/>
          <w:sz w:val="24"/>
          <w:szCs w:val="24"/>
        </w:rPr>
        <w:t>to traps or specific smaller reservoirs.</w:t>
      </w:r>
    </w:p>
    <w:p w14:paraId="4A2A237A" w14:textId="4D9FD93C" w:rsidR="00F77196" w:rsidRDefault="00F77196" w:rsidP="00851016">
      <w:pPr>
        <w:spacing w:after="0"/>
        <w:jc w:val="both"/>
        <w:rPr>
          <w:rFonts w:ascii="Arial" w:hAnsi="Arial" w:cs="Arial"/>
          <w:sz w:val="24"/>
          <w:szCs w:val="24"/>
        </w:rPr>
      </w:pPr>
    </w:p>
    <w:p w14:paraId="280BD19B" w14:textId="50629F3F" w:rsidR="00F77196" w:rsidRDefault="00F77196" w:rsidP="00851016">
      <w:pPr>
        <w:spacing w:after="0"/>
        <w:jc w:val="both"/>
        <w:rPr>
          <w:rFonts w:ascii="Arial" w:hAnsi="Arial" w:cs="Arial"/>
          <w:sz w:val="24"/>
          <w:szCs w:val="24"/>
        </w:rPr>
      </w:pPr>
      <w:r>
        <w:rPr>
          <w:rFonts w:ascii="Arial" w:hAnsi="Arial" w:cs="Arial"/>
          <w:sz w:val="24"/>
          <w:szCs w:val="24"/>
        </w:rPr>
        <w:t xml:space="preserve">The BLM/FS </w:t>
      </w:r>
      <w:r w:rsidR="00EF212F">
        <w:rPr>
          <w:rFonts w:ascii="Arial" w:hAnsi="Arial" w:cs="Arial"/>
          <w:sz w:val="24"/>
          <w:szCs w:val="24"/>
        </w:rPr>
        <w:t xml:space="preserve">presents </w:t>
      </w:r>
      <w:r>
        <w:rPr>
          <w:rFonts w:ascii="Arial" w:hAnsi="Arial" w:cs="Arial"/>
          <w:sz w:val="24"/>
          <w:szCs w:val="24"/>
        </w:rPr>
        <w:t>data about the percentage of water used for fracking that is fresh or and or surface water.  This data is from the Bureau of Economic Geology</w:t>
      </w:r>
      <w:r w:rsidR="00EF212F">
        <w:rPr>
          <w:rFonts w:ascii="Arial" w:hAnsi="Arial" w:cs="Arial"/>
          <w:sz w:val="24"/>
          <w:szCs w:val="24"/>
        </w:rPr>
        <w:t xml:space="preserve">.  The data is at least </w:t>
      </w:r>
      <w:r>
        <w:rPr>
          <w:rFonts w:ascii="Arial" w:hAnsi="Arial" w:cs="Arial"/>
          <w:sz w:val="24"/>
          <w:szCs w:val="24"/>
        </w:rPr>
        <w:t>8 years old and may be out-of-date since some water conservation measures for fracking have been developed and implemented</w:t>
      </w:r>
      <w:r w:rsidR="006C3EFF">
        <w:rPr>
          <w:rFonts w:ascii="Arial" w:hAnsi="Arial" w:cs="Arial"/>
          <w:sz w:val="24"/>
          <w:szCs w:val="24"/>
        </w:rPr>
        <w:t xml:space="preserve">, </w:t>
      </w:r>
      <w:r w:rsidR="00EF212F">
        <w:rPr>
          <w:rFonts w:ascii="Arial" w:hAnsi="Arial" w:cs="Arial"/>
          <w:sz w:val="24"/>
          <w:szCs w:val="24"/>
        </w:rPr>
        <w:t>additional fracking of many areas has occurred</w:t>
      </w:r>
      <w:r w:rsidR="006C3EFF">
        <w:rPr>
          <w:rFonts w:ascii="Arial" w:hAnsi="Arial" w:cs="Arial"/>
          <w:sz w:val="24"/>
          <w:szCs w:val="24"/>
        </w:rPr>
        <w:t>,</w:t>
      </w:r>
      <w:r w:rsidR="00EF212F">
        <w:rPr>
          <w:rFonts w:ascii="Arial" w:hAnsi="Arial" w:cs="Arial"/>
          <w:sz w:val="24"/>
          <w:szCs w:val="24"/>
        </w:rPr>
        <w:t xml:space="preserve"> and </w:t>
      </w:r>
      <w:r w:rsidR="006C3EFF">
        <w:rPr>
          <w:rFonts w:ascii="Arial" w:hAnsi="Arial" w:cs="Arial"/>
          <w:sz w:val="24"/>
          <w:szCs w:val="24"/>
        </w:rPr>
        <w:t xml:space="preserve">fracking </w:t>
      </w:r>
      <w:r w:rsidR="00EF212F">
        <w:rPr>
          <w:rFonts w:ascii="Arial" w:hAnsi="Arial" w:cs="Arial"/>
          <w:sz w:val="24"/>
          <w:szCs w:val="24"/>
        </w:rPr>
        <w:t xml:space="preserve">fields are becoming mature.  </w:t>
      </w:r>
      <w:r>
        <w:rPr>
          <w:rFonts w:ascii="Arial" w:hAnsi="Arial" w:cs="Arial"/>
          <w:sz w:val="24"/>
          <w:szCs w:val="24"/>
        </w:rPr>
        <w:t>The BLM/FS does not talk about how groundwater, surface water, and seepage water features are affected by oil/gas exploitation</w:t>
      </w:r>
      <w:r w:rsidR="006C3EFF">
        <w:rPr>
          <w:rFonts w:ascii="Arial" w:hAnsi="Arial" w:cs="Arial"/>
          <w:sz w:val="24"/>
          <w:szCs w:val="24"/>
        </w:rPr>
        <w:t xml:space="preserve"> due to water use.</w:t>
      </w:r>
    </w:p>
    <w:p w14:paraId="72841A76" w14:textId="77777777" w:rsidR="006C3EFF" w:rsidRDefault="006C3EFF" w:rsidP="00851016">
      <w:pPr>
        <w:spacing w:after="0"/>
        <w:jc w:val="both"/>
        <w:rPr>
          <w:rFonts w:ascii="Arial" w:hAnsi="Arial" w:cs="Arial"/>
          <w:sz w:val="24"/>
          <w:szCs w:val="24"/>
        </w:rPr>
      </w:pPr>
    </w:p>
    <w:p w14:paraId="65F624C9" w14:textId="707D4360" w:rsidR="00354685" w:rsidRDefault="00EF212F" w:rsidP="00851016">
      <w:pPr>
        <w:spacing w:after="0"/>
        <w:jc w:val="both"/>
        <w:rPr>
          <w:rFonts w:ascii="Arial" w:hAnsi="Arial" w:cs="Arial"/>
          <w:sz w:val="24"/>
          <w:szCs w:val="24"/>
        </w:rPr>
      </w:pPr>
      <w:r>
        <w:rPr>
          <w:rFonts w:ascii="Arial" w:hAnsi="Arial" w:cs="Arial"/>
          <w:sz w:val="24"/>
          <w:szCs w:val="24"/>
        </w:rPr>
        <w:t xml:space="preserve">17) </w:t>
      </w:r>
      <w:r w:rsidRPr="00354685">
        <w:rPr>
          <w:rFonts w:ascii="Arial" w:hAnsi="Arial" w:cs="Arial"/>
          <w:b/>
          <w:bCs/>
          <w:sz w:val="24"/>
          <w:szCs w:val="24"/>
        </w:rPr>
        <w:t>Page 17, Induced Seismicity,</w:t>
      </w:r>
      <w:r>
        <w:rPr>
          <w:rFonts w:ascii="Arial" w:hAnsi="Arial" w:cs="Arial"/>
          <w:sz w:val="24"/>
          <w:szCs w:val="24"/>
        </w:rPr>
        <w:t xml:space="preserve"> the BLM/FS fails to discuss that earthquakes can cause shifts in surface and subsurface faults.  No map of the surface and subsurface faults exists in the RFDS </w:t>
      </w:r>
      <w:r w:rsidR="003F5BB8">
        <w:rPr>
          <w:rFonts w:ascii="Arial" w:hAnsi="Arial" w:cs="Arial"/>
          <w:sz w:val="24"/>
          <w:szCs w:val="24"/>
        </w:rPr>
        <w:t xml:space="preserve">and there is </w:t>
      </w:r>
      <w:r>
        <w:rPr>
          <w:rFonts w:ascii="Arial" w:hAnsi="Arial" w:cs="Arial"/>
          <w:sz w:val="24"/>
          <w:szCs w:val="24"/>
        </w:rPr>
        <w:t>no discussion about this important topic.  The BLM/FS use</w:t>
      </w:r>
      <w:r w:rsidR="003F5BB8">
        <w:rPr>
          <w:rFonts w:ascii="Arial" w:hAnsi="Arial" w:cs="Arial"/>
          <w:sz w:val="24"/>
          <w:szCs w:val="24"/>
        </w:rPr>
        <w:t>s</w:t>
      </w:r>
      <w:r>
        <w:rPr>
          <w:rFonts w:ascii="Arial" w:hAnsi="Arial" w:cs="Arial"/>
          <w:sz w:val="24"/>
          <w:szCs w:val="24"/>
        </w:rPr>
        <w:t xml:space="preserve"> data that is old by several years and does not reflect what is happening </w:t>
      </w:r>
      <w:r w:rsidR="003F5BB8">
        <w:rPr>
          <w:rFonts w:ascii="Arial" w:hAnsi="Arial" w:cs="Arial"/>
          <w:sz w:val="24"/>
          <w:szCs w:val="24"/>
        </w:rPr>
        <w:t xml:space="preserve">in </w:t>
      </w:r>
      <w:r>
        <w:rPr>
          <w:rFonts w:ascii="Arial" w:hAnsi="Arial" w:cs="Arial"/>
          <w:sz w:val="24"/>
          <w:szCs w:val="24"/>
        </w:rPr>
        <w:t xml:space="preserve">Oklahoma or Texas today. </w:t>
      </w:r>
    </w:p>
    <w:p w14:paraId="009AC121" w14:textId="77777777" w:rsidR="00354685" w:rsidRDefault="00354685" w:rsidP="00851016">
      <w:pPr>
        <w:spacing w:after="0"/>
        <w:jc w:val="both"/>
        <w:rPr>
          <w:rFonts w:ascii="Arial" w:hAnsi="Arial" w:cs="Arial"/>
          <w:sz w:val="24"/>
          <w:szCs w:val="24"/>
        </w:rPr>
      </w:pPr>
    </w:p>
    <w:p w14:paraId="1EF9D63B" w14:textId="3A4F570B" w:rsidR="00354685" w:rsidRDefault="00EF212F" w:rsidP="00851016">
      <w:pPr>
        <w:spacing w:after="0"/>
        <w:jc w:val="both"/>
        <w:rPr>
          <w:rFonts w:ascii="Arial" w:hAnsi="Arial" w:cs="Arial"/>
          <w:sz w:val="24"/>
          <w:szCs w:val="24"/>
        </w:rPr>
      </w:pPr>
      <w:r>
        <w:rPr>
          <w:rFonts w:ascii="Arial" w:hAnsi="Arial" w:cs="Arial"/>
          <w:sz w:val="24"/>
          <w:szCs w:val="24"/>
        </w:rPr>
        <w:t>Oklahoma has taken some action about earthquakes</w:t>
      </w:r>
      <w:r w:rsidR="003F5BB8">
        <w:rPr>
          <w:rFonts w:ascii="Arial" w:hAnsi="Arial" w:cs="Arial"/>
          <w:sz w:val="24"/>
          <w:szCs w:val="24"/>
        </w:rPr>
        <w:t>,</w:t>
      </w:r>
      <w:r>
        <w:rPr>
          <w:rFonts w:ascii="Arial" w:hAnsi="Arial" w:cs="Arial"/>
          <w:sz w:val="24"/>
          <w:szCs w:val="24"/>
        </w:rPr>
        <w:t xml:space="preserve"> but Texas continu</w:t>
      </w:r>
      <w:r w:rsidR="003F5BB8">
        <w:rPr>
          <w:rFonts w:ascii="Arial" w:hAnsi="Arial" w:cs="Arial"/>
          <w:sz w:val="24"/>
          <w:szCs w:val="24"/>
        </w:rPr>
        <w:t>es</w:t>
      </w:r>
      <w:r>
        <w:rPr>
          <w:rFonts w:ascii="Arial" w:hAnsi="Arial" w:cs="Arial"/>
          <w:sz w:val="24"/>
          <w:szCs w:val="24"/>
        </w:rPr>
        <w:t xml:space="preserve"> to </w:t>
      </w:r>
      <w:proofErr w:type="gramStart"/>
      <w:r>
        <w:rPr>
          <w:rFonts w:ascii="Arial" w:hAnsi="Arial" w:cs="Arial"/>
          <w:sz w:val="24"/>
          <w:szCs w:val="24"/>
        </w:rPr>
        <w:t>lag behind</w:t>
      </w:r>
      <w:proofErr w:type="gramEnd"/>
      <w:r>
        <w:rPr>
          <w:rFonts w:ascii="Arial" w:hAnsi="Arial" w:cs="Arial"/>
          <w:sz w:val="24"/>
          <w:szCs w:val="24"/>
        </w:rPr>
        <w:t xml:space="preserve"> in regulation of this frightening </w:t>
      </w:r>
      <w:r w:rsidR="003F5BB8">
        <w:rPr>
          <w:rFonts w:ascii="Arial" w:hAnsi="Arial" w:cs="Arial"/>
          <w:sz w:val="24"/>
          <w:szCs w:val="24"/>
        </w:rPr>
        <w:t xml:space="preserve">oil/gas exploitation </w:t>
      </w:r>
      <w:r>
        <w:rPr>
          <w:rFonts w:ascii="Arial" w:hAnsi="Arial" w:cs="Arial"/>
          <w:sz w:val="24"/>
          <w:szCs w:val="24"/>
        </w:rPr>
        <w:t>impact</w:t>
      </w:r>
      <w:r w:rsidR="003F5BB8">
        <w:rPr>
          <w:rFonts w:ascii="Arial" w:hAnsi="Arial" w:cs="Arial"/>
          <w:sz w:val="24"/>
          <w:szCs w:val="24"/>
        </w:rPr>
        <w:t xml:space="preserve">.  </w:t>
      </w:r>
      <w:r w:rsidR="00354685">
        <w:rPr>
          <w:rFonts w:ascii="Arial" w:hAnsi="Arial" w:cs="Arial"/>
          <w:sz w:val="24"/>
          <w:szCs w:val="24"/>
        </w:rPr>
        <w:t>When BLM/FS says that “The RCC could implement a similar protocol i</w:t>
      </w:r>
      <w:r w:rsidR="003F5BB8">
        <w:rPr>
          <w:rFonts w:ascii="Arial" w:hAnsi="Arial" w:cs="Arial"/>
          <w:sz w:val="24"/>
          <w:szCs w:val="24"/>
        </w:rPr>
        <w:t>f</w:t>
      </w:r>
      <w:r w:rsidR="00354685">
        <w:rPr>
          <w:rFonts w:ascii="Arial" w:hAnsi="Arial" w:cs="Arial"/>
          <w:sz w:val="24"/>
          <w:szCs w:val="24"/>
        </w:rPr>
        <w:t xml:space="preserve"> Texas begins to experience more damaging and or frequent earthquakes”</w:t>
      </w:r>
      <w:r w:rsidR="003F5BB8">
        <w:rPr>
          <w:rFonts w:ascii="Arial" w:hAnsi="Arial" w:cs="Arial"/>
          <w:sz w:val="24"/>
          <w:szCs w:val="24"/>
        </w:rPr>
        <w:t>,</w:t>
      </w:r>
      <w:r w:rsidR="00354685">
        <w:rPr>
          <w:rFonts w:ascii="Arial" w:hAnsi="Arial" w:cs="Arial"/>
          <w:sz w:val="24"/>
          <w:szCs w:val="24"/>
        </w:rPr>
        <w:t xml:space="preserve"> this statement is misleading and disingenuous.  </w:t>
      </w:r>
    </w:p>
    <w:p w14:paraId="15AB4D0A" w14:textId="77777777" w:rsidR="00354685" w:rsidRDefault="00354685" w:rsidP="00851016">
      <w:pPr>
        <w:spacing w:after="0"/>
        <w:jc w:val="both"/>
        <w:rPr>
          <w:rFonts w:ascii="Arial" w:hAnsi="Arial" w:cs="Arial"/>
          <w:sz w:val="24"/>
          <w:szCs w:val="24"/>
        </w:rPr>
      </w:pPr>
    </w:p>
    <w:p w14:paraId="0B38222C" w14:textId="5A8698C6" w:rsidR="00C06325" w:rsidRDefault="00354685" w:rsidP="00851016">
      <w:pPr>
        <w:spacing w:after="0"/>
        <w:jc w:val="both"/>
        <w:rPr>
          <w:rFonts w:ascii="Arial" w:hAnsi="Arial" w:cs="Arial"/>
          <w:sz w:val="24"/>
          <w:szCs w:val="24"/>
        </w:rPr>
      </w:pPr>
      <w:r>
        <w:rPr>
          <w:rFonts w:ascii="Arial" w:hAnsi="Arial" w:cs="Arial"/>
          <w:sz w:val="24"/>
          <w:szCs w:val="24"/>
        </w:rPr>
        <w:t>Cows could also fly in the future.  The RRC has not wanted to address earthquakes in Texas and has done very little.  The use of 2015 earthquake data for Oklahoma and not newer 2016, 2017, and 2018 data does not show what the trend is for earthquakes and whether what has been done will work over a long period of time.</w:t>
      </w:r>
    </w:p>
    <w:p w14:paraId="0F2F4486" w14:textId="23648B71" w:rsidR="00354685" w:rsidRDefault="00354685" w:rsidP="00851016">
      <w:pPr>
        <w:spacing w:after="0"/>
        <w:jc w:val="both"/>
        <w:rPr>
          <w:rFonts w:ascii="Arial" w:hAnsi="Arial" w:cs="Arial"/>
          <w:sz w:val="24"/>
          <w:szCs w:val="24"/>
        </w:rPr>
      </w:pPr>
    </w:p>
    <w:p w14:paraId="634641D2" w14:textId="29456D2D" w:rsidR="00354685" w:rsidRDefault="00354685" w:rsidP="00851016">
      <w:pPr>
        <w:spacing w:after="0"/>
        <w:jc w:val="both"/>
        <w:rPr>
          <w:rFonts w:ascii="Arial" w:hAnsi="Arial" w:cs="Arial"/>
          <w:sz w:val="24"/>
          <w:szCs w:val="24"/>
        </w:rPr>
      </w:pPr>
      <w:r>
        <w:rPr>
          <w:rFonts w:ascii="Arial" w:hAnsi="Arial" w:cs="Arial"/>
          <w:sz w:val="24"/>
          <w:szCs w:val="24"/>
        </w:rPr>
        <w:t>The idea that “Risk associated with earthquakes in north and east Texas is low” is an absurd statement.  The oil/gas industry and RRC use to say that earthquakes could not happen but now they have.  Now BLM/FS states that risk is low.  Oklahoma said this too before it had earthquakes that caused damage and frightened citizens.  Do we have to have “dead bodies in the street” for the BLM/F</w:t>
      </w:r>
      <w:r w:rsidR="003F5BB8">
        <w:rPr>
          <w:rFonts w:ascii="Arial" w:hAnsi="Arial" w:cs="Arial"/>
          <w:sz w:val="24"/>
          <w:szCs w:val="24"/>
        </w:rPr>
        <w:t>S</w:t>
      </w:r>
      <w:r>
        <w:rPr>
          <w:rFonts w:ascii="Arial" w:hAnsi="Arial" w:cs="Arial"/>
          <w:sz w:val="24"/>
          <w:szCs w:val="24"/>
        </w:rPr>
        <w:t xml:space="preserve"> to ackno</w:t>
      </w:r>
      <w:r w:rsidR="003F11D4">
        <w:rPr>
          <w:rFonts w:ascii="Arial" w:hAnsi="Arial" w:cs="Arial"/>
          <w:sz w:val="24"/>
          <w:szCs w:val="24"/>
        </w:rPr>
        <w:t>w</w:t>
      </w:r>
      <w:r>
        <w:rPr>
          <w:rFonts w:ascii="Arial" w:hAnsi="Arial" w:cs="Arial"/>
          <w:sz w:val="24"/>
          <w:szCs w:val="24"/>
        </w:rPr>
        <w:t>le</w:t>
      </w:r>
      <w:r w:rsidR="003F11D4">
        <w:rPr>
          <w:rFonts w:ascii="Arial" w:hAnsi="Arial" w:cs="Arial"/>
          <w:sz w:val="24"/>
          <w:szCs w:val="24"/>
        </w:rPr>
        <w:t>d</w:t>
      </w:r>
      <w:r>
        <w:rPr>
          <w:rFonts w:ascii="Arial" w:hAnsi="Arial" w:cs="Arial"/>
          <w:sz w:val="24"/>
          <w:szCs w:val="24"/>
        </w:rPr>
        <w:t>ge a problem and state what they w</w:t>
      </w:r>
      <w:r w:rsidR="003F11D4">
        <w:rPr>
          <w:rFonts w:ascii="Arial" w:hAnsi="Arial" w:cs="Arial"/>
          <w:sz w:val="24"/>
          <w:szCs w:val="24"/>
        </w:rPr>
        <w:t xml:space="preserve">ill </w:t>
      </w:r>
      <w:r>
        <w:rPr>
          <w:rFonts w:ascii="Arial" w:hAnsi="Arial" w:cs="Arial"/>
          <w:sz w:val="24"/>
          <w:szCs w:val="24"/>
        </w:rPr>
        <w:t>do about it?</w:t>
      </w:r>
      <w:r w:rsidR="003F11D4">
        <w:rPr>
          <w:rFonts w:ascii="Arial" w:hAnsi="Arial" w:cs="Arial"/>
          <w:sz w:val="24"/>
          <w:szCs w:val="24"/>
        </w:rPr>
        <w:t xml:space="preserve">  How about</w:t>
      </w:r>
      <w:r w:rsidR="003F5BB8">
        <w:rPr>
          <w:rFonts w:ascii="Arial" w:hAnsi="Arial" w:cs="Arial"/>
          <w:sz w:val="24"/>
          <w:szCs w:val="24"/>
        </w:rPr>
        <w:t xml:space="preserve"> requiring that if there are </w:t>
      </w:r>
      <w:r w:rsidR="003F11D4">
        <w:rPr>
          <w:rFonts w:ascii="Arial" w:hAnsi="Arial" w:cs="Arial"/>
          <w:sz w:val="24"/>
          <w:szCs w:val="24"/>
        </w:rPr>
        <w:t xml:space="preserve">any earthquakes </w:t>
      </w:r>
      <w:r w:rsidR="003F5BB8">
        <w:rPr>
          <w:rFonts w:ascii="Arial" w:hAnsi="Arial" w:cs="Arial"/>
          <w:sz w:val="24"/>
          <w:szCs w:val="24"/>
        </w:rPr>
        <w:t xml:space="preserve">that the </w:t>
      </w:r>
      <w:r w:rsidR="003F11D4">
        <w:rPr>
          <w:rFonts w:ascii="Arial" w:hAnsi="Arial" w:cs="Arial"/>
          <w:sz w:val="24"/>
          <w:szCs w:val="24"/>
        </w:rPr>
        <w:t>well will be shut down</w:t>
      </w:r>
      <w:r w:rsidR="003F5BB8">
        <w:rPr>
          <w:rFonts w:ascii="Arial" w:hAnsi="Arial" w:cs="Arial"/>
          <w:sz w:val="24"/>
          <w:szCs w:val="24"/>
        </w:rPr>
        <w:t xml:space="preserve">.  </w:t>
      </w:r>
      <w:r w:rsidR="003F11D4">
        <w:rPr>
          <w:rFonts w:ascii="Arial" w:hAnsi="Arial" w:cs="Arial"/>
          <w:sz w:val="24"/>
          <w:szCs w:val="24"/>
        </w:rPr>
        <w:t xml:space="preserve">That would certainly act as a deterrent.  But BLM/FS does not discuss what they will do if this happens.  That is bad management and </w:t>
      </w:r>
      <w:r w:rsidR="003F5BB8">
        <w:rPr>
          <w:rFonts w:ascii="Arial" w:hAnsi="Arial" w:cs="Arial"/>
          <w:sz w:val="24"/>
          <w:szCs w:val="24"/>
        </w:rPr>
        <w:t xml:space="preserve">non-existent </w:t>
      </w:r>
      <w:r w:rsidR="003F11D4">
        <w:rPr>
          <w:rFonts w:ascii="Arial" w:hAnsi="Arial" w:cs="Arial"/>
          <w:sz w:val="24"/>
          <w:szCs w:val="24"/>
        </w:rPr>
        <w:t>public collaboration.</w:t>
      </w:r>
    </w:p>
    <w:p w14:paraId="762374DD" w14:textId="494740EA" w:rsidR="00354685" w:rsidRDefault="00354685" w:rsidP="00851016">
      <w:pPr>
        <w:spacing w:after="0"/>
        <w:jc w:val="both"/>
        <w:rPr>
          <w:rFonts w:ascii="Arial" w:hAnsi="Arial" w:cs="Arial"/>
          <w:sz w:val="24"/>
          <w:szCs w:val="24"/>
        </w:rPr>
      </w:pPr>
    </w:p>
    <w:p w14:paraId="4D9229F2" w14:textId="528CEB1C" w:rsidR="00354685" w:rsidRDefault="00354685" w:rsidP="00851016">
      <w:pPr>
        <w:spacing w:after="0"/>
        <w:jc w:val="both"/>
        <w:rPr>
          <w:rFonts w:ascii="Arial" w:hAnsi="Arial" w:cs="Arial"/>
          <w:sz w:val="24"/>
          <w:szCs w:val="24"/>
        </w:rPr>
      </w:pPr>
      <w:r>
        <w:rPr>
          <w:rFonts w:ascii="Arial" w:hAnsi="Arial" w:cs="Arial"/>
          <w:sz w:val="24"/>
          <w:szCs w:val="24"/>
        </w:rPr>
        <w:t xml:space="preserve">The BLM/FS does not report what happened for the past 3 years </w:t>
      </w:r>
      <w:proofErr w:type="gramStart"/>
      <w:r>
        <w:rPr>
          <w:rFonts w:ascii="Arial" w:hAnsi="Arial" w:cs="Arial"/>
          <w:sz w:val="24"/>
          <w:szCs w:val="24"/>
        </w:rPr>
        <w:t>with regard to</w:t>
      </w:r>
      <w:proofErr w:type="gramEnd"/>
      <w:r>
        <w:rPr>
          <w:rFonts w:ascii="Arial" w:hAnsi="Arial" w:cs="Arial"/>
          <w:sz w:val="24"/>
          <w:szCs w:val="24"/>
        </w:rPr>
        <w:t xml:space="preserve"> hydraulic fracturing-induced earthquakes in the U.S. and does not address what has happened in other countries.</w:t>
      </w:r>
    </w:p>
    <w:p w14:paraId="6FB9ABA5" w14:textId="40FAC67D" w:rsidR="00C06325" w:rsidRDefault="00C06325" w:rsidP="00851016">
      <w:pPr>
        <w:spacing w:after="0"/>
        <w:jc w:val="both"/>
        <w:rPr>
          <w:rFonts w:ascii="Arial" w:hAnsi="Arial" w:cs="Arial"/>
          <w:sz w:val="24"/>
          <w:szCs w:val="24"/>
        </w:rPr>
      </w:pPr>
    </w:p>
    <w:p w14:paraId="6F9D7276" w14:textId="472913AF" w:rsidR="00C06325" w:rsidRDefault="00354685" w:rsidP="00851016">
      <w:pPr>
        <w:spacing w:after="0"/>
        <w:jc w:val="both"/>
        <w:rPr>
          <w:rFonts w:ascii="Arial" w:hAnsi="Arial" w:cs="Arial"/>
          <w:sz w:val="24"/>
          <w:szCs w:val="24"/>
        </w:rPr>
      </w:pPr>
      <w:r>
        <w:rPr>
          <w:rFonts w:ascii="Arial" w:hAnsi="Arial" w:cs="Arial"/>
          <w:sz w:val="24"/>
          <w:szCs w:val="24"/>
        </w:rPr>
        <w:t>The BLM/FS says underground “injection of waste fluids for the purpose of permanent isolation”</w:t>
      </w:r>
      <w:r w:rsidR="003F5BB8">
        <w:rPr>
          <w:rFonts w:ascii="Arial" w:hAnsi="Arial" w:cs="Arial"/>
          <w:sz w:val="24"/>
          <w:szCs w:val="24"/>
        </w:rPr>
        <w:t>,</w:t>
      </w:r>
      <w:r>
        <w:rPr>
          <w:rFonts w:ascii="Arial" w:hAnsi="Arial" w:cs="Arial"/>
          <w:sz w:val="24"/>
          <w:szCs w:val="24"/>
        </w:rPr>
        <w:t xml:space="preserve"> which is a false statement.  Permanent means “forever”.  The BLM/FS cannot guarantee “forever” contamination protection from produced water and fracking fluid</w:t>
      </w:r>
      <w:r w:rsidR="003F5BB8">
        <w:rPr>
          <w:rFonts w:ascii="Arial" w:hAnsi="Arial" w:cs="Arial"/>
          <w:sz w:val="24"/>
          <w:szCs w:val="24"/>
        </w:rPr>
        <w:t>s</w:t>
      </w:r>
      <w:r>
        <w:rPr>
          <w:rFonts w:ascii="Arial" w:hAnsi="Arial" w:cs="Arial"/>
          <w:sz w:val="24"/>
          <w:szCs w:val="24"/>
        </w:rPr>
        <w:t xml:space="preserve"> for groundwater.  There is no such thing as “permanent isolation” and BLM/FS is telling the public something that is not true.  This is how agencies lose public support and trust.</w:t>
      </w:r>
    </w:p>
    <w:p w14:paraId="081F1C6D" w14:textId="2C924256" w:rsidR="003F11D4" w:rsidRDefault="003F11D4" w:rsidP="00851016">
      <w:pPr>
        <w:spacing w:after="0"/>
        <w:jc w:val="both"/>
        <w:rPr>
          <w:rFonts w:ascii="Arial" w:hAnsi="Arial" w:cs="Arial"/>
          <w:sz w:val="24"/>
          <w:szCs w:val="24"/>
        </w:rPr>
      </w:pPr>
    </w:p>
    <w:p w14:paraId="0207B4B0" w14:textId="0A05BC6C" w:rsidR="003F11D4" w:rsidRDefault="003F11D4" w:rsidP="00851016">
      <w:pPr>
        <w:spacing w:after="0"/>
        <w:jc w:val="both"/>
        <w:rPr>
          <w:rFonts w:ascii="Arial" w:hAnsi="Arial" w:cs="Arial"/>
          <w:sz w:val="24"/>
          <w:szCs w:val="24"/>
        </w:rPr>
      </w:pPr>
      <w:r>
        <w:rPr>
          <w:rFonts w:ascii="Arial" w:hAnsi="Arial" w:cs="Arial"/>
          <w:sz w:val="24"/>
          <w:szCs w:val="24"/>
        </w:rPr>
        <w:t xml:space="preserve">18) </w:t>
      </w:r>
      <w:r w:rsidR="00240300" w:rsidRPr="00240300">
        <w:rPr>
          <w:rFonts w:ascii="Arial" w:hAnsi="Arial" w:cs="Arial"/>
          <w:b/>
          <w:bCs/>
          <w:sz w:val="24"/>
          <w:szCs w:val="24"/>
        </w:rPr>
        <w:t>Page 18, Summary,</w:t>
      </w:r>
      <w:r w:rsidR="00240300">
        <w:rPr>
          <w:rFonts w:ascii="Arial" w:hAnsi="Arial" w:cs="Arial"/>
          <w:sz w:val="24"/>
          <w:szCs w:val="24"/>
        </w:rPr>
        <w:t xml:space="preserve"> the BLM/FS claims that it has done things it has not.  The BLM/FS claims it has “estimated the number of wells that could be drilled during the period, as well as the disturbance associated with projected and existing wells over the life of the plan”.  As the Sierra Club comments point out total disturbance caused by oil/gas exploitation has been underestimated.</w:t>
      </w:r>
    </w:p>
    <w:p w14:paraId="58EB90DD" w14:textId="77777777" w:rsidR="003F11D4" w:rsidRDefault="003F11D4" w:rsidP="00851016">
      <w:pPr>
        <w:spacing w:after="0"/>
        <w:jc w:val="both"/>
        <w:rPr>
          <w:rFonts w:ascii="Arial" w:hAnsi="Arial" w:cs="Arial"/>
          <w:sz w:val="24"/>
          <w:szCs w:val="24"/>
        </w:rPr>
      </w:pPr>
    </w:p>
    <w:p w14:paraId="462D7188" w14:textId="1B7659B1" w:rsidR="00240300" w:rsidRDefault="00240300" w:rsidP="00851016">
      <w:pPr>
        <w:spacing w:after="0"/>
        <w:jc w:val="both"/>
        <w:rPr>
          <w:rFonts w:ascii="Arial" w:hAnsi="Arial" w:cs="Arial"/>
          <w:sz w:val="24"/>
          <w:szCs w:val="24"/>
        </w:rPr>
      </w:pPr>
      <w:r>
        <w:rPr>
          <w:rFonts w:ascii="Arial" w:hAnsi="Arial" w:cs="Arial"/>
          <w:sz w:val="24"/>
          <w:szCs w:val="24"/>
        </w:rPr>
        <w:t>BLM/FS has failed to discuss, define, and show how it arrived at its assertion that it “may be reasonably assumed to be drilled” etc. and “maximum potential surface disturbance”.  The BLM/F</w:t>
      </w:r>
      <w:r w:rsidR="003B02FC">
        <w:rPr>
          <w:rFonts w:ascii="Arial" w:hAnsi="Arial" w:cs="Arial"/>
          <w:sz w:val="24"/>
          <w:szCs w:val="24"/>
        </w:rPr>
        <w:t>S</w:t>
      </w:r>
      <w:r>
        <w:rPr>
          <w:rFonts w:ascii="Arial" w:hAnsi="Arial" w:cs="Arial"/>
          <w:sz w:val="24"/>
          <w:szCs w:val="24"/>
        </w:rPr>
        <w:t xml:space="preserve"> have failed to conduct an adequate, correct, and appropriate analysis for the RFDS.  The BLM/FS does not state where the water will come from to allow increased fracking for the next 19 years.  The BLM/FS does not say what methods it will use to reduce water quantity impacts.</w:t>
      </w:r>
    </w:p>
    <w:p w14:paraId="5CC2CB00" w14:textId="77777777" w:rsidR="00240300" w:rsidRDefault="00240300" w:rsidP="00851016">
      <w:pPr>
        <w:spacing w:after="0"/>
        <w:jc w:val="both"/>
        <w:rPr>
          <w:rFonts w:ascii="Arial" w:hAnsi="Arial" w:cs="Arial"/>
          <w:sz w:val="24"/>
          <w:szCs w:val="24"/>
        </w:rPr>
      </w:pPr>
    </w:p>
    <w:p w14:paraId="535C1926" w14:textId="39ED3B41" w:rsidR="00C01452" w:rsidRDefault="00240300" w:rsidP="00851016">
      <w:pPr>
        <w:spacing w:after="0"/>
        <w:jc w:val="both"/>
        <w:rPr>
          <w:rFonts w:ascii="Arial" w:hAnsi="Arial" w:cs="Arial"/>
          <w:sz w:val="24"/>
          <w:szCs w:val="24"/>
        </w:rPr>
      </w:pPr>
      <w:r>
        <w:rPr>
          <w:rFonts w:ascii="Arial" w:hAnsi="Arial" w:cs="Arial"/>
          <w:sz w:val="24"/>
          <w:szCs w:val="24"/>
        </w:rPr>
        <w:t xml:space="preserve">19) </w:t>
      </w:r>
      <w:r w:rsidRPr="00240300">
        <w:rPr>
          <w:rFonts w:ascii="Arial" w:hAnsi="Arial" w:cs="Arial"/>
          <w:b/>
          <w:bCs/>
          <w:sz w:val="24"/>
          <w:szCs w:val="24"/>
        </w:rPr>
        <w:t>Figure 17, Comparison of historical 20-year drilling totals, etc.,</w:t>
      </w:r>
      <w:r>
        <w:rPr>
          <w:rFonts w:ascii="Arial" w:hAnsi="Arial" w:cs="Arial"/>
          <w:sz w:val="24"/>
          <w:szCs w:val="24"/>
        </w:rPr>
        <w:t xml:space="preserve"> the comparisons </w:t>
      </w:r>
      <w:r w:rsidR="001D2E22">
        <w:rPr>
          <w:rFonts w:ascii="Arial" w:hAnsi="Arial" w:cs="Arial"/>
          <w:sz w:val="24"/>
          <w:szCs w:val="24"/>
        </w:rPr>
        <w:t xml:space="preserve">are not clearly </w:t>
      </w:r>
      <w:r w:rsidR="00673E45">
        <w:rPr>
          <w:rFonts w:ascii="Arial" w:hAnsi="Arial" w:cs="Arial"/>
          <w:sz w:val="24"/>
          <w:szCs w:val="24"/>
        </w:rPr>
        <w:t xml:space="preserve">labeled </w:t>
      </w:r>
      <w:r w:rsidR="003B02FC">
        <w:rPr>
          <w:rFonts w:ascii="Arial" w:hAnsi="Arial" w:cs="Arial"/>
          <w:sz w:val="24"/>
          <w:szCs w:val="24"/>
        </w:rPr>
        <w:t xml:space="preserve">for </w:t>
      </w:r>
      <w:r w:rsidR="001D2E22">
        <w:rPr>
          <w:rFonts w:ascii="Arial" w:hAnsi="Arial" w:cs="Arial"/>
          <w:sz w:val="24"/>
          <w:szCs w:val="24"/>
        </w:rPr>
        <w:t>where they came from</w:t>
      </w:r>
      <w:r w:rsidR="00673E45">
        <w:rPr>
          <w:rFonts w:ascii="Arial" w:hAnsi="Arial" w:cs="Arial"/>
          <w:sz w:val="24"/>
          <w:szCs w:val="24"/>
        </w:rPr>
        <w:t xml:space="preserve">.  These comparisons </w:t>
      </w:r>
      <w:r>
        <w:rPr>
          <w:rFonts w:ascii="Arial" w:hAnsi="Arial" w:cs="Arial"/>
          <w:sz w:val="24"/>
          <w:szCs w:val="24"/>
        </w:rPr>
        <w:t xml:space="preserve">overlap </w:t>
      </w:r>
      <w:r w:rsidR="00673E45">
        <w:rPr>
          <w:rFonts w:ascii="Arial" w:hAnsi="Arial" w:cs="Arial"/>
          <w:sz w:val="24"/>
          <w:szCs w:val="24"/>
        </w:rPr>
        <w:t xml:space="preserve">with no explanation why </w:t>
      </w:r>
      <w:r>
        <w:rPr>
          <w:rFonts w:ascii="Arial" w:hAnsi="Arial" w:cs="Arial"/>
          <w:sz w:val="24"/>
          <w:szCs w:val="24"/>
        </w:rPr>
        <w:t xml:space="preserve">a period of </w:t>
      </w:r>
      <w:r w:rsidR="006F1767">
        <w:rPr>
          <w:rFonts w:ascii="Arial" w:hAnsi="Arial" w:cs="Arial"/>
          <w:sz w:val="24"/>
          <w:szCs w:val="24"/>
        </w:rPr>
        <w:t>1973 to 1992 overlap</w:t>
      </w:r>
      <w:r w:rsidR="003B02FC">
        <w:rPr>
          <w:rFonts w:ascii="Arial" w:hAnsi="Arial" w:cs="Arial"/>
          <w:sz w:val="24"/>
          <w:szCs w:val="24"/>
        </w:rPr>
        <w:t xml:space="preserve">s </w:t>
      </w:r>
      <w:r w:rsidR="006F1767">
        <w:rPr>
          <w:rFonts w:ascii="Arial" w:hAnsi="Arial" w:cs="Arial"/>
          <w:sz w:val="24"/>
          <w:szCs w:val="24"/>
        </w:rPr>
        <w:t xml:space="preserve">with a period of </w:t>
      </w:r>
      <w:r>
        <w:rPr>
          <w:rFonts w:ascii="Arial" w:hAnsi="Arial" w:cs="Arial"/>
          <w:sz w:val="24"/>
          <w:szCs w:val="24"/>
        </w:rPr>
        <w:t>1978-1997</w:t>
      </w:r>
      <w:r w:rsidR="00C01452">
        <w:rPr>
          <w:rFonts w:ascii="Arial" w:hAnsi="Arial" w:cs="Arial"/>
          <w:sz w:val="24"/>
          <w:szCs w:val="24"/>
        </w:rPr>
        <w:t>; a</w:t>
      </w:r>
      <w:r w:rsidR="006F1767">
        <w:rPr>
          <w:rFonts w:ascii="Arial" w:hAnsi="Arial" w:cs="Arial"/>
          <w:sz w:val="24"/>
          <w:szCs w:val="24"/>
        </w:rPr>
        <w:t xml:space="preserve"> period of 1978 to 1997</w:t>
      </w:r>
      <w:r>
        <w:rPr>
          <w:rFonts w:ascii="Arial" w:hAnsi="Arial" w:cs="Arial"/>
          <w:sz w:val="24"/>
          <w:szCs w:val="24"/>
        </w:rPr>
        <w:t xml:space="preserve"> overlap</w:t>
      </w:r>
      <w:r w:rsidR="003B02FC">
        <w:rPr>
          <w:rFonts w:ascii="Arial" w:hAnsi="Arial" w:cs="Arial"/>
          <w:sz w:val="24"/>
          <w:szCs w:val="24"/>
        </w:rPr>
        <w:t xml:space="preserve">s </w:t>
      </w:r>
      <w:r>
        <w:rPr>
          <w:rFonts w:ascii="Arial" w:hAnsi="Arial" w:cs="Arial"/>
          <w:sz w:val="24"/>
          <w:szCs w:val="24"/>
        </w:rPr>
        <w:t>with a period of 1983-2002</w:t>
      </w:r>
      <w:r w:rsidR="006F1767">
        <w:rPr>
          <w:rFonts w:ascii="Arial" w:hAnsi="Arial" w:cs="Arial"/>
          <w:sz w:val="24"/>
          <w:szCs w:val="24"/>
        </w:rPr>
        <w:t xml:space="preserve">; </w:t>
      </w:r>
      <w:r w:rsidR="00C01452">
        <w:rPr>
          <w:rFonts w:ascii="Arial" w:hAnsi="Arial" w:cs="Arial"/>
          <w:sz w:val="24"/>
          <w:szCs w:val="24"/>
        </w:rPr>
        <w:t>a period of 1983 to 2002 overlap</w:t>
      </w:r>
      <w:r w:rsidR="003B02FC">
        <w:rPr>
          <w:rFonts w:ascii="Arial" w:hAnsi="Arial" w:cs="Arial"/>
          <w:sz w:val="24"/>
          <w:szCs w:val="24"/>
        </w:rPr>
        <w:t>s</w:t>
      </w:r>
      <w:r w:rsidR="00C01452">
        <w:rPr>
          <w:rFonts w:ascii="Arial" w:hAnsi="Arial" w:cs="Arial"/>
          <w:sz w:val="24"/>
          <w:szCs w:val="24"/>
        </w:rPr>
        <w:t xml:space="preserve"> with a period of 1988-2007; a period of 1993</w:t>
      </w:r>
      <w:r w:rsidR="00673E45">
        <w:rPr>
          <w:rFonts w:ascii="Arial" w:hAnsi="Arial" w:cs="Arial"/>
          <w:sz w:val="24"/>
          <w:szCs w:val="24"/>
        </w:rPr>
        <w:t xml:space="preserve"> to 2012</w:t>
      </w:r>
      <w:r w:rsidR="00C01452">
        <w:rPr>
          <w:rFonts w:ascii="Arial" w:hAnsi="Arial" w:cs="Arial"/>
          <w:sz w:val="24"/>
          <w:szCs w:val="24"/>
        </w:rPr>
        <w:t xml:space="preserve"> overlap</w:t>
      </w:r>
      <w:r w:rsidR="003B02FC">
        <w:rPr>
          <w:rFonts w:ascii="Arial" w:hAnsi="Arial" w:cs="Arial"/>
          <w:sz w:val="24"/>
          <w:szCs w:val="24"/>
        </w:rPr>
        <w:t>s</w:t>
      </w:r>
      <w:r w:rsidR="00C01452">
        <w:rPr>
          <w:rFonts w:ascii="Arial" w:hAnsi="Arial" w:cs="Arial"/>
          <w:sz w:val="24"/>
          <w:szCs w:val="24"/>
        </w:rPr>
        <w:t xml:space="preserve"> with </w:t>
      </w:r>
      <w:r w:rsidR="00673E45">
        <w:rPr>
          <w:rFonts w:ascii="Arial" w:hAnsi="Arial" w:cs="Arial"/>
          <w:sz w:val="24"/>
          <w:szCs w:val="24"/>
        </w:rPr>
        <w:t>a</w:t>
      </w:r>
      <w:r w:rsidR="00C01452">
        <w:rPr>
          <w:rFonts w:ascii="Arial" w:hAnsi="Arial" w:cs="Arial"/>
          <w:sz w:val="24"/>
          <w:szCs w:val="24"/>
        </w:rPr>
        <w:t xml:space="preserve"> period of 1998 to 2017, </w:t>
      </w:r>
      <w:r w:rsidR="00673E45">
        <w:rPr>
          <w:rFonts w:ascii="Arial" w:hAnsi="Arial" w:cs="Arial"/>
          <w:sz w:val="24"/>
          <w:szCs w:val="24"/>
        </w:rPr>
        <w:t>and the new projected drilling total (for 2018 to 2037</w:t>
      </w:r>
      <w:r w:rsidR="000A5F81">
        <w:rPr>
          <w:rFonts w:ascii="Arial" w:hAnsi="Arial" w:cs="Arial"/>
          <w:sz w:val="24"/>
          <w:szCs w:val="24"/>
        </w:rPr>
        <w:t>,</w:t>
      </w:r>
      <w:r w:rsidR="00673E45">
        <w:rPr>
          <w:rFonts w:ascii="Arial" w:hAnsi="Arial" w:cs="Arial"/>
          <w:sz w:val="24"/>
          <w:szCs w:val="24"/>
        </w:rPr>
        <w:t xml:space="preserve"> but which the BLM/FS </w:t>
      </w:r>
      <w:r w:rsidR="000A5F81">
        <w:rPr>
          <w:rFonts w:ascii="Arial" w:hAnsi="Arial" w:cs="Arial"/>
          <w:sz w:val="24"/>
          <w:szCs w:val="24"/>
        </w:rPr>
        <w:t>published in 2019</w:t>
      </w:r>
      <w:r w:rsidR="009B611A">
        <w:rPr>
          <w:rFonts w:ascii="Arial" w:hAnsi="Arial" w:cs="Arial"/>
          <w:sz w:val="24"/>
          <w:szCs w:val="24"/>
        </w:rPr>
        <w:t xml:space="preserve">) is </w:t>
      </w:r>
      <w:r w:rsidR="003B02FC">
        <w:rPr>
          <w:rFonts w:ascii="Arial" w:hAnsi="Arial" w:cs="Arial"/>
          <w:sz w:val="24"/>
          <w:szCs w:val="24"/>
        </w:rPr>
        <w:t>19</w:t>
      </w:r>
      <w:r w:rsidR="00673E45">
        <w:rPr>
          <w:rFonts w:ascii="Arial" w:hAnsi="Arial" w:cs="Arial"/>
          <w:sz w:val="24"/>
          <w:szCs w:val="24"/>
        </w:rPr>
        <w:t xml:space="preserve"> </w:t>
      </w:r>
      <w:r w:rsidR="009B611A">
        <w:rPr>
          <w:rFonts w:ascii="Arial" w:hAnsi="Arial" w:cs="Arial"/>
          <w:sz w:val="24"/>
          <w:szCs w:val="24"/>
        </w:rPr>
        <w:t xml:space="preserve"> and not 20 </w:t>
      </w:r>
      <w:r w:rsidR="00673E45">
        <w:rPr>
          <w:rFonts w:ascii="Arial" w:hAnsi="Arial" w:cs="Arial"/>
          <w:sz w:val="24"/>
          <w:szCs w:val="24"/>
        </w:rPr>
        <w:t>years.</w:t>
      </w:r>
      <w:r>
        <w:rPr>
          <w:rFonts w:ascii="Arial" w:hAnsi="Arial" w:cs="Arial"/>
          <w:sz w:val="24"/>
          <w:szCs w:val="24"/>
        </w:rPr>
        <w:t xml:space="preserve"> </w:t>
      </w:r>
    </w:p>
    <w:p w14:paraId="4C091770" w14:textId="77777777" w:rsidR="00C01452" w:rsidRDefault="00C01452" w:rsidP="00851016">
      <w:pPr>
        <w:spacing w:after="0"/>
        <w:jc w:val="both"/>
        <w:rPr>
          <w:rFonts w:ascii="Arial" w:hAnsi="Arial" w:cs="Arial"/>
          <w:sz w:val="24"/>
          <w:szCs w:val="24"/>
        </w:rPr>
      </w:pPr>
    </w:p>
    <w:p w14:paraId="126B8462" w14:textId="5922E644" w:rsidR="00354685" w:rsidRDefault="00240300" w:rsidP="00851016">
      <w:pPr>
        <w:spacing w:after="0"/>
        <w:jc w:val="both"/>
        <w:rPr>
          <w:rFonts w:ascii="Arial" w:hAnsi="Arial" w:cs="Arial"/>
          <w:sz w:val="24"/>
          <w:szCs w:val="24"/>
        </w:rPr>
      </w:pPr>
      <w:r>
        <w:rPr>
          <w:rFonts w:ascii="Arial" w:hAnsi="Arial" w:cs="Arial"/>
          <w:sz w:val="24"/>
          <w:szCs w:val="24"/>
        </w:rPr>
        <w:t>The BLM/FS fails</w:t>
      </w:r>
      <w:r w:rsidR="00C01452">
        <w:rPr>
          <w:rFonts w:ascii="Arial" w:hAnsi="Arial" w:cs="Arial"/>
          <w:sz w:val="24"/>
          <w:szCs w:val="24"/>
        </w:rPr>
        <w:t xml:space="preserve"> discuss the 1</w:t>
      </w:r>
      <w:r>
        <w:rPr>
          <w:rFonts w:ascii="Arial" w:hAnsi="Arial" w:cs="Arial"/>
          <w:sz w:val="24"/>
          <w:szCs w:val="24"/>
        </w:rPr>
        <w:t xml:space="preserve">996 RLRMP projections </w:t>
      </w:r>
      <w:r w:rsidR="00C01452">
        <w:rPr>
          <w:rFonts w:ascii="Arial" w:hAnsi="Arial" w:cs="Arial"/>
          <w:sz w:val="24"/>
          <w:szCs w:val="24"/>
        </w:rPr>
        <w:t xml:space="preserve">and what was learned about why </w:t>
      </w:r>
      <w:r w:rsidR="00673E45">
        <w:rPr>
          <w:rFonts w:ascii="Arial" w:hAnsi="Arial" w:cs="Arial"/>
          <w:sz w:val="24"/>
          <w:szCs w:val="24"/>
        </w:rPr>
        <w:t xml:space="preserve">those </w:t>
      </w:r>
      <w:r w:rsidR="00C01452">
        <w:rPr>
          <w:rFonts w:ascii="Arial" w:hAnsi="Arial" w:cs="Arial"/>
          <w:sz w:val="24"/>
          <w:szCs w:val="24"/>
        </w:rPr>
        <w:t>estimates were not correct</w:t>
      </w:r>
      <w:r w:rsidR="00673E45">
        <w:rPr>
          <w:rFonts w:ascii="Arial" w:hAnsi="Arial" w:cs="Arial"/>
          <w:sz w:val="24"/>
          <w:szCs w:val="24"/>
        </w:rPr>
        <w:t xml:space="preserve">.  The BLM/FS </w:t>
      </w:r>
      <w:r w:rsidR="009B611A">
        <w:rPr>
          <w:rFonts w:ascii="Arial" w:hAnsi="Arial" w:cs="Arial"/>
          <w:sz w:val="24"/>
          <w:szCs w:val="24"/>
        </w:rPr>
        <w:t xml:space="preserve">has not shown how it has </w:t>
      </w:r>
      <w:r w:rsidR="00673E45">
        <w:rPr>
          <w:rFonts w:ascii="Arial" w:hAnsi="Arial" w:cs="Arial"/>
          <w:sz w:val="24"/>
          <w:szCs w:val="24"/>
        </w:rPr>
        <w:t>made t</w:t>
      </w:r>
      <w:r w:rsidR="00C01452">
        <w:rPr>
          <w:rFonts w:ascii="Arial" w:hAnsi="Arial" w:cs="Arial"/>
          <w:sz w:val="24"/>
          <w:szCs w:val="24"/>
        </w:rPr>
        <w:t xml:space="preserve">he </w:t>
      </w:r>
      <w:r w:rsidR="009B611A">
        <w:rPr>
          <w:rFonts w:ascii="Arial" w:hAnsi="Arial" w:cs="Arial"/>
          <w:sz w:val="24"/>
          <w:szCs w:val="24"/>
        </w:rPr>
        <w:t>n</w:t>
      </w:r>
      <w:r w:rsidR="00C01452">
        <w:rPr>
          <w:rFonts w:ascii="Arial" w:hAnsi="Arial" w:cs="Arial"/>
          <w:sz w:val="24"/>
          <w:szCs w:val="24"/>
        </w:rPr>
        <w:t xml:space="preserve">ew </w:t>
      </w:r>
      <w:r>
        <w:rPr>
          <w:rFonts w:ascii="Arial" w:hAnsi="Arial" w:cs="Arial"/>
          <w:sz w:val="24"/>
          <w:szCs w:val="24"/>
        </w:rPr>
        <w:t>projections</w:t>
      </w:r>
      <w:r w:rsidR="00C01452">
        <w:rPr>
          <w:rFonts w:ascii="Arial" w:hAnsi="Arial" w:cs="Arial"/>
          <w:sz w:val="24"/>
          <w:szCs w:val="24"/>
        </w:rPr>
        <w:t xml:space="preserve"> more accurate</w:t>
      </w:r>
      <w:r>
        <w:rPr>
          <w:rFonts w:ascii="Arial" w:hAnsi="Arial" w:cs="Arial"/>
          <w:sz w:val="24"/>
          <w:szCs w:val="24"/>
        </w:rPr>
        <w:t xml:space="preserve">. </w:t>
      </w:r>
    </w:p>
    <w:p w14:paraId="5A8A49CB" w14:textId="77777777" w:rsidR="00354685" w:rsidRDefault="00354685" w:rsidP="00851016">
      <w:pPr>
        <w:spacing w:after="0"/>
        <w:jc w:val="both"/>
        <w:rPr>
          <w:rFonts w:ascii="Arial" w:hAnsi="Arial" w:cs="Arial"/>
          <w:sz w:val="24"/>
          <w:szCs w:val="24"/>
        </w:rPr>
      </w:pPr>
    </w:p>
    <w:p w14:paraId="718A32C3" w14:textId="40946FC9" w:rsidR="00C06325" w:rsidRPr="005163EE" w:rsidRDefault="005163EE" w:rsidP="00851016">
      <w:pPr>
        <w:spacing w:after="0"/>
        <w:jc w:val="both"/>
        <w:rPr>
          <w:rFonts w:ascii="Arial" w:hAnsi="Arial" w:cs="Arial"/>
          <w:b/>
          <w:bCs/>
          <w:sz w:val="24"/>
          <w:szCs w:val="24"/>
        </w:rPr>
      </w:pPr>
      <w:r w:rsidRPr="005163EE">
        <w:rPr>
          <w:rFonts w:ascii="Arial" w:hAnsi="Arial" w:cs="Arial"/>
          <w:b/>
          <w:bCs/>
          <w:sz w:val="24"/>
          <w:szCs w:val="24"/>
        </w:rPr>
        <w:t>Potential Forest Plan Changes</w:t>
      </w:r>
    </w:p>
    <w:p w14:paraId="378B973A" w14:textId="01354C5D" w:rsidR="00C06325" w:rsidRDefault="00C06325" w:rsidP="00851016">
      <w:pPr>
        <w:spacing w:after="0"/>
        <w:jc w:val="both"/>
        <w:rPr>
          <w:rFonts w:ascii="Arial" w:hAnsi="Arial" w:cs="Arial"/>
          <w:sz w:val="24"/>
          <w:szCs w:val="24"/>
        </w:rPr>
      </w:pPr>
    </w:p>
    <w:p w14:paraId="67990481" w14:textId="72FF8144" w:rsidR="000A3822" w:rsidRPr="00736568" w:rsidRDefault="005163EE" w:rsidP="00851016">
      <w:pPr>
        <w:spacing w:after="0"/>
        <w:jc w:val="both"/>
        <w:rPr>
          <w:rFonts w:ascii="Arial" w:hAnsi="Arial" w:cs="Arial"/>
          <w:b/>
          <w:bCs/>
          <w:sz w:val="24"/>
          <w:szCs w:val="24"/>
        </w:rPr>
      </w:pPr>
      <w:r>
        <w:rPr>
          <w:rFonts w:ascii="Arial" w:hAnsi="Arial" w:cs="Arial"/>
          <w:sz w:val="24"/>
          <w:szCs w:val="24"/>
        </w:rPr>
        <w:t>1</w:t>
      </w:r>
      <w:r w:rsidR="000A3822">
        <w:rPr>
          <w:rFonts w:ascii="Arial" w:hAnsi="Arial" w:cs="Arial"/>
          <w:sz w:val="24"/>
          <w:szCs w:val="24"/>
        </w:rPr>
        <w:t xml:space="preserve">) Currently, in the </w:t>
      </w:r>
      <w:r w:rsidR="002502F3">
        <w:rPr>
          <w:rFonts w:ascii="Arial" w:hAnsi="Arial" w:cs="Arial"/>
          <w:sz w:val="24"/>
          <w:szCs w:val="24"/>
        </w:rPr>
        <w:t xml:space="preserve">1996 </w:t>
      </w:r>
      <w:r w:rsidR="009B611A">
        <w:rPr>
          <w:rFonts w:ascii="Arial" w:hAnsi="Arial" w:cs="Arial"/>
          <w:sz w:val="24"/>
          <w:szCs w:val="24"/>
        </w:rPr>
        <w:t xml:space="preserve">RLRMP </w:t>
      </w:r>
      <w:r w:rsidR="000A3822">
        <w:rPr>
          <w:rFonts w:ascii="Arial" w:hAnsi="Arial" w:cs="Arial"/>
          <w:sz w:val="24"/>
          <w:szCs w:val="24"/>
        </w:rPr>
        <w:t xml:space="preserve">and EIS, there are several appendices that address oil/gas </w:t>
      </w:r>
      <w:r w:rsidR="005F4620">
        <w:rPr>
          <w:rFonts w:ascii="Arial" w:hAnsi="Arial" w:cs="Arial"/>
          <w:sz w:val="24"/>
          <w:szCs w:val="24"/>
        </w:rPr>
        <w:t xml:space="preserve">exploitation.  </w:t>
      </w:r>
      <w:r w:rsidR="000A3822">
        <w:rPr>
          <w:rFonts w:ascii="Arial" w:hAnsi="Arial" w:cs="Arial"/>
          <w:sz w:val="24"/>
          <w:szCs w:val="24"/>
        </w:rPr>
        <w:t xml:space="preserve">These </w:t>
      </w:r>
      <w:r w:rsidR="002502F3">
        <w:rPr>
          <w:rFonts w:ascii="Arial" w:hAnsi="Arial" w:cs="Arial"/>
          <w:sz w:val="24"/>
          <w:szCs w:val="24"/>
        </w:rPr>
        <w:t xml:space="preserve">appendices </w:t>
      </w:r>
      <w:r w:rsidR="000A3822">
        <w:rPr>
          <w:rFonts w:ascii="Arial" w:hAnsi="Arial" w:cs="Arial"/>
          <w:sz w:val="24"/>
          <w:szCs w:val="24"/>
        </w:rPr>
        <w:t xml:space="preserve">include </w:t>
      </w:r>
      <w:r w:rsidR="002502F3">
        <w:rPr>
          <w:rFonts w:ascii="Arial" w:hAnsi="Arial" w:cs="Arial"/>
          <w:sz w:val="24"/>
          <w:szCs w:val="24"/>
        </w:rPr>
        <w:t xml:space="preserve">in the </w:t>
      </w:r>
      <w:bookmarkStart w:id="4" w:name="_Hlk21070054"/>
      <w:r w:rsidR="000A3822" w:rsidRPr="00736568">
        <w:rPr>
          <w:rFonts w:ascii="Arial" w:hAnsi="Arial" w:cs="Arial"/>
          <w:b/>
          <w:bCs/>
          <w:sz w:val="24"/>
          <w:szCs w:val="24"/>
        </w:rPr>
        <w:t xml:space="preserve">EIS, Appendix C, Part I, Minerals and </w:t>
      </w:r>
      <w:r w:rsidR="002502F3" w:rsidRPr="00736568">
        <w:rPr>
          <w:rFonts w:ascii="Arial" w:hAnsi="Arial" w:cs="Arial"/>
          <w:b/>
          <w:bCs/>
          <w:sz w:val="24"/>
          <w:szCs w:val="24"/>
        </w:rPr>
        <w:t>G</w:t>
      </w:r>
      <w:r w:rsidR="000A3822" w:rsidRPr="00736568">
        <w:rPr>
          <w:rFonts w:ascii="Arial" w:hAnsi="Arial" w:cs="Arial"/>
          <w:b/>
          <w:bCs/>
          <w:sz w:val="24"/>
          <w:szCs w:val="24"/>
        </w:rPr>
        <w:t>eology</w:t>
      </w:r>
      <w:r w:rsidR="002502F3" w:rsidRPr="00736568">
        <w:rPr>
          <w:rFonts w:ascii="Arial" w:hAnsi="Arial" w:cs="Arial"/>
          <w:b/>
          <w:bCs/>
          <w:sz w:val="24"/>
          <w:szCs w:val="24"/>
        </w:rPr>
        <w:t xml:space="preserve"> and </w:t>
      </w:r>
      <w:r w:rsidR="000A3822" w:rsidRPr="00736568">
        <w:rPr>
          <w:rFonts w:ascii="Arial" w:hAnsi="Arial" w:cs="Arial"/>
          <w:b/>
          <w:bCs/>
          <w:sz w:val="24"/>
          <w:szCs w:val="24"/>
        </w:rPr>
        <w:t xml:space="preserve">Part II, Leasable </w:t>
      </w:r>
      <w:r w:rsidR="002502F3" w:rsidRPr="00736568">
        <w:rPr>
          <w:rFonts w:ascii="Arial" w:hAnsi="Arial" w:cs="Arial"/>
          <w:b/>
          <w:bCs/>
          <w:sz w:val="24"/>
          <w:szCs w:val="24"/>
        </w:rPr>
        <w:t>E</w:t>
      </w:r>
      <w:r w:rsidR="000A3822" w:rsidRPr="00736568">
        <w:rPr>
          <w:rFonts w:ascii="Arial" w:hAnsi="Arial" w:cs="Arial"/>
          <w:b/>
          <w:bCs/>
          <w:sz w:val="24"/>
          <w:szCs w:val="24"/>
        </w:rPr>
        <w:t xml:space="preserve">nergy Minerals, and </w:t>
      </w:r>
      <w:r w:rsidR="005F4620">
        <w:rPr>
          <w:rFonts w:ascii="Arial" w:hAnsi="Arial" w:cs="Arial"/>
          <w:b/>
          <w:bCs/>
          <w:sz w:val="24"/>
          <w:szCs w:val="24"/>
        </w:rPr>
        <w:t>1996 RLRMP</w:t>
      </w:r>
      <w:r w:rsidR="000A3822" w:rsidRPr="00736568">
        <w:rPr>
          <w:rFonts w:ascii="Arial" w:hAnsi="Arial" w:cs="Arial"/>
          <w:b/>
          <w:bCs/>
          <w:sz w:val="24"/>
          <w:szCs w:val="24"/>
        </w:rPr>
        <w:t>, Appendix B, Mineral Operations Clauses and</w:t>
      </w:r>
      <w:r w:rsidR="000A3822">
        <w:rPr>
          <w:rFonts w:ascii="Arial" w:hAnsi="Arial" w:cs="Arial"/>
          <w:sz w:val="24"/>
          <w:szCs w:val="24"/>
        </w:rPr>
        <w:t xml:space="preserve"> </w:t>
      </w:r>
      <w:r w:rsidR="000A3822" w:rsidRPr="00736568">
        <w:rPr>
          <w:rFonts w:ascii="Arial" w:hAnsi="Arial" w:cs="Arial"/>
          <w:b/>
          <w:bCs/>
          <w:sz w:val="24"/>
          <w:szCs w:val="24"/>
        </w:rPr>
        <w:t>Attachments.</w:t>
      </w:r>
    </w:p>
    <w:bookmarkEnd w:id="4"/>
    <w:p w14:paraId="2E1CDA41" w14:textId="23EDA929" w:rsidR="00B75906" w:rsidRDefault="00B75906" w:rsidP="00851016">
      <w:pPr>
        <w:spacing w:after="0"/>
        <w:jc w:val="both"/>
        <w:rPr>
          <w:rFonts w:ascii="Arial" w:hAnsi="Arial" w:cs="Arial"/>
          <w:sz w:val="24"/>
          <w:szCs w:val="24"/>
        </w:rPr>
      </w:pPr>
    </w:p>
    <w:p w14:paraId="6423681C" w14:textId="6AC61356" w:rsidR="006C4AE9" w:rsidRDefault="00B75906" w:rsidP="00851016">
      <w:pPr>
        <w:spacing w:after="0"/>
        <w:jc w:val="both"/>
        <w:rPr>
          <w:rFonts w:ascii="Arial" w:hAnsi="Arial" w:cs="Arial"/>
          <w:sz w:val="24"/>
          <w:szCs w:val="24"/>
        </w:rPr>
      </w:pPr>
      <w:r>
        <w:rPr>
          <w:rFonts w:ascii="Arial" w:hAnsi="Arial" w:cs="Arial"/>
          <w:sz w:val="24"/>
          <w:szCs w:val="24"/>
        </w:rPr>
        <w:t>The FS should update these documents, keep the same format, which is easy to read and clear, and provid</w:t>
      </w:r>
      <w:r w:rsidR="00081618">
        <w:rPr>
          <w:rFonts w:ascii="Arial" w:hAnsi="Arial" w:cs="Arial"/>
          <w:sz w:val="24"/>
          <w:szCs w:val="24"/>
        </w:rPr>
        <w:t>e</w:t>
      </w:r>
      <w:r>
        <w:rPr>
          <w:rFonts w:ascii="Arial" w:hAnsi="Arial" w:cs="Arial"/>
          <w:sz w:val="24"/>
          <w:szCs w:val="24"/>
        </w:rPr>
        <w:t xml:space="preserve"> th</w:t>
      </w:r>
      <w:r w:rsidR="00081618">
        <w:rPr>
          <w:rFonts w:ascii="Arial" w:hAnsi="Arial" w:cs="Arial"/>
          <w:sz w:val="24"/>
          <w:szCs w:val="24"/>
        </w:rPr>
        <w:t>ese</w:t>
      </w:r>
      <w:r>
        <w:rPr>
          <w:rFonts w:ascii="Arial" w:hAnsi="Arial" w:cs="Arial"/>
          <w:sz w:val="24"/>
          <w:szCs w:val="24"/>
        </w:rPr>
        <w:t xml:space="preserve"> </w:t>
      </w:r>
      <w:r w:rsidR="00451D68">
        <w:rPr>
          <w:rFonts w:ascii="Arial" w:hAnsi="Arial" w:cs="Arial"/>
          <w:sz w:val="24"/>
          <w:szCs w:val="24"/>
        </w:rPr>
        <w:t xml:space="preserve">updated appendices </w:t>
      </w:r>
      <w:r>
        <w:rPr>
          <w:rFonts w:ascii="Arial" w:hAnsi="Arial" w:cs="Arial"/>
          <w:sz w:val="24"/>
          <w:szCs w:val="24"/>
        </w:rPr>
        <w:t>as part of the draft OG</w:t>
      </w:r>
      <w:r w:rsidR="00081618">
        <w:rPr>
          <w:rFonts w:ascii="Arial" w:hAnsi="Arial" w:cs="Arial"/>
          <w:sz w:val="24"/>
          <w:szCs w:val="24"/>
        </w:rPr>
        <w:t>L</w:t>
      </w:r>
      <w:r>
        <w:rPr>
          <w:rFonts w:ascii="Arial" w:hAnsi="Arial" w:cs="Arial"/>
          <w:sz w:val="24"/>
          <w:szCs w:val="24"/>
        </w:rPr>
        <w:t xml:space="preserve">EIS.  This is </w:t>
      </w:r>
      <w:r w:rsidR="00081618">
        <w:rPr>
          <w:rFonts w:ascii="Arial" w:hAnsi="Arial" w:cs="Arial"/>
          <w:sz w:val="24"/>
          <w:szCs w:val="24"/>
        </w:rPr>
        <w:t xml:space="preserve">needed </w:t>
      </w:r>
      <w:r>
        <w:rPr>
          <w:rFonts w:ascii="Arial" w:hAnsi="Arial" w:cs="Arial"/>
          <w:sz w:val="24"/>
          <w:szCs w:val="24"/>
        </w:rPr>
        <w:t xml:space="preserve">because the </w:t>
      </w:r>
      <w:r w:rsidR="003C36F0">
        <w:rPr>
          <w:rFonts w:ascii="Arial" w:hAnsi="Arial" w:cs="Arial"/>
          <w:sz w:val="24"/>
          <w:szCs w:val="24"/>
        </w:rPr>
        <w:t xml:space="preserve">1996 RLRMP </w:t>
      </w:r>
      <w:r>
        <w:rPr>
          <w:rFonts w:ascii="Arial" w:hAnsi="Arial" w:cs="Arial"/>
          <w:sz w:val="24"/>
          <w:szCs w:val="24"/>
        </w:rPr>
        <w:t xml:space="preserve">will be amended with new or changed stipulations </w:t>
      </w:r>
      <w:r w:rsidR="00081618">
        <w:rPr>
          <w:rFonts w:ascii="Arial" w:hAnsi="Arial" w:cs="Arial"/>
          <w:sz w:val="24"/>
          <w:szCs w:val="24"/>
        </w:rPr>
        <w:t xml:space="preserve">and because </w:t>
      </w:r>
      <w:r w:rsidR="003C36F0">
        <w:rPr>
          <w:rFonts w:ascii="Arial" w:hAnsi="Arial" w:cs="Arial"/>
          <w:sz w:val="24"/>
          <w:szCs w:val="24"/>
        </w:rPr>
        <w:t xml:space="preserve">the 1996 RLRMP </w:t>
      </w:r>
      <w:r>
        <w:rPr>
          <w:rFonts w:ascii="Arial" w:hAnsi="Arial" w:cs="Arial"/>
          <w:sz w:val="24"/>
          <w:szCs w:val="24"/>
        </w:rPr>
        <w:t xml:space="preserve">information </w:t>
      </w:r>
      <w:r w:rsidR="00451D68">
        <w:rPr>
          <w:rFonts w:ascii="Arial" w:hAnsi="Arial" w:cs="Arial"/>
          <w:sz w:val="24"/>
          <w:szCs w:val="24"/>
        </w:rPr>
        <w:t xml:space="preserve">is </w:t>
      </w:r>
      <w:r>
        <w:rPr>
          <w:rFonts w:ascii="Arial" w:hAnsi="Arial" w:cs="Arial"/>
          <w:sz w:val="24"/>
          <w:szCs w:val="24"/>
        </w:rPr>
        <w:t>23</w:t>
      </w:r>
      <w:r w:rsidR="003C36F0">
        <w:rPr>
          <w:rFonts w:ascii="Arial" w:hAnsi="Arial" w:cs="Arial"/>
          <w:sz w:val="24"/>
          <w:szCs w:val="24"/>
        </w:rPr>
        <w:t xml:space="preserve"> to </w:t>
      </w:r>
      <w:r w:rsidR="00081618">
        <w:rPr>
          <w:rFonts w:ascii="Arial" w:hAnsi="Arial" w:cs="Arial"/>
          <w:sz w:val="24"/>
          <w:szCs w:val="24"/>
        </w:rPr>
        <w:t xml:space="preserve">26 </w:t>
      </w:r>
      <w:r>
        <w:rPr>
          <w:rFonts w:ascii="Arial" w:hAnsi="Arial" w:cs="Arial"/>
          <w:sz w:val="24"/>
          <w:szCs w:val="24"/>
        </w:rPr>
        <w:t xml:space="preserve">years </w:t>
      </w:r>
      <w:r w:rsidR="00451D68">
        <w:rPr>
          <w:rFonts w:ascii="Arial" w:hAnsi="Arial" w:cs="Arial"/>
          <w:sz w:val="24"/>
          <w:szCs w:val="24"/>
        </w:rPr>
        <w:t xml:space="preserve">old and needs to be updated.  </w:t>
      </w:r>
      <w:r w:rsidR="00081618">
        <w:rPr>
          <w:rFonts w:ascii="Arial" w:hAnsi="Arial" w:cs="Arial"/>
          <w:sz w:val="24"/>
          <w:szCs w:val="24"/>
        </w:rPr>
        <w:t xml:space="preserve">These updated appendices will </w:t>
      </w:r>
      <w:r>
        <w:rPr>
          <w:rFonts w:ascii="Arial" w:hAnsi="Arial" w:cs="Arial"/>
          <w:sz w:val="24"/>
          <w:szCs w:val="24"/>
        </w:rPr>
        <w:t xml:space="preserve">give a complete outlook on oil/gas </w:t>
      </w:r>
      <w:r w:rsidR="003C36F0">
        <w:rPr>
          <w:rFonts w:ascii="Arial" w:hAnsi="Arial" w:cs="Arial"/>
          <w:sz w:val="24"/>
          <w:szCs w:val="24"/>
        </w:rPr>
        <w:t xml:space="preserve">exploitation </w:t>
      </w:r>
      <w:r>
        <w:rPr>
          <w:rFonts w:ascii="Arial" w:hAnsi="Arial" w:cs="Arial"/>
          <w:sz w:val="24"/>
          <w:szCs w:val="24"/>
        </w:rPr>
        <w:t>in the NFGT.</w:t>
      </w:r>
      <w:r w:rsidR="00075099">
        <w:rPr>
          <w:rFonts w:ascii="Arial" w:hAnsi="Arial" w:cs="Arial"/>
          <w:sz w:val="24"/>
          <w:szCs w:val="24"/>
        </w:rPr>
        <w:t xml:space="preserve">  </w:t>
      </w:r>
      <w:r w:rsidR="006C4AE9">
        <w:rPr>
          <w:rFonts w:ascii="Arial" w:hAnsi="Arial" w:cs="Arial"/>
          <w:sz w:val="24"/>
          <w:szCs w:val="24"/>
        </w:rPr>
        <w:t xml:space="preserve">Some updates, not all, that are needed </w:t>
      </w:r>
      <w:r w:rsidR="003C36F0">
        <w:rPr>
          <w:rFonts w:ascii="Arial" w:hAnsi="Arial" w:cs="Arial"/>
          <w:sz w:val="24"/>
          <w:szCs w:val="24"/>
        </w:rPr>
        <w:t xml:space="preserve">for </w:t>
      </w:r>
      <w:r w:rsidR="006C4AE9">
        <w:rPr>
          <w:rFonts w:ascii="Arial" w:hAnsi="Arial" w:cs="Arial"/>
          <w:sz w:val="24"/>
          <w:szCs w:val="24"/>
        </w:rPr>
        <w:t xml:space="preserve">these </w:t>
      </w:r>
      <w:r w:rsidR="00451D68">
        <w:rPr>
          <w:rFonts w:ascii="Arial" w:hAnsi="Arial" w:cs="Arial"/>
          <w:sz w:val="24"/>
          <w:szCs w:val="24"/>
        </w:rPr>
        <w:t xml:space="preserve">appendices </w:t>
      </w:r>
      <w:r w:rsidR="006C4AE9">
        <w:rPr>
          <w:rFonts w:ascii="Arial" w:hAnsi="Arial" w:cs="Arial"/>
          <w:sz w:val="24"/>
          <w:szCs w:val="24"/>
        </w:rPr>
        <w:t>include:</w:t>
      </w:r>
    </w:p>
    <w:p w14:paraId="6CBD3ED8" w14:textId="3320D889" w:rsidR="006C4AE9" w:rsidRDefault="006C4AE9" w:rsidP="00851016">
      <w:pPr>
        <w:spacing w:after="0"/>
        <w:jc w:val="both"/>
        <w:rPr>
          <w:rFonts w:ascii="Arial" w:hAnsi="Arial" w:cs="Arial"/>
          <w:sz w:val="24"/>
          <w:szCs w:val="24"/>
        </w:rPr>
      </w:pPr>
    </w:p>
    <w:p w14:paraId="787F7D40" w14:textId="673C2A0E" w:rsidR="004F1ECF" w:rsidRDefault="007B2AC3" w:rsidP="00001FED">
      <w:pPr>
        <w:spacing w:after="0"/>
        <w:jc w:val="both"/>
        <w:rPr>
          <w:rFonts w:ascii="Arial" w:hAnsi="Arial" w:cs="Arial"/>
          <w:sz w:val="24"/>
          <w:szCs w:val="24"/>
        </w:rPr>
      </w:pPr>
      <w:r>
        <w:rPr>
          <w:rFonts w:ascii="Arial" w:hAnsi="Arial" w:cs="Arial"/>
          <w:sz w:val="24"/>
          <w:szCs w:val="24"/>
        </w:rPr>
        <w:t>1</w:t>
      </w:r>
      <w:r w:rsidR="00075099">
        <w:rPr>
          <w:rFonts w:ascii="Arial" w:hAnsi="Arial" w:cs="Arial"/>
          <w:sz w:val="24"/>
          <w:szCs w:val="24"/>
        </w:rPr>
        <w:t>.</w:t>
      </w:r>
      <w:r w:rsidR="003C1058">
        <w:rPr>
          <w:rFonts w:ascii="Arial" w:hAnsi="Arial" w:cs="Arial"/>
          <w:sz w:val="24"/>
          <w:szCs w:val="24"/>
        </w:rPr>
        <w:t xml:space="preserve"> </w:t>
      </w:r>
      <w:r w:rsidR="003C1058" w:rsidRPr="00377A64">
        <w:rPr>
          <w:rFonts w:ascii="Arial" w:hAnsi="Arial" w:cs="Arial"/>
          <w:b/>
          <w:bCs/>
          <w:sz w:val="24"/>
          <w:szCs w:val="24"/>
        </w:rPr>
        <w:t xml:space="preserve">Page 33, </w:t>
      </w:r>
      <w:r w:rsidR="004F1ECF" w:rsidRPr="00377A64">
        <w:rPr>
          <w:rFonts w:ascii="Arial" w:hAnsi="Arial" w:cs="Arial"/>
          <w:b/>
          <w:bCs/>
          <w:sz w:val="24"/>
          <w:szCs w:val="24"/>
        </w:rPr>
        <w:t xml:space="preserve">Forest Plan </w:t>
      </w:r>
      <w:r w:rsidR="003C1058" w:rsidRPr="00377A64">
        <w:rPr>
          <w:rFonts w:ascii="Arial" w:hAnsi="Arial" w:cs="Arial"/>
          <w:b/>
          <w:bCs/>
          <w:sz w:val="24"/>
          <w:szCs w:val="24"/>
        </w:rPr>
        <w:t>EIS, Appendix C, Standard Lease Terms and Conditions, Section 6, Conduct of Operations,</w:t>
      </w:r>
      <w:r w:rsidR="003C1058">
        <w:rPr>
          <w:rFonts w:ascii="Arial" w:hAnsi="Arial" w:cs="Arial"/>
          <w:sz w:val="24"/>
          <w:szCs w:val="24"/>
        </w:rPr>
        <w:t xml:space="preserve"> remove “to the extent consistent with”.</w:t>
      </w:r>
      <w:r w:rsidR="00C625F6">
        <w:rPr>
          <w:rFonts w:ascii="Arial" w:hAnsi="Arial" w:cs="Arial"/>
          <w:sz w:val="24"/>
          <w:szCs w:val="24"/>
        </w:rPr>
        <w:t xml:space="preserve">  </w:t>
      </w:r>
      <w:r w:rsidR="004F1ECF" w:rsidRPr="00377A64">
        <w:rPr>
          <w:rFonts w:ascii="Arial" w:hAnsi="Arial" w:cs="Arial"/>
          <w:b/>
          <w:bCs/>
          <w:sz w:val="24"/>
          <w:szCs w:val="24"/>
        </w:rPr>
        <w:t>Page 34,</w:t>
      </w:r>
      <w:r w:rsidR="004F1ECF">
        <w:rPr>
          <w:rFonts w:ascii="Arial" w:hAnsi="Arial" w:cs="Arial"/>
          <w:sz w:val="24"/>
          <w:szCs w:val="24"/>
        </w:rPr>
        <w:t xml:space="preserve"> change “lessee shall immediately contact lessor” to “lessee shall notify the lessor within 30 minutes or less”.</w:t>
      </w:r>
    </w:p>
    <w:p w14:paraId="3853F43F" w14:textId="07CDD99A" w:rsidR="004F1ECF" w:rsidRDefault="004F1ECF" w:rsidP="00001FED">
      <w:pPr>
        <w:spacing w:after="0"/>
        <w:jc w:val="both"/>
        <w:rPr>
          <w:rFonts w:ascii="Arial" w:hAnsi="Arial" w:cs="Arial"/>
          <w:sz w:val="24"/>
          <w:szCs w:val="24"/>
        </w:rPr>
      </w:pPr>
    </w:p>
    <w:p w14:paraId="7F218BB5" w14:textId="0A265200" w:rsidR="004F1ECF" w:rsidRDefault="00575438" w:rsidP="00001FED">
      <w:pPr>
        <w:spacing w:after="0"/>
        <w:jc w:val="both"/>
        <w:rPr>
          <w:rFonts w:ascii="Arial" w:hAnsi="Arial" w:cs="Arial"/>
          <w:sz w:val="24"/>
          <w:szCs w:val="24"/>
        </w:rPr>
      </w:pPr>
      <w:r>
        <w:rPr>
          <w:rFonts w:ascii="Arial" w:hAnsi="Arial" w:cs="Arial"/>
          <w:sz w:val="24"/>
          <w:szCs w:val="24"/>
        </w:rPr>
        <w:t>2</w:t>
      </w:r>
      <w:r w:rsidR="00075099">
        <w:rPr>
          <w:rFonts w:ascii="Arial" w:hAnsi="Arial" w:cs="Arial"/>
          <w:sz w:val="24"/>
          <w:szCs w:val="24"/>
        </w:rPr>
        <w:t>.</w:t>
      </w:r>
      <w:r>
        <w:rPr>
          <w:rFonts w:ascii="Arial" w:hAnsi="Arial" w:cs="Arial"/>
          <w:sz w:val="24"/>
          <w:szCs w:val="24"/>
        </w:rPr>
        <w:t xml:space="preserve"> </w:t>
      </w:r>
      <w:r w:rsidRPr="00377A64">
        <w:rPr>
          <w:rFonts w:ascii="Arial" w:hAnsi="Arial" w:cs="Arial"/>
          <w:b/>
          <w:bCs/>
          <w:sz w:val="24"/>
          <w:szCs w:val="24"/>
        </w:rPr>
        <w:t>Page 34, Forest Plan EIS, Appendix C, Standard Lease Terms and Conditions, Section 12, Delivery of Premises,</w:t>
      </w:r>
      <w:r>
        <w:rPr>
          <w:rFonts w:ascii="Arial" w:hAnsi="Arial" w:cs="Arial"/>
          <w:sz w:val="24"/>
          <w:szCs w:val="24"/>
        </w:rPr>
        <w:t xml:space="preserve"> remove “within a reasonable period of time” </w:t>
      </w:r>
      <w:r w:rsidR="00377A64">
        <w:rPr>
          <w:rFonts w:ascii="Arial" w:hAnsi="Arial" w:cs="Arial"/>
          <w:sz w:val="24"/>
          <w:szCs w:val="24"/>
        </w:rPr>
        <w:t xml:space="preserve">and change to </w:t>
      </w:r>
      <w:r>
        <w:rPr>
          <w:rFonts w:ascii="Arial" w:hAnsi="Arial" w:cs="Arial"/>
          <w:sz w:val="24"/>
          <w:szCs w:val="24"/>
        </w:rPr>
        <w:t>“no later than 6 months”.</w:t>
      </w:r>
    </w:p>
    <w:p w14:paraId="7AD5000C" w14:textId="75E2A010" w:rsidR="004F1ECF" w:rsidRDefault="004F1ECF" w:rsidP="00001FED">
      <w:pPr>
        <w:spacing w:after="0"/>
        <w:jc w:val="both"/>
        <w:rPr>
          <w:rFonts w:ascii="Arial" w:hAnsi="Arial" w:cs="Arial"/>
          <w:sz w:val="24"/>
          <w:szCs w:val="24"/>
        </w:rPr>
      </w:pPr>
    </w:p>
    <w:p w14:paraId="122378FB" w14:textId="427682A2" w:rsidR="00EE140A" w:rsidRDefault="00E501BD" w:rsidP="00001FED">
      <w:pPr>
        <w:spacing w:after="0"/>
        <w:jc w:val="both"/>
        <w:rPr>
          <w:rFonts w:ascii="Arial" w:hAnsi="Arial" w:cs="Arial"/>
          <w:sz w:val="24"/>
          <w:szCs w:val="24"/>
        </w:rPr>
      </w:pPr>
      <w:r>
        <w:rPr>
          <w:rFonts w:ascii="Arial" w:hAnsi="Arial" w:cs="Arial"/>
          <w:sz w:val="24"/>
          <w:szCs w:val="24"/>
        </w:rPr>
        <w:t>3.</w:t>
      </w:r>
      <w:r w:rsidR="00EE140A">
        <w:rPr>
          <w:rFonts w:ascii="Arial" w:hAnsi="Arial" w:cs="Arial"/>
          <w:sz w:val="24"/>
          <w:szCs w:val="24"/>
        </w:rPr>
        <w:t xml:space="preserve"> </w:t>
      </w:r>
      <w:r w:rsidR="00022F19" w:rsidRPr="00377A64">
        <w:rPr>
          <w:rFonts w:ascii="Arial" w:hAnsi="Arial" w:cs="Arial"/>
          <w:b/>
          <w:bCs/>
          <w:sz w:val="24"/>
          <w:szCs w:val="24"/>
        </w:rPr>
        <w:t xml:space="preserve">Page 34, Forest Plan EIS, Appendix C, Standard Lease Terms and Conditions, </w:t>
      </w:r>
      <w:r w:rsidR="00022F19">
        <w:rPr>
          <w:rFonts w:ascii="Arial" w:hAnsi="Arial" w:cs="Arial"/>
          <w:b/>
          <w:bCs/>
          <w:sz w:val="24"/>
          <w:szCs w:val="24"/>
        </w:rPr>
        <w:t xml:space="preserve">Leasing Process, </w:t>
      </w:r>
      <w:r w:rsidR="00022F19">
        <w:rPr>
          <w:rFonts w:ascii="Arial" w:hAnsi="Arial" w:cs="Arial"/>
          <w:sz w:val="24"/>
          <w:szCs w:val="24"/>
        </w:rPr>
        <w:t>p</w:t>
      </w:r>
      <w:r w:rsidR="00EE140A">
        <w:rPr>
          <w:rFonts w:ascii="Arial" w:hAnsi="Arial" w:cs="Arial"/>
          <w:sz w:val="24"/>
          <w:szCs w:val="24"/>
        </w:rPr>
        <w:t>rovide a list of “special needs, beyond the scope of existing stipulations” where the FS has developed “additional local stipulations to fit the situation” for each national forest and grassland in the NFGT.</w:t>
      </w:r>
    </w:p>
    <w:p w14:paraId="4295C7FC" w14:textId="0725E04C" w:rsidR="00EE140A" w:rsidRDefault="00EE140A" w:rsidP="00001FED">
      <w:pPr>
        <w:spacing w:after="0"/>
        <w:jc w:val="both"/>
        <w:rPr>
          <w:rFonts w:ascii="Arial" w:hAnsi="Arial" w:cs="Arial"/>
          <w:sz w:val="24"/>
          <w:szCs w:val="24"/>
        </w:rPr>
      </w:pPr>
    </w:p>
    <w:p w14:paraId="50E1351F" w14:textId="1452BCFA" w:rsidR="003900D9" w:rsidRDefault="00F4619F" w:rsidP="00001FED">
      <w:pPr>
        <w:spacing w:after="0"/>
        <w:jc w:val="both"/>
        <w:rPr>
          <w:rFonts w:ascii="Arial" w:hAnsi="Arial" w:cs="Arial"/>
          <w:sz w:val="24"/>
          <w:szCs w:val="24"/>
        </w:rPr>
      </w:pPr>
      <w:r>
        <w:rPr>
          <w:rFonts w:ascii="Arial" w:hAnsi="Arial" w:cs="Arial"/>
          <w:sz w:val="24"/>
          <w:szCs w:val="24"/>
        </w:rPr>
        <w:t>4.</w:t>
      </w:r>
      <w:r w:rsidR="00EE140A">
        <w:rPr>
          <w:rFonts w:ascii="Arial" w:hAnsi="Arial" w:cs="Arial"/>
          <w:sz w:val="24"/>
          <w:szCs w:val="24"/>
        </w:rPr>
        <w:t xml:space="preserve"> </w:t>
      </w:r>
      <w:r w:rsidR="003900D9" w:rsidRPr="00022F19">
        <w:rPr>
          <w:rFonts w:ascii="Arial" w:hAnsi="Arial" w:cs="Arial"/>
          <w:b/>
          <w:bCs/>
          <w:sz w:val="24"/>
          <w:szCs w:val="24"/>
        </w:rPr>
        <w:t xml:space="preserve">Page 35, Forest Plan EIS, </w:t>
      </w:r>
      <w:r w:rsidR="00ED7984" w:rsidRPr="00022F19">
        <w:rPr>
          <w:rFonts w:ascii="Arial" w:hAnsi="Arial" w:cs="Arial"/>
          <w:b/>
          <w:bCs/>
          <w:sz w:val="24"/>
          <w:szCs w:val="24"/>
        </w:rPr>
        <w:t xml:space="preserve">Appendix C, </w:t>
      </w:r>
      <w:r w:rsidR="003900D9" w:rsidRPr="00022F19">
        <w:rPr>
          <w:rFonts w:ascii="Arial" w:hAnsi="Arial" w:cs="Arial"/>
          <w:b/>
          <w:bCs/>
          <w:sz w:val="24"/>
          <w:szCs w:val="24"/>
        </w:rPr>
        <w:t>Leasing Process,</w:t>
      </w:r>
      <w:r w:rsidR="003900D9">
        <w:rPr>
          <w:rFonts w:ascii="Arial" w:hAnsi="Arial" w:cs="Arial"/>
          <w:sz w:val="24"/>
          <w:szCs w:val="24"/>
        </w:rPr>
        <w:t xml:space="preserve"> change the “primary term” for competitive and non-competitive leases from 10 years to 5 years.  Eliminate “non-competitive” leases.</w:t>
      </w:r>
      <w:r w:rsidR="00F21B79">
        <w:rPr>
          <w:rFonts w:ascii="Arial" w:hAnsi="Arial" w:cs="Arial"/>
          <w:sz w:val="24"/>
          <w:szCs w:val="24"/>
        </w:rPr>
        <w:t xml:space="preserve">  This encourages return of leases that will not be exploited.</w:t>
      </w:r>
    </w:p>
    <w:p w14:paraId="531A7D9A" w14:textId="67A597E3" w:rsidR="00EE140A" w:rsidRDefault="00F4619F" w:rsidP="00001FED">
      <w:pPr>
        <w:spacing w:after="0"/>
        <w:jc w:val="both"/>
        <w:rPr>
          <w:rFonts w:ascii="Arial" w:hAnsi="Arial" w:cs="Arial"/>
          <w:sz w:val="24"/>
          <w:szCs w:val="24"/>
        </w:rPr>
      </w:pPr>
      <w:r>
        <w:rPr>
          <w:rFonts w:ascii="Arial" w:hAnsi="Arial" w:cs="Arial"/>
          <w:sz w:val="24"/>
          <w:szCs w:val="24"/>
        </w:rPr>
        <w:t>5.</w:t>
      </w:r>
      <w:r w:rsidR="00CD0687">
        <w:rPr>
          <w:rFonts w:ascii="Arial" w:hAnsi="Arial" w:cs="Arial"/>
          <w:sz w:val="24"/>
          <w:szCs w:val="24"/>
        </w:rPr>
        <w:t xml:space="preserve"> </w:t>
      </w:r>
      <w:r w:rsidR="00CD0687" w:rsidRPr="00C625F6">
        <w:rPr>
          <w:rFonts w:ascii="Arial" w:hAnsi="Arial" w:cs="Arial"/>
          <w:b/>
          <w:bCs/>
          <w:sz w:val="24"/>
          <w:szCs w:val="24"/>
        </w:rPr>
        <w:t xml:space="preserve">Page 35, Forest Plan EIS, </w:t>
      </w:r>
      <w:r w:rsidR="00ED7984" w:rsidRPr="00C625F6">
        <w:rPr>
          <w:rFonts w:ascii="Arial" w:hAnsi="Arial" w:cs="Arial"/>
          <w:b/>
          <w:bCs/>
          <w:sz w:val="24"/>
          <w:szCs w:val="24"/>
        </w:rPr>
        <w:t xml:space="preserve">Appendix C, </w:t>
      </w:r>
      <w:r w:rsidR="00CD0687" w:rsidRPr="00C625F6">
        <w:rPr>
          <w:rFonts w:ascii="Arial" w:hAnsi="Arial" w:cs="Arial"/>
          <w:b/>
          <w:bCs/>
          <w:sz w:val="24"/>
          <w:szCs w:val="24"/>
        </w:rPr>
        <w:t>Lease Rights,</w:t>
      </w:r>
      <w:r w:rsidR="00CD0687">
        <w:rPr>
          <w:rFonts w:ascii="Arial" w:hAnsi="Arial" w:cs="Arial"/>
          <w:sz w:val="24"/>
          <w:szCs w:val="24"/>
        </w:rPr>
        <w:t xml:space="preserve"> require that</w:t>
      </w:r>
      <w:r w:rsidR="003900D9">
        <w:rPr>
          <w:rFonts w:ascii="Arial" w:hAnsi="Arial" w:cs="Arial"/>
          <w:sz w:val="24"/>
          <w:szCs w:val="24"/>
        </w:rPr>
        <w:t xml:space="preserve"> </w:t>
      </w:r>
      <w:r w:rsidR="00CD0687">
        <w:rPr>
          <w:rFonts w:ascii="Arial" w:hAnsi="Arial" w:cs="Arial"/>
          <w:sz w:val="24"/>
          <w:szCs w:val="24"/>
        </w:rPr>
        <w:t xml:space="preserve">private mineral rights on federal lands </w:t>
      </w:r>
      <w:r w:rsidR="00247954">
        <w:rPr>
          <w:rFonts w:ascii="Arial" w:hAnsi="Arial" w:cs="Arial"/>
          <w:sz w:val="24"/>
          <w:szCs w:val="24"/>
        </w:rPr>
        <w:t xml:space="preserve">can </w:t>
      </w:r>
      <w:r w:rsidR="00CD0687">
        <w:rPr>
          <w:rFonts w:ascii="Arial" w:hAnsi="Arial" w:cs="Arial"/>
          <w:sz w:val="24"/>
          <w:szCs w:val="24"/>
        </w:rPr>
        <w:t>be moved at least 200 meters of</w:t>
      </w:r>
      <w:r w:rsidR="00851407">
        <w:rPr>
          <w:rFonts w:ascii="Arial" w:hAnsi="Arial" w:cs="Arial"/>
          <w:sz w:val="24"/>
          <w:szCs w:val="24"/>
        </w:rPr>
        <w:t>f</w:t>
      </w:r>
      <w:r w:rsidR="00CD0687">
        <w:rPr>
          <w:rFonts w:ascii="Arial" w:hAnsi="Arial" w:cs="Arial"/>
          <w:sz w:val="24"/>
          <w:szCs w:val="24"/>
        </w:rPr>
        <w:t xml:space="preserve"> the site to reduce environmental impacts.</w:t>
      </w:r>
    </w:p>
    <w:p w14:paraId="0A11C6A7" w14:textId="66FE9EA0" w:rsidR="00CD0687" w:rsidRDefault="00CD0687" w:rsidP="00001FED">
      <w:pPr>
        <w:spacing w:after="0"/>
        <w:jc w:val="both"/>
        <w:rPr>
          <w:rFonts w:ascii="Arial" w:hAnsi="Arial" w:cs="Arial"/>
          <w:sz w:val="24"/>
          <w:szCs w:val="24"/>
        </w:rPr>
      </w:pPr>
    </w:p>
    <w:p w14:paraId="3658513E" w14:textId="7A21DBAE" w:rsidR="00ED7984" w:rsidRDefault="00F4619F" w:rsidP="00001FED">
      <w:pPr>
        <w:spacing w:after="0"/>
        <w:jc w:val="both"/>
        <w:rPr>
          <w:rFonts w:ascii="Arial" w:hAnsi="Arial" w:cs="Arial"/>
          <w:sz w:val="24"/>
          <w:szCs w:val="24"/>
        </w:rPr>
      </w:pPr>
      <w:r>
        <w:rPr>
          <w:rFonts w:ascii="Arial" w:hAnsi="Arial" w:cs="Arial"/>
          <w:sz w:val="24"/>
          <w:szCs w:val="24"/>
        </w:rPr>
        <w:t>6.</w:t>
      </w:r>
      <w:r w:rsidR="00075099">
        <w:rPr>
          <w:rFonts w:ascii="Arial" w:hAnsi="Arial" w:cs="Arial"/>
          <w:sz w:val="24"/>
          <w:szCs w:val="24"/>
        </w:rPr>
        <w:t xml:space="preserve"> </w:t>
      </w:r>
      <w:r w:rsidR="00ED7984" w:rsidRPr="00C625F6">
        <w:rPr>
          <w:rFonts w:ascii="Arial" w:hAnsi="Arial" w:cs="Arial"/>
          <w:b/>
          <w:bCs/>
          <w:sz w:val="24"/>
          <w:szCs w:val="24"/>
        </w:rPr>
        <w:t>Page 35, Forest Plan EIS, Appendix C, Waivers, Exceptions or Modifications,</w:t>
      </w:r>
      <w:r w:rsidR="00ED7984">
        <w:rPr>
          <w:rFonts w:ascii="Arial" w:hAnsi="Arial" w:cs="Arial"/>
          <w:sz w:val="24"/>
          <w:szCs w:val="24"/>
        </w:rPr>
        <w:t xml:space="preserve"> remove “substantially modifies the terms of the lease, etc.” and replace with “modifies the terms of the lease, etc.”.</w:t>
      </w:r>
    </w:p>
    <w:p w14:paraId="1929DA0B" w14:textId="759EA0F9" w:rsidR="00ED7984" w:rsidRDefault="00ED7984" w:rsidP="00001FED">
      <w:pPr>
        <w:spacing w:after="0"/>
        <w:jc w:val="both"/>
        <w:rPr>
          <w:rFonts w:ascii="Arial" w:hAnsi="Arial" w:cs="Arial"/>
          <w:sz w:val="24"/>
          <w:szCs w:val="24"/>
        </w:rPr>
      </w:pPr>
    </w:p>
    <w:p w14:paraId="0746C99F" w14:textId="775D884A" w:rsidR="00ED7984" w:rsidRDefault="00F4619F" w:rsidP="00001FED">
      <w:pPr>
        <w:spacing w:after="0"/>
        <w:jc w:val="both"/>
        <w:rPr>
          <w:rFonts w:ascii="Arial" w:hAnsi="Arial" w:cs="Arial"/>
          <w:sz w:val="24"/>
          <w:szCs w:val="24"/>
        </w:rPr>
      </w:pPr>
      <w:r>
        <w:rPr>
          <w:rFonts w:ascii="Arial" w:hAnsi="Arial" w:cs="Arial"/>
          <w:sz w:val="24"/>
          <w:szCs w:val="24"/>
        </w:rPr>
        <w:t>7.</w:t>
      </w:r>
      <w:r w:rsidR="00ED7984">
        <w:rPr>
          <w:rFonts w:ascii="Arial" w:hAnsi="Arial" w:cs="Arial"/>
          <w:sz w:val="24"/>
          <w:szCs w:val="24"/>
        </w:rPr>
        <w:t xml:space="preserve"> </w:t>
      </w:r>
      <w:r w:rsidR="00ED7984" w:rsidRPr="00C625F6">
        <w:rPr>
          <w:rFonts w:ascii="Arial" w:hAnsi="Arial" w:cs="Arial"/>
          <w:b/>
          <w:bCs/>
          <w:sz w:val="24"/>
          <w:szCs w:val="24"/>
        </w:rPr>
        <w:t xml:space="preserve">Page 36, Forest Plan EIS, Appendix C, Geophysical </w:t>
      </w:r>
      <w:r w:rsidR="002F6939" w:rsidRPr="00C625F6">
        <w:rPr>
          <w:rFonts w:ascii="Arial" w:hAnsi="Arial" w:cs="Arial"/>
          <w:b/>
          <w:bCs/>
          <w:sz w:val="24"/>
          <w:szCs w:val="24"/>
        </w:rPr>
        <w:t>E</w:t>
      </w:r>
      <w:r w:rsidR="00ED7984" w:rsidRPr="00C625F6">
        <w:rPr>
          <w:rFonts w:ascii="Arial" w:hAnsi="Arial" w:cs="Arial"/>
          <w:b/>
          <w:bCs/>
          <w:sz w:val="24"/>
          <w:szCs w:val="24"/>
        </w:rPr>
        <w:t>xploration Application,</w:t>
      </w:r>
      <w:r w:rsidR="00ED7984">
        <w:rPr>
          <w:rFonts w:ascii="Arial" w:hAnsi="Arial" w:cs="Arial"/>
          <w:sz w:val="24"/>
          <w:szCs w:val="24"/>
        </w:rPr>
        <w:t xml:space="preserve"> require a public notice and 30-day comment period.</w:t>
      </w:r>
      <w:r w:rsidR="00851407">
        <w:rPr>
          <w:rFonts w:ascii="Arial" w:hAnsi="Arial" w:cs="Arial"/>
          <w:sz w:val="24"/>
          <w:szCs w:val="24"/>
        </w:rPr>
        <w:t xml:space="preserve">  </w:t>
      </w:r>
      <w:r w:rsidR="00ED7984">
        <w:rPr>
          <w:rFonts w:ascii="Arial" w:hAnsi="Arial" w:cs="Arial"/>
          <w:sz w:val="24"/>
          <w:szCs w:val="24"/>
        </w:rPr>
        <w:t>Remove “A bond may be required” and replace with “A bond will be required”.</w:t>
      </w:r>
    </w:p>
    <w:p w14:paraId="6106BDF7" w14:textId="5AB2A07E" w:rsidR="00ED7984" w:rsidRDefault="00ED7984" w:rsidP="00001FED">
      <w:pPr>
        <w:spacing w:after="0"/>
        <w:jc w:val="both"/>
        <w:rPr>
          <w:rFonts w:ascii="Arial" w:hAnsi="Arial" w:cs="Arial"/>
          <w:sz w:val="24"/>
          <w:szCs w:val="24"/>
        </w:rPr>
      </w:pPr>
    </w:p>
    <w:p w14:paraId="4FB2A8CC" w14:textId="3C85B985" w:rsidR="00FA5649" w:rsidRDefault="00F4619F" w:rsidP="00001FED">
      <w:pPr>
        <w:spacing w:after="0"/>
        <w:jc w:val="both"/>
        <w:rPr>
          <w:rFonts w:ascii="Arial" w:hAnsi="Arial" w:cs="Arial"/>
          <w:sz w:val="24"/>
          <w:szCs w:val="24"/>
        </w:rPr>
      </w:pPr>
      <w:r>
        <w:rPr>
          <w:rFonts w:ascii="Arial" w:hAnsi="Arial" w:cs="Arial"/>
          <w:sz w:val="24"/>
          <w:szCs w:val="24"/>
        </w:rPr>
        <w:t>8.</w:t>
      </w:r>
      <w:r w:rsidR="002F6939">
        <w:rPr>
          <w:rFonts w:ascii="Arial" w:hAnsi="Arial" w:cs="Arial"/>
          <w:sz w:val="24"/>
          <w:szCs w:val="24"/>
        </w:rPr>
        <w:t xml:space="preserve"> </w:t>
      </w:r>
      <w:r w:rsidR="002F6939" w:rsidRPr="00851407">
        <w:rPr>
          <w:rFonts w:ascii="Arial" w:hAnsi="Arial" w:cs="Arial"/>
          <w:b/>
          <w:bCs/>
          <w:sz w:val="24"/>
          <w:szCs w:val="24"/>
        </w:rPr>
        <w:t xml:space="preserve">Page 36, Forest Plan EIS, Appendix C, Geophysical </w:t>
      </w:r>
      <w:r w:rsidR="00851407" w:rsidRPr="00851407">
        <w:rPr>
          <w:rFonts w:ascii="Arial" w:hAnsi="Arial" w:cs="Arial"/>
          <w:b/>
          <w:bCs/>
          <w:sz w:val="24"/>
          <w:szCs w:val="24"/>
        </w:rPr>
        <w:t>E</w:t>
      </w:r>
      <w:r w:rsidR="002F6939" w:rsidRPr="00851407">
        <w:rPr>
          <w:rFonts w:ascii="Arial" w:hAnsi="Arial" w:cs="Arial"/>
          <w:b/>
          <w:bCs/>
          <w:sz w:val="24"/>
          <w:szCs w:val="24"/>
        </w:rPr>
        <w:t>xploration,</w:t>
      </w:r>
      <w:r w:rsidR="002F6939">
        <w:rPr>
          <w:rFonts w:ascii="Arial" w:hAnsi="Arial" w:cs="Arial"/>
          <w:sz w:val="24"/>
          <w:szCs w:val="24"/>
        </w:rPr>
        <w:t xml:space="preserve"> ensure that eve</w:t>
      </w:r>
      <w:r w:rsidR="00052E02">
        <w:rPr>
          <w:rFonts w:ascii="Arial" w:hAnsi="Arial" w:cs="Arial"/>
          <w:sz w:val="24"/>
          <w:szCs w:val="24"/>
        </w:rPr>
        <w:t>n</w:t>
      </w:r>
      <w:r w:rsidR="00FA5649">
        <w:rPr>
          <w:rFonts w:ascii="Arial" w:hAnsi="Arial" w:cs="Arial"/>
          <w:sz w:val="24"/>
          <w:szCs w:val="24"/>
        </w:rPr>
        <w:t xml:space="preserve"> when</w:t>
      </w:r>
      <w:r w:rsidR="002F6939">
        <w:rPr>
          <w:rFonts w:ascii="Arial" w:hAnsi="Arial" w:cs="Arial"/>
          <w:sz w:val="24"/>
          <w:szCs w:val="24"/>
        </w:rPr>
        <w:t xml:space="preserve"> “topography is relatively flat and open</w:t>
      </w:r>
      <w:r w:rsidR="00FA5649">
        <w:rPr>
          <w:rFonts w:ascii="Arial" w:hAnsi="Arial" w:cs="Arial"/>
          <w:sz w:val="24"/>
          <w:szCs w:val="24"/>
        </w:rPr>
        <w:t xml:space="preserve">” that </w:t>
      </w:r>
      <w:proofErr w:type="spellStart"/>
      <w:r w:rsidR="00FA5649">
        <w:rPr>
          <w:rFonts w:ascii="Arial" w:hAnsi="Arial" w:cs="Arial"/>
          <w:sz w:val="24"/>
          <w:szCs w:val="24"/>
        </w:rPr>
        <w:t>vibroseis</w:t>
      </w:r>
      <w:proofErr w:type="spellEnd"/>
      <w:r w:rsidR="00FA5649">
        <w:rPr>
          <w:rFonts w:ascii="Arial" w:hAnsi="Arial" w:cs="Arial"/>
          <w:sz w:val="24"/>
          <w:szCs w:val="24"/>
        </w:rPr>
        <w:t xml:space="preserve"> trucks are restricted to “existing roads and tra</w:t>
      </w:r>
      <w:r w:rsidR="00247954">
        <w:rPr>
          <w:rFonts w:ascii="Arial" w:hAnsi="Arial" w:cs="Arial"/>
          <w:sz w:val="24"/>
          <w:szCs w:val="24"/>
        </w:rPr>
        <w:t>i</w:t>
      </w:r>
      <w:r w:rsidR="00FA5649">
        <w:rPr>
          <w:rFonts w:ascii="Arial" w:hAnsi="Arial" w:cs="Arial"/>
          <w:sz w:val="24"/>
          <w:szCs w:val="24"/>
        </w:rPr>
        <w:t>ls”</w:t>
      </w:r>
      <w:r w:rsidR="00052E02">
        <w:rPr>
          <w:rFonts w:ascii="Arial" w:hAnsi="Arial" w:cs="Arial"/>
          <w:sz w:val="24"/>
          <w:szCs w:val="24"/>
        </w:rPr>
        <w:t xml:space="preserve"> to reduce environmental damage (compaction, erosion, sedimentation, vegetation damage, etc.)</w:t>
      </w:r>
      <w:r w:rsidR="00FA5649">
        <w:rPr>
          <w:rFonts w:ascii="Arial" w:hAnsi="Arial" w:cs="Arial"/>
          <w:sz w:val="24"/>
          <w:szCs w:val="24"/>
        </w:rPr>
        <w:t>.</w:t>
      </w:r>
      <w:r w:rsidR="00247954">
        <w:rPr>
          <w:rFonts w:ascii="Arial" w:hAnsi="Arial" w:cs="Arial"/>
          <w:sz w:val="24"/>
          <w:szCs w:val="24"/>
        </w:rPr>
        <w:t xml:space="preserve">  No hiking or other trails should be used for </w:t>
      </w:r>
      <w:proofErr w:type="spellStart"/>
      <w:r w:rsidR="00247954">
        <w:rPr>
          <w:rFonts w:ascii="Arial" w:hAnsi="Arial" w:cs="Arial"/>
          <w:sz w:val="24"/>
          <w:szCs w:val="24"/>
        </w:rPr>
        <w:t>vibroseis</w:t>
      </w:r>
      <w:proofErr w:type="spellEnd"/>
      <w:r w:rsidR="00247954">
        <w:rPr>
          <w:rFonts w:ascii="Arial" w:hAnsi="Arial" w:cs="Arial"/>
          <w:sz w:val="24"/>
          <w:szCs w:val="24"/>
        </w:rPr>
        <w:t xml:space="preserve"> trucks.</w:t>
      </w:r>
    </w:p>
    <w:p w14:paraId="3F070D5A" w14:textId="77777777" w:rsidR="00FA5649" w:rsidRDefault="00FA5649" w:rsidP="00001FED">
      <w:pPr>
        <w:spacing w:after="0"/>
        <w:jc w:val="both"/>
        <w:rPr>
          <w:rFonts w:ascii="Arial" w:hAnsi="Arial" w:cs="Arial"/>
          <w:sz w:val="24"/>
          <w:szCs w:val="24"/>
        </w:rPr>
      </w:pPr>
    </w:p>
    <w:p w14:paraId="50C2EFD6" w14:textId="3511543B" w:rsidR="00ED7984" w:rsidRDefault="00C35949" w:rsidP="00001FED">
      <w:pPr>
        <w:spacing w:after="0"/>
        <w:jc w:val="both"/>
        <w:rPr>
          <w:rFonts w:ascii="Arial" w:hAnsi="Arial" w:cs="Arial"/>
          <w:sz w:val="24"/>
          <w:szCs w:val="24"/>
        </w:rPr>
      </w:pPr>
      <w:r>
        <w:rPr>
          <w:rFonts w:ascii="Arial" w:hAnsi="Arial" w:cs="Arial"/>
          <w:sz w:val="24"/>
          <w:szCs w:val="24"/>
        </w:rPr>
        <w:t>9.</w:t>
      </w:r>
      <w:r w:rsidR="00FA5649">
        <w:rPr>
          <w:rFonts w:ascii="Arial" w:hAnsi="Arial" w:cs="Arial"/>
          <w:sz w:val="24"/>
          <w:szCs w:val="24"/>
        </w:rPr>
        <w:t xml:space="preserve"> </w:t>
      </w:r>
      <w:r w:rsidR="00FA5649" w:rsidRPr="00C24D54">
        <w:rPr>
          <w:rFonts w:ascii="Arial" w:hAnsi="Arial" w:cs="Arial"/>
          <w:b/>
          <w:bCs/>
          <w:sz w:val="24"/>
          <w:szCs w:val="24"/>
        </w:rPr>
        <w:t>Page 37, Forest Plan EIS, Appendix C, Exploration – Drilling,</w:t>
      </w:r>
      <w:r w:rsidR="00FA5649">
        <w:rPr>
          <w:rFonts w:ascii="Arial" w:hAnsi="Arial" w:cs="Arial"/>
          <w:sz w:val="24"/>
          <w:szCs w:val="24"/>
        </w:rPr>
        <w:t xml:space="preserve"> the estimate of “An average of 0.1 miles of new road built” </w:t>
      </w:r>
      <w:r w:rsidR="00C24D54">
        <w:rPr>
          <w:rFonts w:ascii="Arial" w:hAnsi="Arial" w:cs="Arial"/>
          <w:sz w:val="24"/>
          <w:szCs w:val="24"/>
        </w:rPr>
        <w:t xml:space="preserve">is an </w:t>
      </w:r>
      <w:r w:rsidR="00FA5649">
        <w:rPr>
          <w:rFonts w:ascii="Arial" w:hAnsi="Arial" w:cs="Arial"/>
          <w:sz w:val="24"/>
          <w:szCs w:val="24"/>
        </w:rPr>
        <w:t>underestimate</w:t>
      </w:r>
      <w:r w:rsidR="00C24D54">
        <w:rPr>
          <w:rFonts w:ascii="Arial" w:hAnsi="Arial" w:cs="Arial"/>
          <w:sz w:val="24"/>
          <w:szCs w:val="24"/>
        </w:rPr>
        <w:t xml:space="preserve"> of</w:t>
      </w:r>
      <w:r w:rsidR="00FA5649">
        <w:rPr>
          <w:rFonts w:ascii="Arial" w:hAnsi="Arial" w:cs="Arial"/>
          <w:sz w:val="24"/>
          <w:szCs w:val="24"/>
        </w:rPr>
        <w:t xml:space="preserve"> the damage that vehicles do to roads because repetitive use </w:t>
      </w:r>
      <w:r w:rsidR="00C24D54">
        <w:rPr>
          <w:rFonts w:ascii="Arial" w:hAnsi="Arial" w:cs="Arial"/>
          <w:sz w:val="24"/>
          <w:szCs w:val="24"/>
        </w:rPr>
        <w:t xml:space="preserve">of </w:t>
      </w:r>
      <w:r w:rsidR="00FA5649">
        <w:rPr>
          <w:rFonts w:ascii="Arial" w:hAnsi="Arial" w:cs="Arial"/>
          <w:sz w:val="24"/>
          <w:szCs w:val="24"/>
        </w:rPr>
        <w:t>heavy vehicle</w:t>
      </w:r>
      <w:r w:rsidR="00C24D54">
        <w:rPr>
          <w:rFonts w:ascii="Arial" w:hAnsi="Arial" w:cs="Arial"/>
          <w:sz w:val="24"/>
          <w:szCs w:val="24"/>
        </w:rPr>
        <w:t xml:space="preserve">s on </w:t>
      </w:r>
      <w:r w:rsidR="00FA5649">
        <w:rPr>
          <w:rFonts w:ascii="Arial" w:hAnsi="Arial" w:cs="Arial"/>
          <w:sz w:val="24"/>
          <w:szCs w:val="24"/>
        </w:rPr>
        <w:t>roads that already exist result in damage to these roads and the</w:t>
      </w:r>
      <w:r w:rsidR="00C24D54">
        <w:rPr>
          <w:rFonts w:ascii="Arial" w:hAnsi="Arial" w:cs="Arial"/>
          <w:sz w:val="24"/>
          <w:szCs w:val="24"/>
        </w:rPr>
        <w:t>se vehicles</w:t>
      </w:r>
      <w:r w:rsidR="00FA5649">
        <w:rPr>
          <w:rFonts w:ascii="Arial" w:hAnsi="Arial" w:cs="Arial"/>
          <w:sz w:val="24"/>
          <w:szCs w:val="24"/>
        </w:rPr>
        <w:t xml:space="preserve"> travel </w:t>
      </w:r>
      <w:r w:rsidR="00C24D54">
        <w:rPr>
          <w:rFonts w:ascii="Arial" w:hAnsi="Arial" w:cs="Arial"/>
          <w:sz w:val="24"/>
          <w:szCs w:val="24"/>
        </w:rPr>
        <w:t xml:space="preserve">a </w:t>
      </w:r>
      <w:r w:rsidR="00FA5649">
        <w:rPr>
          <w:rFonts w:ascii="Arial" w:hAnsi="Arial" w:cs="Arial"/>
          <w:sz w:val="24"/>
          <w:szCs w:val="24"/>
        </w:rPr>
        <w:t>longer in distance than 0.1 mile</w:t>
      </w:r>
      <w:r w:rsidR="00C24D54">
        <w:rPr>
          <w:rFonts w:ascii="Arial" w:hAnsi="Arial" w:cs="Arial"/>
          <w:sz w:val="24"/>
          <w:szCs w:val="24"/>
        </w:rPr>
        <w:t xml:space="preserve"> to get off the NFGT</w:t>
      </w:r>
      <w:r w:rsidR="00FA5649">
        <w:rPr>
          <w:rFonts w:ascii="Arial" w:hAnsi="Arial" w:cs="Arial"/>
          <w:sz w:val="24"/>
          <w:szCs w:val="24"/>
        </w:rPr>
        <w:t xml:space="preserve">. </w:t>
      </w:r>
      <w:r w:rsidR="002F6939">
        <w:rPr>
          <w:rFonts w:ascii="Arial" w:hAnsi="Arial" w:cs="Arial"/>
          <w:sz w:val="24"/>
          <w:szCs w:val="24"/>
        </w:rPr>
        <w:t xml:space="preserve"> </w:t>
      </w:r>
    </w:p>
    <w:p w14:paraId="0CD7269C" w14:textId="34F0F123" w:rsidR="00FA5649" w:rsidRDefault="00FA5649" w:rsidP="00001FED">
      <w:pPr>
        <w:spacing w:after="0"/>
        <w:jc w:val="both"/>
        <w:rPr>
          <w:rFonts w:ascii="Arial" w:hAnsi="Arial" w:cs="Arial"/>
          <w:sz w:val="24"/>
          <w:szCs w:val="24"/>
        </w:rPr>
      </w:pPr>
    </w:p>
    <w:p w14:paraId="1A5F8F1E" w14:textId="6E79145D" w:rsidR="00FA5649" w:rsidRDefault="00C35949" w:rsidP="00001FED">
      <w:pPr>
        <w:spacing w:after="0"/>
        <w:jc w:val="both"/>
        <w:rPr>
          <w:rFonts w:ascii="Arial" w:hAnsi="Arial" w:cs="Arial"/>
          <w:sz w:val="24"/>
          <w:szCs w:val="24"/>
        </w:rPr>
      </w:pPr>
      <w:r>
        <w:rPr>
          <w:rFonts w:ascii="Arial" w:hAnsi="Arial" w:cs="Arial"/>
          <w:sz w:val="24"/>
          <w:szCs w:val="24"/>
        </w:rPr>
        <w:t>10.</w:t>
      </w:r>
      <w:r w:rsidR="00FA5649">
        <w:rPr>
          <w:rFonts w:ascii="Arial" w:hAnsi="Arial" w:cs="Arial"/>
          <w:sz w:val="24"/>
          <w:szCs w:val="24"/>
        </w:rPr>
        <w:t xml:space="preserve"> </w:t>
      </w:r>
      <w:r w:rsidR="00C24D54">
        <w:rPr>
          <w:rFonts w:ascii="Arial" w:hAnsi="Arial" w:cs="Arial"/>
          <w:sz w:val="24"/>
          <w:szCs w:val="24"/>
        </w:rPr>
        <w:t xml:space="preserve">Outlaw the use of </w:t>
      </w:r>
      <w:r w:rsidR="00557700">
        <w:rPr>
          <w:rFonts w:ascii="Arial" w:hAnsi="Arial" w:cs="Arial"/>
          <w:sz w:val="24"/>
          <w:szCs w:val="24"/>
        </w:rPr>
        <w:t xml:space="preserve">reserve pits </w:t>
      </w:r>
      <w:r w:rsidR="00C24D54">
        <w:rPr>
          <w:rFonts w:ascii="Arial" w:hAnsi="Arial" w:cs="Arial"/>
          <w:sz w:val="24"/>
          <w:szCs w:val="24"/>
        </w:rPr>
        <w:t xml:space="preserve">in the NFGT </w:t>
      </w:r>
      <w:r w:rsidR="00557700">
        <w:rPr>
          <w:rFonts w:ascii="Arial" w:hAnsi="Arial" w:cs="Arial"/>
          <w:sz w:val="24"/>
          <w:szCs w:val="24"/>
        </w:rPr>
        <w:t xml:space="preserve">so that only </w:t>
      </w:r>
      <w:r w:rsidR="00247954">
        <w:rPr>
          <w:rFonts w:ascii="Arial" w:hAnsi="Arial" w:cs="Arial"/>
          <w:sz w:val="24"/>
          <w:szCs w:val="24"/>
        </w:rPr>
        <w:t xml:space="preserve">enclosed </w:t>
      </w:r>
      <w:r w:rsidR="00557700">
        <w:rPr>
          <w:rFonts w:ascii="Arial" w:hAnsi="Arial" w:cs="Arial"/>
          <w:sz w:val="24"/>
          <w:szCs w:val="24"/>
        </w:rPr>
        <w:t xml:space="preserve">reserve tanks are </w:t>
      </w:r>
      <w:proofErr w:type="gramStart"/>
      <w:r w:rsidR="00557700">
        <w:rPr>
          <w:rFonts w:ascii="Arial" w:hAnsi="Arial" w:cs="Arial"/>
          <w:sz w:val="24"/>
          <w:szCs w:val="24"/>
        </w:rPr>
        <w:t>used</w:t>
      </w:r>
      <w:proofErr w:type="gramEnd"/>
      <w:r w:rsidR="00557700">
        <w:rPr>
          <w:rFonts w:ascii="Arial" w:hAnsi="Arial" w:cs="Arial"/>
          <w:sz w:val="24"/>
          <w:szCs w:val="24"/>
        </w:rPr>
        <w:t xml:space="preserve"> </w:t>
      </w:r>
      <w:r w:rsidR="00C24D54">
        <w:rPr>
          <w:rFonts w:ascii="Arial" w:hAnsi="Arial" w:cs="Arial"/>
          <w:sz w:val="24"/>
          <w:szCs w:val="24"/>
        </w:rPr>
        <w:t>and natural resources damage is reduced.</w:t>
      </w:r>
    </w:p>
    <w:p w14:paraId="4952F1C0" w14:textId="4A638B17" w:rsidR="00ED7984" w:rsidRDefault="00ED7984" w:rsidP="00001FED">
      <w:pPr>
        <w:spacing w:after="0"/>
        <w:jc w:val="both"/>
        <w:rPr>
          <w:rFonts w:ascii="Arial" w:hAnsi="Arial" w:cs="Arial"/>
          <w:sz w:val="24"/>
          <w:szCs w:val="24"/>
        </w:rPr>
      </w:pPr>
    </w:p>
    <w:p w14:paraId="67DBD3A9" w14:textId="6FA075BB" w:rsidR="00BE2C9A" w:rsidRDefault="00C35949" w:rsidP="00001FED">
      <w:pPr>
        <w:spacing w:after="0"/>
        <w:jc w:val="both"/>
        <w:rPr>
          <w:rFonts w:ascii="Arial" w:hAnsi="Arial" w:cs="Arial"/>
          <w:sz w:val="24"/>
          <w:szCs w:val="24"/>
        </w:rPr>
      </w:pPr>
      <w:r>
        <w:rPr>
          <w:rFonts w:ascii="Arial" w:hAnsi="Arial" w:cs="Arial"/>
          <w:sz w:val="24"/>
          <w:szCs w:val="24"/>
        </w:rPr>
        <w:t>11.</w:t>
      </w:r>
      <w:r w:rsidR="00BE2C9A">
        <w:rPr>
          <w:rFonts w:ascii="Arial" w:hAnsi="Arial" w:cs="Arial"/>
          <w:sz w:val="24"/>
          <w:szCs w:val="24"/>
        </w:rPr>
        <w:t xml:space="preserve"> Define and discuss what well plugging, abandonment, and well site reclamation is.</w:t>
      </w:r>
    </w:p>
    <w:p w14:paraId="4380F32F" w14:textId="77777777" w:rsidR="00ED7984" w:rsidRDefault="00ED7984" w:rsidP="00001FED">
      <w:pPr>
        <w:spacing w:after="0"/>
        <w:jc w:val="both"/>
        <w:rPr>
          <w:rFonts w:ascii="Arial" w:hAnsi="Arial" w:cs="Arial"/>
          <w:sz w:val="24"/>
          <w:szCs w:val="24"/>
        </w:rPr>
      </w:pPr>
    </w:p>
    <w:p w14:paraId="6512CB3F" w14:textId="7067BBD4" w:rsidR="00ED7984" w:rsidRDefault="00C35949" w:rsidP="00001FED">
      <w:pPr>
        <w:spacing w:after="0"/>
        <w:jc w:val="both"/>
        <w:rPr>
          <w:rFonts w:ascii="Arial" w:hAnsi="Arial" w:cs="Arial"/>
          <w:sz w:val="24"/>
          <w:szCs w:val="24"/>
        </w:rPr>
      </w:pPr>
      <w:r>
        <w:rPr>
          <w:rFonts w:ascii="Arial" w:hAnsi="Arial" w:cs="Arial"/>
          <w:sz w:val="24"/>
          <w:szCs w:val="24"/>
        </w:rPr>
        <w:t>12.</w:t>
      </w:r>
      <w:r w:rsidR="00207025">
        <w:rPr>
          <w:rFonts w:ascii="Arial" w:hAnsi="Arial" w:cs="Arial"/>
          <w:sz w:val="24"/>
          <w:szCs w:val="24"/>
        </w:rPr>
        <w:t xml:space="preserve"> Provide the </w:t>
      </w:r>
      <w:r w:rsidR="00C24D54">
        <w:rPr>
          <w:rFonts w:ascii="Arial" w:hAnsi="Arial" w:cs="Arial"/>
          <w:sz w:val="24"/>
          <w:szCs w:val="24"/>
        </w:rPr>
        <w:t>M</w:t>
      </w:r>
      <w:r w:rsidR="00207025">
        <w:rPr>
          <w:rFonts w:ascii="Arial" w:hAnsi="Arial" w:cs="Arial"/>
          <w:sz w:val="24"/>
          <w:szCs w:val="24"/>
        </w:rPr>
        <w:t xml:space="preserve">emorandum of Understanding between the BLM and FS </w:t>
      </w:r>
      <w:r w:rsidR="00C24D54">
        <w:rPr>
          <w:rFonts w:ascii="Arial" w:hAnsi="Arial" w:cs="Arial"/>
          <w:sz w:val="24"/>
          <w:szCs w:val="24"/>
        </w:rPr>
        <w:t xml:space="preserve">for the exploitation of oil/gas resources </w:t>
      </w:r>
      <w:r w:rsidR="00207025">
        <w:rPr>
          <w:rFonts w:ascii="Arial" w:hAnsi="Arial" w:cs="Arial"/>
          <w:sz w:val="24"/>
          <w:szCs w:val="24"/>
        </w:rPr>
        <w:t>and explain how it works.</w:t>
      </w:r>
    </w:p>
    <w:p w14:paraId="2B8982CD" w14:textId="556BCB1D" w:rsidR="00207025" w:rsidRDefault="00207025" w:rsidP="00001FED">
      <w:pPr>
        <w:spacing w:after="0"/>
        <w:jc w:val="both"/>
        <w:rPr>
          <w:rFonts w:ascii="Arial" w:hAnsi="Arial" w:cs="Arial"/>
          <w:sz w:val="24"/>
          <w:szCs w:val="24"/>
        </w:rPr>
      </w:pPr>
    </w:p>
    <w:p w14:paraId="235BECCE" w14:textId="3E944D58" w:rsidR="00207025" w:rsidRDefault="00C35949" w:rsidP="00001FED">
      <w:pPr>
        <w:spacing w:after="0"/>
        <w:jc w:val="both"/>
        <w:rPr>
          <w:rFonts w:ascii="Arial" w:hAnsi="Arial" w:cs="Arial"/>
          <w:sz w:val="24"/>
          <w:szCs w:val="24"/>
        </w:rPr>
      </w:pPr>
      <w:r>
        <w:rPr>
          <w:rFonts w:ascii="Arial" w:hAnsi="Arial" w:cs="Arial"/>
          <w:sz w:val="24"/>
          <w:szCs w:val="24"/>
        </w:rPr>
        <w:t xml:space="preserve">13. </w:t>
      </w:r>
      <w:r w:rsidR="00186956">
        <w:rPr>
          <w:rFonts w:ascii="Arial" w:hAnsi="Arial" w:cs="Arial"/>
          <w:sz w:val="24"/>
          <w:szCs w:val="24"/>
        </w:rPr>
        <w:t>Define what “material non-compliance” is and provide a summary of th</w:t>
      </w:r>
      <w:r w:rsidR="00C24D54">
        <w:rPr>
          <w:rFonts w:ascii="Arial" w:hAnsi="Arial" w:cs="Arial"/>
          <w:sz w:val="24"/>
          <w:szCs w:val="24"/>
        </w:rPr>
        <w:t xml:space="preserve">ese incidents </w:t>
      </w:r>
      <w:r w:rsidR="00186956">
        <w:rPr>
          <w:rFonts w:ascii="Arial" w:hAnsi="Arial" w:cs="Arial"/>
          <w:sz w:val="24"/>
          <w:szCs w:val="24"/>
        </w:rPr>
        <w:t>for each national forest and grassland in the NFGT</w:t>
      </w:r>
    </w:p>
    <w:p w14:paraId="7741B82A" w14:textId="77777777" w:rsidR="00ED7984" w:rsidRDefault="00ED7984" w:rsidP="00001FED">
      <w:pPr>
        <w:spacing w:after="0"/>
        <w:jc w:val="both"/>
        <w:rPr>
          <w:rFonts w:ascii="Arial" w:hAnsi="Arial" w:cs="Arial"/>
          <w:sz w:val="24"/>
          <w:szCs w:val="24"/>
        </w:rPr>
      </w:pPr>
    </w:p>
    <w:p w14:paraId="204D250C" w14:textId="4A634D15" w:rsidR="000A2B36" w:rsidRDefault="00C35949" w:rsidP="00001FED">
      <w:pPr>
        <w:spacing w:after="0"/>
        <w:jc w:val="both"/>
        <w:rPr>
          <w:rFonts w:ascii="Arial" w:hAnsi="Arial" w:cs="Arial"/>
          <w:sz w:val="24"/>
          <w:szCs w:val="24"/>
        </w:rPr>
      </w:pPr>
      <w:r>
        <w:rPr>
          <w:rFonts w:ascii="Arial" w:hAnsi="Arial" w:cs="Arial"/>
          <w:sz w:val="24"/>
          <w:szCs w:val="24"/>
        </w:rPr>
        <w:t>14.</w:t>
      </w:r>
      <w:r w:rsidR="000A2B36">
        <w:rPr>
          <w:rFonts w:ascii="Arial" w:hAnsi="Arial" w:cs="Arial"/>
          <w:sz w:val="24"/>
          <w:szCs w:val="24"/>
        </w:rPr>
        <w:t xml:space="preserve"> </w:t>
      </w:r>
      <w:r w:rsidR="00C24D54" w:rsidRPr="00C24D54">
        <w:rPr>
          <w:rFonts w:ascii="Arial" w:hAnsi="Arial" w:cs="Arial"/>
          <w:b/>
          <w:bCs/>
          <w:sz w:val="24"/>
          <w:szCs w:val="24"/>
        </w:rPr>
        <w:t xml:space="preserve">Page 47, Forest Plan EIS, Appendix C, </w:t>
      </w:r>
      <w:r w:rsidR="000A2B36" w:rsidRPr="00C24D54">
        <w:rPr>
          <w:rFonts w:ascii="Arial" w:hAnsi="Arial" w:cs="Arial"/>
          <w:b/>
          <w:bCs/>
          <w:sz w:val="24"/>
          <w:szCs w:val="24"/>
        </w:rPr>
        <w:t>Controlled</w:t>
      </w:r>
      <w:r w:rsidR="000A2B36" w:rsidRPr="00540446">
        <w:rPr>
          <w:rFonts w:ascii="Arial" w:hAnsi="Arial" w:cs="Arial"/>
          <w:b/>
          <w:bCs/>
          <w:sz w:val="24"/>
          <w:szCs w:val="24"/>
        </w:rPr>
        <w:t xml:space="preserve"> Surface Use Stipulation #1A,</w:t>
      </w:r>
      <w:r w:rsidR="00C24D54">
        <w:rPr>
          <w:rFonts w:ascii="Arial" w:hAnsi="Arial" w:cs="Arial"/>
          <w:b/>
          <w:bCs/>
          <w:sz w:val="24"/>
          <w:szCs w:val="24"/>
        </w:rPr>
        <w:t xml:space="preserve"> </w:t>
      </w:r>
      <w:r w:rsidR="000A2B36">
        <w:rPr>
          <w:rFonts w:ascii="Arial" w:hAnsi="Arial" w:cs="Arial"/>
          <w:sz w:val="24"/>
          <w:szCs w:val="24"/>
        </w:rPr>
        <w:t>add “ephemeral streams” and protect them in addition to intermittent and perennial streams.</w:t>
      </w:r>
    </w:p>
    <w:p w14:paraId="0513B20D" w14:textId="77777777" w:rsidR="000A2B36" w:rsidRDefault="000A2B36" w:rsidP="00001FED">
      <w:pPr>
        <w:spacing w:after="0"/>
        <w:jc w:val="both"/>
        <w:rPr>
          <w:rFonts w:ascii="Arial" w:hAnsi="Arial" w:cs="Arial"/>
          <w:sz w:val="24"/>
          <w:szCs w:val="24"/>
        </w:rPr>
      </w:pPr>
    </w:p>
    <w:p w14:paraId="1B90A7C8" w14:textId="2A008939" w:rsidR="00540446" w:rsidRDefault="00C35949" w:rsidP="00001FED">
      <w:pPr>
        <w:spacing w:after="0"/>
        <w:jc w:val="both"/>
        <w:rPr>
          <w:rFonts w:ascii="Arial" w:hAnsi="Arial" w:cs="Arial"/>
          <w:sz w:val="24"/>
          <w:szCs w:val="24"/>
        </w:rPr>
      </w:pPr>
      <w:r>
        <w:rPr>
          <w:rFonts w:ascii="Arial" w:hAnsi="Arial" w:cs="Arial"/>
          <w:sz w:val="24"/>
          <w:szCs w:val="24"/>
        </w:rPr>
        <w:t>15.</w:t>
      </w:r>
      <w:r w:rsidR="000A2B36">
        <w:rPr>
          <w:rFonts w:ascii="Arial" w:hAnsi="Arial" w:cs="Arial"/>
          <w:sz w:val="24"/>
          <w:szCs w:val="24"/>
        </w:rPr>
        <w:t xml:space="preserve"> </w:t>
      </w:r>
      <w:r w:rsidR="004F56D1" w:rsidRPr="004F56D1">
        <w:rPr>
          <w:rFonts w:ascii="Arial" w:hAnsi="Arial" w:cs="Arial"/>
          <w:b/>
          <w:bCs/>
          <w:sz w:val="24"/>
          <w:szCs w:val="24"/>
        </w:rPr>
        <w:t xml:space="preserve">Page 52, Forest Plan EIS, Appendix C, </w:t>
      </w:r>
      <w:r w:rsidR="000A2B36" w:rsidRPr="004F56D1">
        <w:rPr>
          <w:rFonts w:ascii="Arial" w:hAnsi="Arial" w:cs="Arial"/>
          <w:b/>
          <w:bCs/>
          <w:sz w:val="24"/>
          <w:szCs w:val="24"/>
        </w:rPr>
        <w:t>Notice</w:t>
      </w:r>
      <w:r w:rsidR="000A2B36" w:rsidRPr="00540446">
        <w:rPr>
          <w:rFonts w:ascii="Arial" w:hAnsi="Arial" w:cs="Arial"/>
          <w:b/>
          <w:bCs/>
          <w:sz w:val="24"/>
          <w:szCs w:val="24"/>
        </w:rPr>
        <w:t xml:space="preserve"> to Lessee #3A,</w:t>
      </w:r>
      <w:r w:rsidR="000A2B36">
        <w:rPr>
          <w:rFonts w:ascii="Arial" w:hAnsi="Arial" w:cs="Arial"/>
          <w:sz w:val="24"/>
          <w:szCs w:val="24"/>
        </w:rPr>
        <w:t xml:space="preserve"> the terminology used is mixed, since both “cluster” and</w:t>
      </w:r>
      <w:r w:rsidR="00880DE9">
        <w:rPr>
          <w:rFonts w:ascii="Arial" w:hAnsi="Arial" w:cs="Arial"/>
          <w:sz w:val="24"/>
          <w:szCs w:val="24"/>
        </w:rPr>
        <w:t xml:space="preserve"> “colony” </w:t>
      </w:r>
      <w:r w:rsidR="000A2B36">
        <w:rPr>
          <w:rFonts w:ascii="Arial" w:hAnsi="Arial" w:cs="Arial"/>
          <w:sz w:val="24"/>
          <w:szCs w:val="24"/>
        </w:rPr>
        <w:t>are used when talking about RCW.  The terminology should be consistent</w:t>
      </w:r>
      <w:r w:rsidR="00FC6A7B">
        <w:rPr>
          <w:rFonts w:ascii="Arial" w:hAnsi="Arial" w:cs="Arial"/>
          <w:sz w:val="24"/>
          <w:szCs w:val="24"/>
        </w:rPr>
        <w:t xml:space="preserve">.  Only </w:t>
      </w:r>
      <w:r w:rsidR="000A2B36">
        <w:rPr>
          <w:rFonts w:ascii="Arial" w:hAnsi="Arial" w:cs="Arial"/>
          <w:sz w:val="24"/>
          <w:szCs w:val="24"/>
        </w:rPr>
        <w:t>“cluster” should be used since the word “colony” is no longer used to describe RCW home sites.</w:t>
      </w:r>
    </w:p>
    <w:p w14:paraId="24BDA320" w14:textId="130DD1A5" w:rsidR="009E5A5F" w:rsidRDefault="00C35949" w:rsidP="00001FED">
      <w:pPr>
        <w:spacing w:after="0"/>
        <w:jc w:val="both"/>
        <w:rPr>
          <w:rFonts w:ascii="Arial" w:hAnsi="Arial" w:cs="Arial"/>
          <w:sz w:val="24"/>
          <w:szCs w:val="24"/>
        </w:rPr>
      </w:pPr>
      <w:r>
        <w:rPr>
          <w:rFonts w:ascii="Arial" w:hAnsi="Arial" w:cs="Arial"/>
          <w:sz w:val="24"/>
          <w:szCs w:val="24"/>
        </w:rPr>
        <w:t>16.</w:t>
      </w:r>
      <w:r w:rsidR="00540446">
        <w:rPr>
          <w:rFonts w:ascii="Arial" w:hAnsi="Arial" w:cs="Arial"/>
          <w:sz w:val="24"/>
          <w:szCs w:val="24"/>
        </w:rPr>
        <w:t xml:space="preserve"> </w:t>
      </w:r>
      <w:r w:rsidR="009E5A5F" w:rsidRPr="00D75256">
        <w:rPr>
          <w:rFonts w:ascii="Arial" w:hAnsi="Arial" w:cs="Arial"/>
          <w:b/>
          <w:bCs/>
          <w:sz w:val="24"/>
          <w:szCs w:val="24"/>
        </w:rPr>
        <w:t xml:space="preserve">Pages 1 through 3, </w:t>
      </w:r>
      <w:r w:rsidR="002D2CD8">
        <w:rPr>
          <w:rFonts w:ascii="Arial" w:hAnsi="Arial" w:cs="Arial"/>
          <w:b/>
          <w:bCs/>
          <w:sz w:val="24"/>
          <w:szCs w:val="24"/>
        </w:rPr>
        <w:t xml:space="preserve">Forest Plan Appendix B, </w:t>
      </w:r>
      <w:r w:rsidR="009E5A5F" w:rsidRPr="00D75256">
        <w:rPr>
          <w:rFonts w:ascii="Arial" w:hAnsi="Arial" w:cs="Arial"/>
          <w:b/>
          <w:bCs/>
          <w:sz w:val="24"/>
          <w:szCs w:val="24"/>
        </w:rPr>
        <w:t xml:space="preserve">Clauses Pertaining to Surface Use Plan of Operations (SUPO) or for Mineral Operations Permits, Mineral Operations Clauses &amp; Attachments, </w:t>
      </w:r>
      <w:r w:rsidR="009E5A5F">
        <w:rPr>
          <w:rFonts w:ascii="Arial" w:hAnsi="Arial" w:cs="Arial"/>
          <w:sz w:val="24"/>
          <w:szCs w:val="24"/>
        </w:rPr>
        <w:t>on 2., define “immediately notify” so there is some minimum time by which the permittee must notify the FS that there is a change of address or ownership.</w:t>
      </w:r>
    </w:p>
    <w:p w14:paraId="04771789" w14:textId="77777777" w:rsidR="009E5A5F" w:rsidRDefault="009E5A5F" w:rsidP="00001FED">
      <w:pPr>
        <w:spacing w:after="0"/>
        <w:jc w:val="both"/>
        <w:rPr>
          <w:rFonts w:ascii="Arial" w:hAnsi="Arial" w:cs="Arial"/>
          <w:sz w:val="24"/>
          <w:szCs w:val="24"/>
        </w:rPr>
      </w:pPr>
    </w:p>
    <w:p w14:paraId="3FE9ABDC" w14:textId="5D900F1C" w:rsidR="009E5A5F" w:rsidRDefault="009E5A5F" w:rsidP="00001FED">
      <w:pPr>
        <w:spacing w:after="0"/>
        <w:jc w:val="both"/>
        <w:rPr>
          <w:rFonts w:ascii="Arial" w:hAnsi="Arial" w:cs="Arial"/>
          <w:sz w:val="24"/>
          <w:szCs w:val="24"/>
        </w:rPr>
      </w:pPr>
      <w:r>
        <w:rPr>
          <w:rFonts w:ascii="Arial" w:hAnsi="Arial" w:cs="Arial"/>
          <w:sz w:val="24"/>
          <w:szCs w:val="24"/>
        </w:rPr>
        <w:t xml:space="preserve">Under 5., define what “significant harm” is.  The Sierra Club believes that the word “significant” </w:t>
      </w:r>
      <w:r w:rsidR="0087325A">
        <w:rPr>
          <w:rFonts w:ascii="Arial" w:hAnsi="Arial" w:cs="Arial"/>
          <w:sz w:val="24"/>
          <w:szCs w:val="24"/>
        </w:rPr>
        <w:t>sh</w:t>
      </w:r>
      <w:r>
        <w:rPr>
          <w:rFonts w:ascii="Arial" w:hAnsi="Arial" w:cs="Arial"/>
          <w:sz w:val="24"/>
          <w:szCs w:val="24"/>
        </w:rPr>
        <w:t xml:space="preserve">ould be removed and the threshold </w:t>
      </w:r>
      <w:r w:rsidR="0087325A">
        <w:rPr>
          <w:rFonts w:ascii="Arial" w:hAnsi="Arial" w:cs="Arial"/>
          <w:sz w:val="24"/>
          <w:szCs w:val="24"/>
        </w:rPr>
        <w:t xml:space="preserve">would be </w:t>
      </w:r>
      <w:r>
        <w:rPr>
          <w:rFonts w:ascii="Arial" w:hAnsi="Arial" w:cs="Arial"/>
          <w:sz w:val="24"/>
          <w:szCs w:val="24"/>
        </w:rPr>
        <w:t>either whether the discharge creates harm or that “no discharge” will be permitted.</w:t>
      </w:r>
      <w:r w:rsidR="0087325A">
        <w:rPr>
          <w:rFonts w:ascii="Arial" w:hAnsi="Arial" w:cs="Arial"/>
          <w:sz w:val="24"/>
          <w:szCs w:val="24"/>
        </w:rPr>
        <w:t xml:space="preserve">  The Sierra Club prefers a “no discharge” requirement.</w:t>
      </w:r>
    </w:p>
    <w:p w14:paraId="0D1B6212" w14:textId="77777777" w:rsidR="009E5A5F" w:rsidRDefault="009E5A5F" w:rsidP="00001FED">
      <w:pPr>
        <w:spacing w:after="0"/>
        <w:jc w:val="both"/>
        <w:rPr>
          <w:rFonts w:ascii="Arial" w:hAnsi="Arial" w:cs="Arial"/>
          <w:sz w:val="24"/>
          <w:szCs w:val="24"/>
        </w:rPr>
      </w:pPr>
    </w:p>
    <w:p w14:paraId="5427FFB1" w14:textId="7E05E682" w:rsidR="0087325A" w:rsidRDefault="009E5A5F" w:rsidP="0087325A">
      <w:pPr>
        <w:spacing w:after="0"/>
        <w:jc w:val="both"/>
        <w:rPr>
          <w:rFonts w:ascii="Arial" w:hAnsi="Arial" w:cs="Arial"/>
          <w:sz w:val="24"/>
          <w:szCs w:val="24"/>
        </w:rPr>
      </w:pPr>
      <w:r>
        <w:rPr>
          <w:rFonts w:ascii="Arial" w:hAnsi="Arial" w:cs="Arial"/>
          <w:sz w:val="24"/>
          <w:szCs w:val="24"/>
        </w:rPr>
        <w:t>Under 5., remove ”if accidentally discharged” so that any facility will be “located so as to prevent any spillage into waters …”, and remove “significant” so the threshold is either whether the discharge creates harm or that “no discharge” will be permitted.</w:t>
      </w:r>
      <w:r w:rsidR="0087325A">
        <w:rPr>
          <w:rFonts w:ascii="Arial" w:hAnsi="Arial" w:cs="Arial"/>
          <w:sz w:val="24"/>
          <w:szCs w:val="24"/>
        </w:rPr>
        <w:t xml:space="preserve">  The Sierra Club prefers a “no discharge” requirement.</w:t>
      </w:r>
    </w:p>
    <w:p w14:paraId="42F48B85" w14:textId="77777777" w:rsidR="009E5A5F" w:rsidRDefault="009E5A5F" w:rsidP="00001FED">
      <w:pPr>
        <w:spacing w:after="0"/>
        <w:jc w:val="both"/>
        <w:rPr>
          <w:rFonts w:ascii="Arial" w:hAnsi="Arial" w:cs="Arial"/>
          <w:sz w:val="24"/>
          <w:szCs w:val="24"/>
        </w:rPr>
      </w:pPr>
    </w:p>
    <w:p w14:paraId="4893EF9A" w14:textId="436902D6" w:rsidR="009E5A5F" w:rsidRDefault="009E5A5F" w:rsidP="00001FED">
      <w:pPr>
        <w:spacing w:after="0"/>
        <w:jc w:val="both"/>
        <w:rPr>
          <w:rFonts w:ascii="Arial" w:hAnsi="Arial" w:cs="Arial"/>
          <w:sz w:val="24"/>
          <w:szCs w:val="24"/>
        </w:rPr>
      </w:pPr>
      <w:r>
        <w:rPr>
          <w:rFonts w:ascii="Arial" w:hAnsi="Arial" w:cs="Arial"/>
          <w:sz w:val="24"/>
          <w:szCs w:val="24"/>
        </w:rPr>
        <w:t>Under 6., remove “as far as possible” to strengthen this requirement to protect “scenic aesthetic values” during construction, operation, and maintenance.</w:t>
      </w:r>
    </w:p>
    <w:p w14:paraId="748BDBCB" w14:textId="347BF52E" w:rsidR="005E67B2" w:rsidRDefault="005E67B2" w:rsidP="00001FED">
      <w:pPr>
        <w:spacing w:after="0"/>
        <w:jc w:val="both"/>
        <w:rPr>
          <w:rFonts w:ascii="Arial" w:hAnsi="Arial" w:cs="Arial"/>
          <w:sz w:val="24"/>
          <w:szCs w:val="24"/>
        </w:rPr>
      </w:pPr>
    </w:p>
    <w:p w14:paraId="371C1986" w14:textId="14A3C1B7" w:rsidR="005E67B2" w:rsidRDefault="005E67B2" w:rsidP="00001FED">
      <w:pPr>
        <w:spacing w:after="0"/>
        <w:jc w:val="both"/>
        <w:rPr>
          <w:rFonts w:ascii="Arial" w:hAnsi="Arial" w:cs="Arial"/>
          <w:sz w:val="24"/>
          <w:szCs w:val="24"/>
        </w:rPr>
      </w:pPr>
      <w:r>
        <w:rPr>
          <w:rFonts w:ascii="Arial" w:hAnsi="Arial" w:cs="Arial"/>
          <w:sz w:val="24"/>
          <w:szCs w:val="24"/>
        </w:rPr>
        <w:t>Under 9., remove “whenever requested by the Forest Officer</w:t>
      </w:r>
      <w:r w:rsidR="00F6175F">
        <w:rPr>
          <w:rFonts w:ascii="Arial" w:hAnsi="Arial" w:cs="Arial"/>
          <w:sz w:val="24"/>
          <w:szCs w:val="24"/>
        </w:rPr>
        <w:t xml:space="preserve">” </w:t>
      </w:r>
      <w:r>
        <w:rPr>
          <w:rFonts w:ascii="Arial" w:hAnsi="Arial" w:cs="Arial"/>
          <w:sz w:val="24"/>
          <w:szCs w:val="24"/>
        </w:rPr>
        <w:t xml:space="preserve">so that the FS can cross federal land </w:t>
      </w:r>
      <w:r w:rsidR="00F6175F">
        <w:rPr>
          <w:rFonts w:ascii="Arial" w:hAnsi="Arial" w:cs="Arial"/>
          <w:sz w:val="24"/>
          <w:szCs w:val="24"/>
        </w:rPr>
        <w:t xml:space="preserve">and access the </w:t>
      </w:r>
      <w:r>
        <w:rPr>
          <w:rFonts w:ascii="Arial" w:hAnsi="Arial" w:cs="Arial"/>
          <w:sz w:val="24"/>
          <w:szCs w:val="24"/>
        </w:rPr>
        <w:t>oil/gas activities whenever it wants to since the FS is the steward and manager of federal land.</w:t>
      </w:r>
    </w:p>
    <w:p w14:paraId="5E84FF6D" w14:textId="2F47D848" w:rsidR="00F6175F" w:rsidRDefault="00F6175F" w:rsidP="00001FED">
      <w:pPr>
        <w:spacing w:after="0"/>
        <w:jc w:val="both"/>
        <w:rPr>
          <w:rFonts w:ascii="Arial" w:hAnsi="Arial" w:cs="Arial"/>
          <w:sz w:val="24"/>
          <w:szCs w:val="24"/>
        </w:rPr>
      </w:pPr>
    </w:p>
    <w:p w14:paraId="576C7CAC" w14:textId="58038AE2" w:rsidR="002F5F33" w:rsidRDefault="00F6175F" w:rsidP="00001FED">
      <w:pPr>
        <w:spacing w:after="0"/>
        <w:jc w:val="both"/>
        <w:rPr>
          <w:rFonts w:ascii="Arial" w:hAnsi="Arial" w:cs="Arial"/>
          <w:sz w:val="24"/>
          <w:szCs w:val="24"/>
        </w:rPr>
      </w:pPr>
      <w:r>
        <w:rPr>
          <w:rFonts w:ascii="Arial" w:hAnsi="Arial" w:cs="Arial"/>
          <w:sz w:val="24"/>
          <w:szCs w:val="24"/>
        </w:rPr>
        <w:t>Under 10., remove “other than ordinary wear an</w:t>
      </w:r>
      <w:r w:rsidR="0087325A">
        <w:rPr>
          <w:rFonts w:ascii="Arial" w:hAnsi="Arial" w:cs="Arial"/>
          <w:sz w:val="24"/>
          <w:szCs w:val="24"/>
        </w:rPr>
        <w:t>d</w:t>
      </w:r>
      <w:r>
        <w:rPr>
          <w:rFonts w:ascii="Arial" w:hAnsi="Arial" w:cs="Arial"/>
          <w:sz w:val="24"/>
          <w:szCs w:val="24"/>
        </w:rPr>
        <w:t xml:space="preserve"> tear” since this is hard to prove and provide a standard to document.  The permittee must repair “all damage to National Forest roads and tra</w:t>
      </w:r>
      <w:r w:rsidR="0087325A">
        <w:rPr>
          <w:rFonts w:ascii="Arial" w:hAnsi="Arial" w:cs="Arial"/>
          <w:sz w:val="24"/>
          <w:szCs w:val="24"/>
        </w:rPr>
        <w:t>i</w:t>
      </w:r>
      <w:r>
        <w:rPr>
          <w:rFonts w:ascii="Arial" w:hAnsi="Arial" w:cs="Arial"/>
          <w:sz w:val="24"/>
          <w:szCs w:val="24"/>
        </w:rPr>
        <w:t>ls”.  The permittee should n</w:t>
      </w:r>
      <w:r w:rsidR="0087325A">
        <w:rPr>
          <w:rFonts w:ascii="Arial" w:hAnsi="Arial" w:cs="Arial"/>
          <w:sz w:val="24"/>
          <w:szCs w:val="24"/>
        </w:rPr>
        <w:t>o</w:t>
      </w:r>
      <w:r>
        <w:rPr>
          <w:rFonts w:ascii="Arial" w:hAnsi="Arial" w:cs="Arial"/>
          <w:sz w:val="24"/>
          <w:szCs w:val="24"/>
        </w:rPr>
        <w:t>t, except in very limited and permitted circumstances by the FS</w:t>
      </w:r>
      <w:r w:rsidR="0087325A">
        <w:rPr>
          <w:rFonts w:ascii="Arial" w:hAnsi="Arial" w:cs="Arial"/>
          <w:sz w:val="24"/>
          <w:szCs w:val="24"/>
        </w:rPr>
        <w:t>,</w:t>
      </w:r>
      <w:r>
        <w:rPr>
          <w:rFonts w:ascii="Arial" w:hAnsi="Arial" w:cs="Arial"/>
          <w:sz w:val="24"/>
          <w:szCs w:val="24"/>
        </w:rPr>
        <w:t xml:space="preserve"> ever be on any national forest trails.  The Sierra Club wants the Lone Star Hiking Trail, Trail Between the Lakes, Four C’s Trail, Boykins Spring/Old Aldridge</w:t>
      </w:r>
      <w:r w:rsidR="002F5F33">
        <w:rPr>
          <w:rFonts w:ascii="Arial" w:hAnsi="Arial" w:cs="Arial"/>
          <w:sz w:val="24"/>
          <w:szCs w:val="24"/>
        </w:rPr>
        <w:t>/Sawmill</w:t>
      </w:r>
      <w:r>
        <w:rPr>
          <w:rFonts w:ascii="Arial" w:hAnsi="Arial" w:cs="Arial"/>
          <w:sz w:val="24"/>
          <w:szCs w:val="24"/>
        </w:rPr>
        <w:t xml:space="preserve"> </w:t>
      </w:r>
      <w:r w:rsidR="0087325A">
        <w:rPr>
          <w:rFonts w:ascii="Arial" w:hAnsi="Arial" w:cs="Arial"/>
          <w:sz w:val="24"/>
          <w:szCs w:val="24"/>
        </w:rPr>
        <w:t xml:space="preserve">Hiking </w:t>
      </w:r>
      <w:r>
        <w:rPr>
          <w:rFonts w:ascii="Arial" w:hAnsi="Arial" w:cs="Arial"/>
          <w:sz w:val="24"/>
          <w:szCs w:val="24"/>
        </w:rPr>
        <w:t xml:space="preserve">Trail, </w:t>
      </w:r>
      <w:r w:rsidR="002F5F33">
        <w:rPr>
          <w:rFonts w:ascii="Arial" w:hAnsi="Arial" w:cs="Arial"/>
          <w:sz w:val="24"/>
          <w:szCs w:val="24"/>
        </w:rPr>
        <w:t>and all other trails (equestrian, motorized, and mountain bike) protected from oil/gas exploitation.</w:t>
      </w:r>
    </w:p>
    <w:p w14:paraId="732AA2DD" w14:textId="77777777" w:rsidR="002F5F33" w:rsidRDefault="002F5F33" w:rsidP="00001FED">
      <w:pPr>
        <w:spacing w:after="0"/>
        <w:jc w:val="both"/>
        <w:rPr>
          <w:rFonts w:ascii="Arial" w:hAnsi="Arial" w:cs="Arial"/>
          <w:sz w:val="24"/>
          <w:szCs w:val="24"/>
        </w:rPr>
      </w:pPr>
    </w:p>
    <w:p w14:paraId="66A6C50F" w14:textId="665C3FB4" w:rsidR="002F5F33" w:rsidRDefault="002F5F33" w:rsidP="00001FED">
      <w:pPr>
        <w:spacing w:after="0"/>
        <w:jc w:val="both"/>
        <w:rPr>
          <w:rFonts w:ascii="Arial" w:hAnsi="Arial" w:cs="Arial"/>
          <w:sz w:val="24"/>
          <w:szCs w:val="24"/>
        </w:rPr>
      </w:pPr>
      <w:r>
        <w:rPr>
          <w:rFonts w:ascii="Arial" w:hAnsi="Arial" w:cs="Arial"/>
          <w:sz w:val="24"/>
          <w:szCs w:val="24"/>
        </w:rPr>
        <w:t xml:space="preserve">Under 11., </w:t>
      </w:r>
      <w:r w:rsidR="0087325A">
        <w:rPr>
          <w:rFonts w:ascii="Arial" w:hAnsi="Arial" w:cs="Arial"/>
          <w:sz w:val="24"/>
          <w:szCs w:val="24"/>
        </w:rPr>
        <w:t xml:space="preserve">place </w:t>
      </w:r>
      <w:r>
        <w:rPr>
          <w:rFonts w:ascii="Arial" w:hAnsi="Arial" w:cs="Arial"/>
          <w:sz w:val="24"/>
          <w:szCs w:val="24"/>
        </w:rPr>
        <w:t>“System” after “National Forest”.</w:t>
      </w:r>
    </w:p>
    <w:p w14:paraId="623298F7" w14:textId="77777777" w:rsidR="002F5F33" w:rsidRDefault="002F5F33" w:rsidP="00001FED">
      <w:pPr>
        <w:spacing w:after="0"/>
        <w:jc w:val="both"/>
        <w:rPr>
          <w:rFonts w:ascii="Arial" w:hAnsi="Arial" w:cs="Arial"/>
          <w:sz w:val="24"/>
          <w:szCs w:val="24"/>
        </w:rPr>
      </w:pPr>
    </w:p>
    <w:p w14:paraId="294EA3D7" w14:textId="1994191F" w:rsidR="002F5F33" w:rsidRDefault="002F5F33" w:rsidP="00001FED">
      <w:pPr>
        <w:spacing w:after="0"/>
        <w:jc w:val="both"/>
        <w:rPr>
          <w:rFonts w:ascii="Arial" w:hAnsi="Arial" w:cs="Arial"/>
          <w:sz w:val="24"/>
          <w:szCs w:val="24"/>
        </w:rPr>
      </w:pPr>
      <w:r>
        <w:rPr>
          <w:rFonts w:ascii="Arial" w:hAnsi="Arial" w:cs="Arial"/>
          <w:sz w:val="24"/>
          <w:szCs w:val="24"/>
        </w:rPr>
        <w:t>Under 13., remove “may” and “unacceptable</w:t>
      </w:r>
      <w:r w:rsidR="0087325A">
        <w:rPr>
          <w:rFonts w:ascii="Arial" w:hAnsi="Arial" w:cs="Arial"/>
          <w:sz w:val="24"/>
          <w:szCs w:val="24"/>
        </w:rPr>
        <w:t>”</w:t>
      </w:r>
      <w:r>
        <w:rPr>
          <w:rFonts w:ascii="Arial" w:hAnsi="Arial" w:cs="Arial"/>
          <w:sz w:val="24"/>
          <w:szCs w:val="24"/>
        </w:rPr>
        <w:t xml:space="preserve"> and replace with “will” so the requirement is mandatory and that </w:t>
      </w:r>
      <w:r w:rsidR="0087325A">
        <w:rPr>
          <w:rFonts w:ascii="Arial" w:hAnsi="Arial" w:cs="Arial"/>
          <w:sz w:val="24"/>
          <w:szCs w:val="24"/>
        </w:rPr>
        <w:t>any</w:t>
      </w:r>
      <w:r>
        <w:rPr>
          <w:rFonts w:ascii="Arial" w:hAnsi="Arial" w:cs="Arial"/>
          <w:sz w:val="24"/>
          <w:szCs w:val="24"/>
        </w:rPr>
        <w:t xml:space="preserve"> resource damage expected, is covered and the permittee </w:t>
      </w:r>
      <w:r w:rsidR="00316245">
        <w:rPr>
          <w:rFonts w:ascii="Arial" w:hAnsi="Arial" w:cs="Arial"/>
          <w:sz w:val="24"/>
          <w:szCs w:val="24"/>
        </w:rPr>
        <w:t xml:space="preserve">must </w:t>
      </w:r>
      <w:r>
        <w:rPr>
          <w:rFonts w:ascii="Arial" w:hAnsi="Arial" w:cs="Arial"/>
          <w:sz w:val="24"/>
          <w:szCs w:val="24"/>
        </w:rPr>
        <w:t>protect against</w:t>
      </w:r>
      <w:r w:rsidR="0087325A">
        <w:rPr>
          <w:rFonts w:ascii="Arial" w:hAnsi="Arial" w:cs="Arial"/>
          <w:sz w:val="24"/>
          <w:szCs w:val="24"/>
        </w:rPr>
        <w:t xml:space="preserve"> </w:t>
      </w:r>
      <w:r w:rsidR="00316245">
        <w:rPr>
          <w:rFonts w:ascii="Arial" w:hAnsi="Arial" w:cs="Arial"/>
          <w:sz w:val="24"/>
          <w:szCs w:val="24"/>
        </w:rPr>
        <w:t xml:space="preserve">the </w:t>
      </w:r>
      <w:r w:rsidR="0087325A">
        <w:rPr>
          <w:rFonts w:ascii="Arial" w:hAnsi="Arial" w:cs="Arial"/>
          <w:sz w:val="24"/>
          <w:szCs w:val="24"/>
        </w:rPr>
        <w:t>damage</w:t>
      </w:r>
      <w:r>
        <w:rPr>
          <w:rFonts w:ascii="Arial" w:hAnsi="Arial" w:cs="Arial"/>
          <w:sz w:val="24"/>
          <w:szCs w:val="24"/>
        </w:rPr>
        <w:t>.</w:t>
      </w:r>
    </w:p>
    <w:p w14:paraId="453C7CCF" w14:textId="77777777" w:rsidR="002F5F33" w:rsidRDefault="002F5F33" w:rsidP="00001FED">
      <w:pPr>
        <w:spacing w:after="0"/>
        <w:jc w:val="both"/>
        <w:rPr>
          <w:rFonts w:ascii="Arial" w:hAnsi="Arial" w:cs="Arial"/>
          <w:sz w:val="24"/>
          <w:szCs w:val="24"/>
        </w:rPr>
      </w:pPr>
    </w:p>
    <w:p w14:paraId="33574C76" w14:textId="7A0E47EE" w:rsidR="001F7C97" w:rsidRDefault="00A34409" w:rsidP="00001FED">
      <w:pPr>
        <w:spacing w:after="0"/>
        <w:jc w:val="both"/>
        <w:rPr>
          <w:rFonts w:ascii="Arial" w:hAnsi="Arial" w:cs="Arial"/>
          <w:sz w:val="24"/>
          <w:szCs w:val="24"/>
        </w:rPr>
      </w:pPr>
      <w:r>
        <w:rPr>
          <w:rFonts w:ascii="Arial" w:hAnsi="Arial" w:cs="Arial"/>
          <w:sz w:val="24"/>
          <w:szCs w:val="24"/>
        </w:rPr>
        <w:t xml:space="preserve">17. </w:t>
      </w:r>
      <w:r w:rsidR="00D75256" w:rsidRPr="00D75256">
        <w:rPr>
          <w:rFonts w:ascii="Arial" w:hAnsi="Arial" w:cs="Arial"/>
          <w:b/>
          <w:bCs/>
          <w:sz w:val="24"/>
          <w:szCs w:val="24"/>
        </w:rPr>
        <w:t>Page</w:t>
      </w:r>
      <w:r w:rsidR="00AC7B8D">
        <w:rPr>
          <w:rFonts w:ascii="Arial" w:hAnsi="Arial" w:cs="Arial"/>
          <w:b/>
          <w:bCs/>
          <w:sz w:val="24"/>
          <w:szCs w:val="24"/>
        </w:rPr>
        <w:t>s</w:t>
      </w:r>
      <w:r w:rsidR="00D75256" w:rsidRPr="00D75256">
        <w:rPr>
          <w:rFonts w:ascii="Arial" w:hAnsi="Arial" w:cs="Arial"/>
          <w:b/>
          <w:bCs/>
          <w:sz w:val="24"/>
          <w:szCs w:val="24"/>
        </w:rPr>
        <w:t xml:space="preserve"> 3 through 5, </w:t>
      </w:r>
      <w:r w:rsidR="00992D4F" w:rsidRPr="00377A64">
        <w:rPr>
          <w:rFonts w:ascii="Arial" w:hAnsi="Arial" w:cs="Arial"/>
          <w:b/>
          <w:bCs/>
          <w:sz w:val="24"/>
          <w:szCs w:val="24"/>
        </w:rPr>
        <w:t>Page 34, Forest Plan EIS, Appendix C, Standard Lease Terms and Conditions, Section 12, Delivery of Premises,</w:t>
      </w:r>
      <w:r w:rsidR="00992D4F">
        <w:rPr>
          <w:rFonts w:ascii="Arial" w:hAnsi="Arial" w:cs="Arial"/>
          <w:sz w:val="24"/>
          <w:szCs w:val="24"/>
        </w:rPr>
        <w:t xml:space="preserve"> </w:t>
      </w:r>
      <w:r w:rsidR="00D75256" w:rsidRPr="00D75256">
        <w:rPr>
          <w:rFonts w:ascii="Arial" w:hAnsi="Arial" w:cs="Arial"/>
          <w:b/>
          <w:bCs/>
          <w:sz w:val="24"/>
          <w:szCs w:val="24"/>
        </w:rPr>
        <w:t xml:space="preserve">Attachment #1, </w:t>
      </w:r>
      <w:r w:rsidR="00C62D9D">
        <w:rPr>
          <w:rFonts w:ascii="Arial" w:hAnsi="Arial" w:cs="Arial"/>
          <w:b/>
          <w:bCs/>
          <w:sz w:val="24"/>
          <w:szCs w:val="24"/>
        </w:rPr>
        <w:t>Resource Protection Plan for Oil or Gas Drilling, Production, and Storage S</w:t>
      </w:r>
      <w:r w:rsidR="00316245">
        <w:rPr>
          <w:rFonts w:ascii="Arial" w:hAnsi="Arial" w:cs="Arial"/>
          <w:b/>
          <w:bCs/>
          <w:sz w:val="24"/>
          <w:szCs w:val="24"/>
        </w:rPr>
        <w:t>ites</w:t>
      </w:r>
      <w:r w:rsidR="00C62D9D">
        <w:rPr>
          <w:rFonts w:ascii="Arial" w:hAnsi="Arial" w:cs="Arial"/>
          <w:b/>
          <w:bCs/>
          <w:sz w:val="24"/>
          <w:szCs w:val="24"/>
        </w:rPr>
        <w:t xml:space="preserve">, </w:t>
      </w:r>
      <w:r w:rsidR="00D75256" w:rsidRPr="00D75256">
        <w:rPr>
          <w:rFonts w:ascii="Arial" w:hAnsi="Arial" w:cs="Arial"/>
          <w:b/>
          <w:bCs/>
          <w:sz w:val="24"/>
          <w:szCs w:val="24"/>
        </w:rPr>
        <w:t xml:space="preserve">Mineral Operations Clauses &amp; Attachments, </w:t>
      </w:r>
      <w:r w:rsidR="009F7BF9">
        <w:rPr>
          <w:rFonts w:ascii="Arial" w:hAnsi="Arial" w:cs="Arial"/>
          <w:sz w:val="24"/>
          <w:szCs w:val="24"/>
        </w:rPr>
        <w:t>under 2., any additional surface disturbance must be covered by a NEPA decision</w:t>
      </w:r>
      <w:r w:rsidR="00316245">
        <w:rPr>
          <w:rFonts w:ascii="Arial" w:hAnsi="Arial" w:cs="Arial"/>
          <w:sz w:val="24"/>
          <w:szCs w:val="24"/>
        </w:rPr>
        <w:t xml:space="preserve"> open to public review and comment</w:t>
      </w:r>
      <w:r w:rsidR="009F7BF9">
        <w:rPr>
          <w:rFonts w:ascii="Arial" w:hAnsi="Arial" w:cs="Arial"/>
          <w:sz w:val="24"/>
          <w:szCs w:val="24"/>
        </w:rPr>
        <w:t xml:space="preserve">.  The FS must include this statement in this </w:t>
      </w:r>
      <w:r w:rsidR="005B0ADA">
        <w:rPr>
          <w:rFonts w:ascii="Arial" w:hAnsi="Arial" w:cs="Arial"/>
          <w:sz w:val="24"/>
          <w:szCs w:val="24"/>
        </w:rPr>
        <w:t>appendix</w:t>
      </w:r>
      <w:r w:rsidR="001F7C97">
        <w:rPr>
          <w:rFonts w:ascii="Arial" w:hAnsi="Arial" w:cs="Arial"/>
          <w:sz w:val="24"/>
          <w:szCs w:val="24"/>
        </w:rPr>
        <w:t>.</w:t>
      </w:r>
    </w:p>
    <w:p w14:paraId="5E007F59" w14:textId="020DF42E" w:rsidR="00A75ED9" w:rsidRDefault="001F7C97" w:rsidP="00001FED">
      <w:pPr>
        <w:spacing w:after="0"/>
        <w:jc w:val="both"/>
        <w:rPr>
          <w:rFonts w:ascii="Arial" w:hAnsi="Arial" w:cs="Arial"/>
          <w:sz w:val="24"/>
          <w:szCs w:val="24"/>
        </w:rPr>
      </w:pPr>
      <w:r>
        <w:rPr>
          <w:rFonts w:ascii="Arial" w:hAnsi="Arial" w:cs="Arial"/>
          <w:sz w:val="24"/>
          <w:szCs w:val="24"/>
        </w:rPr>
        <w:t xml:space="preserve">Under </w:t>
      </w:r>
      <w:r w:rsidR="00A75ED9">
        <w:rPr>
          <w:rFonts w:ascii="Arial" w:hAnsi="Arial" w:cs="Arial"/>
          <w:sz w:val="24"/>
          <w:szCs w:val="24"/>
        </w:rPr>
        <w:t>4., the Sierra Club does not approve of burning brush, slash, timber, or any other wood by a permittee.  Any woody material, excess to a commercial timber sale, should be lopped</w:t>
      </w:r>
      <w:r w:rsidR="005B0ADA">
        <w:rPr>
          <w:rFonts w:ascii="Arial" w:hAnsi="Arial" w:cs="Arial"/>
          <w:sz w:val="24"/>
          <w:szCs w:val="24"/>
        </w:rPr>
        <w:t xml:space="preserve">, </w:t>
      </w:r>
      <w:r w:rsidR="00A75ED9">
        <w:rPr>
          <w:rFonts w:ascii="Arial" w:hAnsi="Arial" w:cs="Arial"/>
          <w:sz w:val="24"/>
          <w:szCs w:val="24"/>
        </w:rPr>
        <w:t>chipped, or in some other way reduced in size and scattered in the adjacent forest</w:t>
      </w:r>
      <w:r w:rsidR="00B47B23">
        <w:rPr>
          <w:rFonts w:ascii="Arial" w:hAnsi="Arial" w:cs="Arial"/>
          <w:sz w:val="24"/>
          <w:szCs w:val="24"/>
        </w:rPr>
        <w:t xml:space="preserve"> where it will be burned via prescribed fire</w:t>
      </w:r>
      <w:r w:rsidR="00A75ED9">
        <w:rPr>
          <w:rFonts w:ascii="Arial" w:hAnsi="Arial" w:cs="Arial"/>
          <w:sz w:val="24"/>
          <w:szCs w:val="24"/>
        </w:rPr>
        <w:t>.</w:t>
      </w:r>
    </w:p>
    <w:p w14:paraId="4786A67F" w14:textId="77777777" w:rsidR="00A75ED9" w:rsidRDefault="00A75ED9" w:rsidP="00001FED">
      <w:pPr>
        <w:spacing w:after="0"/>
        <w:jc w:val="both"/>
        <w:rPr>
          <w:rFonts w:ascii="Arial" w:hAnsi="Arial" w:cs="Arial"/>
          <w:sz w:val="24"/>
          <w:szCs w:val="24"/>
        </w:rPr>
      </w:pPr>
    </w:p>
    <w:p w14:paraId="1496243B" w14:textId="1E1CA30D" w:rsidR="00A75ED9" w:rsidRDefault="00A75ED9" w:rsidP="00001FED">
      <w:pPr>
        <w:spacing w:after="0"/>
        <w:jc w:val="both"/>
        <w:rPr>
          <w:rFonts w:ascii="Arial" w:hAnsi="Arial" w:cs="Arial"/>
          <w:sz w:val="24"/>
          <w:szCs w:val="24"/>
        </w:rPr>
      </w:pPr>
      <w:r>
        <w:rPr>
          <w:rFonts w:ascii="Arial" w:hAnsi="Arial" w:cs="Arial"/>
          <w:sz w:val="24"/>
          <w:szCs w:val="24"/>
        </w:rPr>
        <w:t>Under 5., the topsoil should not only be set aside</w:t>
      </w:r>
      <w:r w:rsidR="00B47B23">
        <w:rPr>
          <w:rFonts w:ascii="Arial" w:hAnsi="Arial" w:cs="Arial"/>
          <w:sz w:val="24"/>
          <w:szCs w:val="24"/>
        </w:rPr>
        <w:t>,</w:t>
      </w:r>
      <w:r>
        <w:rPr>
          <w:rFonts w:ascii="Arial" w:hAnsi="Arial" w:cs="Arial"/>
          <w:sz w:val="24"/>
          <w:szCs w:val="24"/>
        </w:rPr>
        <w:t xml:space="preserve"> but protected with a </w:t>
      </w:r>
      <w:r w:rsidR="00B47B23">
        <w:rPr>
          <w:rFonts w:ascii="Arial" w:hAnsi="Arial" w:cs="Arial"/>
          <w:sz w:val="24"/>
          <w:szCs w:val="24"/>
        </w:rPr>
        <w:t>“</w:t>
      </w:r>
      <w:r>
        <w:rPr>
          <w:rFonts w:ascii="Arial" w:hAnsi="Arial" w:cs="Arial"/>
          <w:sz w:val="24"/>
          <w:szCs w:val="24"/>
        </w:rPr>
        <w:t>cover</w:t>
      </w:r>
      <w:r w:rsidR="00B47B23">
        <w:rPr>
          <w:rFonts w:ascii="Arial" w:hAnsi="Arial" w:cs="Arial"/>
          <w:sz w:val="24"/>
          <w:szCs w:val="24"/>
        </w:rPr>
        <w:t>”</w:t>
      </w:r>
      <w:r>
        <w:rPr>
          <w:rFonts w:ascii="Arial" w:hAnsi="Arial" w:cs="Arial"/>
          <w:sz w:val="24"/>
          <w:szCs w:val="24"/>
        </w:rPr>
        <w:t xml:space="preserve"> so that it does not erode.</w:t>
      </w:r>
    </w:p>
    <w:p w14:paraId="03E69775" w14:textId="77777777" w:rsidR="00A75ED9" w:rsidRDefault="00A75ED9" w:rsidP="00001FED">
      <w:pPr>
        <w:spacing w:after="0"/>
        <w:jc w:val="both"/>
        <w:rPr>
          <w:rFonts w:ascii="Arial" w:hAnsi="Arial" w:cs="Arial"/>
          <w:sz w:val="24"/>
          <w:szCs w:val="24"/>
        </w:rPr>
      </w:pPr>
    </w:p>
    <w:p w14:paraId="646464EB" w14:textId="58E1B0FC" w:rsidR="00A75ED9" w:rsidRDefault="00A75ED9" w:rsidP="00001FED">
      <w:pPr>
        <w:spacing w:after="0"/>
        <w:jc w:val="both"/>
        <w:rPr>
          <w:rFonts w:ascii="Arial" w:hAnsi="Arial" w:cs="Arial"/>
          <w:sz w:val="24"/>
          <w:szCs w:val="24"/>
        </w:rPr>
      </w:pPr>
      <w:r>
        <w:rPr>
          <w:rFonts w:ascii="Arial" w:hAnsi="Arial" w:cs="Arial"/>
          <w:sz w:val="24"/>
          <w:szCs w:val="24"/>
        </w:rPr>
        <w:t xml:space="preserve">Under 6., the Sierra Club opposes to use of mud pits for any purpose.  The state-of-the-art and best management practice is to use </w:t>
      </w:r>
      <w:r w:rsidR="00316245">
        <w:rPr>
          <w:rFonts w:ascii="Arial" w:hAnsi="Arial" w:cs="Arial"/>
          <w:sz w:val="24"/>
          <w:szCs w:val="24"/>
        </w:rPr>
        <w:t xml:space="preserve">enclosed </w:t>
      </w:r>
      <w:r>
        <w:rPr>
          <w:rFonts w:ascii="Arial" w:hAnsi="Arial" w:cs="Arial"/>
          <w:sz w:val="24"/>
          <w:szCs w:val="24"/>
        </w:rPr>
        <w:t xml:space="preserve">storage tanks to hold mud, produced water, cuttings, and any waste created by drilling.  </w:t>
      </w:r>
      <w:r w:rsidR="00B47B23">
        <w:rPr>
          <w:rFonts w:ascii="Arial" w:hAnsi="Arial" w:cs="Arial"/>
          <w:sz w:val="24"/>
          <w:szCs w:val="24"/>
        </w:rPr>
        <w:t>S</w:t>
      </w:r>
      <w:r>
        <w:rPr>
          <w:rFonts w:ascii="Arial" w:hAnsi="Arial" w:cs="Arial"/>
          <w:sz w:val="24"/>
          <w:szCs w:val="24"/>
        </w:rPr>
        <w:t xml:space="preserve">tate that no mud pits will be used and that </w:t>
      </w:r>
      <w:r w:rsidR="00316245">
        <w:rPr>
          <w:rFonts w:ascii="Arial" w:hAnsi="Arial" w:cs="Arial"/>
          <w:sz w:val="24"/>
          <w:szCs w:val="24"/>
        </w:rPr>
        <w:t xml:space="preserve">enclosed </w:t>
      </w:r>
      <w:r>
        <w:rPr>
          <w:rFonts w:ascii="Arial" w:hAnsi="Arial" w:cs="Arial"/>
          <w:sz w:val="24"/>
          <w:szCs w:val="24"/>
        </w:rPr>
        <w:t>storage tanks are required.</w:t>
      </w:r>
    </w:p>
    <w:p w14:paraId="2B66F267" w14:textId="77777777" w:rsidR="00A75ED9" w:rsidRDefault="00A75ED9" w:rsidP="00001FED">
      <w:pPr>
        <w:spacing w:after="0"/>
        <w:jc w:val="both"/>
        <w:rPr>
          <w:rFonts w:ascii="Arial" w:hAnsi="Arial" w:cs="Arial"/>
          <w:sz w:val="24"/>
          <w:szCs w:val="24"/>
        </w:rPr>
      </w:pPr>
    </w:p>
    <w:p w14:paraId="1D7B62B9" w14:textId="1D367AA0" w:rsidR="00A75ED9" w:rsidRDefault="00A75ED9" w:rsidP="00001FED">
      <w:pPr>
        <w:spacing w:after="0"/>
        <w:jc w:val="both"/>
        <w:rPr>
          <w:rFonts w:ascii="Arial" w:hAnsi="Arial" w:cs="Arial"/>
          <w:sz w:val="24"/>
          <w:szCs w:val="24"/>
        </w:rPr>
      </w:pPr>
      <w:r>
        <w:rPr>
          <w:rFonts w:ascii="Arial" w:hAnsi="Arial" w:cs="Arial"/>
          <w:sz w:val="24"/>
          <w:szCs w:val="24"/>
        </w:rPr>
        <w:t xml:space="preserve">Under 7., remove the word “guidelines” which gives the impression that these </w:t>
      </w:r>
      <w:r w:rsidR="00B47B23">
        <w:rPr>
          <w:rFonts w:ascii="Arial" w:hAnsi="Arial" w:cs="Arial"/>
          <w:sz w:val="24"/>
          <w:szCs w:val="24"/>
        </w:rPr>
        <w:t xml:space="preserve">stipulations </w:t>
      </w:r>
      <w:r>
        <w:rPr>
          <w:rFonts w:ascii="Arial" w:hAnsi="Arial" w:cs="Arial"/>
          <w:sz w:val="24"/>
          <w:szCs w:val="24"/>
        </w:rPr>
        <w:t>are not required but suggested</w:t>
      </w:r>
      <w:r w:rsidR="00B47B23">
        <w:rPr>
          <w:rFonts w:ascii="Arial" w:hAnsi="Arial" w:cs="Arial"/>
          <w:sz w:val="24"/>
          <w:szCs w:val="24"/>
        </w:rPr>
        <w:t xml:space="preserve">.  Use </w:t>
      </w:r>
      <w:r>
        <w:rPr>
          <w:rFonts w:ascii="Arial" w:hAnsi="Arial" w:cs="Arial"/>
          <w:sz w:val="24"/>
          <w:szCs w:val="24"/>
        </w:rPr>
        <w:t>the phrase “Follow these sanitation requirements:”.</w:t>
      </w:r>
    </w:p>
    <w:p w14:paraId="55F283E8" w14:textId="77777777" w:rsidR="00A75ED9" w:rsidRDefault="00A75ED9" w:rsidP="00001FED">
      <w:pPr>
        <w:spacing w:after="0"/>
        <w:jc w:val="both"/>
        <w:rPr>
          <w:rFonts w:ascii="Arial" w:hAnsi="Arial" w:cs="Arial"/>
          <w:sz w:val="24"/>
          <w:szCs w:val="24"/>
        </w:rPr>
      </w:pPr>
    </w:p>
    <w:p w14:paraId="52A91D8D" w14:textId="2ED53D44" w:rsidR="009E5A5F" w:rsidRDefault="00A85209" w:rsidP="00001FED">
      <w:pPr>
        <w:spacing w:after="0"/>
        <w:jc w:val="both"/>
        <w:rPr>
          <w:rFonts w:ascii="Arial" w:hAnsi="Arial" w:cs="Arial"/>
          <w:sz w:val="24"/>
          <w:szCs w:val="24"/>
        </w:rPr>
      </w:pPr>
      <w:r>
        <w:rPr>
          <w:rFonts w:ascii="Arial" w:hAnsi="Arial" w:cs="Arial"/>
          <w:sz w:val="24"/>
          <w:szCs w:val="24"/>
        </w:rPr>
        <w:t>Under 7., a., remove “as necessary” since proper disposal of litter and garbage is always necessary.</w:t>
      </w:r>
      <w:r w:rsidR="00A75ED9">
        <w:rPr>
          <w:rFonts w:ascii="Arial" w:hAnsi="Arial" w:cs="Arial"/>
          <w:sz w:val="24"/>
          <w:szCs w:val="24"/>
        </w:rPr>
        <w:t xml:space="preserve">   </w:t>
      </w:r>
      <w:r w:rsidR="002F5F33">
        <w:rPr>
          <w:rFonts w:ascii="Arial" w:hAnsi="Arial" w:cs="Arial"/>
          <w:sz w:val="24"/>
          <w:szCs w:val="24"/>
        </w:rPr>
        <w:t xml:space="preserve">  </w:t>
      </w:r>
    </w:p>
    <w:p w14:paraId="66642546" w14:textId="77777777" w:rsidR="009E5A5F" w:rsidRDefault="009E5A5F" w:rsidP="00001FED">
      <w:pPr>
        <w:spacing w:after="0"/>
        <w:jc w:val="both"/>
        <w:rPr>
          <w:rFonts w:ascii="Arial" w:hAnsi="Arial" w:cs="Arial"/>
          <w:sz w:val="24"/>
          <w:szCs w:val="24"/>
        </w:rPr>
      </w:pPr>
    </w:p>
    <w:p w14:paraId="5D3659A5" w14:textId="0A1D06C1" w:rsidR="009E5A5F" w:rsidRDefault="00A85209" w:rsidP="00001FED">
      <w:pPr>
        <w:spacing w:after="0"/>
        <w:jc w:val="both"/>
        <w:rPr>
          <w:rFonts w:ascii="Arial" w:hAnsi="Arial" w:cs="Arial"/>
          <w:sz w:val="24"/>
          <w:szCs w:val="24"/>
        </w:rPr>
      </w:pPr>
      <w:r>
        <w:rPr>
          <w:rFonts w:ascii="Arial" w:hAnsi="Arial" w:cs="Arial"/>
          <w:sz w:val="24"/>
          <w:szCs w:val="24"/>
        </w:rPr>
        <w:t xml:space="preserve">Under 7., c., after the word “portable” put the word “toilets” to ensure that the permittee </w:t>
      </w:r>
      <w:r w:rsidR="00B47B23">
        <w:rPr>
          <w:rFonts w:ascii="Arial" w:hAnsi="Arial" w:cs="Arial"/>
          <w:sz w:val="24"/>
          <w:szCs w:val="24"/>
        </w:rPr>
        <w:t xml:space="preserve">and public </w:t>
      </w:r>
      <w:r>
        <w:rPr>
          <w:rFonts w:ascii="Arial" w:hAnsi="Arial" w:cs="Arial"/>
          <w:sz w:val="24"/>
          <w:szCs w:val="24"/>
        </w:rPr>
        <w:t>know that the FS is talking about.</w:t>
      </w:r>
    </w:p>
    <w:p w14:paraId="3728AC63" w14:textId="2AF6E831" w:rsidR="009E5A5F" w:rsidRDefault="009E5A5F" w:rsidP="00001FED">
      <w:pPr>
        <w:spacing w:after="0"/>
        <w:jc w:val="both"/>
        <w:rPr>
          <w:rFonts w:ascii="Arial" w:hAnsi="Arial" w:cs="Arial"/>
          <w:sz w:val="24"/>
          <w:szCs w:val="24"/>
        </w:rPr>
      </w:pPr>
      <w:r>
        <w:rPr>
          <w:rFonts w:ascii="Arial" w:hAnsi="Arial" w:cs="Arial"/>
          <w:sz w:val="24"/>
          <w:szCs w:val="24"/>
        </w:rPr>
        <w:t xml:space="preserve">  </w:t>
      </w:r>
    </w:p>
    <w:p w14:paraId="7D6EFB06" w14:textId="28B9E3F2" w:rsidR="00A85209" w:rsidRDefault="00A85209" w:rsidP="00001FED">
      <w:pPr>
        <w:spacing w:after="0"/>
        <w:jc w:val="both"/>
        <w:rPr>
          <w:rFonts w:ascii="Arial" w:hAnsi="Arial" w:cs="Arial"/>
          <w:sz w:val="24"/>
          <w:szCs w:val="24"/>
        </w:rPr>
      </w:pPr>
      <w:r>
        <w:rPr>
          <w:rFonts w:ascii="Arial" w:hAnsi="Arial" w:cs="Arial"/>
          <w:sz w:val="24"/>
          <w:szCs w:val="24"/>
        </w:rPr>
        <w:t xml:space="preserve">Under 8., remove “as needed” and add “repair”.  It is not clear what the FS means when it says, “Also revegetate those disturbed areas which will not sustain traffic”.  What is the point the FS is trying to make here?  Clear </w:t>
      </w:r>
      <w:r w:rsidR="00B47B23">
        <w:rPr>
          <w:rFonts w:ascii="Arial" w:hAnsi="Arial" w:cs="Arial"/>
          <w:sz w:val="24"/>
          <w:szCs w:val="24"/>
        </w:rPr>
        <w:t xml:space="preserve">up </w:t>
      </w:r>
      <w:r>
        <w:rPr>
          <w:rFonts w:ascii="Arial" w:hAnsi="Arial" w:cs="Arial"/>
          <w:sz w:val="24"/>
          <w:szCs w:val="24"/>
        </w:rPr>
        <w:t>the language so it is very evident what the FS wants.</w:t>
      </w:r>
    </w:p>
    <w:p w14:paraId="2E317432" w14:textId="77777777" w:rsidR="00A85209" w:rsidRDefault="00A85209" w:rsidP="00001FED">
      <w:pPr>
        <w:spacing w:after="0"/>
        <w:jc w:val="both"/>
        <w:rPr>
          <w:rFonts w:ascii="Arial" w:hAnsi="Arial" w:cs="Arial"/>
          <w:sz w:val="24"/>
          <w:szCs w:val="24"/>
        </w:rPr>
      </w:pPr>
    </w:p>
    <w:p w14:paraId="38A3E094" w14:textId="1698E2DF" w:rsidR="009E5A5F" w:rsidRDefault="00A85209" w:rsidP="00001FED">
      <w:pPr>
        <w:spacing w:after="0"/>
        <w:jc w:val="both"/>
        <w:rPr>
          <w:rFonts w:ascii="Arial" w:hAnsi="Arial" w:cs="Arial"/>
          <w:sz w:val="24"/>
          <w:szCs w:val="24"/>
        </w:rPr>
      </w:pPr>
      <w:r>
        <w:rPr>
          <w:rFonts w:ascii="Arial" w:hAnsi="Arial" w:cs="Arial"/>
          <w:sz w:val="24"/>
          <w:szCs w:val="24"/>
        </w:rPr>
        <w:t>Under 8., b., remove “which exceed three percent gradient</w:t>
      </w:r>
      <w:r w:rsidR="00EC1E98">
        <w:rPr>
          <w:rFonts w:ascii="Arial" w:hAnsi="Arial" w:cs="Arial"/>
          <w:sz w:val="24"/>
          <w:szCs w:val="24"/>
        </w:rPr>
        <w:t>”.</w:t>
      </w:r>
    </w:p>
    <w:p w14:paraId="79AB5100" w14:textId="3C4F5BBF" w:rsidR="00EC1E98" w:rsidRDefault="00EC1E98" w:rsidP="00001FED">
      <w:pPr>
        <w:spacing w:after="0"/>
        <w:jc w:val="both"/>
        <w:rPr>
          <w:rFonts w:ascii="Arial" w:hAnsi="Arial" w:cs="Arial"/>
          <w:sz w:val="24"/>
          <w:szCs w:val="24"/>
        </w:rPr>
      </w:pPr>
    </w:p>
    <w:p w14:paraId="4B7F73D8" w14:textId="0BDB25AC" w:rsidR="00EC1E98" w:rsidRDefault="00EC1E98" w:rsidP="00001FED">
      <w:pPr>
        <w:spacing w:after="0"/>
        <w:jc w:val="both"/>
        <w:rPr>
          <w:rFonts w:ascii="Arial" w:hAnsi="Arial" w:cs="Arial"/>
          <w:sz w:val="24"/>
          <w:szCs w:val="24"/>
        </w:rPr>
      </w:pPr>
      <w:r>
        <w:rPr>
          <w:rFonts w:ascii="Arial" w:hAnsi="Arial" w:cs="Arial"/>
          <w:sz w:val="24"/>
          <w:szCs w:val="24"/>
        </w:rPr>
        <w:t xml:space="preserve">Under 8., d., remove “which cannot be shaped to a 3:1 gradient or less”.  Require </w:t>
      </w:r>
      <w:r w:rsidR="00B47B23">
        <w:rPr>
          <w:rFonts w:ascii="Arial" w:hAnsi="Arial" w:cs="Arial"/>
          <w:sz w:val="24"/>
          <w:szCs w:val="24"/>
        </w:rPr>
        <w:t xml:space="preserve">the use </w:t>
      </w:r>
      <w:r>
        <w:rPr>
          <w:rFonts w:ascii="Arial" w:hAnsi="Arial" w:cs="Arial"/>
          <w:sz w:val="24"/>
          <w:szCs w:val="24"/>
        </w:rPr>
        <w:t>erosion control blanket</w:t>
      </w:r>
      <w:r w:rsidR="00B47B23">
        <w:rPr>
          <w:rFonts w:ascii="Arial" w:hAnsi="Arial" w:cs="Arial"/>
          <w:sz w:val="24"/>
          <w:szCs w:val="24"/>
        </w:rPr>
        <w:t xml:space="preserve">s </w:t>
      </w:r>
      <w:r>
        <w:rPr>
          <w:rFonts w:ascii="Arial" w:hAnsi="Arial" w:cs="Arial"/>
          <w:sz w:val="24"/>
          <w:szCs w:val="24"/>
        </w:rPr>
        <w:t>all the time</w:t>
      </w:r>
      <w:r w:rsidR="00B47B23">
        <w:rPr>
          <w:rFonts w:ascii="Arial" w:hAnsi="Arial" w:cs="Arial"/>
          <w:sz w:val="24"/>
          <w:szCs w:val="24"/>
        </w:rPr>
        <w:t>s</w:t>
      </w:r>
      <w:r>
        <w:rPr>
          <w:rFonts w:ascii="Arial" w:hAnsi="Arial" w:cs="Arial"/>
          <w:sz w:val="24"/>
          <w:szCs w:val="24"/>
        </w:rPr>
        <w:t>.</w:t>
      </w:r>
    </w:p>
    <w:p w14:paraId="6543C060" w14:textId="7338088D" w:rsidR="00EC1E98" w:rsidRDefault="00EC1E98" w:rsidP="00001FED">
      <w:pPr>
        <w:spacing w:after="0"/>
        <w:jc w:val="both"/>
        <w:rPr>
          <w:rFonts w:ascii="Arial" w:hAnsi="Arial" w:cs="Arial"/>
          <w:sz w:val="24"/>
          <w:szCs w:val="24"/>
        </w:rPr>
      </w:pPr>
    </w:p>
    <w:p w14:paraId="47ACF5B8" w14:textId="5FE20C3E" w:rsidR="00EC1E98" w:rsidRDefault="00EC1E98" w:rsidP="00001FED">
      <w:pPr>
        <w:spacing w:after="0"/>
        <w:jc w:val="both"/>
        <w:rPr>
          <w:rFonts w:ascii="Arial" w:hAnsi="Arial" w:cs="Arial"/>
          <w:sz w:val="24"/>
          <w:szCs w:val="24"/>
        </w:rPr>
      </w:pPr>
      <w:r>
        <w:rPr>
          <w:rFonts w:ascii="Arial" w:hAnsi="Arial" w:cs="Arial"/>
          <w:sz w:val="24"/>
          <w:szCs w:val="24"/>
        </w:rPr>
        <w:t>Under 8., e., remove “firmly” and add a 70% coverage requirement.</w:t>
      </w:r>
    </w:p>
    <w:p w14:paraId="655CD030" w14:textId="77777777" w:rsidR="006177C4" w:rsidRDefault="006177C4" w:rsidP="00001FED">
      <w:pPr>
        <w:spacing w:after="0"/>
        <w:jc w:val="both"/>
        <w:rPr>
          <w:rFonts w:ascii="Arial" w:hAnsi="Arial" w:cs="Arial"/>
          <w:sz w:val="24"/>
          <w:szCs w:val="24"/>
        </w:rPr>
      </w:pPr>
    </w:p>
    <w:p w14:paraId="771588C5" w14:textId="7140FDFD" w:rsidR="00EC1E98" w:rsidRDefault="00EC1E98" w:rsidP="00001FED">
      <w:pPr>
        <w:spacing w:after="0"/>
        <w:jc w:val="both"/>
        <w:rPr>
          <w:rFonts w:ascii="Arial" w:hAnsi="Arial" w:cs="Arial"/>
          <w:sz w:val="24"/>
          <w:szCs w:val="24"/>
        </w:rPr>
      </w:pPr>
      <w:r>
        <w:rPr>
          <w:rFonts w:ascii="Arial" w:hAnsi="Arial" w:cs="Arial"/>
          <w:sz w:val="24"/>
          <w:szCs w:val="24"/>
        </w:rPr>
        <w:t>Under 9., add after “will coordinate” the following “with the FS about the” and remove “with the Forest Officer”.  Remove “Should be made” and say “will be made” to ensure that the permittee cannot not change what has been permitted without FS approval.</w:t>
      </w:r>
    </w:p>
    <w:p w14:paraId="24320CC4" w14:textId="77777777" w:rsidR="00EC1E98" w:rsidRDefault="00EC1E98" w:rsidP="00001FED">
      <w:pPr>
        <w:spacing w:after="0"/>
        <w:jc w:val="both"/>
        <w:rPr>
          <w:rFonts w:ascii="Arial" w:hAnsi="Arial" w:cs="Arial"/>
          <w:sz w:val="24"/>
          <w:szCs w:val="24"/>
        </w:rPr>
      </w:pPr>
    </w:p>
    <w:p w14:paraId="01D1F691" w14:textId="304D7B4C" w:rsidR="00EC1E98" w:rsidRDefault="00EC1E98" w:rsidP="00001FED">
      <w:pPr>
        <w:spacing w:after="0"/>
        <w:jc w:val="both"/>
        <w:rPr>
          <w:rFonts w:ascii="Arial" w:hAnsi="Arial" w:cs="Arial"/>
          <w:sz w:val="24"/>
          <w:szCs w:val="24"/>
        </w:rPr>
      </w:pPr>
      <w:r>
        <w:rPr>
          <w:rFonts w:ascii="Arial" w:hAnsi="Arial" w:cs="Arial"/>
          <w:sz w:val="24"/>
          <w:szCs w:val="24"/>
        </w:rPr>
        <w:t xml:space="preserve">Under 10., a., remove “recommends” and use “requires” in the second paragraph.  Eliminate the third and fourth paragraphs and do not allow any mud pits but only </w:t>
      </w:r>
      <w:r w:rsidR="006177C4">
        <w:rPr>
          <w:rFonts w:ascii="Arial" w:hAnsi="Arial" w:cs="Arial"/>
          <w:sz w:val="24"/>
          <w:szCs w:val="24"/>
        </w:rPr>
        <w:t xml:space="preserve">enclosed </w:t>
      </w:r>
      <w:r>
        <w:rPr>
          <w:rFonts w:ascii="Arial" w:hAnsi="Arial" w:cs="Arial"/>
          <w:sz w:val="24"/>
          <w:szCs w:val="24"/>
        </w:rPr>
        <w:t>storage tanks.</w:t>
      </w:r>
      <w:r w:rsidR="00432DF0">
        <w:rPr>
          <w:rFonts w:ascii="Arial" w:hAnsi="Arial" w:cs="Arial"/>
          <w:sz w:val="24"/>
          <w:szCs w:val="24"/>
        </w:rPr>
        <w:t xml:space="preserve">  Add a separate paragraph which requires that in two growing seasons there will be 70% coverage.</w:t>
      </w:r>
    </w:p>
    <w:p w14:paraId="0B194019" w14:textId="77777777" w:rsidR="00EC1E98" w:rsidRDefault="00EC1E98" w:rsidP="00001FED">
      <w:pPr>
        <w:spacing w:after="0"/>
        <w:jc w:val="both"/>
        <w:rPr>
          <w:rFonts w:ascii="Arial" w:hAnsi="Arial" w:cs="Arial"/>
          <w:sz w:val="24"/>
          <w:szCs w:val="24"/>
        </w:rPr>
      </w:pPr>
    </w:p>
    <w:p w14:paraId="1FCFA111" w14:textId="3E652EFB" w:rsidR="00432DF0" w:rsidRDefault="00432DF0" w:rsidP="00001FED">
      <w:pPr>
        <w:spacing w:after="0"/>
        <w:jc w:val="both"/>
        <w:rPr>
          <w:rFonts w:ascii="Arial" w:hAnsi="Arial" w:cs="Arial"/>
          <w:sz w:val="24"/>
          <w:szCs w:val="24"/>
        </w:rPr>
      </w:pPr>
      <w:r>
        <w:rPr>
          <w:rFonts w:ascii="Arial" w:hAnsi="Arial" w:cs="Arial"/>
          <w:sz w:val="24"/>
          <w:szCs w:val="24"/>
        </w:rPr>
        <w:t>Under 10., b., remove “This will be done</w:t>
      </w:r>
      <w:r w:rsidR="00B47B23">
        <w:rPr>
          <w:rFonts w:ascii="Arial" w:hAnsi="Arial" w:cs="Arial"/>
          <w:sz w:val="24"/>
          <w:szCs w:val="24"/>
        </w:rPr>
        <w:t>”</w:t>
      </w:r>
      <w:r>
        <w:rPr>
          <w:rFonts w:ascii="Arial" w:hAnsi="Arial" w:cs="Arial"/>
          <w:sz w:val="24"/>
          <w:szCs w:val="24"/>
        </w:rPr>
        <w:t xml:space="preserve"> and “unless directed by the Forest Officer.”  </w:t>
      </w:r>
    </w:p>
    <w:p w14:paraId="1A2213D8" w14:textId="77777777" w:rsidR="00432DF0" w:rsidRDefault="00432DF0" w:rsidP="00001FED">
      <w:pPr>
        <w:spacing w:after="0"/>
        <w:jc w:val="both"/>
        <w:rPr>
          <w:rFonts w:ascii="Arial" w:hAnsi="Arial" w:cs="Arial"/>
          <w:sz w:val="24"/>
          <w:szCs w:val="24"/>
        </w:rPr>
      </w:pPr>
    </w:p>
    <w:p w14:paraId="3A671DA3" w14:textId="4266C7B6" w:rsidR="00ED7984" w:rsidRDefault="00432DF0" w:rsidP="00001FED">
      <w:pPr>
        <w:spacing w:after="0"/>
        <w:jc w:val="both"/>
        <w:rPr>
          <w:rFonts w:ascii="Arial" w:hAnsi="Arial" w:cs="Arial"/>
          <w:sz w:val="24"/>
          <w:szCs w:val="24"/>
        </w:rPr>
      </w:pPr>
      <w:r>
        <w:rPr>
          <w:rFonts w:ascii="Arial" w:hAnsi="Arial" w:cs="Arial"/>
          <w:sz w:val="24"/>
          <w:szCs w:val="24"/>
        </w:rPr>
        <w:t>Under 11., end the first sentence at “and appurtenances” and remove “unless you have approval from the BLM not to remove them</w:t>
      </w:r>
      <w:r w:rsidR="00B47B23">
        <w:rPr>
          <w:rFonts w:ascii="Arial" w:hAnsi="Arial" w:cs="Arial"/>
          <w:sz w:val="24"/>
          <w:szCs w:val="24"/>
        </w:rPr>
        <w:t>”</w:t>
      </w:r>
      <w:r>
        <w:rPr>
          <w:rFonts w:ascii="Arial" w:hAnsi="Arial" w:cs="Arial"/>
          <w:sz w:val="24"/>
          <w:szCs w:val="24"/>
        </w:rPr>
        <w:t xml:space="preserve">.  Then remove </w:t>
      </w:r>
      <w:r w:rsidR="00B47B23">
        <w:rPr>
          <w:rFonts w:ascii="Arial" w:hAnsi="Arial" w:cs="Arial"/>
          <w:sz w:val="24"/>
          <w:szCs w:val="24"/>
        </w:rPr>
        <w:t>“</w:t>
      </w:r>
      <w:r>
        <w:rPr>
          <w:rFonts w:ascii="Arial" w:hAnsi="Arial" w:cs="Arial"/>
          <w:sz w:val="24"/>
          <w:szCs w:val="24"/>
        </w:rPr>
        <w:t>and</w:t>
      </w:r>
      <w:r w:rsidR="00B47B23">
        <w:rPr>
          <w:rFonts w:ascii="Arial" w:hAnsi="Arial" w:cs="Arial"/>
          <w:sz w:val="24"/>
          <w:szCs w:val="24"/>
        </w:rPr>
        <w:t>”</w:t>
      </w:r>
      <w:r>
        <w:rPr>
          <w:rFonts w:ascii="Arial" w:hAnsi="Arial" w:cs="Arial"/>
          <w:sz w:val="24"/>
          <w:szCs w:val="24"/>
        </w:rPr>
        <w:t xml:space="preserve"> place an “and” before gravel and an “and” between surfacing and “recontour”.</w:t>
      </w:r>
      <w:r w:rsidR="000A2B36">
        <w:rPr>
          <w:rFonts w:ascii="Arial" w:hAnsi="Arial" w:cs="Arial"/>
          <w:sz w:val="24"/>
          <w:szCs w:val="24"/>
        </w:rPr>
        <w:t xml:space="preserve"> </w:t>
      </w:r>
    </w:p>
    <w:p w14:paraId="1ABC7F21" w14:textId="4C65E576" w:rsidR="00432DF0" w:rsidRDefault="00432DF0" w:rsidP="00001FED">
      <w:pPr>
        <w:spacing w:after="0"/>
        <w:jc w:val="both"/>
        <w:rPr>
          <w:rFonts w:ascii="Arial" w:hAnsi="Arial" w:cs="Arial"/>
          <w:sz w:val="24"/>
          <w:szCs w:val="24"/>
        </w:rPr>
      </w:pPr>
    </w:p>
    <w:p w14:paraId="7C20BCDA" w14:textId="68C1AD3A" w:rsidR="00432DF0" w:rsidRDefault="00432DF0" w:rsidP="00001FED">
      <w:pPr>
        <w:spacing w:after="0"/>
        <w:jc w:val="both"/>
        <w:rPr>
          <w:rFonts w:ascii="Arial" w:hAnsi="Arial" w:cs="Arial"/>
          <w:sz w:val="24"/>
          <w:szCs w:val="24"/>
        </w:rPr>
      </w:pPr>
      <w:r>
        <w:rPr>
          <w:rFonts w:ascii="Arial" w:hAnsi="Arial" w:cs="Arial"/>
          <w:sz w:val="24"/>
          <w:szCs w:val="24"/>
        </w:rPr>
        <w:t>Under 12., remove “associated” and require documentation that off national forest water use is impossible for the permittee to accomplish.</w:t>
      </w:r>
    </w:p>
    <w:p w14:paraId="691F84CD" w14:textId="79369A8A" w:rsidR="00432DF0" w:rsidRDefault="00432DF0" w:rsidP="00001FED">
      <w:pPr>
        <w:spacing w:after="0"/>
        <w:jc w:val="both"/>
        <w:rPr>
          <w:rFonts w:ascii="Arial" w:hAnsi="Arial" w:cs="Arial"/>
          <w:sz w:val="24"/>
          <w:szCs w:val="24"/>
        </w:rPr>
      </w:pPr>
    </w:p>
    <w:p w14:paraId="3ED399D1" w14:textId="558ACE23" w:rsidR="00432DF0" w:rsidRDefault="00432DF0" w:rsidP="00001FED">
      <w:pPr>
        <w:spacing w:after="0"/>
        <w:jc w:val="both"/>
        <w:rPr>
          <w:rFonts w:ascii="Arial" w:hAnsi="Arial" w:cs="Arial"/>
          <w:sz w:val="24"/>
          <w:szCs w:val="24"/>
        </w:rPr>
      </w:pPr>
      <w:r>
        <w:rPr>
          <w:rFonts w:ascii="Arial" w:hAnsi="Arial" w:cs="Arial"/>
          <w:sz w:val="24"/>
          <w:szCs w:val="24"/>
        </w:rPr>
        <w:t>Under 13., remove “in the event that” and start the sentence with “After”.</w:t>
      </w:r>
      <w:r w:rsidR="006C4256">
        <w:rPr>
          <w:rFonts w:ascii="Arial" w:hAnsi="Arial" w:cs="Arial"/>
          <w:sz w:val="24"/>
          <w:szCs w:val="24"/>
        </w:rPr>
        <w:t xml:space="preserve">  Remove “operator” and use “permittee” to stay consistent.</w:t>
      </w:r>
    </w:p>
    <w:p w14:paraId="4912EA82" w14:textId="75BB563D" w:rsidR="006C4256" w:rsidRDefault="006C4256" w:rsidP="00001FED">
      <w:pPr>
        <w:spacing w:after="0"/>
        <w:jc w:val="both"/>
        <w:rPr>
          <w:rFonts w:ascii="Arial" w:hAnsi="Arial" w:cs="Arial"/>
          <w:sz w:val="24"/>
          <w:szCs w:val="24"/>
        </w:rPr>
      </w:pPr>
    </w:p>
    <w:p w14:paraId="2EE85A46" w14:textId="150C5B33" w:rsidR="006C4256" w:rsidRDefault="006C4256" w:rsidP="00001FED">
      <w:pPr>
        <w:spacing w:after="0"/>
        <w:jc w:val="both"/>
        <w:rPr>
          <w:rFonts w:ascii="Arial" w:hAnsi="Arial" w:cs="Arial"/>
          <w:sz w:val="24"/>
          <w:szCs w:val="24"/>
        </w:rPr>
      </w:pPr>
      <w:r>
        <w:rPr>
          <w:rFonts w:ascii="Arial" w:hAnsi="Arial" w:cs="Arial"/>
          <w:sz w:val="24"/>
          <w:szCs w:val="24"/>
        </w:rPr>
        <w:t>Under 14., remove “related” since the word is redundant.</w:t>
      </w:r>
    </w:p>
    <w:p w14:paraId="161364AF" w14:textId="010A470C" w:rsidR="006C4256" w:rsidRDefault="006C4256" w:rsidP="00001FED">
      <w:pPr>
        <w:spacing w:after="0"/>
        <w:jc w:val="both"/>
        <w:rPr>
          <w:rFonts w:ascii="Arial" w:hAnsi="Arial" w:cs="Arial"/>
          <w:sz w:val="24"/>
          <w:szCs w:val="24"/>
        </w:rPr>
      </w:pPr>
    </w:p>
    <w:p w14:paraId="0254570D" w14:textId="36C3CD4F" w:rsidR="006C4256" w:rsidRDefault="00A34409" w:rsidP="00001FED">
      <w:pPr>
        <w:spacing w:after="0"/>
        <w:jc w:val="both"/>
        <w:rPr>
          <w:rFonts w:ascii="Arial" w:hAnsi="Arial" w:cs="Arial"/>
          <w:sz w:val="24"/>
          <w:szCs w:val="24"/>
        </w:rPr>
      </w:pPr>
      <w:r>
        <w:rPr>
          <w:rFonts w:ascii="Arial" w:hAnsi="Arial" w:cs="Arial"/>
          <w:sz w:val="24"/>
          <w:szCs w:val="24"/>
        </w:rPr>
        <w:t>18.</w:t>
      </w:r>
      <w:r w:rsidR="00AC7B8D">
        <w:rPr>
          <w:rFonts w:ascii="Arial" w:hAnsi="Arial" w:cs="Arial"/>
          <w:sz w:val="24"/>
          <w:szCs w:val="24"/>
        </w:rPr>
        <w:t xml:space="preserve"> </w:t>
      </w:r>
      <w:r w:rsidR="00AC7B8D" w:rsidRPr="00D75256">
        <w:rPr>
          <w:rFonts w:ascii="Arial" w:hAnsi="Arial" w:cs="Arial"/>
          <w:b/>
          <w:bCs/>
          <w:sz w:val="24"/>
          <w:szCs w:val="24"/>
        </w:rPr>
        <w:t>Page</w:t>
      </w:r>
      <w:r w:rsidR="00AC7B8D">
        <w:rPr>
          <w:rFonts w:ascii="Arial" w:hAnsi="Arial" w:cs="Arial"/>
          <w:b/>
          <w:bCs/>
          <w:sz w:val="24"/>
          <w:szCs w:val="24"/>
        </w:rPr>
        <w:t>s 5</w:t>
      </w:r>
      <w:r w:rsidR="00AC7B8D" w:rsidRPr="00D75256">
        <w:rPr>
          <w:rFonts w:ascii="Arial" w:hAnsi="Arial" w:cs="Arial"/>
          <w:b/>
          <w:bCs/>
          <w:sz w:val="24"/>
          <w:szCs w:val="24"/>
        </w:rPr>
        <w:t xml:space="preserve"> through </w:t>
      </w:r>
      <w:r w:rsidR="00AC7B8D">
        <w:rPr>
          <w:rFonts w:ascii="Arial" w:hAnsi="Arial" w:cs="Arial"/>
          <w:b/>
          <w:bCs/>
          <w:sz w:val="24"/>
          <w:szCs w:val="24"/>
        </w:rPr>
        <w:t>6</w:t>
      </w:r>
      <w:r w:rsidR="00AC7B8D" w:rsidRPr="00D75256">
        <w:rPr>
          <w:rFonts w:ascii="Arial" w:hAnsi="Arial" w:cs="Arial"/>
          <w:b/>
          <w:bCs/>
          <w:sz w:val="24"/>
          <w:szCs w:val="24"/>
        </w:rPr>
        <w:t xml:space="preserve">, </w:t>
      </w:r>
      <w:r w:rsidR="000E6673" w:rsidRPr="00377A64">
        <w:rPr>
          <w:rFonts w:ascii="Arial" w:hAnsi="Arial" w:cs="Arial"/>
          <w:b/>
          <w:bCs/>
          <w:sz w:val="24"/>
          <w:szCs w:val="24"/>
        </w:rPr>
        <w:t>Page 34, Forest Plan EIS, Appendix C, Standard Lease Terms and Conditions, Section 12, Delivery of Premises,</w:t>
      </w:r>
      <w:r w:rsidR="000E6673">
        <w:rPr>
          <w:rFonts w:ascii="Arial" w:hAnsi="Arial" w:cs="Arial"/>
          <w:sz w:val="24"/>
          <w:szCs w:val="24"/>
        </w:rPr>
        <w:t xml:space="preserve"> </w:t>
      </w:r>
      <w:r w:rsidR="00AC7B8D" w:rsidRPr="00D75256">
        <w:rPr>
          <w:rFonts w:ascii="Arial" w:hAnsi="Arial" w:cs="Arial"/>
          <w:b/>
          <w:bCs/>
          <w:sz w:val="24"/>
          <w:szCs w:val="24"/>
        </w:rPr>
        <w:t>Attachment #</w:t>
      </w:r>
      <w:r w:rsidR="00AC7B8D">
        <w:rPr>
          <w:rFonts w:ascii="Arial" w:hAnsi="Arial" w:cs="Arial"/>
          <w:b/>
          <w:bCs/>
          <w:sz w:val="24"/>
          <w:szCs w:val="24"/>
        </w:rPr>
        <w:t>2</w:t>
      </w:r>
      <w:r w:rsidR="00AC7B8D" w:rsidRPr="00D75256">
        <w:rPr>
          <w:rFonts w:ascii="Arial" w:hAnsi="Arial" w:cs="Arial"/>
          <w:b/>
          <w:bCs/>
          <w:sz w:val="24"/>
          <w:szCs w:val="24"/>
        </w:rPr>
        <w:t xml:space="preserve">, </w:t>
      </w:r>
      <w:r w:rsidR="00C62D9D">
        <w:rPr>
          <w:rFonts w:ascii="Arial" w:hAnsi="Arial" w:cs="Arial"/>
          <w:b/>
          <w:bCs/>
          <w:sz w:val="24"/>
          <w:szCs w:val="24"/>
        </w:rPr>
        <w:t xml:space="preserve">Road and Pad Management </w:t>
      </w:r>
      <w:r w:rsidR="00AC7B8D" w:rsidRPr="00D75256">
        <w:rPr>
          <w:rFonts w:ascii="Arial" w:hAnsi="Arial" w:cs="Arial"/>
          <w:b/>
          <w:bCs/>
          <w:sz w:val="24"/>
          <w:szCs w:val="24"/>
        </w:rPr>
        <w:t>Mineral Operations Clauses &amp; Attachments,</w:t>
      </w:r>
      <w:r w:rsidR="00C62D9D">
        <w:rPr>
          <w:rFonts w:ascii="Arial" w:hAnsi="Arial" w:cs="Arial"/>
          <w:sz w:val="24"/>
          <w:szCs w:val="24"/>
        </w:rPr>
        <w:t xml:space="preserve"> under 2., remove “surfacing” in the second sentence.</w:t>
      </w:r>
    </w:p>
    <w:p w14:paraId="68926FA3" w14:textId="54D1A105" w:rsidR="00C62D9D" w:rsidRDefault="00C62D9D" w:rsidP="00001FED">
      <w:pPr>
        <w:spacing w:after="0"/>
        <w:jc w:val="both"/>
        <w:rPr>
          <w:rFonts w:ascii="Arial" w:hAnsi="Arial" w:cs="Arial"/>
          <w:sz w:val="24"/>
          <w:szCs w:val="24"/>
        </w:rPr>
      </w:pPr>
    </w:p>
    <w:p w14:paraId="091B30BC" w14:textId="5E3DF261" w:rsidR="00C62D9D" w:rsidRDefault="00C62D9D" w:rsidP="00001FED">
      <w:pPr>
        <w:spacing w:after="0"/>
        <w:jc w:val="both"/>
        <w:rPr>
          <w:rFonts w:ascii="Arial" w:hAnsi="Arial" w:cs="Arial"/>
          <w:sz w:val="24"/>
          <w:szCs w:val="24"/>
        </w:rPr>
      </w:pPr>
      <w:r>
        <w:rPr>
          <w:rFonts w:ascii="Arial" w:hAnsi="Arial" w:cs="Arial"/>
          <w:sz w:val="24"/>
          <w:szCs w:val="24"/>
        </w:rPr>
        <w:t xml:space="preserve">Under 4., remove “may be left and” and </w:t>
      </w:r>
      <w:r w:rsidR="00E227B8">
        <w:rPr>
          <w:rFonts w:ascii="Arial" w:hAnsi="Arial" w:cs="Arial"/>
          <w:sz w:val="24"/>
          <w:szCs w:val="24"/>
        </w:rPr>
        <w:t xml:space="preserve">replace with </w:t>
      </w:r>
      <w:r>
        <w:rPr>
          <w:rFonts w:ascii="Arial" w:hAnsi="Arial" w:cs="Arial"/>
          <w:sz w:val="24"/>
          <w:szCs w:val="24"/>
        </w:rPr>
        <w:t>“may be maintained”.</w:t>
      </w:r>
    </w:p>
    <w:p w14:paraId="22E8DBC5" w14:textId="5A43E856" w:rsidR="00C62D9D" w:rsidRDefault="00C62D9D" w:rsidP="00001FED">
      <w:pPr>
        <w:spacing w:after="0"/>
        <w:jc w:val="both"/>
        <w:rPr>
          <w:rFonts w:ascii="Arial" w:hAnsi="Arial" w:cs="Arial"/>
          <w:sz w:val="24"/>
          <w:szCs w:val="24"/>
        </w:rPr>
      </w:pPr>
    </w:p>
    <w:p w14:paraId="7A3507ED" w14:textId="03F22ADB" w:rsidR="00C62D9D" w:rsidRDefault="00C62D9D" w:rsidP="00001FED">
      <w:pPr>
        <w:spacing w:after="0"/>
        <w:jc w:val="both"/>
        <w:rPr>
          <w:rFonts w:ascii="Arial" w:hAnsi="Arial" w:cs="Arial"/>
          <w:sz w:val="24"/>
          <w:szCs w:val="24"/>
        </w:rPr>
      </w:pPr>
      <w:r>
        <w:rPr>
          <w:rFonts w:ascii="Arial" w:hAnsi="Arial" w:cs="Arial"/>
          <w:sz w:val="24"/>
          <w:szCs w:val="24"/>
        </w:rPr>
        <w:t>Under 5., remove “if the District Ranger wants the road closed” and “or his authorized representative”</w:t>
      </w:r>
      <w:r w:rsidR="00F1435B">
        <w:rPr>
          <w:rFonts w:ascii="Arial" w:hAnsi="Arial" w:cs="Arial"/>
          <w:sz w:val="24"/>
          <w:szCs w:val="24"/>
        </w:rPr>
        <w:t>.</w:t>
      </w:r>
    </w:p>
    <w:p w14:paraId="7C62B3C6" w14:textId="7197B72D" w:rsidR="00F1435B" w:rsidRDefault="00F1435B" w:rsidP="00001FED">
      <w:pPr>
        <w:spacing w:after="0"/>
        <w:jc w:val="both"/>
        <w:rPr>
          <w:rFonts w:ascii="Arial" w:hAnsi="Arial" w:cs="Arial"/>
          <w:sz w:val="24"/>
          <w:szCs w:val="24"/>
        </w:rPr>
      </w:pPr>
    </w:p>
    <w:p w14:paraId="645B2A1D" w14:textId="7809CC39" w:rsidR="00F1435B" w:rsidRDefault="00F1435B" w:rsidP="00001FED">
      <w:pPr>
        <w:spacing w:after="0"/>
        <w:jc w:val="both"/>
        <w:rPr>
          <w:rFonts w:ascii="Arial" w:hAnsi="Arial" w:cs="Arial"/>
          <w:sz w:val="24"/>
          <w:szCs w:val="24"/>
        </w:rPr>
      </w:pPr>
      <w:r>
        <w:rPr>
          <w:rFonts w:ascii="Arial" w:hAnsi="Arial" w:cs="Arial"/>
          <w:sz w:val="24"/>
          <w:szCs w:val="24"/>
        </w:rPr>
        <w:t>Under 5., 1., put a common after “materials”, remove “and”, and remove “remove”.</w:t>
      </w:r>
    </w:p>
    <w:p w14:paraId="2AEC8FAF" w14:textId="5050F27B" w:rsidR="00F1435B" w:rsidRDefault="00F1435B" w:rsidP="00001FED">
      <w:pPr>
        <w:spacing w:after="0"/>
        <w:jc w:val="both"/>
        <w:rPr>
          <w:rFonts w:ascii="Arial" w:hAnsi="Arial" w:cs="Arial"/>
          <w:sz w:val="24"/>
          <w:szCs w:val="24"/>
        </w:rPr>
      </w:pPr>
    </w:p>
    <w:p w14:paraId="4C734494" w14:textId="3ADA7299" w:rsidR="00F1435B" w:rsidRDefault="00F1435B" w:rsidP="00001FED">
      <w:pPr>
        <w:spacing w:after="0"/>
        <w:jc w:val="both"/>
        <w:rPr>
          <w:rFonts w:ascii="Arial" w:hAnsi="Arial" w:cs="Arial"/>
          <w:sz w:val="24"/>
          <w:szCs w:val="24"/>
        </w:rPr>
      </w:pPr>
      <w:r>
        <w:rPr>
          <w:rFonts w:ascii="Arial" w:hAnsi="Arial" w:cs="Arial"/>
          <w:sz w:val="24"/>
          <w:szCs w:val="24"/>
        </w:rPr>
        <w:t xml:space="preserve">Under 6., remove “Inquiry will be made to the” and replace with “The permittee shall get permission from the” and remove “pre” from “pre-existing roads” and replace with “any”. </w:t>
      </w:r>
    </w:p>
    <w:p w14:paraId="696B28E1" w14:textId="4F0C1CA6" w:rsidR="00F1435B" w:rsidRDefault="00F1435B" w:rsidP="00001FED">
      <w:pPr>
        <w:spacing w:after="0"/>
        <w:jc w:val="both"/>
        <w:rPr>
          <w:rFonts w:ascii="Arial" w:hAnsi="Arial" w:cs="Arial"/>
          <w:sz w:val="24"/>
          <w:szCs w:val="24"/>
        </w:rPr>
      </w:pPr>
    </w:p>
    <w:p w14:paraId="1EB3EF23" w14:textId="0A3BD97C" w:rsidR="00F1435B" w:rsidRDefault="00A34409" w:rsidP="00001FED">
      <w:pPr>
        <w:spacing w:after="0"/>
        <w:jc w:val="both"/>
        <w:rPr>
          <w:rFonts w:ascii="Arial" w:hAnsi="Arial" w:cs="Arial"/>
          <w:sz w:val="24"/>
          <w:szCs w:val="24"/>
        </w:rPr>
      </w:pPr>
      <w:r>
        <w:rPr>
          <w:rFonts w:ascii="Arial" w:hAnsi="Arial" w:cs="Arial"/>
          <w:sz w:val="24"/>
          <w:szCs w:val="24"/>
        </w:rPr>
        <w:t>19.</w:t>
      </w:r>
      <w:r w:rsidR="00F1435B">
        <w:rPr>
          <w:rFonts w:ascii="Arial" w:hAnsi="Arial" w:cs="Arial"/>
          <w:sz w:val="24"/>
          <w:szCs w:val="24"/>
        </w:rPr>
        <w:t xml:space="preserve"> </w:t>
      </w:r>
      <w:r w:rsidR="003B22FA" w:rsidRPr="00D75256">
        <w:rPr>
          <w:rFonts w:ascii="Arial" w:hAnsi="Arial" w:cs="Arial"/>
          <w:b/>
          <w:bCs/>
          <w:sz w:val="24"/>
          <w:szCs w:val="24"/>
        </w:rPr>
        <w:t>Page</w:t>
      </w:r>
      <w:r w:rsidR="003B22FA">
        <w:rPr>
          <w:rFonts w:ascii="Arial" w:hAnsi="Arial" w:cs="Arial"/>
          <w:b/>
          <w:bCs/>
          <w:sz w:val="24"/>
          <w:szCs w:val="24"/>
        </w:rPr>
        <w:t>s 6</w:t>
      </w:r>
      <w:r w:rsidR="003B22FA" w:rsidRPr="00D75256">
        <w:rPr>
          <w:rFonts w:ascii="Arial" w:hAnsi="Arial" w:cs="Arial"/>
          <w:b/>
          <w:bCs/>
          <w:sz w:val="24"/>
          <w:szCs w:val="24"/>
        </w:rPr>
        <w:t xml:space="preserve"> through </w:t>
      </w:r>
      <w:r w:rsidR="003B22FA">
        <w:rPr>
          <w:rFonts w:ascii="Arial" w:hAnsi="Arial" w:cs="Arial"/>
          <w:b/>
          <w:bCs/>
          <w:sz w:val="24"/>
          <w:szCs w:val="24"/>
        </w:rPr>
        <w:t>9</w:t>
      </w:r>
      <w:r w:rsidR="003B22FA" w:rsidRPr="00D75256">
        <w:rPr>
          <w:rFonts w:ascii="Arial" w:hAnsi="Arial" w:cs="Arial"/>
          <w:b/>
          <w:bCs/>
          <w:sz w:val="24"/>
          <w:szCs w:val="24"/>
        </w:rPr>
        <w:t xml:space="preserve">, </w:t>
      </w:r>
      <w:r w:rsidR="009E3A96" w:rsidRPr="009E3A96">
        <w:rPr>
          <w:rFonts w:ascii="Arial" w:hAnsi="Arial" w:cs="Arial"/>
          <w:b/>
          <w:bCs/>
          <w:sz w:val="24"/>
          <w:szCs w:val="24"/>
        </w:rPr>
        <w:t xml:space="preserve">Page 34, Forest Plan EIS, Appendix C, Standard Lease Terms and Conditions, Section 12, Delivery of Premises, </w:t>
      </w:r>
      <w:r w:rsidR="003B22FA" w:rsidRPr="00D75256">
        <w:rPr>
          <w:rFonts w:ascii="Arial" w:hAnsi="Arial" w:cs="Arial"/>
          <w:b/>
          <w:bCs/>
          <w:sz w:val="24"/>
          <w:szCs w:val="24"/>
        </w:rPr>
        <w:t>Attachment #</w:t>
      </w:r>
      <w:r w:rsidR="003B22FA">
        <w:rPr>
          <w:rFonts w:ascii="Arial" w:hAnsi="Arial" w:cs="Arial"/>
          <w:b/>
          <w:bCs/>
          <w:sz w:val="24"/>
          <w:szCs w:val="24"/>
        </w:rPr>
        <w:t>3</w:t>
      </w:r>
      <w:r w:rsidR="003B22FA" w:rsidRPr="00D75256">
        <w:rPr>
          <w:rFonts w:ascii="Arial" w:hAnsi="Arial" w:cs="Arial"/>
          <w:b/>
          <w:bCs/>
          <w:sz w:val="24"/>
          <w:szCs w:val="24"/>
        </w:rPr>
        <w:t xml:space="preserve">, </w:t>
      </w:r>
      <w:r w:rsidR="003B22FA">
        <w:rPr>
          <w:rFonts w:ascii="Arial" w:hAnsi="Arial" w:cs="Arial"/>
          <w:b/>
          <w:bCs/>
          <w:sz w:val="24"/>
          <w:szCs w:val="24"/>
        </w:rPr>
        <w:t xml:space="preserve">Restoration of Disturbed Areas, </w:t>
      </w:r>
      <w:r w:rsidR="003B22FA" w:rsidRPr="00D75256">
        <w:rPr>
          <w:rFonts w:ascii="Arial" w:hAnsi="Arial" w:cs="Arial"/>
          <w:b/>
          <w:bCs/>
          <w:sz w:val="24"/>
          <w:szCs w:val="24"/>
        </w:rPr>
        <w:t>Mineral Operations Clauses</w:t>
      </w:r>
      <w:r w:rsidR="00887F62">
        <w:rPr>
          <w:rFonts w:ascii="Arial" w:hAnsi="Arial" w:cs="Arial"/>
          <w:b/>
          <w:bCs/>
          <w:sz w:val="24"/>
          <w:szCs w:val="24"/>
        </w:rPr>
        <w:t xml:space="preserve"> </w:t>
      </w:r>
      <w:r w:rsidR="003B22FA" w:rsidRPr="00D75256">
        <w:rPr>
          <w:rFonts w:ascii="Arial" w:hAnsi="Arial" w:cs="Arial"/>
          <w:b/>
          <w:bCs/>
          <w:sz w:val="24"/>
          <w:szCs w:val="24"/>
        </w:rPr>
        <w:t xml:space="preserve">&amp; Attachments, </w:t>
      </w:r>
      <w:r w:rsidR="00127953">
        <w:rPr>
          <w:rFonts w:ascii="Arial" w:hAnsi="Arial" w:cs="Arial"/>
          <w:sz w:val="24"/>
          <w:szCs w:val="24"/>
        </w:rPr>
        <w:t xml:space="preserve">in the first paragraph, first sentence, remove “is </w:t>
      </w:r>
      <w:r w:rsidR="00E227B8">
        <w:rPr>
          <w:rFonts w:ascii="Arial" w:hAnsi="Arial" w:cs="Arial"/>
          <w:sz w:val="24"/>
          <w:szCs w:val="24"/>
        </w:rPr>
        <w:t>ex</w:t>
      </w:r>
      <w:r w:rsidR="00127953">
        <w:rPr>
          <w:rFonts w:ascii="Arial" w:hAnsi="Arial" w:cs="Arial"/>
          <w:sz w:val="24"/>
          <w:szCs w:val="24"/>
        </w:rPr>
        <w:t>posed” and add “exists.”  In the second sentence, remove “recommended and commonly used” and “this”.</w:t>
      </w:r>
    </w:p>
    <w:p w14:paraId="2A8803C9" w14:textId="77777777" w:rsidR="000708F1" w:rsidRDefault="000708F1" w:rsidP="00001FED">
      <w:pPr>
        <w:spacing w:after="0"/>
        <w:jc w:val="both"/>
        <w:rPr>
          <w:rFonts w:ascii="Arial" w:hAnsi="Arial" w:cs="Arial"/>
          <w:sz w:val="24"/>
          <w:szCs w:val="24"/>
        </w:rPr>
      </w:pPr>
    </w:p>
    <w:p w14:paraId="35DA36F8" w14:textId="2798C345" w:rsidR="00127953" w:rsidRDefault="00127953" w:rsidP="00001FED">
      <w:pPr>
        <w:spacing w:after="0"/>
        <w:jc w:val="both"/>
        <w:rPr>
          <w:rFonts w:ascii="Arial" w:hAnsi="Arial" w:cs="Arial"/>
          <w:sz w:val="24"/>
          <w:szCs w:val="24"/>
        </w:rPr>
      </w:pPr>
      <w:r>
        <w:rPr>
          <w:rFonts w:ascii="Arial" w:hAnsi="Arial" w:cs="Arial"/>
          <w:sz w:val="24"/>
          <w:szCs w:val="24"/>
        </w:rPr>
        <w:t>In the second paragraph, first sentence, remove “areas where” and “has been disturbed, and “ordinary”.  Add “disturbed” before “soil”.</w:t>
      </w:r>
    </w:p>
    <w:p w14:paraId="23D71650" w14:textId="0D7FCF36" w:rsidR="00127953" w:rsidRDefault="00127953" w:rsidP="00001FED">
      <w:pPr>
        <w:spacing w:after="0"/>
        <w:jc w:val="both"/>
        <w:rPr>
          <w:rFonts w:ascii="Arial" w:hAnsi="Arial" w:cs="Arial"/>
          <w:sz w:val="24"/>
          <w:szCs w:val="24"/>
        </w:rPr>
      </w:pPr>
    </w:p>
    <w:p w14:paraId="7B3CFD6A" w14:textId="638962B9" w:rsidR="00127953" w:rsidRDefault="00127953" w:rsidP="00001FED">
      <w:pPr>
        <w:spacing w:after="0"/>
        <w:jc w:val="both"/>
        <w:rPr>
          <w:rFonts w:ascii="Arial" w:hAnsi="Arial" w:cs="Arial"/>
          <w:sz w:val="24"/>
          <w:szCs w:val="24"/>
        </w:rPr>
      </w:pPr>
      <w:r>
        <w:rPr>
          <w:rFonts w:ascii="Arial" w:hAnsi="Arial" w:cs="Arial"/>
          <w:sz w:val="24"/>
          <w:szCs w:val="24"/>
        </w:rPr>
        <w:t>In the second paragraph, remove the second sentence entirely and begin the third sentence with “</w:t>
      </w:r>
      <w:r w:rsidR="00E227B8">
        <w:rPr>
          <w:rFonts w:ascii="Arial" w:hAnsi="Arial" w:cs="Arial"/>
          <w:sz w:val="24"/>
          <w:szCs w:val="24"/>
        </w:rPr>
        <w:t>S</w:t>
      </w:r>
      <w:r>
        <w:rPr>
          <w:rFonts w:ascii="Arial" w:hAnsi="Arial" w:cs="Arial"/>
          <w:sz w:val="24"/>
          <w:szCs w:val="24"/>
        </w:rPr>
        <w:t>eeding areas include”.</w:t>
      </w:r>
    </w:p>
    <w:p w14:paraId="7641A4F8" w14:textId="4F62C830" w:rsidR="00127953" w:rsidRDefault="00127953" w:rsidP="00001FED">
      <w:pPr>
        <w:spacing w:after="0"/>
        <w:jc w:val="both"/>
        <w:rPr>
          <w:rFonts w:ascii="Arial" w:hAnsi="Arial" w:cs="Arial"/>
          <w:sz w:val="24"/>
          <w:szCs w:val="24"/>
        </w:rPr>
      </w:pPr>
    </w:p>
    <w:p w14:paraId="1BA6AA4A" w14:textId="0C909E1F" w:rsidR="00127953" w:rsidRDefault="00127953" w:rsidP="00001FED">
      <w:pPr>
        <w:spacing w:after="0"/>
        <w:jc w:val="both"/>
        <w:rPr>
          <w:rFonts w:ascii="Arial" w:hAnsi="Arial" w:cs="Arial"/>
          <w:sz w:val="24"/>
          <w:szCs w:val="24"/>
        </w:rPr>
      </w:pPr>
      <w:r>
        <w:rPr>
          <w:rFonts w:ascii="Arial" w:hAnsi="Arial" w:cs="Arial"/>
          <w:sz w:val="24"/>
          <w:szCs w:val="24"/>
        </w:rPr>
        <w:t>In the fourth sentence, remove “the” and say</w:t>
      </w:r>
      <w:r w:rsidR="006C7147">
        <w:rPr>
          <w:rFonts w:ascii="Arial" w:hAnsi="Arial" w:cs="Arial"/>
          <w:sz w:val="24"/>
          <w:szCs w:val="24"/>
        </w:rPr>
        <w:t>,</w:t>
      </w:r>
      <w:r>
        <w:rPr>
          <w:rFonts w:ascii="Arial" w:hAnsi="Arial" w:cs="Arial"/>
          <w:sz w:val="24"/>
          <w:szCs w:val="24"/>
        </w:rPr>
        <w:t xml:space="preserve"> “at rates found in number 8 of this attachment”.  In the last sentence remove “Those” and start the sentence with “Other” and remove “from” and add “for” and after “seeded</w:t>
      </w:r>
      <w:r w:rsidR="00E427C5">
        <w:rPr>
          <w:rFonts w:ascii="Arial" w:hAnsi="Arial" w:cs="Arial"/>
          <w:sz w:val="24"/>
          <w:szCs w:val="24"/>
        </w:rPr>
        <w:t>”</w:t>
      </w:r>
      <w:r>
        <w:rPr>
          <w:rFonts w:ascii="Arial" w:hAnsi="Arial" w:cs="Arial"/>
          <w:sz w:val="24"/>
          <w:szCs w:val="24"/>
        </w:rPr>
        <w:t xml:space="preserve"> remove “to” and add “with” and remove “in item” and replace with “found in number 8 of this attachment”.</w:t>
      </w:r>
    </w:p>
    <w:p w14:paraId="5A7387A0" w14:textId="1D26EB8E" w:rsidR="00127953" w:rsidRDefault="00127953" w:rsidP="00001FED">
      <w:pPr>
        <w:spacing w:after="0"/>
        <w:jc w:val="both"/>
        <w:rPr>
          <w:rFonts w:ascii="Arial" w:hAnsi="Arial" w:cs="Arial"/>
          <w:sz w:val="24"/>
          <w:szCs w:val="24"/>
        </w:rPr>
      </w:pPr>
    </w:p>
    <w:p w14:paraId="792765AC" w14:textId="5D9E9ACE" w:rsidR="00127953" w:rsidRDefault="00A34409" w:rsidP="00001FED">
      <w:pPr>
        <w:spacing w:after="0"/>
        <w:jc w:val="both"/>
        <w:rPr>
          <w:rFonts w:ascii="Arial" w:hAnsi="Arial" w:cs="Arial"/>
          <w:sz w:val="24"/>
          <w:szCs w:val="24"/>
        </w:rPr>
      </w:pPr>
      <w:r>
        <w:rPr>
          <w:rFonts w:ascii="Arial" w:hAnsi="Arial" w:cs="Arial"/>
          <w:sz w:val="24"/>
          <w:szCs w:val="24"/>
        </w:rPr>
        <w:t xml:space="preserve">Under </w:t>
      </w:r>
      <w:r w:rsidR="005B482C">
        <w:rPr>
          <w:rFonts w:ascii="Arial" w:hAnsi="Arial" w:cs="Arial"/>
          <w:sz w:val="24"/>
          <w:szCs w:val="24"/>
        </w:rPr>
        <w:t xml:space="preserve">1., </w:t>
      </w:r>
      <w:r w:rsidR="005B482C" w:rsidRPr="00EE6A71">
        <w:rPr>
          <w:rFonts w:ascii="Arial" w:hAnsi="Arial" w:cs="Arial"/>
          <w:b/>
          <w:bCs/>
          <w:sz w:val="24"/>
          <w:szCs w:val="24"/>
        </w:rPr>
        <w:t>Stockpile Soil,</w:t>
      </w:r>
      <w:r w:rsidR="005B482C">
        <w:rPr>
          <w:rFonts w:ascii="Arial" w:hAnsi="Arial" w:cs="Arial"/>
          <w:sz w:val="24"/>
          <w:szCs w:val="24"/>
        </w:rPr>
        <w:t xml:space="preserve"> add a requirement for a protective cover for topsoil.  </w:t>
      </w:r>
      <w:r w:rsidR="00E427C5">
        <w:rPr>
          <w:rFonts w:ascii="Arial" w:hAnsi="Arial" w:cs="Arial"/>
          <w:sz w:val="24"/>
          <w:szCs w:val="24"/>
        </w:rPr>
        <w:t>A</w:t>
      </w:r>
      <w:r w:rsidR="005B482C">
        <w:rPr>
          <w:rFonts w:ascii="Arial" w:hAnsi="Arial" w:cs="Arial"/>
          <w:sz w:val="24"/>
          <w:szCs w:val="24"/>
        </w:rPr>
        <w:t>dd how many inches, at a minimum</w:t>
      </w:r>
      <w:r w:rsidR="00E427C5">
        <w:rPr>
          <w:rFonts w:ascii="Arial" w:hAnsi="Arial" w:cs="Arial"/>
          <w:sz w:val="24"/>
          <w:szCs w:val="24"/>
        </w:rPr>
        <w:t>,</w:t>
      </w:r>
      <w:r w:rsidR="005B482C">
        <w:rPr>
          <w:rFonts w:ascii="Arial" w:hAnsi="Arial" w:cs="Arial"/>
          <w:sz w:val="24"/>
          <w:szCs w:val="24"/>
        </w:rPr>
        <w:t xml:space="preserve"> of the topsoil will be saved.</w:t>
      </w:r>
      <w:r w:rsidR="00E427C5">
        <w:rPr>
          <w:rFonts w:ascii="Arial" w:hAnsi="Arial" w:cs="Arial"/>
          <w:sz w:val="24"/>
          <w:szCs w:val="24"/>
        </w:rPr>
        <w:t xml:space="preserve">  The Sierra Club recommends at least 12 inches.</w:t>
      </w:r>
    </w:p>
    <w:p w14:paraId="57208A40" w14:textId="1664A06E" w:rsidR="005B482C" w:rsidRDefault="005B482C" w:rsidP="00001FED">
      <w:pPr>
        <w:spacing w:after="0"/>
        <w:jc w:val="both"/>
        <w:rPr>
          <w:rFonts w:ascii="Arial" w:hAnsi="Arial" w:cs="Arial"/>
          <w:sz w:val="24"/>
          <w:szCs w:val="24"/>
        </w:rPr>
      </w:pPr>
    </w:p>
    <w:p w14:paraId="2D6B5F79" w14:textId="5173FB70" w:rsidR="005B482C" w:rsidRDefault="005B482C" w:rsidP="00001FED">
      <w:pPr>
        <w:spacing w:after="0"/>
        <w:jc w:val="both"/>
        <w:rPr>
          <w:rFonts w:ascii="Arial" w:hAnsi="Arial" w:cs="Arial"/>
          <w:sz w:val="24"/>
          <w:szCs w:val="24"/>
        </w:rPr>
      </w:pPr>
      <w:r>
        <w:rPr>
          <w:rFonts w:ascii="Arial" w:hAnsi="Arial" w:cs="Arial"/>
          <w:sz w:val="24"/>
          <w:szCs w:val="24"/>
        </w:rPr>
        <w:t xml:space="preserve">Under 2., </w:t>
      </w:r>
      <w:proofErr w:type="spellStart"/>
      <w:r w:rsidRPr="00EE6A71">
        <w:rPr>
          <w:rFonts w:ascii="Arial" w:hAnsi="Arial" w:cs="Arial"/>
          <w:b/>
          <w:bCs/>
          <w:sz w:val="24"/>
          <w:szCs w:val="24"/>
        </w:rPr>
        <w:t>Waterbars</w:t>
      </w:r>
      <w:proofErr w:type="spellEnd"/>
      <w:r w:rsidRPr="00EE6A71">
        <w:rPr>
          <w:rFonts w:ascii="Arial" w:hAnsi="Arial" w:cs="Arial"/>
          <w:b/>
          <w:bCs/>
          <w:sz w:val="24"/>
          <w:szCs w:val="24"/>
        </w:rPr>
        <w:t>/Terraces,</w:t>
      </w:r>
      <w:r>
        <w:rPr>
          <w:rFonts w:ascii="Arial" w:hAnsi="Arial" w:cs="Arial"/>
          <w:sz w:val="24"/>
          <w:szCs w:val="24"/>
        </w:rPr>
        <w:t xml:space="preserve"> “add “on” between “occupancy” and “restoration”, remove “will require” and change “to” to “will” and remove “instruct” and add “tell the permittee”.</w:t>
      </w:r>
    </w:p>
    <w:p w14:paraId="49CA3090" w14:textId="6CB5ED49" w:rsidR="00127953" w:rsidRDefault="00127953" w:rsidP="00001FED">
      <w:pPr>
        <w:spacing w:after="0"/>
        <w:jc w:val="both"/>
        <w:rPr>
          <w:rFonts w:ascii="Arial" w:hAnsi="Arial" w:cs="Arial"/>
          <w:sz w:val="24"/>
          <w:szCs w:val="24"/>
        </w:rPr>
      </w:pPr>
    </w:p>
    <w:p w14:paraId="1934FAAF" w14:textId="64614F63" w:rsidR="00EE6A71" w:rsidRDefault="00B044D2" w:rsidP="00EE6A71">
      <w:pPr>
        <w:spacing w:after="0"/>
        <w:jc w:val="both"/>
        <w:rPr>
          <w:rFonts w:ascii="Arial" w:hAnsi="Arial" w:cs="Arial"/>
          <w:sz w:val="24"/>
          <w:szCs w:val="24"/>
        </w:rPr>
      </w:pPr>
      <w:r>
        <w:rPr>
          <w:rFonts w:ascii="Arial" w:hAnsi="Arial" w:cs="Arial"/>
          <w:sz w:val="24"/>
          <w:szCs w:val="24"/>
        </w:rPr>
        <w:t xml:space="preserve">Under 4., </w:t>
      </w:r>
      <w:r w:rsidRPr="00EE6A71">
        <w:rPr>
          <w:rFonts w:ascii="Arial" w:hAnsi="Arial" w:cs="Arial"/>
          <w:b/>
          <w:bCs/>
          <w:sz w:val="24"/>
          <w:szCs w:val="24"/>
        </w:rPr>
        <w:t>Seedbed Preparation,</w:t>
      </w:r>
      <w:r>
        <w:rPr>
          <w:rFonts w:ascii="Arial" w:hAnsi="Arial" w:cs="Arial"/>
          <w:sz w:val="24"/>
          <w:szCs w:val="24"/>
        </w:rPr>
        <w:t xml:space="preserve"> remove “any needed”</w:t>
      </w:r>
      <w:r w:rsidR="00EE6A71">
        <w:rPr>
          <w:rFonts w:ascii="Arial" w:hAnsi="Arial" w:cs="Arial"/>
          <w:sz w:val="24"/>
          <w:szCs w:val="24"/>
        </w:rPr>
        <w:t xml:space="preserve"> and</w:t>
      </w:r>
      <w:r>
        <w:rPr>
          <w:rFonts w:ascii="Arial" w:hAnsi="Arial" w:cs="Arial"/>
          <w:sz w:val="24"/>
          <w:szCs w:val="24"/>
        </w:rPr>
        <w:t xml:space="preserve"> “till the surface to produce” and add “until”</w:t>
      </w:r>
      <w:r w:rsidR="00DB0657">
        <w:rPr>
          <w:rFonts w:ascii="Arial" w:hAnsi="Arial" w:cs="Arial"/>
          <w:sz w:val="24"/>
          <w:szCs w:val="24"/>
        </w:rPr>
        <w:t xml:space="preserve"> and add “has been laid” after “loose soil,”</w:t>
      </w:r>
      <w:r>
        <w:rPr>
          <w:rFonts w:ascii="Arial" w:hAnsi="Arial" w:cs="Arial"/>
          <w:sz w:val="24"/>
          <w:szCs w:val="24"/>
        </w:rPr>
        <w:t>.  Add how many inches, at a minimum of topsoil will be saved.</w:t>
      </w:r>
      <w:r w:rsidR="00EE6A71">
        <w:rPr>
          <w:rFonts w:ascii="Arial" w:hAnsi="Arial" w:cs="Arial"/>
          <w:sz w:val="24"/>
          <w:szCs w:val="24"/>
        </w:rPr>
        <w:t xml:space="preserve">  The Sierra Club recommends at least 12 inches.</w:t>
      </w:r>
    </w:p>
    <w:p w14:paraId="1A5CF5B8" w14:textId="62ACEA68" w:rsidR="00127953" w:rsidRDefault="00127953" w:rsidP="00001FED">
      <w:pPr>
        <w:spacing w:after="0"/>
        <w:jc w:val="both"/>
        <w:rPr>
          <w:rFonts w:ascii="Arial" w:hAnsi="Arial" w:cs="Arial"/>
          <w:sz w:val="24"/>
          <w:szCs w:val="24"/>
        </w:rPr>
      </w:pPr>
    </w:p>
    <w:p w14:paraId="1717CDF5" w14:textId="6CCC0683" w:rsidR="00127953" w:rsidRDefault="00DB0657" w:rsidP="00001FED">
      <w:pPr>
        <w:spacing w:after="0"/>
        <w:jc w:val="both"/>
        <w:rPr>
          <w:rFonts w:ascii="Arial" w:hAnsi="Arial" w:cs="Arial"/>
          <w:sz w:val="24"/>
          <w:szCs w:val="24"/>
        </w:rPr>
      </w:pPr>
      <w:r>
        <w:rPr>
          <w:rFonts w:ascii="Arial" w:hAnsi="Arial" w:cs="Arial"/>
          <w:sz w:val="24"/>
          <w:szCs w:val="24"/>
        </w:rPr>
        <w:t xml:space="preserve">Under 5., third paragraph, </w:t>
      </w:r>
      <w:r w:rsidR="00EE6A71">
        <w:rPr>
          <w:rFonts w:ascii="Arial" w:hAnsi="Arial" w:cs="Arial"/>
          <w:sz w:val="24"/>
          <w:szCs w:val="24"/>
        </w:rPr>
        <w:t xml:space="preserve">add </w:t>
      </w:r>
      <w:r>
        <w:rPr>
          <w:rFonts w:ascii="Arial" w:hAnsi="Arial" w:cs="Arial"/>
          <w:sz w:val="24"/>
          <w:szCs w:val="24"/>
        </w:rPr>
        <w:t>“the site” between drag-harrow and “lightly”.  In the fourth paragraph, remove “if necessary” and add “until successful cover is established” and remove the rest of the sentence.</w:t>
      </w:r>
    </w:p>
    <w:p w14:paraId="3EDED088" w14:textId="04F2CFE5" w:rsidR="00DB0657" w:rsidRDefault="00DB0657" w:rsidP="00001FED">
      <w:pPr>
        <w:spacing w:after="0"/>
        <w:jc w:val="both"/>
        <w:rPr>
          <w:rFonts w:ascii="Arial" w:hAnsi="Arial" w:cs="Arial"/>
          <w:sz w:val="24"/>
          <w:szCs w:val="24"/>
        </w:rPr>
      </w:pPr>
    </w:p>
    <w:p w14:paraId="7F4E5C87" w14:textId="483B616B" w:rsidR="00DB0657" w:rsidRDefault="00CD5E59" w:rsidP="00001FED">
      <w:pPr>
        <w:spacing w:after="0"/>
        <w:jc w:val="both"/>
        <w:rPr>
          <w:rFonts w:ascii="Arial" w:hAnsi="Arial" w:cs="Arial"/>
          <w:sz w:val="24"/>
          <w:szCs w:val="24"/>
        </w:rPr>
      </w:pPr>
      <w:r>
        <w:rPr>
          <w:rFonts w:ascii="Arial" w:hAnsi="Arial" w:cs="Arial"/>
          <w:sz w:val="24"/>
          <w:szCs w:val="24"/>
        </w:rPr>
        <w:t xml:space="preserve">Under 6., </w:t>
      </w:r>
      <w:r w:rsidRPr="00EE6A71">
        <w:rPr>
          <w:rFonts w:ascii="Arial" w:hAnsi="Arial" w:cs="Arial"/>
          <w:b/>
          <w:bCs/>
          <w:sz w:val="24"/>
          <w:szCs w:val="24"/>
        </w:rPr>
        <w:t>Mulching,</w:t>
      </w:r>
      <w:r>
        <w:rPr>
          <w:rFonts w:ascii="Arial" w:hAnsi="Arial" w:cs="Arial"/>
          <w:sz w:val="24"/>
          <w:szCs w:val="24"/>
        </w:rPr>
        <w:t xml:space="preserve"> remove “will be necessary” and replace with “is required”.  </w:t>
      </w:r>
      <w:r w:rsidR="00D45DE4">
        <w:rPr>
          <w:rFonts w:ascii="Arial" w:hAnsi="Arial" w:cs="Arial"/>
          <w:sz w:val="24"/>
          <w:szCs w:val="24"/>
        </w:rPr>
        <w:t>In the s</w:t>
      </w:r>
      <w:r>
        <w:rPr>
          <w:rFonts w:ascii="Arial" w:hAnsi="Arial" w:cs="Arial"/>
          <w:sz w:val="24"/>
          <w:szCs w:val="24"/>
        </w:rPr>
        <w:t>econd sentence, be</w:t>
      </w:r>
      <w:r w:rsidR="00EE6A71">
        <w:rPr>
          <w:rFonts w:ascii="Arial" w:hAnsi="Arial" w:cs="Arial"/>
          <w:sz w:val="24"/>
          <w:szCs w:val="24"/>
        </w:rPr>
        <w:t>gin</w:t>
      </w:r>
      <w:r>
        <w:rPr>
          <w:rFonts w:ascii="Arial" w:hAnsi="Arial" w:cs="Arial"/>
          <w:sz w:val="24"/>
          <w:szCs w:val="24"/>
        </w:rPr>
        <w:t xml:space="preserve"> with “Areas”.  Last sentence, first paragraph, remove “on cut or fill slopes which cannot be shaped to a 3:1 gradient or less.”.</w:t>
      </w:r>
    </w:p>
    <w:p w14:paraId="716BFFE5" w14:textId="5744DC1E" w:rsidR="00CD5E59" w:rsidRDefault="00CD5E59" w:rsidP="00001FED">
      <w:pPr>
        <w:spacing w:after="0"/>
        <w:jc w:val="both"/>
        <w:rPr>
          <w:rFonts w:ascii="Arial" w:hAnsi="Arial" w:cs="Arial"/>
          <w:sz w:val="24"/>
          <w:szCs w:val="24"/>
        </w:rPr>
      </w:pPr>
    </w:p>
    <w:p w14:paraId="07BD4258" w14:textId="1658BF10" w:rsidR="00CD5E59" w:rsidRDefault="00CD5E59" w:rsidP="00001FED">
      <w:pPr>
        <w:spacing w:after="0"/>
        <w:jc w:val="both"/>
        <w:rPr>
          <w:rFonts w:ascii="Arial" w:hAnsi="Arial" w:cs="Arial"/>
          <w:sz w:val="24"/>
          <w:szCs w:val="24"/>
        </w:rPr>
      </w:pPr>
      <w:r>
        <w:rPr>
          <w:rFonts w:ascii="Arial" w:hAnsi="Arial" w:cs="Arial"/>
          <w:sz w:val="24"/>
          <w:szCs w:val="24"/>
        </w:rPr>
        <w:t>Under 7., remove “instructed” and add “required”.</w:t>
      </w:r>
    </w:p>
    <w:p w14:paraId="65A68175" w14:textId="3FC14BA2" w:rsidR="00CD5E59" w:rsidRDefault="00CD5E59" w:rsidP="00001FED">
      <w:pPr>
        <w:spacing w:after="0"/>
        <w:jc w:val="both"/>
        <w:rPr>
          <w:rFonts w:ascii="Arial" w:hAnsi="Arial" w:cs="Arial"/>
          <w:sz w:val="24"/>
          <w:szCs w:val="24"/>
        </w:rPr>
      </w:pPr>
    </w:p>
    <w:p w14:paraId="757F4F6E" w14:textId="7CD30AA2" w:rsidR="00CD5E59" w:rsidRDefault="00CD5E59" w:rsidP="00001FED">
      <w:pPr>
        <w:spacing w:after="0"/>
        <w:jc w:val="both"/>
        <w:rPr>
          <w:rFonts w:ascii="Arial" w:hAnsi="Arial" w:cs="Arial"/>
          <w:sz w:val="24"/>
          <w:szCs w:val="24"/>
        </w:rPr>
      </w:pPr>
      <w:r>
        <w:rPr>
          <w:rFonts w:ascii="Arial" w:hAnsi="Arial" w:cs="Arial"/>
          <w:sz w:val="24"/>
          <w:szCs w:val="24"/>
        </w:rPr>
        <w:t>Under 8., rephrase sentence to say, “It is cheaper to plant more seed than to replant.”</w:t>
      </w:r>
    </w:p>
    <w:p w14:paraId="163E2D8F" w14:textId="6A667D1F" w:rsidR="00CD5E59" w:rsidRDefault="00CD5E59" w:rsidP="00001FED">
      <w:pPr>
        <w:spacing w:after="0"/>
        <w:jc w:val="both"/>
        <w:rPr>
          <w:rFonts w:ascii="Arial" w:hAnsi="Arial" w:cs="Arial"/>
          <w:sz w:val="24"/>
          <w:szCs w:val="24"/>
        </w:rPr>
      </w:pPr>
    </w:p>
    <w:p w14:paraId="78DAF49C" w14:textId="5AEABC53" w:rsidR="00CD5E59" w:rsidRDefault="00CD5E59" w:rsidP="00001FED">
      <w:pPr>
        <w:spacing w:after="0"/>
        <w:jc w:val="both"/>
        <w:rPr>
          <w:rFonts w:ascii="Arial" w:hAnsi="Arial" w:cs="Arial"/>
          <w:sz w:val="24"/>
          <w:szCs w:val="24"/>
        </w:rPr>
      </w:pPr>
      <w:r>
        <w:rPr>
          <w:rFonts w:ascii="Arial" w:hAnsi="Arial" w:cs="Arial"/>
          <w:sz w:val="24"/>
          <w:szCs w:val="24"/>
        </w:rPr>
        <w:t>In the last sentence, remove “following” and add “using”.</w:t>
      </w:r>
    </w:p>
    <w:p w14:paraId="7A4795D7" w14:textId="274C4335" w:rsidR="00047E37" w:rsidRDefault="00047E37" w:rsidP="00001FED">
      <w:pPr>
        <w:spacing w:after="0"/>
        <w:jc w:val="both"/>
        <w:rPr>
          <w:rFonts w:ascii="Arial" w:hAnsi="Arial" w:cs="Arial"/>
          <w:sz w:val="24"/>
          <w:szCs w:val="24"/>
        </w:rPr>
      </w:pPr>
    </w:p>
    <w:p w14:paraId="33BB0386" w14:textId="42BE06B6" w:rsidR="00047E37" w:rsidRDefault="00047E37" w:rsidP="00001FED">
      <w:pPr>
        <w:spacing w:after="0"/>
        <w:jc w:val="both"/>
        <w:rPr>
          <w:rFonts w:ascii="Arial" w:hAnsi="Arial" w:cs="Arial"/>
          <w:sz w:val="24"/>
          <w:szCs w:val="24"/>
        </w:rPr>
      </w:pPr>
      <w:r>
        <w:rPr>
          <w:rFonts w:ascii="Arial" w:hAnsi="Arial" w:cs="Arial"/>
          <w:sz w:val="24"/>
          <w:szCs w:val="24"/>
        </w:rPr>
        <w:t xml:space="preserve">Under </w:t>
      </w:r>
      <w:r w:rsidRPr="00EE6A71">
        <w:rPr>
          <w:rFonts w:ascii="Arial" w:hAnsi="Arial" w:cs="Arial"/>
          <w:b/>
          <w:bCs/>
          <w:sz w:val="24"/>
          <w:szCs w:val="24"/>
        </w:rPr>
        <w:t>Recommendations on National Forests,</w:t>
      </w:r>
      <w:r>
        <w:rPr>
          <w:rFonts w:ascii="Arial" w:hAnsi="Arial" w:cs="Arial"/>
          <w:sz w:val="24"/>
          <w:szCs w:val="24"/>
        </w:rPr>
        <w:t xml:space="preserve"> emphasize the </w:t>
      </w:r>
      <w:r w:rsidR="00EE6A71">
        <w:rPr>
          <w:rFonts w:ascii="Arial" w:hAnsi="Arial" w:cs="Arial"/>
          <w:sz w:val="24"/>
          <w:szCs w:val="24"/>
        </w:rPr>
        <w:t>“</w:t>
      </w:r>
      <w:r>
        <w:rPr>
          <w:rFonts w:ascii="Arial" w:hAnsi="Arial" w:cs="Arial"/>
          <w:sz w:val="24"/>
          <w:szCs w:val="24"/>
        </w:rPr>
        <w:t>Yearlong</w:t>
      </w:r>
      <w:r w:rsidR="00EE6A71">
        <w:rPr>
          <w:rFonts w:ascii="Arial" w:hAnsi="Arial" w:cs="Arial"/>
          <w:sz w:val="24"/>
          <w:szCs w:val="24"/>
        </w:rPr>
        <w:t>”</w:t>
      </w:r>
      <w:r>
        <w:rPr>
          <w:rFonts w:ascii="Arial" w:hAnsi="Arial" w:cs="Arial"/>
          <w:sz w:val="24"/>
          <w:szCs w:val="24"/>
        </w:rPr>
        <w:t xml:space="preserve"> native grass</w:t>
      </w:r>
      <w:r w:rsidR="00EE6A71">
        <w:rPr>
          <w:rFonts w:ascii="Arial" w:hAnsi="Arial" w:cs="Arial"/>
          <w:sz w:val="24"/>
          <w:szCs w:val="24"/>
        </w:rPr>
        <w:t>/</w:t>
      </w:r>
      <w:r>
        <w:rPr>
          <w:rFonts w:ascii="Arial" w:hAnsi="Arial" w:cs="Arial"/>
          <w:sz w:val="24"/>
          <w:szCs w:val="24"/>
        </w:rPr>
        <w:t xml:space="preserve">legume mix.  Reword to say, “Green </w:t>
      </w:r>
      <w:proofErr w:type="spellStart"/>
      <w:r>
        <w:rPr>
          <w:rFonts w:ascii="Arial" w:hAnsi="Arial" w:cs="Arial"/>
          <w:sz w:val="24"/>
          <w:szCs w:val="24"/>
        </w:rPr>
        <w:t>Spangletop</w:t>
      </w:r>
      <w:proofErr w:type="spellEnd"/>
      <w:r>
        <w:rPr>
          <w:rFonts w:ascii="Arial" w:hAnsi="Arial" w:cs="Arial"/>
          <w:sz w:val="24"/>
          <w:szCs w:val="24"/>
        </w:rPr>
        <w:t>, at the rate of 4.0 lbs., may be used instead of perennials”.</w:t>
      </w:r>
    </w:p>
    <w:p w14:paraId="1EDB5E2A" w14:textId="60B8228F" w:rsidR="00047E37" w:rsidRDefault="00047E37" w:rsidP="00001FED">
      <w:pPr>
        <w:spacing w:after="0"/>
        <w:jc w:val="both"/>
        <w:rPr>
          <w:rFonts w:ascii="Arial" w:hAnsi="Arial" w:cs="Arial"/>
          <w:sz w:val="24"/>
          <w:szCs w:val="24"/>
        </w:rPr>
      </w:pPr>
    </w:p>
    <w:p w14:paraId="1312B5B9" w14:textId="3F02996B" w:rsidR="00047E37" w:rsidRDefault="00047E37" w:rsidP="00001FED">
      <w:pPr>
        <w:spacing w:after="0"/>
        <w:jc w:val="both"/>
        <w:rPr>
          <w:rFonts w:ascii="Arial" w:hAnsi="Arial" w:cs="Arial"/>
          <w:sz w:val="24"/>
          <w:szCs w:val="24"/>
        </w:rPr>
      </w:pPr>
      <w:r>
        <w:rPr>
          <w:rFonts w:ascii="Arial" w:hAnsi="Arial" w:cs="Arial"/>
          <w:sz w:val="24"/>
          <w:szCs w:val="24"/>
        </w:rPr>
        <w:t>Under 9., second and third sentences, remove “related”.</w:t>
      </w:r>
    </w:p>
    <w:p w14:paraId="61C486EB" w14:textId="4B78D889" w:rsidR="00047E37" w:rsidRDefault="00047E37" w:rsidP="00001FED">
      <w:pPr>
        <w:spacing w:after="0"/>
        <w:jc w:val="both"/>
        <w:rPr>
          <w:rFonts w:ascii="Arial" w:hAnsi="Arial" w:cs="Arial"/>
          <w:sz w:val="24"/>
          <w:szCs w:val="24"/>
        </w:rPr>
      </w:pPr>
    </w:p>
    <w:p w14:paraId="7617E093" w14:textId="4054AC93" w:rsidR="00047E37" w:rsidRDefault="00047E37" w:rsidP="00001FED">
      <w:pPr>
        <w:spacing w:after="0"/>
        <w:jc w:val="both"/>
        <w:rPr>
          <w:rFonts w:ascii="Arial" w:hAnsi="Arial" w:cs="Arial"/>
          <w:sz w:val="24"/>
          <w:szCs w:val="24"/>
        </w:rPr>
      </w:pPr>
      <w:r>
        <w:rPr>
          <w:rFonts w:ascii="Arial" w:hAnsi="Arial" w:cs="Arial"/>
          <w:sz w:val="24"/>
          <w:szCs w:val="24"/>
        </w:rPr>
        <w:t>Under 10., insert “site or area</w:t>
      </w:r>
      <w:r w:rsidR="00746DCF">
        <w:rPr>
          <w:rFonts w:ascii="Arial" w:hAnsi="Arial" w:cs="Arial"/>
          <w:sz w:val="24"/>
          <w:szCs w:val="24"/>
        </w:rPr>
        <w:t>”</w:t>
      </w:r>
      <w:r>
        <w:rPr>
          <w:rFonts w:ascii="Arial" w:hAnsi="Arial" w:cs="Arial"/>
          <w:sz w:val="24"/>
          <w:szCs w:val="24"/>
        </w:rPr>
        <w:t xml:space="preserve"> between “successful” and “restoration”.</w:t>
      </w:r>
    </w:p>
    <w:p w14:paraId="42F1F099" w14:textId="77777777" w:rsidR="00047E37" w:rsidRDefault="00047E37" w:rsidP="00001FED">
      <w:pPr>
        <w:spacing w:after="0"/>
        <w:jc w:val="both"/>
        <w:rPr>
          <w:rFonts w:ascii="Arial" w:hAnsi="Arial" w:cs="Arial"/>
          <w:sz w:val="24"/>
          <w:szCs w:val="24"/>
        </w:rPr>
      </w:pPr>
    </w:p>
    <w:p w14:paraId="126E3332" w14:textId="67E90EE2" w:rsidR="00753CEB" w:rsidRPr="003D5886" w:rsidRDefault="00A34409" w:rsidP="00001FED">
      <w:pPr>
        <w:spacing w:after="0"/>
        <w:jc w:val="both"/>
        <w:rPr>
          <w:rFonts w:ascii="Arial" w:hAnsi="Arial" w:cs="Arial"/>
          <w:sz w:val="24"/>
          <w:szCs w:val="24"/>
        </w:rPr>
      </w:pPr>
      <w:r>
        <w:rPr>
          <w:rFonts w:ascii="Arial" w:hAnsi="Arial" w:cs="Arial"/>
          <w:sz w:val="24"/>
          <w:szCs w:val="24"/>
        </w:rPr>
        <w:t>20.</w:t>
      </w:r>
      <w:r w:rsidR="00753CEB">
        <w:rPr>
          <w:rFonts w:ascii="Arial" w:hAnsi="Arial" w:cs="Arial"/>
          <w:sz w:val="24"/>
          <w:szCs w:val="24"/>
        </w:rPr>
        <w:t xml:space="preserve"> </w:t>
      </w:r>
      <w:r w:rsidR="00753CEB" w:rsidRPr="00D75256">
        <w:rPr>
          <w:rFonts w:ascii="Arial" w:hAnsi="Arial" w:cs="Arial"/>
          <w:b/>
          <w:bCs/>
          <w:sz w:val="24"/>
          <w:szCs w:val="24"/>
        </w:rPr>
        <w:t>Page</w:t>
      </w:r>
      <w:r w:rsidR="00753CEB">
        <w:rPr>
          <w:rFonts w:ascii="Arial" w:hAnsi="Arial" w:cs="Arial"/>
          <w:b/>
          <w:bCs/>
          <w:sz w:val="24"/>
          <w:szCs w:val="24"/>
        </w:rPr>
        <w:t>s 9</w:t>
      </w:r>
      <w:r w:rsidR="00753CEB" w:rsidRPr="00D75256">
        <w:rPr>
          <w:rFonts w:ascii="Arial" w:hAnsi="Arial" w:cs="Arial"/>
          <w:b/>
          <w:bCs/>
          <w:sz w:val="24"/>
          <w:szCs w:val="24"/>
        </w:rPr>
        <w:t xml:space="preserve"> through </w:t>
      </w:r>
      <w:r w:rsidR="00753CEB">
        <w:rPr>
          <w:rFonts w:ascii="Arial" w:hAnsi="Arial" w:cs="Arial"/>
          <w:b/>
          <w:bCs/>
          <w:sz w:val="24"/>
          <w:szCs w:val="24"/>
        </w:rPr>
        <w:t>10</w:t>
      </w:r>
      <w:r w:rsidR="00753CEB" w:rsidRPr="00D75256">
        <w:rPr>
          <w:rFonts w:ascii="Arial" w:hAnsi="Arial" w:cs="Arial"/>
          <w:b/>
          <w:bCs/>
          <w:sz w:val="24"/>
          <w:szCs w:val="24"/>
        </w:rPr>
        <w:t xml:space="preserve">, </w:t>
      </w:r>
      <w:r w:rsidR="00887F62" w:rsidRPr="00377A64">
        <w:rPr>
          <w:rFonts w:ascii="Arial" w:hAnsi="Arial" w:cs="Arial"/>
          <w:b/>
          <w:bCs/>
          <w:sz w:val="24"/>
          <w:szCs w:val="24"/>
        </w:rPr>
        <w:t>Page 34, Forest Plan EIS, Appendix C, Standard Lease Terms and Conditions, Section 12, Delivery of Premises,</w:t>
      </w:r>
      <w:r w:rsidR="00887F62">
        <w:rPr>
          <w:rFonts w:ascii="Arial" w:hAnsi="Arial" w:cs="Arial"/>
          <w:sz w:val="24"/>
          <w:szCs w:val="24"/>
        </w:rPr>
        <w:t xml:space="preserve"> </w:t>
      </w:r>
      <w:r w:rsidR="00753CEB" w:rsidRPr="00D75256">
        <w:rPr>
          <w:rFonts w:ascii="Arial" w:hAnsi="Arial" w:cs="Arial"/>
          <w:b/>
          <w:bCs/>
          <w:sz w:val="24"/>
          <w:szCs w:val="24"/>
        </w:rPr>
        <w:t>Attachment #</w:t>
      </w:r>
      <w:r w:rsidR="00753CEB">
        <w:rPr>
          <w:rFonts w:ascii="Arial" w:hAnsi="Arial" w:cs="Arial"/>
          <w:b/>
          <w:bCs/>
          <w:sz w:val="24"/>
          <w:szCs w:val="24"/>
        </w:rPr>
        <w:t>4</w:t>
      </w:r>
      <w:r w:rsidR="00753CEB" w:rsidRPr="00D75256">
        <w:rPr>
          <w:rFonts w:ascii="Arial" w:hAnsi="Arial" w:cs="Arial"/>
          <w:b/>
          <w:bCs/>
          <w:sz w:val="24"/>
          <w:szCs w:val="24"/>
        </w:rPr>
        <w:t xml:space="preserve">, </w:t>
      </w:r>
      <w:r w:rsidR="00753CEB">
        <w:rPr>
          <w:rFonts w:ascii="Arial" w:hAnsi="Arial" w:cs="Arial"/>
          <w:b/>
          <w:bCs/>
          <w:sz w:val="24"/>
          <w:szCs w:val="24"/>
        </w:rPr>
        <w:t xml:space="preserve">Reporting, </w:t>
      </w:r>
      <w:r w:rsidR="00753CEB" w:rsidRPr="00D75256">
        <w:rPr>
          <w:rFonts w:ascii="Arial" w:hAnsi="Arial" w:cs="Arial"/>
          <w:b/>
          <w:bCs/>
          <w:sz w:val="24"/>
          <w:szCs w:val="24"/>
        </w:rPr>
        <w:t xml:space="preserve">Mineral Operations Clauses &amp; Attachments, </w:t>
      </w:r>
      <w:r w:rsidR="00CF68D2">
        <w:rPr>
          <w:rFonts w:ascii="Arial" w:hAnsi="Arial" w:cs="Arial"/>
          <w:sz w:val="24"/>
          <w:szCs w:val="24"/>
        </w:rPr>
        <w:t>under 1., insert “the” between “testing and permittee” and remove “copies” and replace with “or copy” and remove “form” and replace with “report”.</w:t>
      </w:r>
    </w:p>
    <w:p w14:paraId="50618F19" w14:textId="77777777" w:rsidR="00753CEB" w:rsidRDefault="00753CEB" w:rsidP="00001FED">
      <w:pPr>
        <w:spacing w:after="0"/>
        <w:jc w:val="both"/>
        <w:rPr>
          <w:rFonts w:ascii="Arial" w:hAnsi="Arial" w:cs="Arial"/>
          <w:sz w:val="24"/>
          <w:szCs w:val="24"/>
        </w:rPr>
      </w:pPr>
    </w:p>
    <w:p w14:paraId="39DFBAD2" w14:textId="0B6D4D5C" w:rsidR="00753CEB" w:rsidRDefault="00AC3547" w:rsidP="00001FED">
      <w:pPr>
        <w:spacing w:after="0"/>
        <w:jc w:val="both"/>
        <w:rPr>
          <w:rFonts w:ascii="Arial" w:hAnsi="Arial" w:cs="Arial"/>
          <w:sz w:val="24"/>
          <w:szCs w:val="24"/>
        </w:rPr>
      </w:pPr>
      <w:r>
        <w:rPr>
          <w:rFonts w:ascii="Arial" w:hAnsi="Arial" w:cs="Arial"/>
          <w:sz w:val="24"/>
          <w:szCs w:val="24"/>
        </w:rPr>
        <w:t xml:space="preserve">Under 2., add at </w:t>
      </w:r>
      <w:r w:rsidR="00746DCF">
        <w:rPr>
          <w:rFonts w:ascii="Arial" w:hAnsi="Arial" w:cs="Arial"/>
          <w:sz w:val="24"/>
          <w:szCs w:val="24"/>
        </w:rPr>
        <w:t>t</w:t>
      </w:r>
      <w:r>
        <w:rPr>
          <w:rFonts w:ascii="Arial" w:hAnsi="Arial" w:cs="Arial"/>
          <w:sz w:val="24"/>
          <w:szCs w:val="24"/>
        </w:rPr>
        <w:t>he end of the sentence “within seven days of completion.”</w:t>
      </w:r>
    </w:p>
    <w:p w14:paraId="37B41E3C" w14:textId="13F8C6A1" w:rsidR="00AC3547" w:rsidRDefault="00AC3547" w:rsidP="00001FED">
      <w:pPr>
        <w:spacing w:after="0"/>
        <w:jc w:val="both"/>
        <w:rPr>
          <w:rFonts w:ascii="Arial" w:hAnsi="Arial" w:cs="Arial"/>
          <w:sz w:val="24"/>
          <w:szCs w:val="24"/>
        </w:rPr>
      </w:pPr>
    </w:p>
    <w:p w14:paraId="49E8D85E" w14:textId="3D9C013E" w:rsidR="00AC3547" w:rsidRDefault="00AC3547" w:rsidP="00001FED">
      <w:pPr>
        <w:spacing w:after="0"/>
        <w:jc w:val="both"/>
        <w:rPr>
          <w:rFonts w:ascii="Arial" w:hAnsi="Arial" w:cs="Arial"/>
          <w:sz w:val="24"/>
          <w:szCs w:val="24"/>
        </w:rPr>
      </w:pPr>
      <w:r>
        <w:rPr>
          <w:rFonts w:ascii="Arial" w:hAnsi="Arial" w:cs="Arial"/>
          <w:sz w:val="24"/>
          <w:szCs w:val="24"/>
        </w:rPr>
        <w:t>Under 3., remove “to the well” and at the end of the sentence add “within seven days of completion.”</w:t>
      </w:r>
    </w:p>
    <w:p w14:paraId="24E88A6E" w14:textId="08136ED0" w:rsidR="006C4639" w:rsidRDefault="006C4639" w:rsidP="00001FED">
      <w:pPr>
        <w:spacing w:after="0"/>
        <w:jc w:val="both"/>
        <w:rPr>
          <w:rFonts w:ascii="Arial" w:hAnsi="Arial" w:cs="Arial"/>
          <w:sz w:val="24"/>
          <w:szCs w:val="24"/>
        </w:rPr>
      </w:pPr>
    </w:p>
    <w:p w14:paraId="6C8ED4A9" w14:textId="3A28CB8A" w:rsidR="006C4639" w:rsidRDefault="006C4639" w:rsidP="00001FED">
      <w:pPr>
        <w:spacing w:after="0"/>
        <w:jc w:val="both"/>
        <w:rPr>
          <w:rFonts w:ascii="Arial" w:hAnsi="Arial" w:cs="Arial"/>
          <w:sz w:val="24"/>
          <w:szCs w:val="24"/>
        </w:rPr>
      </w:pPr>
      <w:r>
        <w:rPr>
          <w:rFonts w:ascii="Arial" w:hAnsi="Arial" w:cs="Arial"/>
          <w:sz w:val="24"/>
          <w:szCs w:val="24"/>
        </w:rPr>
        <w:t>Under 4., second sentence, remove “amount of</w:t>
      </w:r>
      <w:r w:rsidR="00887F62">
        <w:rPr>
          <w:rFonts w:ascii="Arial" w:hAnsi="Arial" w:cs="Arial"/>
          <w:sz w:val="24"/>
          <w:szCs w:val="24"/>
        </w:rPr>
        <w:t xml:space="preserve">” </w:t>
      </w:r>
      <w:r>
        <w:rPr>
          <w:rFonts w:ascii="Arial" w:hAnsi="Arial" w:cs="Arial"/>
          <w:sz w:val="24"/>
          <w:szCs w:val="24"/>
        </w:rPr>
        <w:t xml:space="preserve">and add the number of gallons and number of vehicles that are part of </w:t>
      </w:r>
      <w:r w:rsidR="004C2E78">
        <w:rPr>
          <w:rFonts w:ascii="Arial" w:hAnsi="Arial" w:cs="Arial"/>
          <w:sz w:val="24"/>
          <w:szCs w:val="24"/>
        </w:rPr>
        <w:t>“</w:t>
      </w:r>
      <w:r>
        <w:rPr>
          <w:rFonts w:ascii="Arial" w:hAnsi="Arial" w:cs="Arial"/>
          <w:sz w:val="24"/>
          <w:szCs w:val="24"/>
        </w:rPr>
        <w:t>water disposal traffic”.</w:t>
      </w:r>
    </w:p>
    <w:p w14:paraId="730D43BE" w14:textId="77777777" w:rsidR="00753CEB" w:rsidRDefault="00753CEB" w:rsidP="00001FED">
      <w:pPr>
        <w:spacing w:after="0"/>
        <w:jc w:val="both"/>
        <w:rPr>
          <w:rFonts w:ascii="Arial" w:hAnsi="Arial" w:cs="Arial"/>
          <w:sz w:val="24"/>
          <w:szCs w:val="24"/>
        </w:rPr>
      </w:pPr>
    </w:p>
    <w:p w14:paraId="58B2FE51" w14:textId="7B0BA94B" w:rsidR="00DB0657" w:rsidRDefault="00A34409" w:rsidP="00001FED">
      <w:pPr>
        <w:spacing w:after="0"/>
        <w:jc w:val="both"/>
        <w:rPr>
          <w:rFonts w:ascii="Arial" w:hAnsi="Arial" w:cs="Arial"/>
          <w:sz w:val="24"/>
          <w:szCs w:val="24"/>
        </w:rPr>
      </w:pPr>
      <w:r>
        <w:rPr>
          <w:rFonts w:ascii="Arial" w:hAnsi="Arial" w:cs="Arial"/>
          <w:sz w:val="24"/>
          <w:szCs w:val="24"/>
        </w:rPr>
        <w:t>21.</w:t>
      </w:r>
      <w:r w:rsidR="003F36FC">
        <w:rPr>
          <w:rFonts w:ascii="Arial" w:hAnsi="Arial" w:cs="Arial"/>
          <w:sz w:val="24"/>
          <w:szCs w:val="24"/>
        </w:rPr>
        <w:t xml:space="preserve"> </w:t>
      </w:r>
      <w:r w:rsidR="003F36FC" w:rsidRPr="00D75256">
        <w:rPr>
          <w:rFonts w:ascii="Arial" w:hAnsi="Arial" w:cs="Arial"/>
          <w:b/>
          <w:bCs/>
          <w:sz w:val="24"/>
          <w:szCs w:val="24"/>
        </w:rPr>
        <w:t>Page</w:t>
      </w:r>
      <w:r w:rsidR="003F36FC">
        <w:rPr>
          <w:rFonts w:ascii="Arial" w:hAnsi="Arial" w:cs="Arial"/>
          <w:b/>
          <w:bCs/>
          <w:sz w:val="24"/>
          <w:szCs w:val="24"/>
        </w:rPr>
        <w:t xml:space="preserve">s </w:t>
      </w:r>
      <w:r w:rsidR="00753CEB">
        <w:rPr>
          <w:rFonts w:ascii="Arial" w:hAnsi="Arial" w:cs="Arial"/>
          <w:b/>
          <w:bCs/>
          <w:sz w:val="24"/>
          <w:szCs w:val="24"/>
        </w:rPr>
        <w:t>10</w:t>
      </w:r>
      <w:r w:rsidR="003F36FC" w:rsidRPr="00D75256">
        <w:rPr>
          <w:rFonts w:ascii="Arial" w:hAnsi="Arial" w:cs="Arial"/>
          <w:b/>
          <w:bCs/>
          <w:sz w:val="24"/>
          <w:szCs w:val="24"/>
        </w:rPr>
        <w:t xml:space="preserve"> through </w:t>
      </w:r>
      <w:r w:rsidR="003F36FC">
        <w:rPr>
          <w:rFonts w:ascii="Arial" w:hAnsi="Arial" w:cs="Arial"/>
          <w:b/>
          <w:bCs/>
          <w:sz w:val="24"/>
          <w:szCs w:val="24"/>
        </w:rPr>
        <w:t>1</w:t>
      </w:r>
      <w:r w:rsidR="00753CEB">
        <w:rPr>
          <w:rFonts w:ascii="Arial" w:hAnsi="Arial" w:cs="Arial"/>
          <w:b/>
          <w:bCs/>
          <w:sz w:val="24"/>
          <w:szCs w:val="24"/>
        </w:rPr>
        <w:t>2</w:t>
      </w:r>
      <w:r w:rsidR="003F36FC" w:rsidRPr="00D75256">
        <w:rPr>
          <w:rFonts w:ascii="Arial" w:hAnsi="Arial" w:cs="Arial"/>
          <w:b/>
          <w:bCs/>
          <w:sz w:val="24"/>
          <w:szCs w:val="24"/>
        </w:rPr>
        <w:t xml:space="preserve">, </w:t>
      </w:r>
      <w:r w:rsidR="00887F62" w:rsidRPr="00377A64">
        <w:rPr>
          <w:rFonts w:ascii="Arial" w:hAnsi="Arial" w:cs="Arial"/>
          <w:b/>
          <w:bCs/>
          <w:sz w:val="24"/>
          <w:szCs w:val="24"/>
        </w:rPr>
        <w:t>Page 34, Forest Plan EIS, Appendix C, Standard Lease Terms and Conditions, Section 12, Delivery of Premises,</w:t>
      </w:r>
      <w:r w:rsidR="00887F62">
        <w:rPr>
          <w:rFonts w:ascii="Arial" w:hAnsi="Arial" w:cs="Arial"/>
          <w:sz w:val="24"/>
          <w:szCs w:val="24"/>
        </w:rPr>
        <w:t xml:space="preserve"> </w:t>
      </w:r>
      <w:r w:rsidR="003F36FC" w:rsidRPr="00D75256">
        <w:rPr>
          <w:rFonts w:ascii="Arial" w:hAnsi="Arial" w:cs="Arial"/>
          <w:b/>
          <w:bCs/>
          <w:sz w:val="24"/>
          <w:szCs w:val="24"/>
        </w:rPr>
        <w:t>Attachment #</w:t>
      </w:r>
      <w:r w:rsidR="00753CEB">
        <w:rPr>
          <w:rFonts w:ascii="Arial" w:hAnsi="Arial" w:cs="Arial"/>
          <w:b/>
          <w:bCs/>
          <w:sz w:val="24"/>
          <w:szCs w:val="24"/>
        </w:rPr>
        <w:t>5</w:t>
      </w:r>
      <w:r w:rsidR="003F36FC" w:rsidRPr="00D75256">
        <w:rPr>
          <w:rFonts w:ascii="Arial" w:hAnsi="Arial" w:cs="Arial"/>
          <w:b/>
          <w:bCs/>
          <w:sz w:val="24"/>
          <w:szCs w:val="24"/>
        </w:rPr>
        <w:t xml:space="preserve">, </w:t>
      </w:r>
      <w:r w:rsidR="00753CEB">
        <w:rPr>
          <w:rFonts w:ascii="Arial" w:hAnsi="Arial" w:cs="Arial"/>
          <w:b/>
          <w:bCs/>
          <w:sz w:val="24"/>
          <w:szCs w:val="24"/>
        </w:rPr>
        <w:t xml:space="preserve">Standards for Oil and Gas Production Facilities on NFGT Lands, </w:t>
      </w:r>
      <w:r w:rsidR="003F36FC" w:rsidRPr="00D75256">
        <w:rPr>
          <w:rFonts w:ascii="Arial" w:hAnsi="Arial" w:cs="Arial"/>
          <w:b/>
          <w:bCs/>
          <w:sz w:val="24"/>
          <w:szCs w:val="24"/>
        </w:rPr>
        <w:t xml:space="preserve">Mineral Operations Clauses &amp; Attachments, </w:t>
      </w:r>
      <w:r w:rsidR="00B85830">
        <w:rPr>
          <w:rFonts w:ascii="Arial" w:hAnsi="Arial" w:cs="Arial"/>
          <w:sz w:val="24"/>
          <w:szCs w:val="24"/>
        </w:rPr>
        <w:t>under 1., use 2 times the volume of the largest tank for extra protection from spills and rainfall.</w:t>
      </w:r>
    </w:p>
    <w:p w14:paraId="1A16A260" w14:textId="71600960" w:rsidR="00B85830" w:rsidRDefault="00B85830" w:rsidP="00001FED">
      <w:pPr>
        <w:spacing w:after="0"/>
        <w:jc w:val="both"/>
        <w:rPr>
          <w:rFonts w:ascii="Arial" w:hAnsi="Arial" w:cs="Arial"/>
          <w:sz w:val="24"/>
          <w:szCs w:val="24"/>
        </w:rPr>
      </w:pPr>
    </w:p>
    <w:p w14:paraId="04582D42" w14:textId="427A52AF" w:rsidR="00B85830" w:rsidRDefault="00B85830" w:rsidP="00001FED">
      <w:pPr>
        <w:spacing w:after="0"/>
        <w:jc w:val="both"/>
        <w:rPr>
          <w:rFonts w:ascii="Arial" w:hAnsi="Arial" w:cs="Arial"/>
          <w:sz w:val="24"/>
          <w:szCs w:val="24"/>
        </w:rPr>
      </w:pPr>
      <w:r>
        <w:rPr>
          <w:rFonts w:ascii="Arial" w:hAnsi="Arial" w:cs="Arial"/>
          <w:sz w:val="24"/>
          <w:szCs w:val="24"/>
        </w:rPr>
        <w:t>Under 2., use one foot and not six inches to add more height to ensure that water will not contact storage t</w:t>
      </w:r>
      <w:r w:rsidR="00200299">
        <w:rPr>
          <w:rFonts w:ascii="Arial" w:hAnsi="Arial" w:cs="Arial"/>
          <w:sz w:val="24"/>
          <w:szCs w:val="24"/>
        </w:rPr>
        <w:t>a</w:t>
      </w:r>
      <w:r>
        <w:rPr>
          <w:rFonts w:ascii="Arial" w:hAnsi="Arial" w:cs="Arial"/>
          <w:sz w:val="24"/>
          <w:szCs w:val="24"/>
        </w:rPr>
        <w:t>nks.</w:t>
      </w:r>
    </w:p>
    <w:p w14:paraId="60C45FBB" w14:textId="77777777" w:rsidR="00B85830" w:rsidRDefault="00B85830" w:rsidP="00001FED">
      <w:pPr>
        <w:spacing w:after="0"/>
        <w:jc w:val="both"/>
        <w:rPr>
          <w:rFonts w:ascii="Arial" w:hAnsi="Arial" w:cs="Arial"/>
          <w:sz w:val="24"/>
          <w:szCs w:val="24"/>
        </w:rPr>
      </w:pPr>
    </w:p>
    <w:p w14:paraId="055FE882" w14:textId="502BF949" w:rsidR="00200299" w:rsidRDefault="00B85830" w:rsidP="00001FED">
      <w:pPr>
        <w:spacing w:after="0"/>
        <w:jc w:val="both"/>
        <w:rPr>
          <w:rFonts w:ascii="Arial" w:hAnsi="Arial" w:cs="Arial"/>
          <w:sz w:val="24"/>
          <w:szCs w:val="24"/>
        </w:rPr>
      </w:pPr>
      <w:r>
        <w:rPr>
          <w:rFonts w:ascii="Arial" w:hAnsi="Arial" w:cs="Arial"/>
          <w:sz w:val="24"/>
          <w:szCs w:val="24"/>
        </w:rPr>
        <w:t xml:space="preserve">Under 3., third sentence, remove “does not become beaten down” and replace with “is not worn”.  </w:t>
      </w:r>
      <w:r w:rsidR="009A5808">
        <w:rPr>
          <w:rFonts w:ascii="Arial" w:hAnsi="Arial" w:cs="Arial"/>
          <w:sz w:val="24"/>
          <w:szCs w:val="24"/>
        </w:rPr>
        <w:t xml:space="preserve">In the </w:t>
      </w:r>
      <w:r w:rsidR="00E104DC">
        <w:rPr>
          <w:rFonts w:ascii="Arial" w:hAnsi="Arial" w:cs="Arial"/>
          <w:sz w:val="24"/>
          <w:szCs w:val="24"/>
        </w:rPr>
        <w:t>f</w:t>
      </w:r>
      <w:r>
        <w:rPr>
          <w:rFonts w:ascii="Arial" w:hAnsi="Arial" w:cs="Arial"/>
          <w:sz w:val="24"/>
          <w:szCs w:val="24"/>
        </w:rPr>
        <w:t xml:space="preserve">ourth sentence, remove “should” and replace with “will”.  </w:t>
      </w:r>
      <w:r w:rsidR="009A5808">
        <w:rPr>
          <w:rFonts w:ascii="Arial" w:hAnsi="Arial" w:cs="Arial"/>
          <w:sz w:val="24"/>
          <w:szCs w:val="24"/>
        </w:rPr>
        <w:t>In the f</w:t>
      </w:r>
      <w:r>
        <w:rPr>
          <w:rFonts w:ascii="Arial" w:hAnsi="Arial" w:cs="Arial"/>
          <w:sz w:val="24"/>
          <w:szCs w:val="24"/>
        </w:rPr>
        <w:t xml:space="preserve">ifth sentence, remove “it is recommended that” and replace with “The sides and top of all dikes will be covered”.  </w:t>
      </w:r>
      <w:r w:rsidR="009A5808">
        <w:rPr>
          <w:rFonts w:ascii="Arial" w:hAnsi="Arial" w:cs="Arial"/>
          <w:sz w:val="24"/>
          <w:szCs w:val="24"/>
        </w:rPr>
        <w:t>In the s</w:t>
      </w:r>
      <w:r>
        <w:rPr>
          <w:rFonts w:ascii="Arial" w:hAnsi="Arial" w:cs="Arial"/>
          <w:sz w:val="24"/>
          <w:szCs w:val="24"/>
        </w:rPr>
        <w:t>eventh sentence, remove “also” and r</w:t>
      </w:r>
      <w:r w:rsidR="00200299">
        <w:rPr>
          <w:rFonts w:ascii="Arial" w:hAnsi="Arial" w:cs="Arial"/>
          <w:sz w:val="24"/>
          <w:szCs w:val="24"/>
        </w:rPr>
        <w:t>e</w:t>
      </w:r>
      <w:r>
        <w:rPr>
          <w:rFonts w:ascii="Arial" w:hAnsi="Arial" w:cs="Arial"/>
          <w:sz w:val="24"/>
          <w:szCs w:val="24"/>
        </w:rPr>
        <w:t>word to say, “This will help solve vegetation growth and fire hazard</w:t>
      </w:r>
      <w:r w:rsidR="009A5808">
        <w:rPr>
          <w:rFonts w:ascii="Arial" w:hAnsi="Arial" w:cs="Arial"/>
          <w:sz w:val="24"/>
          <w:szCs w:val="24"/>
        </w:rPr>
        <w:t>s.</w:t>
      </w:r>
      <w:r>
        <w:rPr>
          <w:rFonts w:ascii="Arial" w:hAnsi="Arial" w:cs="Arial"/>
          <w:sz w:val="24"/>
          <w:szCs w:val="24"/>
        </w:rPr>
        <w:t>; sp</w:t>
      </w:r>
      <w:r w:rsidR="00200299">
        <w:rPr>
          <w:rFonts w:ascii="Arial" w:hAnsi="Arial" w:cs="Arial"/>
          <w:sz w:val="24"/>
          <w:szCs w:val="24"/>
        </w:rPr>
        <w:t>r</w:t>
      </w:r>
      <w:r>
        <w:rPr>
          <w:rFonts w:ascii="Arial" w:hAnsi="Arial" w:cs="Arial"/>
          <w:sz w:val="24"/>
          <w:szCs w:val="24"/>
        </w:rPr>
        <w:t>aying</w:t>
      </w:r>
      <w:r w:rsidR="00200299">
        <w:rPr>
          <w:rFonts w:ascii="Arial" w:hAnsi="Arial" w:cs="Arial"/>
          <w:sz w:val="24"/>
          <w:szCs w:val="24"/>
        </w:rPr>
        <w:t xml:space="preserve"> …”.  </w:t>
      </w:r>
      <w:r w:rsidR="009A5808">
        <w:rPr>
          <w:rFonts w:ascii="Arial" w:hAnsi="Arial" w:cs="Arial"/>
          <w:sz w:val="24"/>
          <w:szCs w:val="24"/>
        </w:rPr>
        <w:t>In t</w:t>
      </w:r>
      <w:r w:rsidR="00200299">
        <w:rPr>
          <w:rFonts w:ascii="Arial" w:hAnsi="Arial" w:cs="Arial"/>
          <w:sz w:val="24"/>
          <w:szCs w:val="24"/>
        </w:rPr>
        <w:t>he last sentence, remove “the” and say</w:t>
      </w:r>
      <w:r w:rsidR="00E104DC">
        <w:rPr>
          <w:rFonts w:ascii="Arial" w:hAnsi="Arial" w:cs="Arial"/>
          <w:sz w:val="24"/>
          <w:szCs w:val="24"/>
        </w:rPr>
        <w:t>,</w:t>
      </w:r>
      <w:r w:rsidR="00200299">
        <w:rPr>
          <w:rFonts w:ascii="Arial" w:hAnsi="Arial" w:cs="Arial"/>
          <w:sz w:val="24"/>
          <w:szCs w:val="24"/>
        </w:rPr>
        <w:t xml:space="preserve"> “in any tank.”.</w:t>
      </w:r>
    </w:p>
    <w:p w14:paraId="5A72B25F" w14:textId="77777777" w:rsidR="00200299" w:rsidRDefault="00200299" w:rsidP="00001FED">
      <w:pPr>
        <w:spacing w:after="0"/>
        <w:jc w:val="both"/>
        <w:rPr>
          <w:rFonts w:ascii="Arial" w:hAnsi="Arial" w:cs="Arial"/>
          <w:sz w:val="24"/>
          <w:szCs w:val="24"/>
        </w:rPr>
      </w:pPr>
    </w:p>
    <w:p w14:paraId="129C52C4" w14:textId="60B97411" w:rsidR="00BB247F" w:rsidRDefault="00BB247F" w:rsidP="00001FED">
      <w:pPr>
        <w:spacing w:after="0"/>
        <w:jc w:val="both"/>
        <w:rPr>
          <w:rFonts w:ascii="Arial" w:hAnsi="Arial" w:cs="Arial"/>
          <w:sz w:val="24"/>
          <w:szCs w:val="24"/>
        </w:rPr>
      </w:pPr>
      <w:r>
        <w:rPr>
          <w:rFonts w:ascii="Arial" w:hAnsi="Arial" w:cs="Arial"/>
          <w:sz w:val="24"/>
          <w:szCs w:val="24"/>
        </w:rPr>
        <w:t>Under 4., reword to say, “will not be drained onto or off site.”</w:t>
      </w:r>
    </w:p>
    <w:p w14:paraId="6D7E3891" w14:textId="77777777" w:rsidR="00BB247F" w:rsidRDefault="00BB247F" w:rsidP="00001FED">
      <w:pPr>
        <w:spacing w:after="0"/>
        <w:jc w:val="both"/>
        <w:rPr>
          <w:rFonts w:ascii="Arial" w:hAnsi="Arial" w:cs="Arial"/>
          <w:sz w:val="24"/>
          <w:szCs w:val="24"/>
        </w:rPr>
      </w:pPr>
    </w:p>
    <w:p w14:paraId="7C300AC2" w14:textId="09C18935" w:rsidR="001968D4" w:rsidRDefault="00435DD0" w:rsidP="00001FED">
      <w:pPr>
        <w:spacing w:after="0"/>
        <w:jc w:val="both"/>
        <w:rPr>
          <w:rFonts w:ascii="Arial" w:hAnsi="Arial" w:cs="Arial"/>
          <w:sz w:val="24"/>
          <w:szCs w:val="24"/>
        </w:rPr>
      </w:pPr>
      <w:r>
        <w:rPr>
          <w:rFonts w:ascii="Arial" w:hAnsi="Arial" w:cs="Arial"/>
          <w:sz w:val="24"/>
          <w:szCs w:val="24"/>
        </w:rPr>
        <w:t>Under 6., reword to say, “Only so much of the site is needed for production, adjacent work areas, and access roads.  The remaining authorized site will be r</w:t>
      </w:r>
      <w:r w:rsidR="00A5588B">
        <w:rPr>
          <w:rFonts w:ascii="Arial" w:hAnsi="Arial" w:cs="Arial"/>
          <w:sz w:val="24"/>
          <w:szCs w:val="24"/>
        </w:rPr>
        <w:t>e</w:t>
      </w:r>
      <w:r>
        <w:rPr>
          <w:rFonts w:ascii="Arial" w:hAnsi="Arial" w:cs="Arial"/>
          <w:sz w:val="24"/>
          <w:szCs w:val="24"/>
        </w:rPr>
        <w:t>stored according to Attach</w:t>
      </w:r>
      <w:r w:rsidR="00A5588B">
        <w:rPr>
          <w:rFonts w:ascii="Arial" w:hAnsi="Arial" w:cs="Arial"/>
          <w:sz w:val="24"/>
          <w:szCs w:val="24"/>
        </w:rPr>
        <w:t>ment</w:t>
      </w:r>
      <w:r>
        <w:rPr>
          <w:rFonts w:ascii="Arial" w:hAnsi="Arial" w:cs="Arial"/>
          <w:sz w:val="24"/>
          <w:szCs w:val="24"/>
        </w:rPr>
        <w:t xml:space="preserve"> #3.  Guy wire</w:t>
      </w:r>
      <w:r w:rsidR="00A5588B">
        <w:rPr>
          <w:rFonts w:ascii="Arial" w:hAnsi="Arial" w:cs="Arial"/>
          <w:sz w:val="24"/>
          <w:szCs w:val="24"/>
        </w:rPr>
        <w:t xml:space="preserve">s </w:t>
      </w:r>
      <w:r>
        <w:rPr>
          <w:rFonts w:ascii="Arial" w:hAnsi="Arial" w:cs="Arial"/>
          <w:sz w:val="24"/>
          <w:szCs w:val="24"/>
        </w:rPr>
        <w:t xml:space="preserve">left onsite </w:t>
      </w:r>
      <w:r w:rsidR="00A5588B">
        <w:rPr>
          <w:rFonts w:ascii="Arial" w:hAnsi="Arial" w:cs="Arial"/>
          <w:sz w:val="24"/>
          <w:szCs w:val="24"/>
        </w:rPr>
        <w:t>will be well-marked.</w:t>
      </w:r>
      <w:r w:rsidR="001968D4">
        <w:rPr>
          <w:rFonts w:ascii="Arial" w:hAnsi="Arial" w:cs="Arial"/>
          <w:sz w:val="24"/>
          <w:szCs w:val="24"/>
        </w:rPr>
        <w:t>”</w:t>
      </w:r>
    </w:p>
    <w:p w14:paraId="23839395" w14:textId="45A6AAC2" w:rsidR="001968D4" w:rsidRDefault="001968D4" w:rsidP="00001FED">
      <w:pPr>
        <w:spacing w:after="0"/>
        <w:jc w:val="both"/>
        <w:rPr>
          <w:rFonts w:ascii="Arial" w:hAnsi="Arial" w:cs="Arial"/>
          <w:sz w:val="24"/>
          <w:szCs w:val="24"/>
        </w:rPr>
      </w:pPr>
    </w:p>
    <w:p w14:paraId="25F1B49D" w14:textId="26B0325D" w:rsidR="001968D4" w:rsidRDefault="001968D4" w:rsidP="00001FED">
      <w:pPr>
        <w:spacing w:after="0"/>
        <w:jc w:val="both"/>
        <w:rPr>
          <w:rFonts w:ascii="Arial" w:hAnsi="Arial" w:cs="Arial"/>
          <w:sz w:val="24"/>
          <w:szCs w:val="24"/>
        </w:rPr>
      </w:pPr>
      <w:r>
        <w:rPr>
          <w:rFonts w:ascii="Arial" w:hAnsi="Arial" w:cs="Arial"/>
          <w:sz w:val="24"/>
          <w:szCs w:val="24"/>
        </w:rPr>
        <w:t xml:space="preserve">Under 7., reword the first sentence to say, “A fence will be installed to exclude foot traffic”.  </w:t>
      </w:r>
      <w:r w:rsidR="00C27140">
        <w:rPr>
          <w:rFonts w:ascii="Arial" w:hAnsi="Arial" w:cs="Arial"/>
          <w:sz w:val="24"/>
          <w:szCs w:val="24"/>
        </w:rPr>
        <w:t>In the t</w:t>
      </w:r>
      <w:r>
        <w:rPr>
          <w:rFonts w:ascii="Arial" w:hAnsi="Arial" w:cs="Arial"/>
          <w:sz w:val="24"/>
          <w:szCs w:val="24"/>
        </w:rPr>
        <w:t>hird sentence</w:t>
      </w:r>
      <w:r w:rsidR="00C27140">
        <w:rPr>
          <w:rFonts w:ascii="Arial" w:hAnsi="Arial" w:cs="Arial"/>
          <w:sz w:val="24"/>
          <w:szCs w:val="24"/>
        </w:rPr>
        <w:t>,</w:t>
      </w:r>
      <w:r>
        <w:rPr>
          <w:rFonts w:ascii="Arial" w:hAnsi="Arial" w:cs="Arial"/>
          <w:sz w:val="24"/>
          <w:szCs w:val="24"/>
        </w:rPr>
        <w:t xml:space="preserve"> reword to say, “Its specific location will be approved by the Forest Officer before installation.”</w:t>
      </w:r>
    </w:p>
    <w:p w14:paraId="0C54932D" w14:textId="5A199C07" w:rsidR="00B85830" w:rsidRPr="003F36FC" w:rsidRDefault="00B85830" w:rsidP="00001FED">
      <w:pPr>
        <w:spacing w:after="0"/>
        <w:jc w:val="both"/>
        <w:rPr>
          <w:rFonts w:ascii="Arial" w:hAnsi="Arial" w:cs="Arial"/>
          <w:sz w:val="24"/>
          <w:szCs w:val="24"/>
        </w:rPr>
      </w:pPr>
      <w:r>
        <w:rPr>
          <w:rFonts w:ascii="Arial" w:hAnsi="Arial" w:cs="Arial"/>
          <w:sz w:val="24"/>
          <w:szCs w:val="24"/>
        </w:rPr>
        <w:t xml:space="preserve">  </w:t>
      </w:r>
    </w:p>
    <w:p w14:paraId="1D156B2F" w14:textId="408F7FBF" w:rsidR="00ED7984" w:rsidRDefault="000E107B" w:rsidP="00001FED">
      <w:pPr>
        <w:spacing w:after="0"/>
        <w:jc w:val="both"/>
        <w:rPr>
          <w:rFonts w:ascii="Arial" w:hAnsi="Arial" w:cs="Arial"/>
          <w:sz w:val="24"/>
          <w:szCs w:val="24"/>
        </w:rPr>
      </w:pPr>
      <w:r>
        <w:rPr>
          <w:rFonts w:ascii="Arial" w:hAnsi="Arial" w:cs="Arial"/>
          <w:sz w:val="24"/>
          <w:szCs w:val="24"/>
        </w:rPr>
        <w:t>Under 8., first two sentences, reword to say, “Equipment will be kept well maintained, neatly arranged, painted, and present an orderly appearance.”</w:t>
      </w:r>
    </w:p>
    <w:p w14:paraId="5A77A8D9" w14:textId="6DEC4707" w:rsidR="00ED7984" w:rsidRDefault="00ED7984" w:rsidP="00001FED">
      <w:pPr>
        <w:spacing w:after="0"/>
        <w:jc w:val="both"/>
        <w:rPr>
          <w:rFonts w:ascii="Arial" w:hAnsi="Arial" w:cs="Arial"/>
          <w:sz w:val="24"/>
          <w:szCs w:val="24"/>
        </w:rPr>
      </w:pPr>
    </w:p>
    <w:p w14:paraId="1C6DC098" w14:textId="65D48BDF" w:rsidR="000E107B" w:rsidRDefault="00C27140" w:rsidP="00001FED">
      <w:pPr>
        <w:spacing w:after="0"/>
        <w:jc w:val="both"/>
        <w:rPr>
          <w:rFonts w:ascii="Arial" w:hAnsi="Arial" w:cs="Arial"/>
          <w:sz w:val="24"/>
          <w:szCs w:val="24"/>
        </w:rPr>
      </w:pPr>
      <w:r>
        <w:rPr>
          <w:rFonts w:ascii="Arial" w:hAnsi="Arial" w:cs="Arial"/>
          <w:sz w:val="24"/>
          <w:szCs w:val="24"/>
        </w:rPr>
        <w:t xml:space="preserve">Under </w:t>
      </w:r>
      <w:r w:rsidR="000E107B">
        <w:rPr>
          <w:rFonts w:ascii="Arial" w:hAnsi="Arial" w:cs="Arial"/>
          <w:sz w:val="24"/>
          <w:szCs w:val="24"/>
        </w:rPr>
        <w:t xml:space="preserve">9., </w:t>
      </w:r>
      <w:r w:rsidR="009A5808">
        <w:rPr>
          <w:rFonts w:ascii="Arial" w:hAnsi="Arial" w:cs="Arial"/>
          <w:sz w:val="24"/>
          <w:szCs w:val="24"/>
        </w:rPr>
        <w:t xml:space="preserve">in the </w:t>
      </w:r>
      <w:r w:rsidR="000E107B">
        <w:rPr>
          <w:rFonts w:ascii="Arial" w:hAnsi="Arial" w:cs="Arial"/>
          <w:sz w:val="24"/>
          <w:szCs w:val="24"/>
        </w:rPr>
        <w:t>second paragraph, reword to say, “Only pesticides registered by the U.S. EPA for the specific purpose planned will be considered for use on National Forest System lands.  Label instructions will be followed for the application of pesticides and the disposal of excess materials and containers.”</w:t>
      </w:r>
    </w:p>
    <w:p w14:paraId="1700C3C8" w14:textId="77777777" w:rsidR="000E107B" w:rsidRDefault="000E107B" w:rsidP="00001FED">
      <w:pPr>
        <w:spacing w:after="0"/>
        <w:jc w:val="both"/>
        <w:rPr>
          <w:rFonts w:ascii="Arial" w:hAnsi="Arial" w:cs="Arial"/>
          <w:sz w:val="24"/>
          <w:szCs w:val="24"/>
        </w:rPr>
      </w:pPr>
    </w:p>
    <w:p w14:paraId="1697C98F" w14:textId="77777777" w:rsidR="000E107B" w:rsidRDefault="000E107B" w:rsidP="00001FED">
      <w:pPr>
        <w:spacing w:after="0"/>
        <w:jc w:val="both"/>
        <w:rPr>
          <w:rFonts w:ascii="Arial" w:hAnsi="Arial" w:cs="Arial"/>
          <w:sz w:val="24"/>
          <w:szCs w:val="24"/>
        </w:rPr>
      </w:pPr>
      <w:r>
        <w:rPr>
          <w:rFonts w:ascii="Arial" w:hAnsi="Arial" w:cs="Arial"/>
          <w:sz w:val="24"/>
          <w:szCs w:val="24"/>
        </w:rPr>
        <w:t>Under 10., reword to say, “As required by on-site conditions, soil erosion measures will be implemented.</w:t>
      </w:r>
    </w:p>
    <w:p w14:paraId="49CA42FA" w14:textId="77777777" w:rsidR="000E107B" w:rsidRDefault="000E107B" w:rsidP="00001FED">
      <w:pPr>
        <w:spacing w:after="0"/>
        <w:jc w:val="both"/>
        <w:rPr>
          <w:rFonts w:ascii="Arial" w:hAnsi="Arial" w:cs="Arial"/>
          <w:sz w:val="24"/>
          <w:szCs w:val="24"/>
        </w:rPr>
      </w:pPr>
    </w:p>
    <w:p w14:paraId="51185589" w14:textId="76831054" w:rsidR="00CD0687" w:rsidRDefault="000E107B" w:rsidP="00001FED">
      <w:pPr>
        <w:spacing w:after="0"/>
        <w:jc w:val="both"/>
        <w:rPr>
          <w:rFonts w:ascii="Arial" w:hAnsi="Arial" w:cs="Arial"/>
          <w:sz w:val="24"/>
          <w:szCs w:val="24"/>
        </w:rPr>
      </w:pPr>
      <w:r>
        <w:rPr>
          <w:rFonts w:ascii="Arial" w:hAnsi="Arial" w:cs="Arial"/>
          <w:sz w:val="24"/>
          <w:szCs w:val="24"/>
        </w:rPr>
        <w:t xml:space="preserve">Under 11., remove “only upon” and insert “with”. </w:t>
      </w:r>
      <w:r w:rsidR="00ED7984">
        <w:rPr>
          <w:rFonts w:ascii="Arial" w:hAnsi="Arial" w:cs="Arial"/>
          <w:sz w:val="24"/>
          <w:szCs w:val="24"/>
        </w:rPr>
        <w:t xml:space="preserve"> </w:t>
      </w:r>
      <w:r w:rsidR="00CD0687">
        <w:rPr>
          <w:rFonts w:ascii="Arial" w:hAnsi="Arial" w:cs="Arial"/>
          <w:sz w:val="24"/>
          <w:szCs w:val="24"/>
        </w:rPr>
        <w:t xml:space="preserve"> </w:t>
      </w:r>
    </w:p>
    <w:p w14:paraId="54693DA9" w14:textId="646F6A16" w:rsidR="004F1ECF" w:rsidRDefault="004F1ECF" w:rsidP="00001FED">
      <w:pPr>
        <w:spacing w:after="0"/>
        <w:jc w:val="both"/>
        <w:rPr>
          <w:rFonts w:ascii="Arial" w:hAnsi="Arial" w:cs="Arial"/>
          <w:sz w:val="24"/>
          <w:szCs w:val="24"/>
        </w:rPr>
      </w:pPr>
    </w:p>
    <w:p w14:paraId="2145CB33" w14:textId="78658366" w:rsidR="004F1ECF" w:rsidRDefault="000E107B" w:rsidP="00001FED">
      <w:pPr>
        <w:spacing w:after="0"/>
        <w:jc w:val="both"/>
        <w:rPr>
          <w:rFonts w:ascii="Arial" w:hAnsi="Arial" w:cs="Arial"/>
          <w:sz w:val="24"/>
          <w:szCs w:val="24"/>
        </w:rPr>
      </w:pPr>
      <w:r>
        <w:rPr>
          <w:rFonts w:ascii="Arial" w:hAnsi="Arial" w:cs="Arial"/>
          <w:sz w:val="24"/>
          <w:szCs w:val="24"/>
        </w:rPr>
        <w:t>Under 12., reword to say, “Signs which restrict public access will be approved by the District Ranger.  All signs will be removed at the conclusion of operations.”.</w:t>
      </w:r>
    </w:p>
    <w:p w14:paraId="599F7864" w14:textId="55DA7C2D" w:rsidR="000E107B" w:rsidRDefault="000E107B" w:rsidP="00001FED">
      <w:pPr>
        <w:spacing w:after="0"/>
        <w:jc w:val="both"/>
        <w:rPr>
          <w:rFonts w:ascii="Arial" w:hAnsi="Arial" w:cs="Arial"/>
          <w:sz w:val="24"/>
          <w:szCs w:val="24"/>
        </w:rPr>
      </w:pPr>
    </w:p>
    <w:p w14:paraId="39DAC11C" w14:textId="4DFBC953" w:rsidR="000E107B" w:rsidRDefault="000E107B" w:rsidP="00001FED">
      <w:pPr>
        <w:spacing w:after="0"/>
        <w:jc w:val="both"/>
        <w:rPr>
          <w:rFonts w:ascii="Arial" w:hAnsi="Arial" w:cs="Arial"/>
          <w:sz w:val="24"/>
          <w:szCs w:val="24"/>
        </w:rPr>
      </w:pPr>
      <w:r>
        <w:rPr>
          <w:rFonts w:ascii="Arial" w:hAnsi="Arial" w:cs="Arial"/>
          <w:sz w:val="24"/>
          <w:szCs w:val="24"/>
        </w:rPr>
        <w:t xml:space="preserve">Under 13., reword the second sentence to say, “When a spill occurs the permittee shall take immediate containment and cleanup action and notify the Forest Officer at </w:t>
      </w:r>
      <w:r w:rsidR="00CB70AC">
        <w:rPr>
          <w:rFonts w:ascii="Arial" w:hAnsi="Arial" w:cs="Arial"/>
          <w:sz w:val="24"/>
          <w:szCs w:val="24"/>
        </w:rPr>
        <w:t>the earliest possible time but no later than two hours</w:t>
      </w:r>
      <w:r w:rsidR="0083720A">
        <w:rPr>
          <w:rFonts w:ascii="Arial" w:hAnsi="Arial" w:cs="Arial"/>
          <w:sz w:val="24"/>
          <w:szCs w:val="24"/>
        </w:rPr>
        <w:t xml:space="preserve"> after the spill is discovered</w:t>
      </w:r>
      <w:r w:rsidR="00CB70AC">
        <w:rPr>
          <w:rFonts w:ascii="Arial" w:hAnsi="Arial" w:cs="Arial"/>
          <w:sz w:val="24"/>
          <w:szCs w:val="24"/>
        </w:rPr>
        <w:t>.”</w:t>
      </w:r>
    </w:p>
    <w:p w14:paraId="152BD082" w14:textId="77777777" w:rsidR="004F1ECF" w:rsidRDefault="004F1ECF" w:rsidP="00001FED">
      <w:pPr>
        <w:spacing w:after="0"/>
        <w:jc w:val="both"/>
        <w:rPr>
          <w:rFonts w:ascii="Arial" w:hAnsi="Arial" w:cs="Arial"/>
          <w:sz w:val="24"/>
          <w:szCs w:val="24"/>
        </w:rPr>
      </w:pPr>
    </w:p>
    <w:p w14:paraId="0FBBE244" w14:textId="0705C84F" w:rsidR="003C1058" w:rsidRDefault="00CB70AC" w:rsidP="00001FED">
      <w:pPr>
        <w:spacing w:after="0"/>
        <w:jc w:val="both"/>
        <w:rPr>
          <w:rFonts w:ascii="Arial" w:hAnsi="Arial" w:cs="Arial"/>
          <w:sz w:val="24"/>
          <w:szCs w:val="24"/>
        </w:rPr>
      </w:pPr>
      <w:r>
        <w:rPr>
          <w:rFonts w:ascii="Arial" w:hAnsi="Arial" w:cs="Arial"/>
          <w:sz w:val="24"/>
          <w:szCs w:val="24"/>
        </w:rPr>
        <w:t>Under 15., reword to say, “All non-essential production equipment will be removed from the national forest or grassland within 30 days.”</w:t>
      </w:r>
    </w:p>
    <w:p w14:paraId="03E24283" w14:textId="1A1E5DD4" w:rsidR="00CB70AC" w:rsidRDefault="00CB70AC" w:rsidP="00001FED">
      <w:pPr>
        <w:spacing w:after="0"/>
        <w:jc w:val="both"/>
        <w:rPr>
          <w:rFonts w:ascii="Arial" w:hAnsi="Arial" w:cs="Arial"/>
          <w:sz w:val="24"/>
          <w:szCs w:val="24"/>
        </w:rPr>
      </w:pPr>
    </w:p>
    <w:p w14:paraId="1A025760" w14:textId="31C1E89F" w:rsidR="00CB70AC" w:rsidRDefault="00A34409" w:rsidP="00001FED">
      <w:pPr>
        <w:spacing w:after="0"/>
        <w:jc w:val="both"/>
        <w:rPr>
          <w:rFonts w:ascii="Arial" w:hAnsi="Arial" w:cs="Arial"/>
          <w:sz w:val="24"/>
          <w:szCs w:val="24"/>
        </w:rPr>
      </w:pPr>
      <w:r>
        <w:rPr>
          <w:rFonts w:ascii="Arial" w:hAnsi="Arial" w:cs="Arial"/>
          <w:sz w:val="24"/>
          <w:szCs w:val="24"/>
        </w:rPr>
        <w:t>22.</w:t>
      </w:r>
      <w:r w:rsidR="0079633B">
        <w:rPr>
          <w:rFonts w:ascii="Arial" w:hAnsi="Arial" w:cs="Arial"/>
          <w:sz w:val="24"/>
          <w:szCs w:val="24"/>
        </w:rPr>
        <w:t xml:space="preserve"> </w:t>
      </w:r>
      <w:r w:rsidR="0079633B" w:rsidRPr="00D75256">
        <w:rPr>
          <w:rFonts w:ascii="Arial" w:hAnsi="Arial" w:cs="Arial"/>
          <w:b/>
          <w:bCs/>
          <w:sz w:val="24"/>
          <w:szCs w:val="24"/>
        </w:rPr>
        <w:t>Page</w:t>
      </w:r>
      <w:r w:rsidR="0079633B">
        <w:rPr>
          <w:rFonts w:ascii="Arial" w:hAnsi="Arial" w:cs="Arial"/>
          <w:b/>
          <w:bCs/>
          <w:sz w:val="24"/>
          <w:szCs w:val="24"/>
        </w:rPr>
        <w:t>s 12</w:t>
      </w:r>
      <w:r w:rsidR="0079633B" w:rsidRPr="00D75256">
        <w:rPr>
          <w:rFonts w:ascii="Arial" w:hAnsi="Arial" w:cs="Arial"/>
          <w:b/>
          <w:bCs/>
          <w:sz w:val="24"/>
          <w:szCs w:val="24"/>
        </w:rPr>
        <w:t xml:space="preserve"> through </w:t>
      </w:r>
      <w:r w:rsidR="0079633B">
        <w:rPr>
          <w:rFonts w:ascii="Arial" w:hAnsi="Arial" w:cs="Arial"/>
          <w:b/>
          <w:bCs/>
          <w:sz w:val="24"/>
          <w:szCs w:val="24"/>
        </w:rPr>
        <w:t>13</w:t>
      </w:r>
      <w:r w:rsidR="0079633B" w:rsidRPr="00D75256">
        <w:rPr>
          <w:rFonts w:ascii="Arial" w:hAnsi="Arial" w:cs="Arial"/>
          <w:b/>
          <w:bCs/>
          <w:sz w:val="24"/>
          <w:szCs w:val="24"/>
        </w:rPr>
        <w:t xml:space="preserve">, </w:t>
      </w:r>
      <w:r w:rsidR="00887F62" w:rsidRPr="00377A64">
        <w:rPr>
          <w:rFonts w:ascii="Arial" w:hAnsi="Arial" w:cs="Arial"/>
          <w:b/>
          <w:bCs/>
          <w:sz w:val="24"/>
          <w:szCs w:val="24"/>
        </w:rPr>
        <w:t>Page 34, Forest Plan EIS, Appendix C, Standard Lease Terms and Conditions, Section 12, Delivery of Premises,</w:t>
      </w:r>
      <w:r w:rsidR="00887F62">
        <w:rPr>
          <w:rFonts w:ascii="Arial" w:hAnsi="Arial" w:cs="Arial"/>
          <w:sz w:val="24"/>
          <w:szCs w:val="24"/>
        </w:rPr>
        <w:t xml:space="preserve"> </w:t>
      </w:r>
      <w:r w:rsidR="0079633B" w:rsidRPr="00D75256">
        <w:rPr>
          <w:rFonts w:ascii="Arial" w:hAnsi="Arial" w:cs="Arial"/>
          <w:b/>
          <w:bCs/>
          <w:sz w:val="24"/>
          <w:szCs w:val="24"/>
        </w:rPr>
        <w:t>Attachment #</w:t>
      </w:r>
      <w:r w:rsidR="0079633B">
        <w:rPr>
          <w:rFonts w:ascii="Arial" w:hAnsi="Arial" w:cs="Arial"/>
          <w:b/>
          <w:bCs/>
          <w:sz w:val="24"/>
          <w:szCs w:val="24"/>
        </w:rPr>
        <w:t>6</w:t>
      </w:r>
      <w:r w:rsidR="0079633B" w:rsidRPr="00D75256">
        <w:rPr>
          <w:rFonts w:ascii="Arial" w:hAnsi="Arial" w:cs="Arial"/>
          <w:b/>
          <w:bCs/>
          <w:sz w:val="24"/>
          <w:szCs w:val="24"/>
        </w:rPr>
        <w:t xml:space="preserve">, </w:t>
      </w:r>
      <w:r w:rsidR="0079633B">
        <w:rPr>
          <w:rFonts w:ascii="Arial" w:hAnsi="Arial" w:cs="Arial"/>
          <w:b/>
          <w:bCs/>
          <w:sz w:val="24"/>
          <w:szCs w:val="24"/>
        </w:rPr>
        <w:t xml:space="preserve">Fire Protection Plan, </w:t>
      </w:r>
      <w:r w:rsidR="0079633B" w:rsidRPr="00D75256">
        <w:rPr>
          <w:rFonts w:ascii="Arial" w:hAnsi="Arial" w:cs="Arial"/>
          <w:b/>
          <w:bCs/>
          <w:sz w:val="24"/>
          <w:szCs w:val="24"/>
        </w:rPr>
        <w:t>Mineral Operations Clauses &amp; Attachments,</w:t>
      </w:r>
      <w:r w:rsidR="00252FF5">
        <w:rPr>
          <w:rFonts w:ascii="Arial" w:hAnsi="Arial" w:cs="Arial"/>
          <w:sz w:val="24"/>
          <w:szCs w:val="24"/>
        </w:rPr>
        <w:t xml:space="preserve"> under 1., reword to say, “The permittee will comply with Texas State Fire Laws.”</w:t>
      </w:r>
    </w:p>
    <w:p w14:paraId="208F7631" w14:textId="3AB5EC46" w:rsidR="00252FF5" w:rsidRDefault="00252FF5" w:rsidP="00001FED">
      <w:pPr>
        <w:spacing w:after="0"/>
        <w:jc w:val="both"/>
        <w:rPr>
          <w:rFonts w:ascii="Arial" w:hAnsi="Arial" w:cs="Arial"/>
          <w:sz w:val="24"/>
          <w:szCs w:val="24"/>
        </w:rPr>
      </w:pPr>
    </w:p>
    <w:p w14:paraId="7036154A" w14:textId="4987D649" w:rsidR="00252FF5" w:rsidRDefault="00252FF5" w:rsidP="00001FED">
      <w:pPr>
        <w:spacing w:after="0"/>
        <w:jc w:val="both"/>
        <w:rPr>
          <w:rFonts w:ascii="Arial" w:hAnsi="Arial" w:cs="Arial"/>
          <w:sz w:val="24"/>
          <w:szCs w:val="24"/>
        </w:rPr>
      </w:pPr>
      <w:r>
        <w:rPr>
          <w:rFonts w:ascii="Arial" w:hAnsi="Arial" w:cs="Arial"/>
          <w:sz w:val="24"/>
          <w:szCs w:val="24"/>
        </w:rPr>
        <w:t>Under 2., reword to say, “The permittee and his/her employees will take all reasonable action to prevent and suppress forest fires.”</w:t>
      </w:r>
    </w:p>
    <w:p w14:paraId="7B348DAD" w14:textId="2A2C19EA" w:rsidR="00252FF5" w:rsidRDefault="00252FF5" w:rsidP="00001FED">
      <w:pPr>
        <w:spacing w:after="0"/>
        <w:jc w:val="both"/>
        <w:rPr>
          <w:rFonts w:ascii="Arial" w:hAnsi="Arial" w:cs="Arial"/>
          <w:sz w:val="24"/>
          <w:szCs w:val="24"/>
        </w:rPr>
      </w:pPr>
    </w:p>
    <w:p w14:paraId="78EAE76B" w14:textId="6516DFC4" w:rsidR="00252FF5" w:rsidRDefault="00252FF5" w:rsidP="00001FED">
      <w:pPr>
        <w:spacing w:after="0"/>
        <w:jc w:val="both"/>
        <w:rPr>
          <w:rFonts w:ascii="Arial" w:hAnsi="Arial" w:cs="Arial"/>
          <w:sz w:val="24"/>
          <w:szCs w:val="24"/>
        </w:rPr>
      </w:pPr>
      <w:r>
        <w:rPr>
          <w:rFonts w:ascii="Arial" w:hAnsi="Arial" w:cs="Arial"/>
          <w:sz w:val="24"/>
          <w:szCs w:val="24"/>
        </w:rPr>
        <w:t>Under 3., reword to say, “The permittee will pay for the cost of forest fire suppression and damages to the Government caused by fires that result from actions of the permittee, operator, or his/her employees.”</w:t>
      </w:r>
    </w:p>
    <w:p w14:paraId="39935C43" w14:textId="65474C0E" w:rsidR="00252FF5" w:rsidRDefault="00252FF5" w:rsidP="00001FED">
      <w:pPr>
        <w:spacing w:after="0"/>
        <w:jc w:val="both"/>
        <w:rPr>
          <w:rFonts w:ascii="Arial" w:hAnsi="Arial" w:cs="Arial"/>
          <w:sz w:val="24"/>
          <w:szCs w:val="24"/>
        </w:rPr>
      </w:pPr>
    </w:p>
    <w:p w14:paraId="09D80B80" w14:textId="4D8C5AF0" w:rsidR="00E7198E" w:rsidRDefault="00252FF5" w:rsidP="00001FED">
      <w:pPr>
        <w:spacing w:after="0"/>
        <w:jc w:val="both"/>
        <w:rPr>
          <w:rFonts w:ascii="Arial" w:hAnsi="Arial" w:cs="Arial"/>
          <w:sz w:val="24"/>
          <w:szCs w:val="24"/>
        </w:rPr>
      </w:pPr>
      <w:r>
        <w:rPr>
          <w:rFonts w:ascii="Arial" w:hAnsi="Arial" w:cs="Arial"/>
          <w:sz w:val="24"/>
          <w:szCs w:val="24"/>
        </w:rPr>
        <w:t>Under 4.</w:t>
      </w:r>
      <w:r w:rsidR="000A535A">
        <w:rPr>
          <w:rFonts w:ascii="Arial" w:hAnsi="Arial" w:cs="Arial"/>
          <w:sz w:val="24"/>
          <w:szCs w:val="24"/>
        </w:rPr>
        <w:t xml:space="preserve"> and 5.</w:t>
      </w:r>
      <w:r>
        <w:rPr>
          <w:rFonts w:ascii="Arial" w:hAnsi="Arial" w:cs="Arial"/>
          <w:sz w:val="24"/>
          <w:szCs w:val="24"/>
        </w:rPr>
        <w:t>, remove th</w:t>
      </w:r>
      <w:r w:rsidR="000A535A">
        <w:rPr>
          <w:rFonts w:ascii="Arial" w:hAnsi="Arial" w:cs="Arial"/>
          <w:sz w:val="24"/>
          <w:szCs w:val="24"/>
        </w:rPr>
        <w:t>ese</w:t>
      </w:r>
      <w:r>
        <w:rPr>
          <w:rFonts w:ascii="Arial" w:hAnsi="Arial" w:cs="Arial"/>
          <w:sz w:val="24"/>
          <w:szCs w:val="24"/>
        </w:rPr>
        <w:t xml:space="preserve"> requirement</w:t>
      </w:r>
      <w:r w:rsidR="000A535A">
        <w:rPr>
          <w:rFonts w:ascii="Arial" w:hAnsi="Arial" w:cs="Arial"/>
          <w:sz w:val="24"/>
          <w:szCs w:val="24"/>
        </w:rPr>
        <w:t>s</w:t>
      </w:r>
      <w:r>
        <w:rPr>
          <w:rFonts w:ascii="Arial" w:hAnsi="Arial" w:cs="Arial"/>
          <w:sz w:val="24"/>
          <w:szCs w:val="24"/>
        </w:rPr>
        <w:t>.  The permittee should have no authority to burn material on any national forest or grassland.</w:t>
      </w:r>
      <w:r w:rsidR="000A535A">
        <w:rPr>
          <w:rFonts w:ascii="Arial" w:hAnsi="Arial" w:cs="Arial"/>
          <w:sz w:val="24"/>
          <w:szCs w:val="24"/>
        </w:rPr>
        <w:t xml:space="preserve">  Ban this action.</w:t>
      </w:r>
    </w:p>
    <w:p w14:paraId="36C8A013" w14:textId="49B1B8E4" w:rsidR="000A535A" w:rsidRDefault="000A535A" w:rsidP="00001FED">
      <w:pPr>
        <w:spacing w:after="0"/>
        <w:jc w:val="both"/>
        <w:rPr>
          <w:rFonts w:ascii="Arial" w:hAnsi="Arial" w:cs="Arial"/>
          <w:sz w:val="24"/>
          <w:szCs w:val="24"/>
        </w:rPr>
      </w:pPr>
    </w:p>
    <w:p w14:paraId="420EE150" w14:textId="3500513F" w:rsidR="000A535A" w:rsidRDefault="000A535A" w:rsidP="00001FED">
      <w:pPr>
        <w:spacing w:after="0"/>
        <w:jc w:val="both"/>
        <w:rPr>
          <w:rFonts w:ascii="Arial" w:hAnsi="Arial" w:cs="Arial"/>
          <w:sz w:val="24"/>
          <w:szCs w:val="24"/>
        </w:rPr>
      </w:pPr>
      <w:r>
        <w:rPr>
          <w:rFonts w:ascii="Arial" w:hAnsi="Arial" w:cs="Arial"/>
          <w:sz w:val="24"/>
          <w:szCs w:val="24"/>
        </w:rPr>
        <w:t xml:space="preserve">Under 6., </w:t>
      </w:r>
      <w:r w:rsidR="001E732B">
        <w:rPr>
          <w:rFonts w:ascii="Arial" w:hAnsi="Arial" w:cs="Arial"/>
          <w:sz w:val="24"/>
          <w:szCs w:val="24"/>
        </w:rPr>
        <w:t xml:space="preserve">reword to say, “The permittee will notify the District Ranger about any fire that is discovered.  The permittee will take immediate action to </w:t>
      </w:r>
      <w:r w:rsidR="00E32CB7">
        <w:rPr>
          <w:rFonts w:ascii="Arial" w:hAnsi="Arial" w:cs="Arial"/>
          <w:sz w:val="24"/>
          <w:szCs w:val="24"/>
        </w:rPr>
        <w:t xml:space="preserve">suppress </w:t>
      </w:r>
      <w:r w:rsidR="001E732B">
        <w:rPr>
          <w:rFonts w:ascii="Arial" w:hAnsi="Arial" w:cs="Arial"/>
          <w:sz w:val="24"/>
          <w:szCs w:val="24"/>
        </w:rPr>
        <w:t>the fire.”</w:t>
      </w:r>
    </w:p>
    <w:p w14:paraId="33829884" w14:textId="3421CC28" w:rsidR="001E732B" w:rsidRDefault="001E732B" w:rsidP="00001FED">
      <w:pPr>
        <w:spacing w:after="0"/>
        <w:jc w:val="both"/>
        <w:rPr>
          <w:rFonts w:ascii="Arial" w:hAnsi="Arial" w:cs="Arial"/>
          <w:sz w:val="24"/>
          <w:szCs w:val="24"/>
        </w:rPr>
      </w:pPr>
    </w:p>
    <w:p w14:paraId="0FA1E9F5" w14:textId="0E0E7E24" w:rsidR="001E732B" w:rsidRDefault="001E732B" w:rsidP="00001FED">
      <w:pPr>
        <w:spacing w:after="0"/>
        <w:jc w:val="both"/>
        <w:rPr>
          <w:rFonts w:ascii="Arial" w:hAnsi="Arial" w:cs="Arial"/>
          <w:sz w:val="24"/>
          <w:szCs w:val="24"/>
        </w:rPr>
      </w:pPr>
      <w:r>
        <w:rPr>
          <w:rFonts w:ascii="Arial" w:hAnsi="Arial" w:cs="Arial"/>
          <w:sz w:val="24"/>
          <w:szCs w:val="24"/>
        </w:rPr>
        <w:t>Under 7., the FS should ban flaring on the NFGT.</w:t>
      </w:r>
    </w:p>
    <w:p w14:paraId="5D09DFC0" w14:textId="5ED9BD30" w:rsidR="001E732B" w:rsidRDefault="001E732B" w:rsidP="00001FED">
      <w:pPr>
        <w:spacing w:after="0"/>
        <w:jc w:val="both"/>
        <w:rPr>
          <w:rFonts w:ascii="Arial" w:hAnsi="Arial" w:cs="Arial"/>
          <w:sz w:val="24"/>
          <w:szCs w:val="24"/>
        </w:rPr>
      </w:pPr>
    </w:p>
    <w:p w14:paraId="31021A96" w14:textId="7C6064BF" w:rsidR="00E7198E" w:rsidRDefault="001E732B" w:rsidP="00001FED">
      <w:pPr>
        <w:spacing w:after="0"/>
        <w:jc w:val="both"/>
        <w:rPr>
          <w:rFonts w:ascii="Arial" w:hAnsi="Arial" w:cs="Arial"/>
          <w:sz w:val="24"/>
          <w:szCs w:val="24"/>
        </w:rPr>
      </w:pPr>
      <w:r>
        <w:rPr>
          <w:rFonts w:ascii="Arial" w:hAnsi="Arial" w:cs="Arial"/>
          <w:sz w:val="24"/>
          <w:szCs w:val="24"/>
        </w:rPr>
        <w:t>Under 8., reword to say, “Mow vegetation within 50 feet of all production equipment to reduce fire danger each month, from April to October.</w:t>
      </w:r>
      <w:r w:rsidR="00C77C74">
        <w:rPr>
          <w:rFonts w:ascii="Arial" w:hAnsi="Arial" w:cs="Arial"/>
          <w:sz w:val="24"/>
          <w:szCs w:val="24"/>
        </w:rPr>
        <w:t>”</w:t>
      </w:r>
    </w:p>
    <w:p w14:paraId="1905FE75" w14:textId="15FF86C7" w:rsidR="00BB59AD" w:rsidRDefault="00BB59AD" w:rsidP="00001FED">
      <w:pPr>
        <w:spacing w:after="0"/>
        <w:jc w:val="both"/>
        <w:rPr>
          <w:rFonts w:ascii="Arial" w:hAnsi="Arial" w:cs="Arial"/>
          <w:sz w:val="24"/>
          <w:szCs w:val="24"/>
        </w:rPr>
      </w:pPr>
    </w:p>
    <w:p w14:paraId="0133CDE7" w14:textId="760DFC97" w:rsidR="00FC4465" w:rsidRDefault="00FC4465" w:rsidP="00001FED">
      <w:pPr>
        <w:spacing w:after="0"/>
        <w:jc w:val="both"/>
        <w:rPr>
          <w:rFonts w:ascii="Arial" w:hAnsi="Arial" w:cs="Arial"/>
          <w:sz w:val="24"/>
          <w:szCs w:val="24"/>
        </w:rPr>
      </w:pPr>
      <w:r>
        <w:rPr>
          <w:rFonts w:ascii="Arial" w:hAnsi="Arial" w:cs="Arial"/>
          <w:sz w:val="24"/>
          <w:szCs w:val="24"/>
        </w:rPr>
        <w:t xml:space="preserve">2) The 1996 </w:t>
      </w:r>
      <w:r w:rsidR="00C16AED">
        <w:rPr>
          <w:rFonts w:ascii="Arial" w:hAnsi="Arial" w:cs="Arial"/>
          <w:sz w:val="24"/>
          <w:szCs w:val="24"/>
        </w:rPr>
        <w:t xml:space="preserve">RLRMP </w:t>
      </w:r>
      <w:r>
        <w:rPr>
          <w:rFonts w:ascii="Arial" w:hAnsi="Arial" w:cs="Arial"/>
          <w:sz w:val="24"/>
          <w:szCs w:val="24"/>
        </w:rPr>
        <w:t xml:space="preserve">has Forest-wide Standards and Guidelines (S&amp;Gs) and several Management Areas (MA).  Below </w:t>
      </w:r>
      <w:r w:rsidR="00C16AED">
        <w:rPr>
          <w:rFonts w:ascii="Arial" w:hAnsi="Arial" w:cs="Arial"/>
          <w:sz w:val="24"/>
          <w:szCs w:val="24"/>
        </w:rPr>
        <w:t xml:space="preserve">are </w:t>
      </w:r>
      <w:r>
        <w:rPr>
          <w:rFonts w:ascii="Arial" w:hAnsi="Arial" w:cs="Arial"/>
          <w:sz w:val="24"/>
          <w:szCs w:val="24"/>
        </w:rPr>
        <w:t>listed some of the Management Area S&amp;G’s that may need to be reviewed and revised for the OGLEIS.</w:t>
      </w:r>
    </w:p>
    <w:p w14:paraId="258528CA" w14:textId="77777777" w:rsidR="00FC4465" w:rsidRDefault="00FC4465" w:rsidP="00001FED">
      <w:pPr>
        <w:spacing w:after="0"/>
        <w:jc w:val="both"/>
        <w:rPr>
          <w:rFonts w:ascii="Arial" w:hAnsi="Arial" w:cs="Arial"/>
          <w:sz w:val="24"/>
          <w:szCs w:val="24"/>
        </w:rPr>
      </w:pPr>
    </w:p>
    <w:p w14:paraId="5F7FEB40" w14:textId="7845CC48" w:rsidR="009003DB" w:rsidRDefault="00FC4465" w:rsidP="00001FED">
      <w:pPr>
        <w:spacing w:after="0"/>
        <w:jc w:val="both"/>
        <w:rPr>
          <w:rFonts w:ascii="Arial" w:hAnsi="Arial" w:cs="Arial"/>
          <w:sz w:val="24"/>
          <w:szCs w:val="24"/>
        </w:rPr>
      </w:pPr>
      <w:r>
        <w:rPr>
          <w:rFonts w:ascii="Arial" w:hAnsi="Arial" w:cs="Arial"/>
          <w:sz w:val="24"/>
          <w:szCs w:val="24"/>
        </w:rPr>
        <w:t xml:space="preserve">1. Forest-wide Standards and Guidelines, Facilities, Pages 61 and 62, FW -051, 52, 53, 54, 55, 56, 57, and 59 and Minerals, </w:t>
      </w:r>
      <w:r w:rsidR="00752B25">
        <w:rPr>
          <w:rFonts w:ascii="Arial" w:hAnsi="Arial" w:cs="Arial"/>
          <w:sz w:val="24"/>
          <w:szCs w:val="24"/>
        </w:rPr>
        <w:t>p</w:t>
      </w:r>
      <w:r>
        <w:rPr>
          <w:rFonts w:ascii="Arial" w:hAnsi="Arial" w:cs="Arial"/>
          <w:sz w:val="24"/>
          <w:szCs w:val="24"/>
        </w:rPr>
        <w:t xml:space="preserve">ages 70 through 72, FW-101 through 125.  </w:t>
      </w:r>
    </w:p>
    <w:p w14:paraId="0A86B607" w14:textId="77777777" w:rsidR="009003DB" w:rsidRDefault="009003DB" w:rsidP="00001FED">
      <w:pPr>
        <w:spacing w:after="0"/>
        <w:jc w:val="both"/>
        <w:rPr>
          <w:rFonts w:ascii="Arial" w:hAnsi="Arial" w:cs="Arial"/>
          <w:sz w:val="24"/>
          <w:szCs w:val="24"/>
        </w:rPr>
      </w:pPr>
    </w:p>
    <w:p w14:paraId="2560C842" w14:textId="77777777" w:rsidR="00FC4465" w:rsidRDefault="00FC4465" w:rsidP="00001FED">
      <w:pPr>
        <w:spacing w:after="0"/>
        <w:jc w:val="both"/>
        <w:rPr>
          <w:rFonts w:ascii="Arial" w:hAnsi="Arial" w:cs="Arial"/>
          <w:sz w:val="24"/>
          <w:szCs w:val="24"/>
        </w:rPr>
      </w:pPr>
      <w:r>
        <w:rPr>
          <w:rFonts w:ascii="Arial" w:hAnsi="Arial" w:cs="Arial"/>
          <w:sz w:val="24"/>
          <w:szCs w:val="24"/>
        </w:rPr>
        <w:t>2. MA-1, Upland Forests Ecosystems, Facilities, page 90, MA-1-11, 12, 15, and 16 and Minerals, page 92, MA-1-35.</w:t>
      </w:r>
    </w:p>
    <w:p w14:paraId="53CC1B02" w14:textId="77777777" w:rsidR="00FC4465" w:rsidRDefault="00FC4465" w:rsidP="00001FED">
      <w:pPr>
        <w:spacing w:after="0"/>
        <w:jc w:val="both"/>
        <w:rPr>
          <w:rFonts w:ascii="Arial" w:hAnsi="Arial" w:cs="Arial"/>
          <w:sz w:val="24"/>
          <w:szCs w:val="24"/>
        </w:rPr>
      </w:pPr>
    </w:p>
    <w:p w14:paraId="7C10F316" w14:textId="454617DE" w:rsidR="009003DB" w:rsidRDefault="0003492B" w:rsidP="00001FED">
      <w:pPr>
        <w:spacing w:after="0"/>
        <w:jc w:val="both"/>
        <w:rPr>
          <w:rFonts w:ascii="Arial" w:hAnsi="Arial" w:cs="Arial"/>
          <w:sz w:val="24"/>
          <w:szCs w:val="24"/>
        </w:rPr>
      </w:pPr>
      <w:r>
        <w:rPr>
          <w:rFonts w:ascii="Arial" w:hAnsi="Arial" w:cs="Arial"/>
          <w:sz w:val="24"/>
          <w:szCs w:val="24"/>
        </w:rPr>
        <w:t xml:space="preserve">3. </w:t>
      </w:r>
      <w:r w:rsidR="00C35B3B">
        <w:rPr>
          <w:rFonts w:ascii="Arial" w:hAnsi="Arial" w:cs="Arial"/>
          <w:sz w:val="24"/>
          <w:szCs w:val="24"/>
        </w:rPr>
        <w:t>MA-2, Red-cockaded Woodpecker Emphasis, Facilities, pages 103 and 104, MA-2-11, 12, and 16.</w:t>
      </w:r>
    </w:p>
    <w:p w14:paraId="2D0E8541" w14:textId="211ACDC8" w:rsidR="00C35B3B" w:rsidRDefault="00C35B3B" w:rsidP="00001FED">
      <w:pPr>
        <w:spacing w:after="0"/>
        <w:jc w:val="both"/>
        <w:rPr>
          <w:rFonts w:ascii="Arial" w:hAnsi="Arial" w:cs="Arial"/>
          <w:sz w:val="24"/>
          <w:szCs w:val="24"/>
        </w:rPr>
      </w:pPr>
    </w:p>
    <w:p w14:paraId="1C5529DB" w14:textId="0BA137C7" w:rsidR="00C35B3B" w:rsidRDefault="00C35B3B" w:rsidP="00001FED">
      <w:pPr>
        <w:spacing w:after="0"/>
        <w:jc w:val="both"/>
        <w:rPr>
          <w:rFonts w:ascii="Arial" w:hAnsi="Arial" w:cs="Arial"/>
          <w:sz w:val="24"/>
          <w:szCs w:val="24"/>
        </w:rPr>
      </w:pPr>
      <w:r>
        <w:rPr>
          <w:rFonts w:ascii="Arial" w:hAnsi="Arial" w:cs="Arial"/>
          <w:sz w:val="24"/>
          <w:szCs w:val="24"/>
        </w:rPr>
        <w:t>4. MA-3, Grassland Ecosystems, Facilities, page 139, MA-3-21 and Minerals, page 140, MA-3-41, 42, and 43.</w:t>
      </w:r>
    </w:p>
    <w:p w14:paraId="42E58736" w14:textId="7A810C1D" w:rsidR="00C35B3B" w:rsidRDefault="00C35B3B" w:rsidP="00001FED">
      <w:pPr>
        <w:spacing w:after="0"/>
        <w:jc w:val="both"/>
        <w:rPr>
          <w:rFonts w:ascii="Arial" w:hAnsi="Arial" w:cs="Arial"/>
          <w:sz w:val="24"/>
          <w:szCs w:val="24"/>
        </w:rPr>
      </w:pPr>
    </w:p>
    <w:p w14:paraId="43BAAB26" w14:textId="1CD3372F" w:rsidR="00C35B3B" w:rsidRDefault="005A75CC" w:rsidP="00001FED">
      <w:pPr>
        <w:spacing w:after="0"/>
        <w:jc w:val="both"/>
        <w:rPr>
          <w:rFonts w:ascii="Arial" w:hAnsi="Arial" w:cs="Arial"/>
          <w:sz w:val="24"/>
          <w:szCs w:val="24"/>
        </w:rPr>
      </w:pPr>
      <w:r>
        <w:rPr>
          <w:rFonts w:ascii="Arial" w:hAnsi="Arial" w:cs="Arial"/>
          <w:sz w:val="24"/>
          <w:szCs w:val="24"/>
        </w:rPr>
        <w:t xml:space="preserve">5. MA-4, Streamside Management Zones, Facilities, Pages 154 and 155, MA-4-22, 23, 24, 25, 26, and 27 and Minerals, </w:t>
      </w:r>
      <w:r w:rsidR="009E7711">
        <w:rPr>
          <w:rFonts w:ascii="Arial" w:hAnsi="Arial" w:cs="Arial"/>
          <w:sz w:val="24"/>
          <w:szCs w:val="24"/>
        </w:rPr>
        <w:t>p</w:t>
      </w:r>
      <w:r>
        <w:rPr>
          <w:rFonts w:ascii="Arial" w:hAnsi="Arial" w:cs="Arial"/>
          <w:sz w:val="24"/>
          <w:szCs w:val="24"/>
        </w:rPr>
        <w:t>ages 156 and 157, MA-4-61, 62, and 63.</w:t>
      </w:r>
    </w:p>
    <w:p w14:paraId="5A970007" w14:textId="6DE8FCB5" w:rsidR="005A75CC" w:rsidRDefault="005A75CC" w:rsidP="00001FED">
      <w:pPr>
        <w:spacing w:after="0"/>
        <w:jc w:val="both"/>
        <w:rPr>
          <w:rFonts w:ascii="Arial" w:hAnsi="Arial" w:cs="Arial"/>
          <w:sz w:val="24"/>
          <w:szCs w:val="24"/>
        </w:rPr>
      </w:pPr>
    </w:p>
    <w:p w14:paraId="1E33A8BD" w14:textId="0E521792" w:rsidR="005A75CC" w:rsidRDefault="005A75CC" w:rsidP="00001FED">
      <w:pPr>
        <w:spacing w:after="0"/>
        <w:jc w:val="both"/>
        <w:rPr>
          <w:rFonts w:ascii="Arial" w:hAnsi="Arial" w:cs="Arial"/>
          <w:sz w:val="24"/>
          <w:szCs w:val="24"/>
        </w:rPr>
      </w:pPr>
      <w:r>
        <w:rPr>
          <w:rFonts w:ascii="Arial" w:hAnsi="Arial" w:cs="Arial"/>
          <w:sz w:val="24"/>
          <w:szCs w:val="24"/>
        </w:rPr>
        <w:t>6. MA-5, Major Aquatic Ecosystems, Minerals, page 165, MA-5-31 and 32.</w:t>
      </w:r>
    </w:p>
    <w:p w14:paraId="7E5EE1F3" w14:textId="190F2409" w:rsidR="005A75CC" w:rsidRDefault="005A75CC" w:rsidP="00001FED">
      <w:pPr>
        <w:spacing w:after="0"/>
        <w:jc w:val="both"/>
        <w:rPr>
          <w:rFonts w:ascii="Arial" w:hAnsi="Arial" w:cs="Arial"/>
          <w:sz w:val="24"/>
          <w:szCs w:val="24"/>
        </w:rPr>
      </w:pPr>
    </w:p>
    <w:p w14:paraId="74E63160" w14:textId="2AA3E679" w:rsidR="005A75CC" w:rsidRDefault="00C11A24" w:rsidP="00001FED">
      <w:pPr>
        <w:spacing w:after="0"/>
        <w:jc w:val="both"/>
        <w:rPr>
          <w:rFonts w:ascii="Arial" w:hAnsi="Arial" w:cs="Arial"/>
          <w:sz w:val="24"/>
          <w:szCs w:val="24"/>
        </w:rPr>
      </w:pPr>
      <w:r>
        <w:rPr>
          <w:rFonts w:ascii="Arial" w:hAnsi="Arial" w:cs="Arial"/>
          <w:sz w:val="24"/>
          <w:szCs w:val="24"/>
        </w:rPr>
        <w:t>7. MA-6, Longleaf Ridge Special Area, Facilities, pages 175 and 176, MA-6-11, 12, 15, 16, and 17.</w:t>
      </w:r>
    </w:p>
    <w:p w14:paraId="41ACEC22" w14:textId="710F4EAB" w:rsidR="00C35B3B" w:rsidRDefault="00C35B3B" w:rsidP="00001FED">
      <w:pPr>
        <w:spacing w:after="0"/>
        <w:jc w:val="both"/>
        <w:rPr>
          <w:rFonts w:ascii="Arial" w:hAnsi="Arial" w:cs="Arial"/>
          <w:sz w:val="24"/>
          <w:szCs w:val="24"/>
        </w:rPr>
      </w:pPr>
    </w:p>
    <w:p w14:paraId="7349E636" w14:textId="6DF8C2C3" w:rsidR="00A51E0C" w:rsidRDefault="00A51E0C" w:rsidP="00001FED">
      <w:pPr>
        <w:spacing w:after="0"/>
        <w:jc w:val="both"/>
        <w:rPr>
          <w:rFonts w:ascii="Arial" w:hAnsi="Arial" w:cs="Arial"/>
          <w:sz w:val="24"/>
          <w:szCs w:val="24"/>
        </w:rPr>
      </w:pPr>
      <w:r>
        <w:rPr>
          <w:rFonts w:ascii="Arial" w:hAnsi="Arial" w:cs="Arial"/>
          <w:sz w:val="24"/>
          <w:szCs w:val="24"/>
        </w:rPr>
        <w:t>8. MA-7, Wilderness, Minerals, page</w:t>
      </w:r>
      <w:r w:rsidR="009E7711">
        <w:rPr>
          <w:rFonts w:ascii="Arial" w:hAnsi="Arial" w:cs="Arial"/>
          <w:sz w:val="24"/>
          <w:szCs w:val="24"/>
        </w:rPr>
        <w:t>s</w:t>
      </w:r>
      <w:r>
        <w:rPr>
          <w:rFonts w:ascii="Arial" w:hAnsi="Arial" w:cs="Arial"/>
          <w:sz w:val="24"/>
          <w:szCs w:val="24"/>
        </w:rPr>
        <w:t xml:space="preserve"> 186 and 187, MA-7-81, 82, 83, and 84.</w:t>
      </w:r>
    </w:p>
    <w:p w14:paraId="0ADC21EA" w14:textId="3A0DD6EA" w:rsidR="00A51E0C" w:rsidRDefault="00A51E0C" w:rsidP="00001FED">
      <w:pPr>
        <w:spacing w:after="0"/>
        <w:jc w:val="both"/>
        <w:rPr>
          <w:rFonts w:ascii="Arial" w:hAnsi="Arial" w:cs="Arial"/>
          <w:sz w:val="24"/>
          <w:szCs w:val="24"/>
        </w:rPr>
      </w:pPr>
    </w:p>
    <w:p w14:paraId="3FFA9EBB" w14:textId="7C233634" w:rsidR="00A51E0C" w:rsidRDefault="00A51E0C" w:rsidP="00001FED">
      <w:pPr>
        <w:spacing w:after="0"/>
        <w:jc w:val="both"/>
        <w:rPr>
          <w:rFonts w:ascii="Arial" w:hAnsi="Arial" w:cs="Arial"/>
          <w:sz w:val="24"/>
          <w:szCs w:val="24"/>
        </w:rPr>
      </w:pPr>
      <w:r>
        <w:rPr>
          <w:rFonts w:ascii="Arial" w:hAnsi="Arial" w:cs="Arial"/>
          <w:sz w:val="24"/>
          <w:szCs w:val="24"/>
        </w:rPr>
        <w:t xml:space="preserve">9. MA-8a, Research Natural Areas, Facilities, page 194, MA-8a-21 and </w:t>
      </w:r>
      <w:r w:rsidR="009E7711">
        <w:rPr>
          <w:rFonts w:ascii="Arial" w:hAnsi="Arial" w:cs="Arial"/>
          <w:sz w:val="24"/>
          <w:szCs w:val="24"/>
        </w:rPr>
        <w:t>M</w:t>
      </w:r>
      <w:r>
        <w:rPr>
          <w:rFonts w:ascii="Arial" w:hAnsi="Arial" w:cs="Arial"/>
          <w:sz w:val="24"/>
          <w:szCs w:val="24"/>
        </w:rPr>
        <w:t>inerals, page 196, MA-8a-61, 62, 63.</w:t>
      </w:r>
    </w:p>
    <w:p w14:paraId="30107D04" w14:textId="0398C478" w:rsidR="00A51E0C" w:rsidRDefault="00A51E0C" w:rsidP="00001FED">
      <w:pPr>
        <w:spacing w:after="0"/>
        <w:jc w:val="both"/>
        <w:rPr>
          <w:rFonts w:ascii="Arial" w:hAnsi="Arial" w:cs="Arial"/>
          <w:sz w:val="24"/>
          <w:szCs w:val="24"/>
        </w:rPr>
      </w:pPr>
    </w:p>
    <w:p w14:paraId="16B5E40C" w14:textId="1F45AF22" w:rsidR="00A51E0C" w:rsidRDefault="00847EC3" w:rsidP="00001FED">
      <w:pPr>
        <w:spacing w:after="0"/>
        <w:jc w:val="both"/>
        <w:rPr>
          <w:rFonts w:ascii="Arial" w:hAnsi="Arial" w:cs="Arial"/>
          <w:sz w:val="24"/>
          <w:szCs w:val="24"/>
        </w:rPr>
      </w:pPr>
      <w:r>
        <w:rPr>
          <w:rFonts w:ascii="Arial" w:hAnsi="Arial" w:cs="Arial"/>
          <w:sz w:val="24"/>
          <w:szCs w:val="24"/>
        </w:rPr>
        <w:t>10. MA-8b, Protected River and Stream Corridors, Facilities, pages 208 and 209, MA-8b-21 and 22 and Minerals, page 210, MA-8b-61, 62, 63.</w:t>
      </w:r>
    </w:p>
    <w:p w14:paraId="4F5C7A8D" w14:textId="29D64CD7" w:rsidR="00847EC3" w:rsidRDefault="00847EC3" w:rsidP="00001FED">
      <w:pPr>
        <w:spacing w:after="0"/>
        <w:jc w:val="both"/>
        <w:rPr>
          <w:rFonts w:ascii="Arial" w:hAnsi="Arial" w:cs="Arial"/>
          <w:sz w:val="24"/>
          <w:szCs w:val="24"/>
        </w:rPr>
      </w:pPr>
    </w:p>
    <w:p w14:paraId="1D4E90E0" w14:textId="1AF006B4" w:rsidR="00847EC3" w:rsidRDefault="00847EC3" w:rsidP="00001FED">
      <w:pPr>
        <w:spacing w:after="0"/>
        <w:jc w:val="both"/>
        <w:rPr>
          <w:rFonts w:ascii="Arial" w:hAnsi="Arial" w:cs="Arial"/>
          <w:sz w:val="24"/>
          <w:szCs w:val="24"/>
        </w:rPr>
      </w:pPr>
      <w:r>
        <w:rPr>
          <w:rFonts w:ascii="Arial" w:hAnsi="Arial" w:cs="Arial"/>
          <w:sz w:val="24"/>
          <w:szCs w:val="24"/>
        </w:rPr>
        <w:t>11. MA-8c, Scenic Areas, Facilities, page 213 and 214, MA-8c-21 and Minerals, page 215, MA-8c-61, 62, 63 and page 222, MA-8c-B2.</w:t>
      </w:r>
    </w:p>
    <w:p w14:paraId="053DF698" w14:textId="3529D878" w:rsidR="00847EC3" w:rsidRDefault="00847EC3" w:rsidP="00001FED">
      <w:pPr>
        <w:spacing w:after="0"/>
        <w:jc w:val="both"/>
        <w:rPr>
          <w:rFonts w:ascii="Arial" w:hAnsi="Arial" w:cs="Arial"/>
          <w:sz w:val="24"/>
          <w:szCs w:val="24"/>
        </w:rPr>
      </w:pPr>
    </w:p>
    <w:p w14:paraId="216256BA" w14:textId="771FB359" w:rsidR="00847EC3" w:rsidRDefault="00847EC3" w:rsidP="00001FED">
      <w:pPr>
        <w:spacing w:after="0"/>
        <w:jc w:val="both"/>
        <w:rPr>
          <w:rFonts w:ascii="Arial" w:hAnsi="Arial" w:cs="Arial"/>
          <w:sz w:val="24"/>
          <w:szCs w:val="24"/>
        </w:rPr>
      </w:pPr>
      <w:r>
        <w:rPr>
          <w:rFonts w:ascii="Arial" w:hAnsi="Arial" w:cs="Arial"/>
          <w:sz w:val="24"/>
          <w:szCs w:val="24"/>
        </w:rPr>
        <w:t>12. MA-8d, Natural Heritage Areas, Facilities, page 234, MA-8d-21 and Minerals, page 236, MA-8d-61, 62, and 63.</w:t>
      </w:r>
    </w:p>
    <w:p w14:paraId="16305093" w14:textId="568FD8F7" w:rsidR="00847EC3" w:rsidRDefault="00847EC3" w:rsidP="00001FED">
      <w:pPr>
        <w:spacing w:after="0"/>
        <w:jc w:val="both"/>
        <w:rPr>
          <w:rFonts w:ascii="Arial" w:hAnsi="Arial" w:cs="Arial"/>
          <w:sz w:val="24"/>
          <w:szCs w:val="24"/>
        </w:rPr>
      </w:pPr>
    </w:p>
    <w:p w14:paraId="67835318" w14:textId="46561FE5" w:rsidR="00847EC3" w:rsidRDefault="00847EC3" w:rsidP="00001FED">
      <w:pPr>
        <w:spacing w:after="0"/>
        <w:jc w:val="both"/>
        <w:rPr>
          <w:rFonts w:ascii="Arial" w:hAnsi="Arial" w:cs="Arial"/>
          <w:sz w:val="24"/>
          <w:szCs w:val="24"/>
        </w:rPr>
      </w:pPr>
      <w:r>
        <w:rPr>
          <w:rFonts w:ascii="Arial" w:hAnsi="Arial" w:cs="Arial"/>
          <w:sz w:val="24"/>
          <w:szCs w:val="24"/>
        </w:rPr>
        <w:t>13. MA-8e, Special Bottomland Areas, Minerals, pages 242 and 243, MA-8e-51, 52, and 53.</w:t>
      </w:r>
    </w:p>
    <w:p w14:paraId="71127E23" w14:textId="6D7DFEC5" w:rsidR="00847EC3" w:rsidRDefault="00847EC3" w:rsidP="00001FED">
      <w:pPr>
        <w:spacing w:after="0"/>
        <w:jc w:val="both"/>
        <w:rPr>
          <w:rFonts w:ascii="Arial" w:hAnsi="Arial" w:cs="Arial"/>
          <w:sz w:val="24"/>
          <w:szCs w:val="24"/>
        </w:rPr>
      </w:pPr>
    </w:p>
    <w:p w14:paraId="15A3C7BA" w14:textId="405FF320" w:rsidR="00847EC3" w:rsidRDefault="00FF519F" w:rsidP="00001FED">
      <w:pPr>
        <w:spacing w:after="0"/>
        <w:jc w:val="both"/>
        <w:rPr>
          <w:rFonts w:ascii="Arial" w:hAnsi="Arial" w:cs="Arial"/>
          <w:sz w:val="24"/>
          <w:szCs w:val="24"/>
        </w:rPr>
      </w:pPr>
      <w:r>
        <w:rPr>
          <w:rFonts w:ascii="Arial" w:hAnsi="Arial" w:cs="Arial"/>
          <w:sz w:val="24"/>
          <w:szCs w:val="24"/>
        </w:rPr>
        <w:t>14. MA-8f, Cultural Heritage Areas, Facilities, page 251, MA-8f-21 and 22 and Minerals, page 252, MA-8f-61, 62, 63, and 64.</w:t>
      </w:r>
    </w:p>
    <w:p w14:paraId="3BFEF65B" w14:textId="3F3DD1D5" w:rsidR="00FF519F" w:rsidRDefault="00FF519F" w:rsidP="00001FED">
      <w:pPr>
        <w:spacing w:after="0"/>
        <w:jc w:val="both"/>
        <w:rPr>
          <w:rFonts w:ascii="Arial" w:hAnsi="Arial" w:cs="Arial"/>
          <w:sz w:val="24"/>
          <w:szCs w:val="24"/>
        </w:rPr>
      </w:pPr>
    </w:p>
    <w:p w14:paraId="41A7AAE0" w14:textId="52AF2871" w:rsidR="00FF519F" w:rsidRDefault="009A6CA1" w:rsidP="00001FED">
      <w:pPr>
        <w:spacing w:after="0"/>
        <w:jc w:val="both"/>
        <w:rPr>
          <w:rFonts w:ascii="Arial" w:hAnsi="Arial" w:cs="Arial"/>
          <w:sz w:val="24"/>
          <w:szCs w:val="24"/>
        </w:rPr>
      </w:pPr>
      <w:r>
        <w:rPr>
          <w:rFonts w:ascii="Arial" w:hAnsi="Arial" w:cs="Arial"/>
          <w:sz w:val="24"/>
          <w:szCs w:val="24"/>
        </w:rPr>
        <w:t>15. MA-9a, Developed Recreation Sites, Facilities, page 265, MA-9a-31, 32, and 33 and Minerals, pages 265 and 266, MA-9a-71, 72, and 73.</w:t>
      </w:r>
    </w:p>
    <w:p w14:paraId="24AF5E74" w14:textId="76C75517" w:rsidR="009A6CA1" w:rsidRDefault="009A6CA1" w:rsidP="00001FED">
      <w:pPr>
        <w:spacing w:after="0"/>
        <w:jc w:val="both"/>
        <w:rPr>
          <w:rFonts w:ascii="Arial" w:hAnsi="Arial" w:cs="Arial"/>
          <w:sz w:val="24"/>
          <w:szCs w:val="24"/>
        </w:rPr>
      </w:pPr>
    </w:p>
    <w:p w14:paraId="58184219" w14:textId="28BB328A" w:rsidR="009A6CA1" w:rsidRDefault="009A6CA1" w:rsidP="00001FED">
      <w:pPr>
        <w:spacing w:after="0"/>
        <w:jc w:val="both"/>
        <w:rPr>
          <w:rFonts w:ascii="Arial" w:hAnsi="Arial" w:cs="Arial"/>
          <w:sz w:val="24"/>
          <w:szCs w:val="24"/>
        </w:rPr>
      </w:pPr>
      <w:r>
        <w:rPr>
          <w:rFonts w:ascii="Arial" w:hAnsi="Arial" w:cs="Arial"/>
          <w:sz w:val="24"/>
          <w:szCs w:val="24"/>
        </w:rPr>
        <w:t>16. MA-9b, Minimally Developed Recreation Sites, Minerals, page 273, MA-9b-71, 72, and 73.</w:t>
      </w:r>
    </w:p>
    <w:p w14:paraId="308EB040" w14:textId="6D0C521A" w:rsidR="009A6CA1" w:rsidRDefault="009A6CA1" w:rsidP="00001FED">
      <w:pPr>
        <w:spacing w:after="0"/>
        <w:jc w:val="both"/>
        <w:rPr>
          <w:rFonts w:ascii="Arial" w:hAnsi="Arial" w:cs="Arial"/>
          <w:sz w:val="24"/>
          <w:szCs w:val="24"/>
        </w:rPr>
      </w:pPr>
    </w:p>
    <w:p w14:paraId="0CB69AE5" w14:textId="23EA7223" w:rsidR="009A6CA1" w:rsidRDefault="009A6CA1" w:rsidP="00001FED">
      <w:pPr>
        <w:spacing w:after="0"/>
        <w:jc w:val="both"/>
        <w:rPr>
          <w:rFonts w:ascii="Arial" w:hAnsi="Arial" w:cs="Arial"/>
          <w:sz w:val="24"/>
          <w:szCs w:val="24"/>
        </w:rPr>
      </w:pPr>
      <w:r>
        <w:rPr>
          <w:rFonts w:ascii="Arial" w:hAnsi="Arial" w:cs="Arial"/>
          <w:sz w:val="24"/>
          <w:szCs w:val="24"/>
        </w:rPr>
        <w:t>17. MA-10a, Administrative Use Sites, Minerals, page 278, MA-10a-31, 32, and 33.</w:t>
      </w:r>
    </w:p>
    <w:p w14:paraId="74297909" w14:textId="761543AE" w:rsidR="009A6CA1" w:rsidRDefault="009A6CA1" w:rsidP="00001FED">
      <w:pPr>
        <w:spacing w:after="0"/>
        <w:jc w:val="both"/>
        <w:rPr>
          <w:rFonts w:ascii="Arial" w:hAnsi="Arial" w:cs="Arial"/>
          <w:sz w:val="24"/>
          <w:szCs w:val="24"/>
        </w:rPr>
      </w:pPr>
    </w:p>
    <w:p w14:paraId="28D25C54" w14:textId="73F058B7" w:rsidR="009A6CA1" w:rsidRDefault="009A6CA1" w:rsidP="00001FED">
      <w:pPr>
        <w:spacing w:after="0"/>
        <w:jc w:val="both"/>
        <w:rPr>
          <w:rFonts w:ascii="Arial" w:hAnsi="Arial" w:cs="Arial"/>
          <w:sz w:val="24"/>
          <w:szCs w:val="24"/>
        </w:rPr>
      </w:pPr>
      <w:r>
        <w:rPr>
          <w:rFonts w:ascii="Arial" w:hAnsi="Arial" w:cs="Arial"/>
          <w:sz w:val="24"/>
          <w:szCs w:val="24"/>
        </w:rPr>
        <w:t>18. MA-10b, Special Use Permit Sites, Minerals, pages 284 and 285, MA-10b-51, 52, and 53.</w:t>
      </w:r>
    </w:p>
    <w:p w14:paraId="359BED87" w14:textId="39F42C29" w:rsidR="009A6CA1" w:rsidRDefault="009A6CA1" w:rsidP="00001FED">
      <w:pPr>
        <w:spacing w:after="0"/>
        <w:jc w:val="both"/>
        <w:rPr>
          <w:rFonts w:ascii="Arial" w:hAnsi="Arial" w:cs="Arial"/>
          <w:sz w:val="24"/>
          <w:szCs w:val="24"/>
        </w:rPr>
      </w:pPr>
    </w:p>
    <w:p w14:paraId="674EEBBF" w14:textId="121807CC" w:rsidR="009A6CA1" w:rsidRDefault="00A91EB0" w:rsidP="00001FED">
      <w:pPr>
        <w:spacing w:after="0"/>
        <w:jc w:val="both"/>
        <w:rPr>
          <w:rFonts w:ascii="Arial" w:hAnsi="Arial" w:cs="Arial"/>
          <w:sz w:val="24"/>
          <w:szCs w:val="24"/>
        </w:rPr>
      </w:pPr>
      <w:r>
        <w:rPr>
          <w:rFonts w:ascii="Arial" w:hAnsi="Arial" w:cs="Arial"/>
          <w:sz w:val="24"/>
          <w:szCs w:val="24"/>
        </w:rPr>
        <w:t>19. MA-11, SFA Experimental Forest, Lands and Minerals, page 288, MA-11-12, 13, and 14.</w:t>
      </w:r>
    </w:p>
    <w:p w14:paraId="5F038553" w14:textId="251E9D64" w:rsidR="00847EC3" w:rsidRDefault="00847EC3" w:rsidP="00001FED">
      <w:pPr>
        <w:spacing w:after="0"/>
        <w:jc w:val="both"/>
        <w:rPr>
          <w:rFonts w:ascii="Arial" w:hAnsi="Arial" w:cs="Arial"/>
          <w:sz w:val="24"/>
          <w:szCs w:val="24"/>
        </w:rPr>
      </w:pPr>
    </w:p>
    <w:p w14:paraId="06E24395" w14:textId="434730A4" w:rsidR="00BB59AD" w:rsidRPr="00A67AF5" w:rsidRDefault="00BB59AD" w:rsidP="00001FED">
      <w:pPr>
        <w:spacing w:after="0"/>
        <w:jc w:val="both"/>
        <w:rPr>
          <w:rFonts w:ascii="Arial" w:hAnsi="Arial" w:cs="Arial"/>
          <w:b/>
          <w:bCs/>
          <w:sz w:val="24"/>
          <w:szCs w:val="24"/>
        </w:rPr>
      </w:pPr>
      <w:r>
        <w:rPr>
          <w:rFonts w:ascii="Arial" w:hAnsi="Arial" w:cs="Arial"/>
          <w:sz w:val="24"/>
          <w:szCs w:val="24"/>
        </w:rPr>
        <w:t xml:space="preserve">2) </w:t>
      </w:r>
      <w:r w:rsidR="00752B25">
        <w:rPr>
          <w:rFonts w:ascii="Arial" w:hAnsi="Arial" w:cs="Arial"/>
          <w:sz w:val="24"/>
          <w:szCs w:val="24"/>
        </w:rPr>
        <w:t>There are v</w:t>
      </w:r>
      <w:r>
        <w:rPr>
          <w:rFonts w:ascii="Arial" w:hAnsi="Arial" w:cs="Arial"/>
          <w:sz w:val="24"/>
          <w:szCs w:val="24"/>
        </w:rPr>
        <w:t xml:space="preserve">arious sources of BMP information and citations for </w:t>
      </w:r>
      <w:r w:rsidR="00093A11">
        <w:rPr>
          <w:rFonts w:ascii="Arial" w:hAnsi="Arial" w:cs="Arial"/>
          <w:sz w:val="24"/>
          <w:szCs w:val="24"/>
        </w:rPr>
        <w:t xml:space="preserve">further </w:t>
      </w:r>
      <w:r>
        <w:rPr>
          <w:rFonts w:ascii="Arial" w:hAnsi="Arial" w:cs="Arial"/>
          <w:sz w:val="24"/>
          <w:szCs w:val="24"/>
        </w:rPr>
        <w:t xml:space="preserve">information and the authorization to use it.  The Sierra Club </w:t>
      </w:r>
      <w:r w:rsidR="00326293">
        <w:rPr>
          <w:rFonts w:ascii="Arial" w:hAnsi="Arial" w:cs="Arial"/>
          <w:sz w:val="24"/>
          <w:szCs w:val="24"/>
        </w:rPr>
        <w:t xml:space="preserve">submits for consideration and </w:t>
      </w:r>
      <w:r>
        <w:rPr>
          <w:rFonts w:ascii="Arial" w:hAnsi="Arial" w:cs="Arial"/>
          <w:sz w:val="24"/>
          <w:szCs w:val="24"/>
        </w:rPr>
        <w:t>use the following</w:t>
      </w:r>
      <w:r w:rsidR="00353FB8">
        <w:rPr>
          <w:rFonts w:ascii="Arial" w:hAnsi="Arial" w:cs="Arial"/>
          <w:sz w:val="24"/>
          <w:szCs w:val="24"/>
        </w:rPr>
        <w:t xml:space="preserve"> in </w:t>
      </w:r>
      <w:r w:rsidR="00353FB8" w:rsidRPr="00A67AF5">
        <w:rPr>
          <w:rFonts w:ascii="Arial" w:hAnsi="Arial" w:cs="Arial"/>
          <w:b/>
          <w:bCs/>
          <w:sz w:val="24"/>
          <w:szCs w:val="24"/>
        </w:rPr>
        <w:t>Attachment 8</w:t>
      </w:r>
      <w:r w:rsidR="00A85FBF" w:rsidRPr="00A67AF5">
        <w:rPr>
          <w:rFonts w:ascii="Arial" w:hAnsi="Arial" w:cs="Arial"/>
          <w:b/>
          <w:bCs/>
          <w:sz w:val="24"/>
          <w:szCs w:val="24"/>
        </w:rPr>
        <w:t>.</w:t>
      </w:r>
    </w:p>
    <w:p w14:paraId="7C6F6882" w14:textId="59093D6F" w:rsidR="00BB59AD" w:rsidRDefault="00BB59AD" w:rsidP="00001FED">
      <w:pPr>
        <w:spacing w:after="0"/>
        <w:jc w:val="both"/>
        <w:rPr>
          <w:rFonts w:ascii="Arial" w:hAnsi="Arial" w:cs="Arial"/>
          <w:sz w:val="24"/>
          <w:szCs w:val="24"/>
        </w:rPr>
      </w:pPr>
    </w:p>
    <w:p w14:paraId="4C45300A" w14:textId="7DBECD0D" w:rsidR="00353FB8" w:rsidRPr="00A85FBF" w:rsidRDefault="00353FB8" w:rsidP="00001FED">
      <w:pPr>
        <w:spacing w:after="0"/>
        <w:jc w:val="both"/>
        <w:rPr>
          <w:rFonts w:ascii="Arial" w:hAnsi="Arial" w:cs="Arial"/>
          <w:b/>
          <w:bCs/>
          <w:sz w:val="24"/>
          <w:szCs w:val="24"/>
        </w:rPr>
      </w:pPr>
      <w:r w:rsidRPr="00A85FBF">
        <w:rPr>
          <w:rFonts w:ascii="Arial" w:hAnsi="Arial" w:cs="Arial"/>
          <w:b/>
          <w:bCs/>
          <w:sz w:val="24"/>
          <w:szCs w:val="24"/>
        </w:rPr>
        <w:t>Attachment 8:</w:t>
      </w:r>
    </w:p>
    <w:p w14:paraId="57FA70DE" w14:textId="77777777" w:rsidR="00353FB8" w:rsidRDefault="00353FB8" w:rsidP="00001FED">
      <w:pPr>
        <w:spacing w:after="0"/>
        <w:jc w:val="both"/>
        <w:rPr>
          <w:rFonts w:ascii="Arial" w:hAnsi="Arial" w:cs="Arial"/>
          <w:sz w:val="24"/>
          <w:szCs w:val="24"/>
        </w:rPr>
      </w:pPr>
    </w:p>
    <w:p w14:paraId="5286AF0E" w14:textId="3DC8E351" w:rsidR="00BB59AD" w:rsidRDefault="00BB59AD" w:rsidP="00001FED">
      <w:pPr>
        <w:spacing w:after="0"/>
        <w:jc w:val="both"/>
        <w:rPr>
          <w:rFonts w:ascii="Arial" w:hAnsi="Arial" w:cs="Arial"/>
          <w:sz w:val="24"/>
          <w:szCs w:val="24"/>
        </w:rPr>
      </w:pPr>
      <w:r>
        <w:rPr>
          <w:rFonts w:ascii="Arial" w:hAnsi="Arial" w:cs="Arial"/>
          <w:sz w:val="24"/>
          <w:szCs w:val="24"/>
        </w:rPr>
        <w:t xml:space="preserve">1. </w:t>
      </w:r>
      <w:r w:rsidRPr="00DC41DA">
        <w:rPr>
          <w:rFonts w:ascii="Arial" w:hAnsi="Arial" w:cs="Arial"/>
          <w:b/>
          <w:bCs/>
          <w:sz w:val="24"/>
          <w:szCs w:val="24"/>
        </w:rPr>
        <w:t xml:space="preserve">“Appendix E:  Standards and </w:t>
      </w:r>
      <w:r w:rsidR="00326293" w:rsidRPr="00DC41DA">
        <w:rPr>
          <w:rFonts w:ascii="Arial" w:hAnsi="Arial" w:cs="Arial"/>
          <w:b/>
          <w:bCs/>
          <w:sz w:val="24"/>
          <w:szCs w:val="24"/>
        </w:rPr>
        <w:t>B</w:t>
      </w:r>
      <w:r w:rsidRPr="00DC41DA">
        <w:rPr>
          <w:rFonts w:ascii="Arial" w:hAnsi="Arial" w:cs="Arial"/>
          <w:b/>
          <w:bCs/>
          <w:sz w:val="24"/>
          <w:szCs w:val="24"/>
        </w:rPr>
        <w:t>est Management Practices for Shale Oil and Gas Development”,</w:t>
      </w:r>
      <w:r>
        <w:rPr>
          <w:rFonts w:ascii="Arial" w:hAnsi="Arial" w:cs="Arial"/>
          <w:sz w:val="24"/>
          <w:szCs w:val="24"/>
        </w:rPr>
        <w:t xml:space="preserve"> Shale Gas Roundtable, pp. 116 through 128, undated but on or after 2012.</w:t>
      </w:r>
    </w:p>
    <w:p w14:paraId="02CFBAF2" w14:textId="764397A0" w:rsidR="00326293" w:rsidRDefault="00326293" w:rsidP="00001FED">
      <w:pPr>
        <w:spacing w:after="0"/>
        <w:jc w:val="both"/>
        <w:rPr>
          <w:rFonts w:ascii="Arial" w:hAnsi="Arial" w:cs="Arial"/>
          <w:sz w:val="24"/>
          <w:szCs w:val="24"/>
        </w:rPr>
      </w:pPr>
    </w:p>
    <w:p w14:paraId="1A1CBA6F" w14:textId="02273EDE" w:rsidR="00326293" w:rsidRDefault="00326293" w:rsidP="00001FED">
      <w:pPr>
        <w:spacing w:after="0"/>
        <w:jc w:val="both"/>
        <w:rPr>
          <w:rFonts w:ascii="Arial" w:hAnsi="Arial" w:cs="Arial"/>
          <w:sz w:val="24"/>
          <w:szCs w:val="24"/>
        </w:rPr>
      </w:pPr>
      <w:r>
        <w:rPr>
          <w:rFonts w:ascii="Arial" w:hAnsi="Arial" w:cs="Arial"/>
          <w:sz w:val="24"/>
          <w:szCs w:val="24"/>
        </w:rPr>
        <w:t>Important additional sources of information are in this document.  Some suggestions mentioned include limitations on flaring, use of green completion technology, reduced engine emissions, storage tank emissions controls, maximization of water recycling, ground water protection plan development, closed loop drilling, well casing design, groundwater monitoring, waste</w:t>
      </w:r>
      <w:r w:rsidR="008D245D">
        <w:rPr>
          <w:rFonts w:ascii="Arial" w:hAnsi="Arial" w:cs="Arial"/>
          <w:sz w:val="24"/>
          <w:szCs w:val="24"/>
        </w:rPr>
        <w:t xml:space="preserve"> </w:t>
      </w:r>
      <w:r>
        <w:rPr>
          <w:rFonts w:ascii="Arial" w:hAnsi="Arial" w:cs="Arial"/>
          <w:sz w:val="24"/>
          <w:szCs w:val="24"/>
        </w:rPr>
        <w:t>water disposal, impoundment integrity, and reduced toxicity fracturing fluid.</w:t>
      </w:r>
    </w:p>
    <w:p w14:paraId="36A36F24" w14:textId="36EB7D2A" w:rsidR="008D245D" w:rsidRDefault="008D245D" w:rsidP="00001FED">
      <w:pPr>
        <w:spacing w:after="0"/>
        <w:jc w:val="both"/>
        <w:rPr>
          <w:rFonts w:ascii="Arial" w:hAnsi="Arial" w:cs="Arial"/>
          <w:sz w:val="24"/>
          <w:szCs w:val="24"/>
        </w:rPr>
      </w:pPr>
    </w:p>
    <w:p w14:paraId="032D90E0" w14:textId="6CC51906" w:rsidR="008D245D" w:rsidRDefault="008D245D" w:rsidP="00001FED">
      <w:pPr>
        <w:spacing w:after="0"/>
        <w:jc w:val="both"/>
        <w:rPr>
          <w:rFonts w:ascii="Arial" w:hAnsi="Arial" w:cs="Arial"/>
          <w:sz w:val="24"/>
          <w:szCs w:val="24"/>
        </w:rPr>
      </w:pPr>
      <w:r>
        <w:rPr>
          <w:rFonts w:ascii="Arial" w:hAnsi="Arial" w:cs="Arial"/>
          <w:sz w:val="24"/>
          <w:szCs w:val="24"/>
        </w:rPr>
        <w:t>Other BMPs should address best in class contractor performance, secure community consent, reduce surface footprint. Reduce and disclose all toxic chemicals. Prevent contamination from waste water, prevent contamination from solid waste and sludge residues, manage risk transparently</w:t>
      </w:r>
      <w:r w:rsidR="005936B9">
        <w:rPr>
          <w:rFonts w:ascii="Arial" w:hAnsi="Arial" w:cs="Arial"/>
          <w:sz w:val="24"/>
          <w:szCs w:val="24"/>
        </w:rPr>
        <w:t xml:space="preserve">, </w:t>
      </w:r>
      <w:r w:rsidR="00697E52">
        <w:rPr>
          <w:rFonts w:ascii="Arial" w:hAnsi="Arial" w:cs="Arial"/>
          <w:sz w:val="24"/>
          <w:szCs w:val="24"/>
        </w:rPr>
        <w:t xml:space="preserve">pre-drill water supply surveys, response to stray gas incidents, water pipelines, inactive status and well plugging, reports required of oil/gas operators, </w:t>
      </w:r>
      <w:r w:rsidR="00DA68E7">
        <w:rPr>
          <w:rFonts w:ascii="Arial" w:hAnsi="Arial" w:cs="Arial"/>
          <w:sz w:val="24"/>
          <w:szCs w:val="24"/>
        </w:rPr>
        <w:t xml:space="preserve">underground gas storage, guidelines for preparedness, prevention, and contingency plan for oil/gas development pollution prevent practices, </w:t>
      </w:r>
      <w:r w:rsidR="00E7066D">
        <w:rPr>
          <w:rFonts w:ascii="Arial" w:hAnsi="Arial" w:cs="Arial"/>
          <w:sz w:val="24"/>
          <w:szCs w:val="24"/>
        </w:rPr>
        <w:t>er</w:t>
      </w:r>
      <w:r w:rsidR="006A3E00">
        <w:rPr>
          <w:rFonts w:ascii="Arial" w:hAnsi="Arial" w:cs="Arial"/>
          <w:sz w:val="24"/>
          <w:szCs w:val="24"/>
        </w:rPr>
        <w:t>os</w:t>
      </w:r>
      <w:r w:rsidR="00E7066D">
        <w:rPr>
          <w:rFonts w:ascii="Arial" w:hAnsi="Arial" w:cs="Arial"/>
          <w:sz w:val="24"/>
          <w:szCs w:val="24"/>
        </w:rPr>
        <w:t xml:space="preserve">ion and sediment pollution control, </w:t>
      </w:r>
      <w:r w:rsidR="005936B9">
        <w:rPr>
          <w:rFonts w:ascii="Arial" w:hAnsi="Arial" w:cs="Arial"/>
          <w:sz w:val="24"/>
          <w:szCs w:val="24"/>
        </w:rPr>
        <w:t>and disclose fines, penalties, and litigation.</w:t>
      </w:r>
      <w:r>
        <w:rPr>
          <w:rFonts w:ascii="Arial" w:hAnsi="Arial" w:cs="Arial"/>
          <w:sz w:val="24"/>
          <w:szCs w:val="24"/>
        </w:rPr>
        <w:t xml:space="preserve"> </w:t>
      </w:r>
    </w:p>
    <w:p w14:paraId="5AE7F1BD" w14:textId="0F31D05B" w:rsidR="006E237A" w:rsidRDefault="006E237A" w:rsidP="00001FED">
      <w:pPr>
        <w:spacing w:after="0"/>
        <w:jc w:val="both"/>
        <w:rPr>
          <w:rFonts w:ascii="Arial" w:hAnsi="Arial" w:cs="Arial"/>
          <w:sz w:val="24"/>
          <w:szCs w:val="24"/>
        </w:rPr>
      </w:pPr>
    </w:p>
    <w:p w14:paraId="0512EDBB" w14:textId="09F669EE" w:rsidR="006E237A" w:rsidRDefault="006E237A" w:rsidP="00001FED">
      <w:pPr>
        <w:spacing w:after="0"/>
        <w:jc w:val="both"/>
        <w:rPr>
          <w:rFonts w:ascii="Arial" w:hAnsi="Arial" w:cs="Arial"/>
          <w:sz w:val="24"/>
          <w:szCs w:val="24"/>
        </w:rPr>
      </w:pPr>
      <w:r>
        <w:rPr>
          <w:rFonts w:ascii="Arial" w:hAnsi="Arial" w:cs="Arial"/>
          <w:sz w:val="24"/>
          <w:szCs w:val="24"/>
        </w:rPr>
        <w:t>Suggestions for categories for BMPs include:  air quality and emissions, aquatic and riparian values, community, cultural/historic, grazing and agriculture, human health and safety, land surface disturbance, noise, oils (conservation, pollution, reclamation), vegetation, visual aesthetics, water quality and pollution, water quantity and rights, wildlife, and other.</w:t>
      </w:r>
    </w:p>
    <w:p w14:paraId="1AABEA7B" w14:textId="504F413B" w:rsidR="00BB59AD" w:rsidRDefault="00BB59AD" w:rsidP="00001FED">
      <w:pPr>
        <w:spacing w:after="0"/>
        <w:jc w:val="both"/>
        <w:rPr>
          <w:rFonts w:ascii="Arial" w:hAnsi="Arial" w:cs="Arial"/>
          <w:sz w:val="24"/>
          <w:szCs w:val="24"/>
        </w:rPr>
      </w:pPr>
    </w:p>
    <w:p w14:paraId="055A7014" w14:textId="191B9FA7" w:rsidR="00316384" w:rsidRDefault="00BB59AD" w:rsidP="00001FED">
      <w:pPr>
        <w:spacing w:after="0"/>
        <w:jc w:val="both"/>
        <w:rPr>
          <w:rFonts w:ascii="Arial" w:hAnsi="Arial" w:cs="Arial"/>
          <w:sz w:val="24"/>
          <w:szCs w:val="24"/>
        </w:rPr>
      </w:pPr>
      <w:r>
        <w:rPr>
          <w:rFonts w:ascii="Arial" w:hAnsi="Arial" w:cs="Arial"/>
          <w:sz w:val="24"/>
          <w:szCs w:val="24"/>
        </w:rPr>
        <w:t xml:space="preserve">2. </w:t>
      </w:r>
      <w:r w:rsidRPr="00DC41DA">
        <w:rPr>
          <w:rFonts w:ascii="Arial" w:hAnsi="Arial" w:cs="Arial"/>
          <w:b/>
          <w:bCs/>
          <w:sz w:val="24"/>
          <w:szCs w:val="24"/>
        </w:rPr>
        <w:t xml:space="preserve">“Onshore Petroleum and </w:t>
      </w:r>
      <w:r w:rsidR="006A3E00" w:rsidRPr="00DC41DA">
        <w:rPr>
          <w:rFonts w:ascii="Arial" w:hAnsi="Arial" w:cs="Arial"/>
          <w:b/>
          <w:bCs/>
          <w:sz w:val="24"/>
          <w:szCs w:val="24"/>
        </w:rPr>
        <w:t>N</w:t>
      </w:r>
      <w:r w:rsidRPr="00DC41DA">
        <w:rPr>
          <w:rFonts w:ascii="Arial" w:hAnsi="Arial" w:cs="Arial"/>
          <w:b/>
          <w:bCs/>
          <w:sz w:val="24"/>
          <w:szCs w:val="24"/>
        </w:rPr>
        <w:t xml:space="preserve">atural Gas Operations on Federal and </w:t>
      </w:r>
      <w:r w:rsidR="006A3E00" w:rsidRPr="00DC41DA">
        <w:rPr>
          <w:rFonts w:ascii="Arial" w:hAnsi="Arial" w:cs="Arial"/>
          <w:b/>
          <w:bCs/>
          <w:sz w:val="24"/>
          <w:szCs w:val="24"/>
        </w:rPr>
        <w:t>T</w:t>
      </w:r>
      <w:r w:rsidRPr="00DC41DA">
        <w:rPr>
          <w:rFonts w:ascii="Arial" w:hAnsi="Arial" w:cs="Arial"/>
          <w:b/>
          <w:bCs/>
          <w:sz w:val="24"/>
          <w:szCs w:val="24"/>
        </w:rPr>
        <w:t>ribal Lands in the United States, Analysis of Emissions and Abatement Opportunities”,</w:t>
      </w:r>
      <w:r>
        <w:rPr>
          <w:rFonts w:ascii="Arial" w:hAnsi="Arial" w:cs="Arial"/>
          <w:sz w:val="24"/>
          <w:szCs w:val="24"/>
        </w:rPr>
        <w:t xml:space="preserve"> </w:t>
      </w:r>
      <w:r w:rsidR="00316384">
        <w:rPr>
          <w:rFonts w:ascii="Arial" w:hAnsi="Arial" w:cs="Arial"/>
          <w:sz w:val="24"/>
          <w:szCs w:val="24"/>
        </w:rPr>
        <w:t xml:space="preserve">ICF International, </w:t>
      </w:r>
      <w:r>
        <w:rPr>
          <w:rFonts w:ascii="Arial" w:hAnsi="Arial" w:cs="Arial"/>
          <w:sz w:val="24"/>
          <w:szCs w:val="24"/>
        </w:rPr>
        <w:t>September 16, 2015</w:t>
      </w:r>
      <w:r w:rsidR="00316384">
        <w:rPr>
          <w:rFonts w:ascii="Arial" w:hAnsi="Arial" w:cs="Arial"/>
          <w:sz w:val="24"/>
          <w:szCs w:val="24"/>
        </w:rPr>
        <w:t>.</w:t>
      </w:r>
      <w:r w:rsidR="00DA2D2B">
        <w:rPr>
          <w:rFonts w:ascii="Arial" w:hAnsi="Arial" w:cs="Arial"/>
          <w:sz w:val="24"/>
          <w:szCs w:val="24"/>
        </w:rPr>
        <w:t xml:space="preserve">  </w:t>
      </w:r>
      <w:r w:rsidR="006A3E00">
        <w:rPr>
          <w:rFonts w:ascii="Arial" w:hAnsi="Arial" w:cs="Arial"/>
          <w:sz w:val="24"/>
          <w:szCs w:val="24"/>
        </w:rPr>
        <w:t>Important additional sources of information are in this document</w:t>
      </w:r>
      <w:r w:rsidR="0005789D">
        <w:rPr>
          <w:rFonts w:ascii="Arial" w:hAnsi="Arial" w:cs="Arial"/>
          <w:sz w:val="24"/>
          <w:szCs w:val="24"/>
        </w:rPr>
        <w:t xml:space="preserve"> that should be considered and used</w:t>
      </w:r>
      <w:r w:rsidR="006A3E00">
        <w:rPr>
          <w:rFonts w:ascii="Arial" w:hAnsi="Arial" w:cs="Arial"/>
          <w:sz w:val="24"/>
          <w:szCs w:val="24"/>
        </w:rPr>
        <w:t xml:space="preserve">.  </w:t>
      </w:r>
    </w:p>
    <w:p w14:paraId="4A268549" w14:textId="605DF16A" w:rsidR="00316384" w:rsidRDefault="00316384" w:rsidP="00001FED">
      <w:pPr>
        <w:spacing w:after="0"/>
        <w:jc w:val="both"/>
        <w:rPr>
          <w:rFonts w:ascii="Arial" w:hAnsi="Arial" w:cs="Arial"/>
          <w:sz w:val="24"/>
          <w:szCs w:val="24"/>
        </w:rPr>
      </w:pPr>
    </w:p>
    <w:p w14:paraId="0F0361A0" w14:textId="5AF02B4F" w:rsidR="006A3E00" w:rsidRPr="00514BE3" w:rsidRDefault="00DC41DA" w:rsidP="00001FED">
      <w:pPr>
        <w:spacing w:after="0"/>
        <w:jc w:val="both"/>
        <w:rPr>
          <w:rFonts w:ascii="Arial" w:hAnsi="Arial" w:cs="Arial"/>
          <w:b/>
          <w:bCs/>
          <w:sz w:val="24"/>
          <w:szCs w:val="24"/>
        </w:rPr>
      </w:pPr>
      <w:r>
        <w:rPr>
          <w:rFonts w:ascii="Arial" w:hAnsi="Arial" w:cs="Arial"/>
          <w:sz w:val="24"/>
          <w:szCs w:val="24"/>
        </w:rPr>
        <w:t xml:space="preserve">Recommends that methane and natural gas air pollution be estimated by state, segment (production, gathering, processing, transmission, and storage), and by source (valves, compressors, flaring, etc.).  Refers to estimates for reduction options and cost efficiency.  Recommends an estimate on the value of gas lost during to venting, flaring, and fugitives.  </w:t>
      </w:r>
      <w:r w:rsidR="00316FB8" w:rsidRPr="00514BE3">
        <w:rPr>
          <w:rFonts w:ascii="Arial" w:hAnsi="Arial" w:cs="Arial"/>
          <w:b/>
          <w:bCs/>
          <w:sz w:val="24"/>
          <w:szCs w:val="24"/>
        </w:rPr>
        <w:t>The Sierra Club support</w:t>
      </w:r>
      <w:r w:rsidR="00514BE3" w:rsidRPr="00514BE3">
        <w:rPr>
          <w:rFonts w:ascii="Arial" w:hAnsi="Arial" w:cs="Arial"/>
          <w:b/>
          <w:bCs/>
          <w:sz w:val="24"/>
          <w:szCs w:val="24"/>
        </w:rPr>
        <w:t>s</w:t>
      </w:r>
      <w:r w:rsidR="00316FB8" w:rsidRPr="00514BE3">
        <w:rPr>
          <w:rFonts w:ascii="Arial" w:hAnsi="Arial" w:cs="Arial"/>
          <w:b/>
          <w:bCs/>
          <w:sz w:val="24"/>
          <w:szCs w:val="24"/>
        </w:rPr>
        <w:t xml:space="preserve"> use of an estimation procedure and method</w:t>
      </w:r>
      <w:r w:rsidRPr="00514BE3">
        <w:rPr>
          <w:rFonts w:ascii="Arial" w:hAnsi="Arial" w:cs="Arial"/>
          <w:b/>
          <w:bCs/>
          <w:sz w:val="24"/>
          <w:szCs w:val="24"/>
        </w:rPr>
        <w:t xml:space="preserve"> </w:t>
      </w:r>
      <w:r w:rsidR="00316FB8" w:rsidRPr="00514BE3">
        <w:rPr>
          <w:rFonts w:ascii="Arial" w:hAnsi="Arial" w:cs="Arial"/>
          <w:b/>
          <w:bCs/>
          <w:sz w:val="24"/>
          <w:szCs w:val="24"/>
        </w:rPr>
        <w:t xml:space="preserve">which applies </w:t>
      </w:r>
      <w:r w:rsidRPr="00514BE3">
        <w:rPr>
          <w:rFonts w:ascii="Arial" w:hAnsi="Arial" w:cs="Arial"/>
          <w:b/>
          <w:bCs/>
          <w:sz w:val="24"/>
          <w:szCs w:val="24"/>
        </w:rPr>
        <w:t xml:space="preserve">to all air pollutants </w:t>
      </w:r>
      <w:r w:rsidR="00514BE3">
        <w:rPr>
          <w:rFonts w:ascii="Arial" w:hAnsi="Arial" w:cs="Arial"/>
          <w:b/>
          <w:bCs/>
          <w:sz w:val="24"/>
          <w:szCs w:val="24"/>
        </w:rPr>
        <w:t>(in addition to natural gas and methane</w:t>
      </w:r>
      <w:r w:rsidR="00E312FC">
        <w:rPr>
          <w:rFonts w:ascii="Arial" w:hAnsi="Arial" w:cs="Arial"/>
          <w:b/>
          <w:bCs/>
          <w:sz w:val="24"/>
          <w:szCs w:val="24"/>
        </w:rPr>
        <w:t xml:space="preserve"> but not limited to</w:t>
      </w:r>
      <w:r w:rsidR="00514BE3">
        <w:rPr>
          <w:rFonts w:ascii="Arial" w:hAnsi="Arial" w:cs="Arial"/>
          <w:b/>
          <w:bCs/>
          <w:sz w:val="24"/>
          <w:szCs w:val="24"/>
        </w:rPr>
        <w:t xml:space="preserve">, particulates, SO2 and other sulfur compounds, nitrogen oxides, volatile organic compounds, toxic compounds, carbon monoxide, carbon dioxide, </w:t>
      </w:r>
      <w:r w:rsidR="00430BEA">
        <w:rPr>
          <w:rFonts w:ascii="Arial" w:hAnsi="Arial" w:cs="Arial"/>
          <w:b/>
          <w:bCs/>
          <w:sz w:val="24"/>
          <w:szCs w:val="24"/>
        </w:rPr>
        <w:t xml:space="preserve">ozone, </w:t>
      </w:r>
      <w:r w:rsidR="00514BE3">
        <w:rPr>
          <w:rFonts w:ascii="Arial" w:hAnsi="Arial" w:cs="Arial"/>
          <w:b/>
          <w:bCs/>
          <w:sz w:val="24"/>
          <w:szCs w:val="24"/>
        </w:rPr>
        <w:t xml:space="preserve">and other air pollutants) </w:t>
      </w:r>
      <w:r w:rsidRPr="00514BE3">
        <w:rPr>
          <w:rFonts w:ascii="Arial" w:hAnsi="Arial" w:cs="Arial"/>
          <w:b/>
          <w:bCs/>
          <w:sz w:val="24"/>
          <w:szCs w:val="24"/>
        </w:rPr>
        <w:t xml:space="preserve">emitted </w:t>
      </w:r>
      <w:r w:rsidR="00430BEA">
        <w:rPr>
          <w:rFonts w:ascii="Arial" w:hAnsi="Arial" w:cs="Arial"/>
          <w:b/>
          <w:bCs/>
          <w:sz w:val="24"/>
          <w:szCs w:val="24"/>
        </w:rPr>
        <w:t xml:space="preserve">or caused </w:t>
      </w:r>
      <w:r w:rsidRPr="00514BE3">
        <w:rPr>
          <w:rFonts w:ascii="Arial" w:hAnsi="Arial" w:cs="Arial"/>
          <w:b/>
          <w:bCs/>
          <w:sz w:val="24"/>
          <w:szCs w:val="24"/>
        </w:rPr>
        <w:t xml:space="preserve">by oil/gas exploitation. </w:t>
      </w:r>
    </w:p>
    <w:p w14:paraId="1414DD55" w14:textId="7F7BB408" w:rsidR="006A3E00" w:rsidRDefault="006A3E00" w:rsidP="00001FED">
      <w:pPr>
        <w:spacing w:after="0"/>
        <w:jc w:val="both"/>
        <w:rPr>
          <w:rFonts w:ascii="Arial" w:hAnsi="Arial" w:cs="Arial"/>
          <w:sz w:val="24"/>
          <w:szCs w:val="24"/>
        </w:rPr>
      </w:pPr>
    </w:p>
    <w:p w14:paraId="63127693" w14:textId="792C1187" w:rsidR="00CA18EB" w:rsidRDefault="00316384" w:rsidP="00001FED">
      <w:pPr>
        <w:spacing w:after="0"/>
        <w:jc w:val="both"/>
        <w:rPr>
          <w:rFonts w:ascii="Arial" w:hAnsi="Arial" w:cs="Arial"/>
          <w:sz w:val="24"/>
          <w:szCs w:val="24"/>
        </w:rPr>
      </w:pPr>
      <w:r>
        <w:rPr>
          <w:rFonts w:ascii="Arial" w:hAnsi="Arial" w:cs="Arial"/>
          <w:sz w:val="24"/>
          <w:szCs w:val="24"/>
        </w:rPr>
        <w:t xml:space="preserve">3. </w:t>
      </w:r>
      <w:r w:rsidRPr="00514BE3">
        <w:rPr>
          <w:rFonts w:ascii="Arial" w:hAnsi="Arial" w:cs="Arial"/>
          <w:b/>
          <w:bCs/>
          <w:sz w:val="24"/>
          <w:szCs w:val="24"/>
        </w:rPr>
        <w:t>“Environmental Management in Oil and Gas Exploration and Production, An Overview of Issues and Management Approaches”,</w:t>
      </w:r>
      <w:r w:rsidR="00CA18EB">
        <w:rPr>
          <w:rFonts w:ascii="Arial" w:hAnsi="Arial" w:cs="Arial"/>
          <w:sz w:val="24"/>
          <w:szCs w:val="24"/>
        </w:rPr>
        <w:t xml:space="preserve"> The E&amp;P Forum, United National Environmental Program, 1997.</w:t>
      </w:r>
      <w:r w:rsidR="00FC3CA4">
        <w:rPr>
          <w:rFonts w:ascii="Arial" w:hAnsi="Arial" w:cs="Arial"/>
          <w:sz w:val="24"/>
          <w:szCs w:val="24"/>
        </w:rPr>
        <w:t xml:space="preserve">  </w:t>
      </w:r>
      <w:r w:rsidR="006A3E00">
        <w:rPr>
          <w:rFonts w:ascii="Arial" w:hAnsi="Arial" w:cs="Arial"/>
          <w:sz w:val="24"/>
          <w:szCs w:val="24"/>
        </w:rPr>
        <w:t>Important additional sources of information are in this document</w:t>
      </w:r>
      <w:r w:rsidR="0005789D">
        <w:rPr>
          <w:rFonts w:ascii="Arial" w:hAnsi="Arial" w:cs="Arial"/>
          <w:sz w:val="24"/>
          <w:szCs w:val="24"/>
        </w:rPr>
        <w:t xml:space="preserve"> that should be considered and used</w:t>
      </w:r>
      <w:r w:rsidR="006A3E00">
        <w:rPr>
          <w:rFonts w:ascii="Arial" w:hAnsi="Arial" w:cs="Arial"/>
          <w:sz w:val="24"/>
          <w:szCs w:val="24"/>
        </w:rPr>
        <w:t xml:space="preserve">.  </w:t>
      </w:r>
    </w:p>
    <w:p w14:paraId="10DA6D96" w14:textId="26AAC94B" w:rsidR="006A3E00" w:rsidRDefault="006A3E00" w:rsidP="00001FED">
      <w:pPr>
        <w:spacing w:after="0"/>
        <w:jc w:val="both"/>
        <w:rPr>
          <w:rFonts w:ascii="Arial" w:hAnsi="Arial" w:cs="Arial"/>
          <w:sz w:val="24"/>
          <w:szCs w:val="24"/>
        </w:rPr>
      </w:pPr>
    </w:p>
    <w:p w14:paraId="00F905C3" w14:textId="01497607" w:rsidR="006A3E00" w:rsidRDefault="00833BEF" w:rsidP="00001FED">
      <w:pPr>
        <w:spacing w:after="0"/>
        <w:jc w:val="both"/>
        <w:rPr>
          <w:rFonts w:ascii="Arial" w:hAnsi="Arial" w:cs="Arial"/>
          <w:sz w:val="24"/>
          <w:szCs w:val="24"/>
        </w:rPr>
      </w:pPr>
      <w:r>
        <w:rPr>
          <w:rFonts w:ascii="Arial" w:hAnsi="Arial" w:cs="Arial"/>
          <w:sz w:val="24"/>
          <w:szCs w:val="24"/>
        </w:rPr>
        <w:t>Refers to potential emergencies like spillage of fuel, oil, gas, chemicals, and hazardous materials, oil/gas well blowout, explosions, fires, unplanned plant upset and shutdown events, natural disasters, and war and sabotage (terrorism).</w:t>
      </w:r>
      <w:r w:rsidR="00F70396">
        <w:rPr>
          <w:rFonts w:ascii="Arial" w:hAnsi="Arial" w:cs="Arial"/>
          <w:sz w:val="24"/>
          <w:szCs w:val="24"/>
        </w:rPr>
        <w:t xml:space="preserve">  </w:t>
      </w:r>
      <w:r w:rsidR="00FC3CA4">
        <w:rPr>
          <w:rFonts w:ascii="Arial" w:hAnsi="Arial" w:cs="Arial"/>
          <w:sz w:val="24"/>
          <w:szCs w:val="24"/>
        </w:rPr>
        <w:t>R</w:t>
      </w:r>
      <w:r w:rsidR="00F70396">
        <w:rPr>
          <w:rFonts w:ascii="Arial" w:hAnsi="Arial" w:cs="Arial"/>
          <w:sz w:val="24"/>
          <w:szCs w:val="24"/>
        </w:rPr>
        <w:t>efers to training, monitoring, audits</w:t>
      </w:r>
      <w:r w:rsidR="00622536">
        <w:rPr>
          <w:rFonts w:ascii="Arial" w:hAnsi="Arial" w:cs="Arial"/>
          <w:sz w:val="24"/>
          <w:szCs w:val="24"/>
        </w:rPr>
        <w:t>, and many other operational practices and procedures.</w:t>
      </w:r>
      <w:r>
        <w:rPr>
          <w:rFonts w:ascii="Arial" w:hAnsi="Arial" w:cs="Arial"/>
          <w:sz w:val="24"/>
          <w:szCs w:val="24"/>
        </w:rPr>
        <w:t xml:space="preserve"> </w:t>
      </w:r>
    </w:p>
    <w:p w14:paraId="079A94BC" w14:textId="77777777" w:rsidR="006A3E00" w:rsidRDefault="006A3E00" w:rsidP="00001FED">
      <w:pPr>
        <w:spacing w:after="0"/>
        <w:jc w:val="both"/>
        <w:rPr>
          <w:rFonts w:ascii="Arial" w:hAnsi="Arial" w:cs="Arial"/>
          <w:sz w:val="24"/>
          <w:szCs w:val="24"/>
        </w:rPr>
      </w:pPr>
    </w:p>
    <w:p w14:paraId="031F45A8" w14:textId="794940DF" w:rsidR="008D7162" w:rsidRDefault="00CA18EB" w:rsidP="00001FED">
      <w:pPr>
        <w:spacing w:after="0"/>
        <w:jc w:val="both"/>
        <w:rPr>
          <w:rFonts w:ascii="Arial" w:hAnsi="Arial" w:cs="Arial"/>
          <w:sz w:val="24"/>
          <w:szCs w:val="24"/>
        </w:rPr>
      </w:pPr>
      <w:r>
        <w:rPr>
          <w:rFonts w:ascii="Arial" w:hAnsi="Arial" w:cs="Arial"/>
          <w:sz w:val="24"/>
          <w:szCs w:val="24"/>
        </w:rPr>
        <w:t xml:space="preserve">4. </w:t>
      </w:r>
      <w:r w:rsidRPr="009D35E2">
        <w:rPr>
          <w:rFonts w:ascii="Arial" w:hAnsi="Arial" w:cs="Arial"/>
          <w:b/>
          <w:bCs/>
          <w:sz w:val="24"/>
          <w:szCs w:val="24"/>
        </w:rPr>
        <w:t>“Reducing Onshore Natural Gas and Oil Exploration and Production Impacts Using a Broad-Based Stakeholder Approach:  Fina Project Status”,</w:t>
      </w:r>
      <w:r>
        <w:rPr>
          <w:rFonts w:ascii="Arial" w:hAnsi="Arial" w:cs="Arial"/>
          <w:sz w:val="24"/>
          <w:szCs w:val="24"/>
        </w:rPr>
        <w:t xml:space="preserve"> </w:t>
      </w:r>
      <w:r w:rsidR="0058516D">
        <w:rPr>
          <w:rFonts w:ascii="Arial" w:hAnsi="Arial" w:cs="Arial"/>
          <w:sz w:val="24"/>
          <w:szCs w:val="24"/>
        </w:rPr>
        <w:t xml:space="preserve">ALL Consulting and </w:t>
      </w:r>
      <w:r w:rsidR="00E26205">
        <w:rPr>
          <w:rFonts w:ascii="Arial" w:hAnsi="Arial" w:cs="Arial"/>
          <w:sz w:val="24"/>
          <w:szCs w:val="24"/>
        </w:rPr>
        <w:t xml:space="preserve">Interstate Oil and </w:t>
      </w:r>
      <w:r w:rsidR="00FC3CA4">
        <w:rPr>
          <w:rFonts w:ascii="Arial" w:hAnsi="Arial" w:cs="Arial"/>
          <w:sz w:val="24"/>
          <w:szCs w:val="24"/>
        </w:rPr>
        <w:t>G</w:t>
      </w:r>
      <w:r w:rsidR="00E26205">
        <w:rPr>
          <w:rFonts w:ascii="Arial" w:hAnsi="Arial" w:cs="Arial"/>
          <w:sz w:val="24"/>
          <w:szCs w:val="24"/>
        </w:rPr>
        <w:t xml:space="preserve">as </w:t>
      </w:r>
      <w:r w:rsidR="00FC3CA4">
        <w:rPr>
          <w:rFonts w:ascii="Arial" w:hAnsi="Arial" w:cs="Arial"/>
          <w:sz w:val="24"/>
          <w:szCs w:val="24"/>
        </w:rPr>
        <w:t>C</w:t>
      </w:r>
      <w:r w:rsidR="00E26205">
        <w:rPr>
          <w:rFonts w:ascii="Arial" w:hAnsi="Arial" w:cs="Arial"/>
          <w:sz w:val="24"/>
          <w:szCs w:val="24"/>
        </w:rPr>
        <w:t>ompact Commission (</w:t>
      </w:r>
      <w:r w:rsidR="0058516D">
        <w:rPr>
          <w:rFonts w:ascii="Arial" w:hAnsi="Arial" w:cs="Arial"/>
          <w:sz w:val="24"/>
          <w:szCs w:val="24"/>
        </w:rPr>
        <w:t>IOGCC</w:t>
      </w:r>
      <w:r w:rsidR="00E26205">
        <w:rPr>
          <w:rFonts w:ascii="Arial" w:hAnsi="Arial" w:cs="Arial"/>
          <w:sz w:val="24"/>
          <w:szCs w:val="24"/>
        </w:rPr>
        <w:t>)</w:t>
      </w:r>
      <w:r w:rsidR="0058516D">
        <w:rPr>
          <w:rFonts w:ascii="Arial" w:hAnsi="Arial" w:cs="Arial"/>
          <w:sz w:val="24"/>
          <w:szCs w:val="24"/>
        </w:rPr>
        <w:t xml:space="preserve">, </w:t>
      </w:r>
      <w:r w:rsidR="008D7162">
        <w:rPr>
          <w:rFonts w:ascii="Arial" w:hAnsi="Arial" w:cs="Arial"/>
          <w:sz w:val="24"/>
          <w:szCs w:val="24"/>
        </w:rPr>
        <w:t>2008.</w:t>
      </w:r>
      <w:r w:rsidR="00FC3CA4">
        <w:rPr>
          <w:rFonts w:ascii="Arial" w:hAnsi="Arial" w:cs="Arial"/>
          <w:sz w:val="24"/>
          <w:szCs w:val="24"/>
        </w:rPr>
        <w:t xml:space="preserve">  </w:t>
      </w:r>
      <w:r w:rsidR="0005789D">
        <w:rPr>
          <w:rFonts w:ascii="Arial" w:hAnsi="Arial" w:cs="Arial"/>
          <w:sz w:val="24"/>
          <w:szCs w:val="24"/>
        </w:rPr>
        <w:t>Important additional sources of information are in this document</w:t>
      </w:r>
      <w:r w:rsidR="00C24218">
        <w:rPr>
          <w:rFonts w:ascii="Arial" w:hAnsi="Arial" w:cs="Arial"/>
          <w:sz w:val="24"/>
          <w:szCs w:val="24"/>
        </w:rPr>
        <w:t xml:space="preserve"> that should be considered and used</w:t>
      </w:r>
      <w:r w:rsidR="0005789D">
        <w:rPr>
          <w:rFonts w:ascii="Arial" w:hAnsi="Arial" w:cs="Arial"/>
          <w:sz w:val="24"/>
          <w:szCs w:val="24"/>
        </w:rPr>
        <w:t xml:space="preserve">.  </w:t>
      </w:r>
    </w:p>
    <w:p w14:paraId="2F1CCAB2" w14:textId="7E98D35F" w:rsidR="0005789D" w:rsidRDefault="0005789D" w:rsidP="00001FED">
      <w:pPr>
        <w:spacing w:after="0"/>
        <w:jc w:val="both"/>
        <w:rPr>
          <w:rFonts w:ascii="Arial" w:hAnsi="Arial" w:cs="Arial"/>
          <w:sz w:val="24"/>
          <w:szCs w:val="24"/>
        </w:rPr>
      </w:pPr>
    </w:p>
    <w:p w14:paraId="47F1D301" w14:textId="3BE74758" w:rsidR="0005789D" w:rsidRDefault="00E26205" w:rsidP="00001FED">
      <w:pPr>
        <w:spacing w:after="0"/>
        <w:jc w:val="both"/>
        <w:rPr>
          <w:rFonts w:ascii="Arial" w:hAnsi="Arial" w:cs="Arial"/>
          <w:sz w:val="24"/>
          <w:szCs w:val="24"/>
        </w:rPr>
      </w:pPr>
      <w:r>
        <w:rPr>
          <w:rFonts w:ascii="Arial" w:hAnsi="Arial" w:cs="Arial"/>
          <w:sz w:val="24"/>
          <w:szCs w:val="24"/>
        </w:rPr>
        <w:t>Refers to a handbook of oil/gas practices</w:t>
      </w:r>
      <w:r w:rsidR="00F5510E">
        <w:rPr>
          <w:rFonts w:ascii="Arial" w:hAnsi="Arial" w:cs="Arial"/>
          <w:sz w:val="24"/>
          <w:szCs w:val="24"/>
        </w:rPr>
        <w:t xml:space="preserve">, prevention and minimization of air pollutants, </w:t>
      </w:r>
      <w:r>
        <w:rPr>
          <w:rFonts w:ascii="Arial" w:hAnsi="Arial" w:cs="Arial"/>
          <w:sz w:val="24"/>
          <w:szCs w:val="24"/>
        </w:rPr>
        <w:t>Barnett Shale field reconnaissance</w:t>
      </w:r>
      <w:r w:rsidR="00F5510E">
        <w:rPr>
          <w:rFonts w:ascii="Arial" w:hAnsi="Arial" w:cs="Arial"/>
          <w:sz w:val="24"/>
          <w:szCs w:val="24"/>
        </w:rPr>
        <w:t>,</w:t>
      </w:r>
      <w:r>
        <w:rPr>
          <w:rFonts w:ascii="Arial" w:hAnsi="Arial" w:cs="Arial"/>
          <w:sz w:val="24"/>
          <w:szCs w:val="24"/>
        </w:rPr>
        <w:t xml:space="preserve"> and </w:t>
      </w:r>
      <w:proofErr w:type="spellStart"/>
      <w:r>
        <w:rPr>
          <w:rFonts w:ascii="Arial" w:hAnsi="Arial" w:cs="Arial"/>
          <w:sz w:val="24"/>
          <w:szCs w:val="24"/>
        </w:rPr>
        <w:t>Joaguin</w:t>
      </w:r>
      <w:proofErr w:type="spellEnd"/>
      <w:r>
        <w:rPr>
          <w:rFonts w:ascii="Arial" w:hAnsi="Arial" w:cs="Arial"/>
          <w:sz w:val="24"/>
          <w:szCs w:val="24"/>
        </w:rPr>
        <w:t>, Texas, East Texas oil/gas field wetlands case study.</w:t>
      </w:r>
    </w:p>
    <w:p w14:paraId="511134F0" w14:textId="1C28C8F6" w:rsidR="0005789D" w:rsidRDefault="0005789D" w:rsidP="00001FED">
      <w:pPr>
        <w:spacing w:after="0"/>
        <w:jc w:val="both"/>
        <w:rPr>
          <w:rFonts w:ascii="Arial" w:hAnsi="Arial" w:cs="Arial"/>
          <w:sz w:val="24"/>
          <w:szCs w:val="24"/>
        </w:rPr>
      </w:pPr>
    </w:p>
    <w:p w14:paraId="20A49A8E" w14:textId="54093B50" w:rsidR="00E7198E" w:rsidRDefault="008D7162" w:rsidP="00001FED">
      <w:pPr>
        <w:spacing w:after="0"/>
        <w:jc w:val="both"/>
        <w:rPr>
          <w:rFonts w:ascii="Arial" w:hAnsi="Arial" w:cs="Arial"/>
          <w:sz w:val="24"/>
          <w:szCs w:val="24"/>
        </w:rPr>
      </w:pPr>
      <w:r>
        <w:rPr>
          <w:rFonts w:ascii="Arial" w:hAnsi="Arial" w:cs="Arial"/>
          <w:sz w:val="24"/>
          <w:szCs w:val="24"/>
        </w:rPr>
        <w:t xml:space="preserve">5. </w:t>
      </w:r>
      <w:r w:rsidRPr="00F5510E">
        <w:rPr>
          <w:rFonts w:ascii="Arial" w:hAnsi="Arial" w:cs="Arial"/>
          <w:b/>
          <w:bCs/>
          <w:sz w:val="24"/>
          <w:szCs w:val="24"/>
        </w:rPr>
        <w:t>“Environmental, Health, and Safety Guidelines for Offshore Oil and Gas Development”,</w:t>
      </w:r>
      <w:r>
        <w:rPr>
          <w:rFonts w:ascii="Arial" w:hAnsi="Arial" w:cs="Arial"/>
          <w:sz w:val="24"/>
          <w:szCs w:val="24"/>
        </w:rPr>
        <w:t xml:space="preserve"> World Bank Group, June 5, 2015.</w:t>
      </w:r>
      <w:r w:rsidR="0073154A">
        <w:rPr>
          <w:rFonts w:ascii="Arial" w:hAnsi="Arial" w:cs="Arial"/>
          <w:sz w:val="24"/>
          <w:szCs w:val="24"/>
        </w:rPr>
        <w:t xml:space="preserve">  </w:t>
      </w:r>
      <w:r w:rsidR="00C24218">
        <w:rPr>
          <w:rFonts w:ascii="Arial" w:hAnsi="Arial" w:cs="Arial"/>
          <w:sz w:val="24"/>
          <w:szCs w:val="24"/>
        </w:rPr>
        <w:t xml:space="preserve">Important additional sources of information are in this document that should be considered and used.  </w:t>
      </w:r>
    </w:p>
    <w:p w14:paraId="0A31E97C" w14:textId="77777777" w:rsidR="00C24218" w:rsidRDefault="00C24218" w:rsidP="00001FED">
      <w:pPr>
        <w:spacing w:after="0"/>
        <w:jc w:val="both"/>
        <w:rPr>
          <w:rFonts w:ascii="Arial" w:hAnsi="Arial" w:cs="Arial"/>
          <w:sz w:val="24"/>
          <w:szCs w:val="24"/>
        </w:rPr>
      </w:pPr>
    </w:p>
    <w:p w14:paraId="4CE14E27" w14:textId="1979DF76" w:rsidR="00C24218" w:rsidRDefault="002949BA" w:rsidP="00001FED">
      <w:pPr>
        <w:spacing w:after="0"/>
        <w:jc w:val="both"/>
        <w:rPr>
          <w:rFonts w:ascii="Arial" w:hAnsi="Arial" w:cs="Arial"/>
          <w:sz w:val="24"/>
          <w:szCs w:val="24"/>
        </w:rPr>
      </w:pPr>
      <w:r>
        <w:rPr>
          <w:rFonts w:ascii="Arial" w:hAnsi="Arial" w:cs="Arial"/>
          <w:sz w:val="24"/>
          <w:szCs w:val="24"/>
        </w:rPr>
        <w:t xml:space="preserve">Provides a good summary of oil/gas development environmental, health, and safety guidelines although </w:t>
      </w:r>
      <w:r w:rsidR="0073154A">
        <w:rPr>
          <w:rFonts w:ascii="Arial" w:hAnsi="Arial" w:cs="Arial"/>
          <w:sz w:val="24"/>
          <w:szCs w:val="24"/>
        </w:rPr>
        <w:t xml:space="preserve">the focus is on </w:t>
      </w:r>
      <w:r>
        <w:rPr>
          <w:rFonts w:ascii="Arial" w:hAnsi="Arial" w:cs="Arial"/>
          <w:sz w:val="24"/>
          <w:szCs w:val="24"/>
        </w:rPr>
        <w:t>offshore.</w:t>
      </w:r>
    </w:p>
    <w:p w14:paraId="7170BE3C" w14:textId="0D3EEE20" w:rsidR="00F5510E" w:rsidRDefault="00F5510E" w:rsidP="00001FED">
      <w:pPr>
        <w:spacing w:after="0"/>
        <w:jc w:val="both"/>
        <w:rPr>
          <w:rFonts w:ascii="Arial" w:hAnsi="Arial" w:cs="Arial"/>
          <w:sz w:val="24"/>
          <w:szCs w:val="24"/>
        </w:rPr>
      </w:pPr>
    </w:p>
    <w:p w14:paraId="5354BC60" w14:textId="466731DF" w:rsidR="00C24218" w:rsidRDefault="003F00FA" w:rsidP="00001FED">
      <w:pPr>
        <w:spacing w:after="0"/>
        <w:jc w:val="both"/>
        <w:rPr>
          <w:rFonts w:ascii="Arial" w:hAnsi="Arial" w:cs="Arial"/>
          <w:sz w:val="24"/>
          <w:szCs w:val="24"/>
        </w:rPr>
      </w:pPr>
      <w:r>
        <w:rPr>
          <w:rFonts w:ascii="Arial" w:hAnsi="Arial" w:cs="Arial"/>
          <w:sz w:val="24"/>
          <w:szCs w:val="24"/>
        </w:rPr>
        <w:t xml:space="preserve">6. </w:t>
      </w:r>
      <w:r w:rsidRPr="00E15756">
        <w:rPr>
          <w:rFonts w:ascii="Arial" w:hAnsi="Arial" w:cs="Arial"/>
          <w:b/>
          <w:bCs/>
          <w:sz w:val="24"/>
          <w:szCs w:val="24"/>
        </w:rPr>
        <w:t>“Federal Laws”,</w:t>
      </w:r>
      <w:r>
        <w:rPr>
          <w:rFonts w:ascii="Arial" w:hAnsi="Arial" w:cs="Arial"/>
          <w:sz w:val="24"/>
          <w:szCs w:val="24"/>
        </w:rPr>
        <w:t xml:space="preserve"> Intermountain Oil and Gas BMP Project, University of Colorado at Boulder, undated.</w:t>
      </w:r>
      <w:r w:rsidR="00FA130C">
        <w:rPr>
          <w:rFonts w:ascii="Arial" w:hAnsi="Arial" w:cs="Arial"/>
          <w:sz w:val="24"/>
          <w:szCs w:val="24"/>
        </w:rPr>
        <w:t xml:space="preserve">  </w:t>
      </w:r>
      <w:r w:rsidR="00C24218">
        <w:rPr>
          <w:rFonts w:ascii="Arial" w:hAnsi="Arial" w:cs="Arial"/>
          <w:sz w:val="24"/>
          <w:szCs w:val="24"/>
        </w:rPr>
        <w:t xml:space="preserve">Important additional sources of information are in this document that should be considered and used.  </w:t>
      </w:r>
    </w:p>
    <w:p w14:paraId="3E8AEEB0" w14:textId="383A70F7" w:rsidR="00C24218" w:rsidRDefault="00C24218" w:rsidP="00001FED">
      <w:pPr>
        <w:spacing w:after="0"/>
        <w:jc w:val="both"/>
        <w:rPr>
          <w:rFonts w:ascii="Arial" w:hAnsi="Arial" w:cs="Arial"/>
          <w:sz w:val="24"/>
          <w:szCs w:val="24"/>
        </w:rPr>
      </w:pPr>
    </w:p>
    <w:p w14:paraId="350C9211" w14:textId="27EE4615" w:rsidR="00986B93" w:rsidRDefault="00986B93" w:rsidP="00001FED">
      <w:pPr>
        <w:spacing w:after="0"/>
        <w:jc w:val="both"/>
        <w:rPr>
          <w:rFonts w:ascii="Arial" w:hAnsi="Arial" w:cs="Arial"/>
          <w:sz w:val="24"/>
          <w:szCs w:val="24"/>
        </w:rPr>
      </w:pPr>
      <w:r>
        <w:rPr>
          <w:rFonts w:ascii="Arial" w:hAnsi="Arial" w:cs="Arial"/>
          <w:sz w:val="24"/>
          <w:szCs w:val="24"/>
        </w:rPr>
        <w:t>Provides a good summary of federal oil/gas laws, regulations, and policy guidance.</w:t>
      </w:r>
    </w:p>
    <w:p w14:paraId="600D164E" w14:textId="711D8A6C" w:rsidR="003F00FA" w:rsidRDefault="003F00FA" w:rsidP="00001FED">
      <w:pPr>
        <w:spacing w:after="0"/>
        <w:jc w:val="both"/>
        <w:rPr>
          <w:rFonts w:ascii="Arial" w:hAnsi="Arial" w:cs="Arial"/>
          <w:sz w:val="24"/>
          <w:szCs w:val="24"/>
        </w:rPr>
      </w:pPr>
    </w:p>
    <w:p w14:paraId="4337D6A1" w14:textId="38AE5A55" w:rsidR="003F00FA" w:rsidRDefault="003F00FA" w:rsidP="00001FED">
      <w:pPr>
        <w:spacing w:after="0"/>
        <w:jc w:val="both"/>
        <w:rPr>
          <w:rFonts w:ascii="Arial" w:hAnsi="Arial" w:cs="Arial"/>
          <w:sz w:val="24"/>
          <w:szCs w:val="24"/>
        </w:rPr>
      </w:pPr>
      <w:r>
        <w:rPr>
          <w:rFonts w:ascii="Arial" w:hAnsi="Arial" w:cs="Arial"/>
          <w:sz w:val="24"/>
          <w:szCs w:val="24"/>
        </w:rPr>
        <w:t xml:space="preserve">7. </w:t>
      </w:r>
      <w:r w:rsidRPr="00986B93">
        <w:rPr>
          <w:rFonts w:ascii="Arial" w:hAnsi="Arial" w:cs="Arial"/>
          <w:b/>
          <w:bCs/>
          <w:sz w:val="24"/>
          <w:szCs w:val="24"/>
        </w:rPr>
        <w:t xml:space="preserve">“Best </w:t>
      </w:r>
      <w:r w:rsidR="00986B93">
        <w:rPr>
          <w:rFonts w:ascii="Arial" w:hAnsi="Arial" w:cs="Arial"/>
          <w:b/>
          <w:bCs/>
          <w:sz w:val="24"/>
          <w:szCs w:val="24"/>
        </w:rPr>
        <w:t>M</w:t>
      </w:r>
      <w:r w:rsidRPr="00986B93">
        <w:rPr>
          <w:rFonts w:ascii="Arial" w:hAnsi="Arial" w:cs="Arial"/>
          <w:b/>
          <w:bCs/>
          <w:sz w:val="24"/>
          <w:szCs w:val="24"/>
        </w:rPr>
        <w:t xml:space="preserve">anagement Practices for Oil and Gas </w:t>
      </w:r>
      <w:r w:rsidR="00986B93">
        <w:rPr>
          <w:rFonts w:ascii="Arial" w:hAnsi="Arial" w:cs="Arial"/>
          <w:b/>
          <w:bCs/>
          <w:sz w:val="24"/>
          <w:szCs w:val="24"/>
        </w:rPr>
        <w:t>W</w:t>
      </w:r>
      <w:r w:rsidRPr="00986B93">
        <w:rPr>
          <w:rFonts w:ascii="Arial" w:hAnsi="Arial" w:cs="Arial"/>
          <w:b/>
          <w:bCs/>
          <w:sz w:val="24"/>
          <w:szCs w:val="24"/>
        </w:rPr>
        <w:t>ell Site Construction”,</w:t>
      </w:r>
      <w:r>
        <w:rPr>
          <w:rFonts w:ascii="Arial" w:hAnsi="Arial" w:cs="Arial"/>
          <w:sz w:val="24"/>
          <w:szCs w:val="24"/>
        </w:rPr>
        <w:t xml:space="preserve"> Ohio Department of Natural Resources, </w:t>
      </w:r>
      <w:r w:rsidR="008115D7">
        <w:rPr>
          <w:rFonts w:ascii="Arial" w:hAnsi="Arial" w:cs="Arial"/>
          <w:sz w:val="24"/>
          <w:szCs w:val="24"/>
        </w:rPr>
        <w:t>D</w:t>
      </w:r>
      <w:r>
        <w:rPr>
          <w:rFonts w:ascii="Arial" w:hAnsi="Arial" w:cs="Arial"/>
          <w:sz w:val="24"/>
          <w:szCs w:val="24"/>
        </w:rPr>
        <w:t>ivision of Oil and Gas, June 2013 revised.</w:t>
      </w:r>
      <w:r w:rsidR="008115D7">
        <w:rPr>
          <w:rFonts w:ascii="Arial" w:hAnsi="Arial" w:cs="Arial"/>
          <w:sz w:val="24"/>
          <w:szCs w:val="24"/>
        </w:rPr>
        <w:t xml:space="preserve">  </w:t>
      </w:r>
      <w:r w:rsidR="00C24218">
        <w:rPr>
          <w:rFonts w:ascii="Arial" w:hAnsi="Arial" w:cs="Arial"/>
          <w:sz w:val="24"/>
          <w:szCs w:val="24"/>
        </w:rPr>
        <w:t xml:space="preserve">Important additional sources of information are in this document that should be considered and used.  </w:t>
      </w:r>
    </w:p>
    <w:p w14:paraId="1C00DCA4" w14:textId="63A5A875" w:rsidR="003F00FA" w:rsidRDefault="003F00FA" w:rsidP="00001FED">
      <w:pPr>
        <w:spacing w:after="0"/>
        <w:jc w:val="both"/>
        <w:rPr>
          <w:rFonts w:ascii="Arial" w:hAnsi="Arial" w:cs="Arial"/>
          <w:sz w:val="24"/>
          <w:szCs w:val="24"/>
        </w:rPr>
      </w:pPr>
    </w:p>
    <w:p w14:paraId="653C8CF5" w14:textId="2D047461" w:rsidR="00542606" w:rsidRDefault="00542606" w:rsidP="00001FED">
      <w:pPr>
        <w:spacing w:after="0"/>
        <w:jc w:val="both"/>
        <w:rPr>
          <w:rFonts w:ascii="Arial" w:hAnsi="Arial" w:cs="Arial"/>
          <w:sz w:val="24"/>
          <w:szCs w:val="24"/>
        </w:rPr>
      </w:pPr>
      <w:r>
        <w:rPr>
          <w:rFonts w:ascii="Arial" w:hAnsi="Arial" w:cs="Arial"/>
          <w:sz w:val="24"/>
          <w:szCs w:val="24"/>
        </w:rPr>
        <w:t xml:space="preserve">Provides important planning considerations </w:t>
      </w:r>
      <w:r w:rsidR="0091661A">
        <w:rPr>
          <w:rFonts w:ascii="Arial" w:hAnsi="Arial" w:cs="Arial"/>
          <w:sz w:val="24"/>
          <w:szCs w:val="24"/>
        </w:rPr>
        <w:t xml:space="preserve">and practices </w:t>
      </w:r>
      <w:r>
        <w:rPr>
          <w:rFonts w:ascii="Arial" w:hAnsi="Arial" w:cs="Arial"/>
          <w:sz w:val="24"/>
          <w:szCs w:val="24"/>
        </w:rPr>
        <w:t xml:space="preserve">for well sites including topography, soil type, vegetation erosion and sedimentation, access roads, water bars, broad based dips, pipe culverts for access roads, access road entrance, surface drains, filter stirps, </w:t>
      </w:r>
      <w:r w:rsidR="0091661A">
        <w:rPr>
          <w:rFonts w:ascii="Arial" w:hAnsi="Arial" w:cs="Arial"/>
          <w:sz w:val="24"/>
          <w:szCs w:val="24"/>
        </w:rPr>
        <w:t xml:space="preserve">and </w:t>
      </w:r>
      <w:r>
        <w:rPr>
          <w:rFonts w:ascii="Arial" w:hAnsi="Arial" w:cs="Arial"/>
          <w:sz w:val="24"/>
          <w:szCs w:val="24"/>
        </w:rPr>
        <w:t>sediment barriers</w:t>
      </w:r>
      <w:r w:rsidR="0091661A">
        <w:rPr>
          <w:rFonts w:ascii="Arial" w:hAnsi="Arial" w:cs="Arial"/>
          <w:sz w:val="24"/>
          <w:szCs w:val="24"/>
        </w:rPr>
        <w:t>.</w:t>
      </w:r>
      <w:r>
        <w:rPr>
          <w:rFonts w:ascii="Arial" w:hAnsi="Arial" w:cs="Arial"/>
          <w:sz w:val="24"/>
          <w:szCs w:val="24"/>
        </w:rPr>
        <w:t xml:space="preserve"> </w:t>
      </w:r>
    </w:p>
    <w:p w14:paraId="6973C58E" w14:textId="77777777" w:rsidR="00A85FBF" w:rsidRDefault="00A85FBF" w:rsidP="004112B7">
      <w:pPr>
        <w:spacing w:after="0"/>
        <w:jc w:val="both"/>
        <w:rPr>
          <w:rFonts w:ascii="Arial" w:hAnsi="Arial" w:cs="Arial"/>
          <w:b/>
          <w:bCs/>
          <w:sz w:val="24"/>
          <w:szCs w:val="24"/>
        </w:rPr>
      </w:pPr>
    </w:p>
    <w:p w14:paraId="493D99CA" w14:textId="683F8F92" w:rsidR="002D4911" w:rsidRPr="00F524EC" w:rsidRDefault="002D4911" w:rsidP="004112B7">
      <w:pPr>
        <w:spacing w:after="0"/>
        <w:jc w:val="both"/>
        <w:rPr>
          <w:rFonts w:ascii="Arial" w:hAnsi="Arial" w:cs="Arial"/>
          <w:b/>
          <w:bCs/>
          <w:sz w:val="24"/>
          <w:szCs w:val="24"/>
        </w:rPr>
      </w:pPr>
      <w:r w:rsidRPr="00F524EC">
        <w:rPr>
          <w:rFonts w:ascii="Arial" w:hAnsi="Arial" w:cs="Arial"/>
          <w:b/>
          <w:bCs/>
          <w:sz w:val="24"/>
          <w:szCs w:val="24"/>
        </w:rPr>
        <w:t>Environmental Justice</w:t>
      </w:r>
    </w:p>
    <w:p w14:paraId="02EDDD69" w14:textId="77777777" w:rsidR="002D4911" w:rsidRPr="00F524EC" w:rsidRDefault="002D4911" w:rsidP="004112B7">
      <w:pPr>
        <w:spacing w:after="0"/>
        <w:jc w:val="both"/>
        <w:rPr>
          <w:rFonts w:ascii="Arial" w:hAnsi="Arial" w:cs="Arial"/>
          <w:b/>
          <w:bCs/>
          <w:sz w:val="24"/>
          <w:szCs w:val="24"/>
        </w:rPr>
      </w:pPr>
    </w:p>
    <w:p w14:paraId="1707A575" w14:textId="4796F1C3" w:rsidR="00EE11B9" w:rsidRDefault="00993DCB" w:rsidP="00B56A5C">
      <w:pPr>
        <w:jc w:val="both"/>
        <w:rPr>
          <w:rFonts w:ascii="Arial" w:eastAsia="Times New Roman" w:hAnsi="Arial" w:cs="Arial"/>
          <w:sz w:val="24"/>
          <w:szCs w:val="24"/>
          <w:lang w:eastAsia="ar-SA"/>
        </w:rPr>
      </w:pPr>
      <w:r>
        <w:rPr>
          <w:rFonts w:ascii="Arial" w:hAnsi="Arial" w:cs="Arial"/>
          <w:sz w:val="24"/>
          <w:szCs w:val="24"/>
        </w:rPr>
        <w:t>1</w:t>
      </w:r>
      <w:r w:rsidR="00B56A5C">
        <w:rPr>
          <w:rFonts w:ascii="Arial" w:hAnsi="Arial" w:cs="Arial"/>
          <w:sz w:val="24"/>
          <w:szCs w:val="24"/>
        </w:rPr>
        <w:t xml:space="preserve">) </w:t>
      </w:r>
      <w:r w:rsidR="00E550AF">
        <w:rPr>
          <w:rFonts w:ascii="Arial" w:hAnsi="Arial" w:cs="Arial"/>
          <w:sz w:val="24"/>
          <w:szCs w:val="24"/>
        </w:rPr>
        <w:t>T</w:t>
      </w:r>
      <w:r w:rsidR="00B56A5C" w:rsidRPr="00B56A5C">
        <w:rPr>
          <w:rFonts w:ascii="Arial" w:eastAsia="Times New Roman" w:hAnsi="Arial" w:cs="Arial"/>
          <w:sz w:val="24"/>
          <w:szCs w:val="24"/>
          <w:lang w:eastAsia="ar-SA"/>
        </w:rPr>
        <w:t xml:space="preserve">he </w:t>
      </w:r>
      <w:r w:rsidR="00E550AF">
        <w:rPr>
          <w:rFonts w:ascii="Arial" w:eastAsia="Times New Roman" w:hAnsi="Arial" w:cs="Arial"/>
          <w:sz w:val="24"/>
          <w:szCs w:val="24"/>
          <w:lang w:eastAsia="ar-SA"/>
        </w:rPr>
        <w:t xml:space="preserve">FS must not </w:t>
      </w:r>
      <w:r w:rsidR="00B56A5C" w:rsidRPr="00B56A5C">
        <w:rPr>
          <w:rFonts w:ascii="Arial" w:eastAsia="Times New Roman" w:hAnsi="Arial" w:cs="Arial"/>
          <w:sz w:val="24"/>
          <w:szCs w:val="24"/>
          <w:lang w:eastAsia="ar-SA"/>
        </w:rPr>
        <w:t xml:space="preserve">present environmental justice as an issue </w:t>
      </w:r>
      <w:r w:rsidR="00E550AF">
        <w:rPr>
          <w:rFonts w:ascii="Arial" w:eastAsia="Times New Roman" w:hAnsi="Arial" w:cs="Arial"/>
          <w:sz w:val="24"/>
          <w:szCs w:val="24"/>
          <w:lang w:eastAsia="ar-SA"/>
        </w:rPr>
        <w:t xml:space="preserve">that will be handled in a few </w:t>
      </w:r>
      <w:r w:rsidR="00B56A5C" w:rsidRPr="00B56A5C">
        <w:rPr>
          <w:rFonts w:ascii="Arial" w:eastAsia="Times New Roman" w:hAnsi="Arial" w:cs="Arial"/>
          <w:sz w:val="24"/>
          <w:szCs w:val="24"/>
          <w:lang w:eastAsia="ar-SA"/>
        </w:rPr>
        <w:t>paragraphs</w:t>
      </w:r>
      <w:r w:rsidR="00E550AF">
        <w:rPr>
          <w:rFonts w:ascii="Arial" w:eastAsia="Times New Roman" w:hAnsi="Arial" w:cs="Arial"/>
          <w:sz w:val="24"/>
          <w:szCs w:val="24"/>
          <w:lang w:eastAsia="ar-SA"/>
        </w:rPr>
        <w:t xml:space="preserve">.  </w:t>
      </w:r>
      <w:r w:rsidR="00B56A5C" w:rsidRPr="00B56A5C">
        <w:rPr>
          <w:rFonts w:ascii="Arial" w:eastAsia="Times New Roman" w:hAnsi="Arial" w:cs="Arial"/>
          <w:sz w:val="24"/>
          <w:szCs w:val="24"/>
          <w:lang w:eastAsia="ar-SA"/>
        </w:rPr>
        <w:t xml:space="preserve">This is not acceptable for the poor, working poor, working class, lower middle class, and minority residents of </w:t>
      </w:r>
      <w:r w:rsidR="00E550AF">
        <w:rPr>
          <w:rFonts w:ascii="Arial" w:eastAsia="Times New Roman" w:hAnsi="Arial" w:cs="Arial"/>
          <w:sz w:val="24"/>
          <w:szCs w:val="24"/>
          <w:lang w:eastAsia="ar-SA"/>
        </w:rPr>
        <w:t xml:space="preserve">Texas and the United States </w:t>
      </w:r>
      <w:r w:rsidR="00B56A5C" w:rsidRPr="00B56A5C">
        <w:rPr>
          <w:rFonts w:ascii="Arial" w:eastAsia="Times New Roman" w:hAnsi="Arial" w:cs="Arial"/>
          <w:sz w:val="24"/>
          <w:szCs w:val="24"/>
          <w:lang w:eastAsia="ar-SA"/>
        </w:rPr>
        <w:t>who deal with environmental justice issues every day.</w:t>
      </w:r>
    </w:p>
    <w:p w14:paraId="28AA06AD" w14:textId="13F26C06" w:rsidR="00B56A5C" w:rsidRPr="00B56A5C" w:rsidRDefault="00E550AF" w:rsidP="00B56A5C">
      <w:pPr>
        <w:jc w:val="both"/>
        <w:rPr>
          <w:rFonts w:ascii="Arial" w:eastAsia="Times New Roman" w:hAnsi="Arial" w:cs="Arial"/>
          <w:sz w:val="24"/>
          <w:szCs w:val="24"/>
          <w:lang w:eastAsia="ar-SA"/>
        </w:rPr>
      </w:pPr>
      <w:r>
        <w:rPr>
          <w:rFonts w:ascii="Arial" w:eastAsia="Times New Roman" w:hAnsi="Arial" w:cs="Arial"/>
          <w:sz w:val="24"/>
          <w:szCs w:val="24"/>
          <w:lang w:eastAsia="ar-SA"/>
        </w:rPr>
        <w:t>For instance, climate change affects environmental justice communities</w:t>
      </w:r>
      <w:r w:rsidR="00DF5C2F">
        <w:rPr>
          <w:rFonts w:ascii="Arial" w:eastAsia="Times New Roman" w:hAnsi="Arial" w:cs="Arial"/>
          <w:sz w:val="24"/>
          <w:szCs w:val="24"/>
          <w:lang w:eastAsia="ar-SA"/>
        </w:rPr>
        <w:t xml:space="preserve"> in a harsher manner since heat waves, intense </w:t>
      </w:r>
      <w:proofErr w:type="spellStart"/>
      <w:r w:rsidR="00DF5C2F">
        <w:rPr>
          <w:rFonts w:ascii="Arial" w:eastAsia="Times New Roman" w:hAnsi="Arial" w:cs="Arial"/>
          <w:sz w:val="24"/>
          <w:szCs w:val="24"/>
          <w:lang w:eastAsia="ar-SA"/>
        </w:rPr>
        <w:t>rainfal</w:t>
      </w:r>
      <w:r w:rsidR="0040539E">
        <w:rPr>
          <w:rFonts w:ascii="Arial" w:eastAsia="Times New Roman" w:hAnsi="Arial" w:cs="Arial"/>
          <w:sz w:val="24"/>
          <w:szCs w:val="24"/>
          <w:lang w:eastAsia="ar-SA"/>
        </w:rPr>
        <w:t>s</w:t>
      </w:r>
      <w:r w:rsidR="00DF5C2F">
        <w:rPr>
          <w:rFonts w:ascii="Arial" w:eastAsia="Times New Roman" w:hAnsi="Arial" w:cs="Arial"/>
          <w:sz w:val="24"/>
          <w:szCs w:val="24"/>
          <w:lang w:eastAsia="ar-SA"/>
        </w:rPr>
        <w:t>l</w:t>
      </w:r>
      <w:proofErr w:type="spellEnd"/>
      <w:r w:rsidR="00DF5C2F">
        <w:rPr>
          <w:rFonts w:ascii="Arial" w:eastAsia="Times New Roman" w:hAnsi="Arial" w:cs="Arial"/>
          <w:sz w:val="24"/>
          <w:szCs w:val="24"/>
          <w:lang w:eastAsia="ar-SA"/>
        </w:rPr>
        <w:t>, storms, and other climate change effects hurt those who live in substandard housing or in areas where the effects of climate change are more pronounced, like floodplains.</w:t>
      </w:r>
      <w:r w:rsidR="00EE11B9">
        <w:rPr>
          <w:rFonts w:ascii="Arial" w:eastAsia="Times New Roman" w:hAnsi="Arial" w:cs="Arial"/>
          <w:sz w:val="24"/>
          <w:szCs w:val="24"/>
          <w:lang w:eastAsia="ar-SA"/>
        </w:rPr>
        <w:t xml:space="preserve">  The oil/gas exploitation proposed by the OGLEIS makes the lives of environmental justice communities far more precarious and pushes people’s lives far closer to the edge of survival than people who can afford to adapt or move away from some of the effects of climate change.</w:t>
      </w:r>
    </w:p>
    <w:p w14:paraId="6D5F1D5E" w14:textId="5339C658"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 xml:space="preserve">The </w:t>
      </w:r>
      <w:r w:rsidR="00123FC1">
        <w:rPr>
          <w:rFonts w:ascii="Arial" w:eastAsia="Times New Roman" w:hAnsi="Arial" w:cs="Arial"/>
          <w:sz w:val="24"/>
          <w:szCs w:val="24"/>
          <w:lang w:eastAsia="ar-SA"/>
        </w:rPr>
        <w:t xml:space="preserve">FS must not </w:t>
      </w:r>
      <w:r w:rsidRPr="00B56A5C">
        <w:rPr>
          <w:rFonts w:ascii="Arial" w:eastAsia="Times New Roman" w:hAnsi="Arial" w:cs="Arial"/>
          <w:sz w:val="24"/>
          <w:szCs w:val="24"/>
          <w:lang w:eastAsia="ar-SA"/>
        </w:rPr>
        <w:t>ignore environmental justice communities</w:t>
      </w:r>
      <w:r w:rsidR="00123FC1">
        <w:rPr>
          <w:rFonts w:ascii="Arial" w:eastAsia="Times New Roman" w:hAnsi="Arial" w:cs="Arial"/>
          <w:sz w:val="24"/>
          <w:szCs w:val="24"/>
          <w:lang w:eastAsia="ar-SA"/>
        </w:rPr>
        <w:t xml:space="preserve">.  The FS must not use </w:t>
      </w:r>
      <w:r w:rsidRPr="00B56A5C">
        <w:rPr>
          <w:rFonts w:ascii="Arial" w:eastAsia="Times New Roman" w:hAnsi="Arial" w:cs="Arial"/>
          <w:sz w:val="24"/>
          <w:szCs w:val="24"/>
          <w:lang w:eastAsia="ar-SA"/>
        </w:rPr>
        <w:t xml:space="preserve">scales, </w:t>
      </w:r>
      <w:r w:rsidR="00123FC1">
        <w:rPr>
          <w:rFonts w:ascii="Arial" w:eastAsia="Times New Roman" w:hAnsi="Arial" w:cs="Arial"/>
          <w:sz w:val="24"/>
          <w:szCs w:val="24"/>
          <w:lang w:eastAsia="ar-SA"/>
        </w:rPr>
        <w:t xml:space="preserve">like East Texas, </w:t>
      </w:r>
      <w:r w:rsidRPr="00B56A5C">
        <w:rPr>
          <w:rFonts w:ascii="Arial" w:eastAsia="Times New Roman" w:hAnsi="Arial" w:cs="Arial"/>
          <w:sz w:val="24"/>
          <w:szCs w:val="24"/>
          <w:lang w:eastAsia="ar-SA"/>
        </w:rPr>
        <w:t xml:space="preserve">different geographical parts of </w:t>
      </w:r>
      <w:r w:rsidR="00123FC1">
        <w:rPr>
          <w:rFonts w:ascii="Arial" w:eastAsia="Times New Roman" w:hAnsi="Arial" w:cs="Arial"/>
          <w:sz w:val="24"/>
          <w:szCs w:val="24"/>
          <w:lang w:eastAsia="ar-SA"/>
        </w:rPr>
        <w:t xml:space="preserve">East Texas, </w:t>
      </w:r>
      <w:r w:rsidRPr="00B56A5C">
        <w:rPr>
          <w:rFonts w:ascii="Arial" w:eastAsia="Times New Roman" w:hAnsi="Arial" w:cs="Arial"/>
          <w:sz w:val="24"/>
          <w:szCs w:val="24"/>
          <w:lang w:eastAsia="ar-SA"/>
        </w:rPr>
        <w:t xml:space="preserve">entire counties, and entire cities or areas, that are so large that they dilute where environmental justice communities are and the very real issues that exist in each of these communities.  </w:t>
      </w:r>
    </w:p>
    <w:p w14:paraId="74F68F2A"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32479038" w14:textId="77777777" w:rsidR="00090332"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 xml:space="preserve">The </w:t>
      </w:r>
      <w:r w:rsidR="00123FC1">
        <w:rPr>
          <w:rFonts w:ascii="Arial" w:eastAsia="Times New Roman" w:hAnsi="Arial" w:cs="Arial"/>
          <w:sz w:val="24"/>
          <w:szCs w:val="24"/>
          <w:lang w:eastAsia="ar-SA"/>
        </w:rPr>
        <w:t xml:space="preserve">FS must </w:t>
      </w:r>
      <w:r w:rsidRPr="00B56A5C">
        <w:rPr>
          <w:rFonts w:ascii="Arial" w:eastAsia="Times New Roman" w:hAnsi="Arial" w:cs="Arial"/>
          <w:sz w:val="24"/>
          <w:szCs w:val="24"/>
          <w:lang w:eastAsia="ar-SA"/>
        </w:rPr>
        <w:t>provide a list of environmental justice communities</w:t>
      </w:r>
      <w:r w:rsidR="0040539E">
        <w:rPr>
          <w:rFonts w:ascii="Arial" w:eastAsia="Times New Roman" w:hAnsi="Arial" w:cs="Arial"/>
          <w:sz w:val="24"/>
          <w:szCs w:val="24"/>
          <w:lang w:eastAsia="ar-SA"/>
        </w:rPr>
        <w:t xml:space="preserve"> within the NFGT </w:t>
      </w:r>
      <w:r w:rsidR="00090332">
        <w:rPr>
          <w:rFonts w:ascii="Arial" w:eastAsia="Times New Roman" w:hAnsi="Arial" w:cs="Arial"/>
          <w:sz w:val="24"/>
          <w:szCs w:val="24"/>
          <w:lang w:eastAsia="ar-SA"/>
        </w:rPr>
        <w:t xml:space="preserve">project </w:t>
      </w:r>
      <w:r w:rsidR="0040539E">
        <w:rPr>
          <w:rFonts w:ascii="Arial" w:eastAsia="Times New Roman" w:hAnsi="Arial" w:cs="Arial"/>
          <w:sz w:val="24"/>
          <w:szCs w:val="24"/>
          <w:lang w:eastAsia="ar-SA"/>
        </w:rPr>
        <w:t>area</w:t>
      </w:r>
      <w:r w:rsidR="00CA45B2">
        <w:rPr>
          <w:rFonts w:ascii="Arial" w:eastAsia="Times New Roman" w:hAnsi="Arial" w:cs="Arial"/>
          <w:sz w:val="24"/>
          <w:szCs w:val="24"/>
          <w:lang w:eastAsia="ar-SA"/>
        </w:rPr>
        <w:t xml:space="preserve">.  </w:t>
      </w:r>
      <w:r w:rsidRPr="00B56A5C">
        <w:rPr>
          <w:rFonts w:ascii="Arial" w:eastAsia="Times New Roman" w:hAnsi="Arial" w:cs="Arial"/>
          <w:sz w:val="24"/>
          <w:szCs w:val="24"/>
          <w:lang w:eastAsia="ar-SA"/>
        </w:rPr>
        <w:t>These communities can be determined by use of socioeconomic information and data at the zip code, sub-zip code, census tract or block, and sub-census tract or block levels.</w:t>
      </w:r>
    </w:p>
    <w:p w14:paraId="5720C286" w14:textId="77777777" w:rsidR="00090332" w:rsidRDefault="00090332" w:rsidP="00B56A5C">
      <w:pPr>
        <w:suppressAutoHyphens/>
        <w:spacing w:after="0" w:line="240" w:lineRule="auto"/>
        <w:jc w:val="both"/>
        <w:rPr>
          <w:rFonts w:ascii="Arial" w:eastAsia="Times New Roman" w:hAnsi="Arial" w:cs="Arial"/>
          <w:sz w:val="24"/>
          <w:szCs w:val="24"/>
          <w:lang w:eastAsia="ar-SA"/>
        </w:rPr>
      </w:pPr>
    </w:p>
    <w:p w14:paraId="31DF2D61" w14:textId="2FE781C8" w:rsidR="00B56A5C" w:rsidRPr="00B56A5C" w:rsidRDefault="00B56A5C" w:rsidP="00B56A5C">
      <w:pPr>
        <w:suppressAutoHyphens/>
        <w:spacing w:after="0" w:line="240" w:lineRule="auto"/>
        <w:jc w:val="both"/>
        <w:rPr>
          <w:rFonts w:ascii="Arial" w:eastAsia="Times New Roman" w:hAnsi="Arial" w:cs="Arial"/>
          <w:b/>
          <w:sz w:val="24"/>
          <w:szCs w:val="24"/>
          <w:lang w:eastAsia="ar-SA"/>
        </w:rPr>
      </w:pPr>
      <w:r w:rsidRPr="00B56A5C">
        <w:rPr>
          <w:rFonts w:ascii="Arial" w:eastAsia="Times New Roman" w:hAnsi="Arial" w:cs="Arial"/>
          <w:b/>
          <w:sz w:val="24"/>
          <w:szCs w:val="24"/>
          <w:lang w:eastAsia="ar-SA"/>
        </w:rPr>
        <w:t xml:space="preserve">The </w:t>
      </w:r>
      <w:r w:rsidR="00CA45B2">
        <w:rPr>
          <w:rFonts w:ascii="Arial" w:eastAsia="Times New Roman" w:hAnsi="Arial" w:cs="Arial"/>
          <w:b/>
          <w:sz w:val="24"/>
          <w:szCs w:val="24"/>
          <w:lang w:eastAsia="ar-SA"/>
        </w:rPr>
        <w:t xml:space="preserve">FS must </w:t>
      </w:r>
      <w:r w:rsidRPr="00B56A5C">
        <w:rPr>
          <w:rFonts w:ascii="Arial" w:eastAsia="Times New Roman" w:hAnsi="Arial" w:cs="Arial"/>
          <w:b/>
          <w:sz w:val="24"/>
          <w:szCs w:val="24"/>
          <w:lang w:eastAsia="ar-SA"/>
        </w:rPr>
        <w:t>contact environmental justice communities, residents, advocates</w:t>
      </w:r>
      <w:r w:rsidR="00CA45B2">
        <w:rPr>
          <w:rFonts w:ascii="Arial" w:eastAsia="Times New Roman" w:hAnsi="Arial" w:cs="Arial"/>
          <w:b/>
          <w:sz w:val="24"/>
          <w:szCs w:val="24"/>
          <w:lang w:eastAsia="ar-SA"/>
        </w:rPr>
        <w:t xml:space="preserve"> (Dr. Robert Bullard, Texas Southern University)</w:t>
      </w:r>
      <w:r w:rsidRPr="00B56A5C">
        <w:rPr>
          <w:rFonts w:ascii="Arial" w:eastAsia="Times New Roman" w:hAnsi="Arial" w:cs="Arial"/>
          <w:b/>
          <w:sz w:val="24"/>
          <w:szCs w:val="24"/>
          <w:lang w:eastAsia="ar-SA"/>
        </w:rPr>
        <w:t>, and organizations that work on environmental justice issues and request their input about a list of environmental justice communities</w:t>
      </w:r>
      <w:r w:rsidR="00CA45B2">
        <w:rPr>
          <w:rFonts w:ascii="Arial" w:eastAsia="Times New Roman" w:hAnsi="Arial" w:cs="Arial"/>
          <w:b/>
          <w:sz w:val="24"/>
          <w:szCs w:val="24"/>
          <w:lang w:eastAsia="ar-SA"/>
        </w:rPr>
        <w:t xml:space="preserve"> and issues (like community cohesion)</w:t>
      </w:r>
      <w:r w:rsidRPr="00B56A5C">
        <w:rPr>
          <w:rFonts w:ascii="Arial" w:eastAsia="Times New Roman" w:hAnsi="Arial" w:cs="Arial"/>
          <w:b/>
          <w:sz w:val="24"/>
          <w:szCs w:val="24"/>
          <w:lang w:eastAsia="ar-SA"/>
        </w:rPr>
        <w:t xml:space="preserve">.  </w:t>
      </w:r>
    </w:p>
    <w:p w14:paraId="5F84471B" w14:textId="2C62655A" w:rsidR="00B56A5C" w:rsidRPr="00B56A5C" w:rsidRDefault="00B56A5C" w:rsidP="00B56A5C">
      <w:pPr>
        <w:suppressAutoHyphens/>
        <w:spacing w:after="0" w:line="240" w:lineRule="auto"/>
        <w:jc w:val="both"/>
        <w:rPr>
          <w:rFonts w:ascii="Arial" w:eastAsia="Times New Roman" w:hAnsi="Arial" w:cs="Arial"/>
          <w:b/>
          <w:sz w:val="24"/>
          <w:szCs w:val="24"/>
          <w:lang w:eastAsia="ar-SA"/>
        </w:rPr>
      </w:pPr>
      <w:r w:rsidRPr="00B56A5C">
        <w:rPr>
          <w:rFonts w:ascii="Arial" w:eastAsia="Times New Roman" w:hAnsi="Arial" w:cs="Arial"/>
          <w:sz w:val="24"/>
          <w:szCs w:val="24"/>
          <w:lang w:eastAsia="ar-SA"/>
        </w:rPr>
        <w:t>The</w:t>
      </w:r>
      <w:r w:rsidR="003E4D06">
        <w:rPr>
          <w:rFonts w:ascii="Arial" w:eastAsia="Times New Roman" w:hAnsi="Arial" w:cs="Arial"/>
          <w:sz w:val="24"/>
          <w:szCs w:val="24"/>
          <w:lang w:eastAsia="ar-SA"/>
        </w:rPr>
        <w:t xml:space="preserve"> F</w:t>
      </w:r>
      <w:r w:rsidR="004134E4">
        <w:rPr>
          <w:rFonts w:ascii="Arial" w:eastAsia="Times New Roman" w:hAnsi="Arial" w:cs="Arial"/>
          <w:sz w:val="24"/>
          <w:szCs w:val="24"/>
          <w:lang w:eastAsia="ar-SA"/>
        </w:rPr>
        <w:t>S</w:t>
      </w:r>
      <w:r w:rsidR="003E4D06">
        <w:rPr>
          <w:rFonts w:ascii="Arial" w:eastAsia="Times New Roman" w:hAnsi="Arial" w:cs="Arial"/>
          <w:sz w:val="24"/>
          <w:szCs w:val="24"/>
          <w:lang w:eastAsia="ar-SA"/>
        </w:rPr>
        <w:t xml:space="preserve"> must not </w:t>
      </w:r>
      <w:r w:rsidRPr="00B56A5C">
        <w:rPr>
          <w:rFonts w:ascii="Arial" w:eastAsia="Times New Roman" w:hAnsi="Arial" w:cs="Arial"/>
          <w:sz w:val="24"/>
          <w:szCs w:val="24"/>
          <w:lang w:eastAsia="ar-SA"/>
        </w:rPr>
        <w:t xml:space="preserve">ignore the requirement in </w:t>
      </w:r>
      <w:r w:rsidR="00974032">
        <w:rPr>
          <w:rFonts w:ascii="Arial" w:eastAsia="Times New Roman" w:hAnsi="Arial" w:cs="Arial"/>
          <w:sz w:val="24"/>
          <w:szCs w:val="24"/>
          <w:lang w:eastAsia="ar-SA"/>
        </w:rPr>
        <w:t>National Environmental Policy Act (</w:t>
      </w:r>
      <w:r w:rsidRPr="00B56A5C">
        <w:rPr>
          <w:rFonts w:ascii="Arial" w:eastAsia="Times New Roman" w:hAnsi="Arial" w:cs="Arial"/>
          <w:sz w:val="24"/>
          <w:szCs w:val="24"/>
          <w:lang w:eastAsia="ar-SA"/>
        </w:rPr>
        <w:t>NEPA</w:t>
      </w:r>
      <w:r w:rsidR="00974032">
        <w:rPr>
          <w:rFonts w:ascii="Arial" w:eastAsia="Times New Roman" w:hAnsi="Arial" w:cs="Arial"/>
          <w:sz w:val="24"/>
          <w:szCs w:val="24"/>
          <w:lang w:eastAsia="ar-SA"/>
        </w:rPr>
        <w:t>)</w:t>
      </w:r>
      <w:r w:rsidRPr="00B56A5C">
        <w:rPr>
          <w:rFonts w:ascii="Arial" w:eastAsia="Times New Roman" w:hAnsi="Arial" w:cs="Arial"/>
          <w:sz w:val="24"/>
          <w:szCs w:val="24"/>
          <w:lang w:eastAsia="ar-SA"/>
        </w:rPr>
        <w:t xml:space="preserve"> and </w:t>
      </w:r>
      <w:r w:rsidR="003E4D06">
        <w:rPr>
          <w:rFonts w:ascii="Arial" w:eastAsia="Times New Roman" w:hAnsi="Arial" w:cs="Arial"/>
          <w:sz w:val="24"/>
          <w:szCs w:val="24"/>
          <w:lang w:eastAsia="ar-SA"/>
        </w:rPr>
        <w:t>the Council on Environmental Quality (</w:t>
      </w:r>
      <w:r w:rsidRPr="00B56A5C">
        <w:rPr>
          <w:rFonts w:ascii="Arial" w:eastAsia="Times New Roman" w:hAnsi="Arial" w:cs="Arial"/>
          <w:sz w:val="24"/>
          <w:szCs w:val="24"/>
          <w:lang w:eastAsia="ar-SA"/>
        </w:rPr>
        <w:t>CEQ</w:t>
      </w:r>
      <w:r w:rsidR="003E4D06">
        <w:rPr>
          <w:rFonts w:ascii="Arial" w:eastAsia="Times New Roman" w:hAnsi="Arial" w:cs="Arial"/>
          <w:sz w:val="24"/>
          <w:szCs w:val="24"/>
          <w:lang w:eastAsia="ar-SA"/>
        </w:rPr>
        <w:t>)</w:t>
      </w:r>
      <w:r w:rsidRPr="00B56A5C">
        <w:rPr>
          <w:rFonts w:ascii="Arial" w:eastAsia="Times New Roman" w:hAnsi="Arial" w:cs="Arial"/>
          <w:sz w:val="24"/>
          <w:szCs w:val="24"/>
          <w:lang w:eastAsia="ar-SA"/>
        </w:rPr>
        <w:t xml:space="preserve"> regulations to provide a rigorous analysis and comparison between alternatives for environmental justice.</w:t>
      </w:r>
      <w:r w:rsidR="003E4D06">
        <w:rPr>
          <w:rFonts w:ascii="Arial" w:eastAsia="Times New Roman" w:hAnsi="Arial" w:cs="Arial"/>
          <w:sz w:val="24"/>
          <w:szCs w:val="24"/>
          <w:lang w:eastAsia="ar-SA"/>
        </w:rPr>
        <w:t xml:space="preserve">  </w:t>
      </w:r>
      <w:r w:rsidR="003E4D06" w:rsidRPr="003E4D06">
        <w:rPr>
          <w:rFonts w:ascii="Arial" w:eastAsia="Times New Roman" w:hAnsi="Arial" w:cs="Arial"/>
          <w:b/>
          <w:bCs/>
          <w:sz w:val="24"/>
          <w:szCs w:val="24"/>
          <w:lang w:eastAsia="ar-SA"/>
        </w:rPr>
        <w:t>T</w:t>
      </w:r>
      <w:r w:rsidRPr="003E4D06">
        <w:rPr>
          <w:rFonts w:ascii="Arial" w:eastAsia="Times New Roman" w:hAnsi="Arial" w:cs="Arial"/>
          <w:b/>
          <w:bCs/>
          <w:sz w:val="24"/>
          <w:szCs w:val="24"/>
          <w:lang w:eastAsia="ar-SA"/>
        </w:rPr>
        <w:t>h</w:t>
      </w:r>
      <w:r w:rsidRPr="00B56A5C">
        <w:rPr>
          <w:rFonts w:ascii="Arial" w:eastAsia="Times New Roman" w:hAnsi="Arial" w:cs="Arial"/>
          <w:b/>
          <w:sz w:val="24"/>
          <w:szCs w:val="24"/>
          <w:lang w:eastAsia="ar-SA"/>
        </w:rPr>
        <w:t xml:space="preserve">e </w:t>
      </w:r>
      <w:r w:rsidR="003E4D06">
        <w:rPr>
          <w:rFonts w:ascii="Arial" w:eastAsia="Times New Roman" w:hAnsi="Arial" w:cs="Arial"/>
          <w:b/>
          <w:sz w:val="24"/>
          <w:szCs w:val="24"/>
          <w:lang w:eastAsia="ar-SA"/>
        </w:rPr>
        <w:t xml:space="preserve">FS must </w:t>
      </w:r>
      <w:r w:rsidRPr="00B56A5C">
        <w:rPr>
          <w:rFonts w:ascii="Arial" w:eastAsia="Times New Roman" w:hAnsi="Arial" w:cs="Arial"/>
          <w:b/>
          <w:sz w:val="24"/>
          <w:szCs w:val="24"/>
          <w:lang w:eastAsia="ar-SA"/>
        </w:rPr>
        <w:t xml:space="preserve">provide statistical information about socioeconomic measures </w:t>
      </w:r>
      <w:r w:rsidR="003E4D06">
        <w:rPr>
          <w:rFonts w:ascii="Arial" w:eastAsia="Times New Roman" w:hAnsi="Arial" w:cs="Arial"/>
          <w:b/>
          <w:sz w:val="24"/>
          <w:szCs w:val="24"/>
          <w:lang w:eastAsia="ar-SA"/>
        </w:rPr>
        <w:t xml:space="preserve">and </w:t>
      </w:r>
      <w:r w:rsidRPr="00B56A5C">
        <w:rPr>
          <w:rFonts w:ascii="Arial" w:eastAsia="Times New Roman" w:hAnsi="Arial" w:cs="Arial"/>
          <w:b/>
          <w:sz w:val="24"/>
          <w:szCs w:val="24"/>
          <w:lang w:eastAsia="ar-SA"/>
        </w:rPr>
        <w:t>integrate this into a discussion and analysis of specific environmental justice communities and issues.</w:t>
      </w:r>
    </w:p>
    <w:p w14:paraId="70A8BC69"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3A1C6E8C" w14:textId="00647640"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 xml:space="preserve">Each environmental justice community is different.  Each environmental justice community should be looked </w:t>
      </w:r>
      <w:r w:rsidR="003A4B77">
        <w:rPr>
          <w:rFonts w:ascii="Arial" w:eastAsia="Times New Roman" w:hAnsi="Arial" w:cs="Arial"/>
          <w:sz w:val="24"/>
          <w:szCs w:val="24"/>
          <w:lang w:eastAsia="ar-SA"/>
        </w:rPr>
        <w:t xml:space="preserve">at </w:t>
      </w:r>
      <w:r w:rsidRPr="00B56A5C">
        <w:rPr>
          <w:rFonts w:ascii="Arial" w:eastAsia="Times New Roman" w:hAnsi="Arial" w:cs="Arial"/>
          <w:sz w:val="24"/>
          <w:szCs w:val="24"/>
          <w:lang w:eastAsia="ar-SA"/>
        </w:rPr>
        <w:t xml:space="preserve">in a site-specific manner when determining what mitigation measures are appropriate.  Environmental justice is not something that is done to a community.  </w:t>
      </w:r>
      <w:r w:rsidR="00A92538">
        <w:rPr>
          <w:rFonts w:ascii="Arial" w:eastAsia="Times New Roman" w:hAnsi="Arial" w:cs="Arial"/>
          <w:sz w:val="24"/>
          <w:szCs w:val="24"/>
          <w:lang w:eastAsia="ar-SA"/>
        </w:rPr>
        <w:t xml:space="preserve">Environmental Justice </w:t>
      </w:r>
      <w:r w:rsidRPr="00B56A5C">
        <w:rPr>
          <w:rFonts w:ascii="Arial" w:eastAsia="Times New Roman" w:hAnsi="Arial" w:cs="Arial"/>
          <w:sz w:val="24"/>
          <w:szCs w:val="24"/>
          <w:lang w:eastAsia="ar-SA"/>
        </w:rPr>
        <w:t>is something that a community is, claims, and makes decisions about.  Mitigation measures for environmental justice communities and residents should include:</w:t>
      </w:r>
    </w:p>
    <w:p w14:paraId="6FC9CF31"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2C1E7EF1"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1. Buyouts to remove environmental justice communities and residents from harm.</w:t>
      </w:r>
    </w:p>
    <w:p w14:paraId="28F8AC02"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66EB9500"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2. Payment of moving costs.</w:t>
      </w:r>
    </w:p>
    <w:p w14:paraId="76C01DC1"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43425F83"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3. Strategies to keep environmental justice communities together when they must move.</w:t>
      </w:r>
    </w:p>
    <w:p w14:paraId="6456FBBB"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78041849"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4. Assistance in finding and moving into better, low-cost, replacement, housing.</w:t>
      </w:r>
    </w:p>
    <w:p w14:paraId="5024A32D"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2894DC87"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5. Follow-up monitoring on people who move to ensure they get restarted.</w:t>
      </w:r>
    </w:p>
    <w:p w14:paraId="71DCDF16"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41674A1A"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6. Provide jobs for environmental justice community residents via ecosystem restoration work.</w:t>
      </w:r>
    </w:p>
    <w:p w14:paraId="32928BB5"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3B066470" w14:textId="54AD5E22" w:rsidR="00B56A5C" w:rsidRDefault="00B56A5C" w:rsidP="00B56A5C">
      <w:pPr>
        <w:suppressAutoHyphens/>
        <w:spacing w:after="0" w:line="240" w:lineRule="auto"/>
        <w:jc w:val="both"/>
        <w:rPr>
          <w:rFonts w:ascii="Arial" w:eastAsia="Times New Roman" w:hAnsi="Arial" w:cs="Arial"/>
          <w:sz w:val="24"/>
          <w:szCs w:val="24"/>
          <w:lang w:eastAsia="ar-SA"/>
        </w:rPr>
      </w:pPr>
      <w:r w:rsidRPr="00B56A5C">
        <w:rPr>
          <w:rFonts w:ascii="Arial" w:eastAsia="Times New Roman" w:hAnsi="Arial" w:cs="Arial"/>
          <w:sz w:val="24"/>
          <w:szCs w:val="24"/>
          <w:lang w:eastAsia="ar-SA"/>
        </w:rPr>
        <w:t xml:space="preserve">7. </w:t>
      </w:r>
      <w:r w:rsidR="003A4B77">
        <w:rPr>
          <w:rFonts w:ascii="Arial" w:eastAsia="Times New Roman" w:hAnsi="Arial" w:cs="Arial"/>
          <w:sz w:val="24"/>
          <w:szCs w:val="24"/>
          <w:lang w:eastAsia="ar-SA"/>
        </w:rPr>
        <w:t>Fixing structures and heating/cooling units.</w:t>
      </w:r>
    </w:p>
    <w:p w14:paraId="1A011100" w14:textId="35F5EDE4" w:rsidR="00A475B4" w:rsidRDefault="00A475B4" w:rsidP="00B56A5C">
      <w:pPr>
        <w:suppressAutoHyphens/>
        <w:spacing w:after="0" w:line="240" w:lineRule="auto"/>
        <w:jc w:val="both"/>
        <w:rPr>
          <w:rFonts w:ascii="Arial" w:eastAsia="Times New Roman" w:hAnsi="Arial" w:cs="Arial"/>
          <w:sz w:val="24"/>
          <w:szCs w:val="24"/>
          <w:lang w:eastAsia="ar-SA"/>
        </w:rPr>
      </w:pPr>
    </w:p>
    <w:p w14:paraId="36B402D8" w14:textId="301ECAC1" w:rsidR="00A475B4" w:rsidRPr="00B56A5C" w:rsidRDefault="00A475B4" w:rsidP="00B56A5C">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8. A process where environmental justice communities are engaged in decisions about their communities and issues.</w:t>
      </w:r>
    </w:p>
    <w:p w14:paraId="7F47F3AD" w14:textId="77777777" w:rsidR="00B56A5C" w:rsidRPr="00B56A5C" w:rsidRDefault="00B56A5C" w:rsidP="00B56A5C">
      <w:pPr>
        <w:suppressAutoHyphens/>
        <w:spacing w:after="0" w:line="240" w:lineRule="auto"/>
        <w:jc w:val="both"/>
        <w:rPr>
          <w:rFonts w:ascii="Arial" w:eastAsia="Times New Roman" w:hAnsi="Arial" w:cs="Arial"/>
          <w:sz w:val="24"/>
          <w:szCs w:val="24"/>
          <w:lang w:eastAsia="ar-SA"/>
        </w:rPr>
      </w:pPr>
    </w:p>
    <w:p w14:paraId="5AD16316" w14:textId="3665EF5F" w:rsidR="00001FED" w:rsidRDefault="00993DCB" w:rsidP="00001FED">
      <w:pPr>
        <w:spacing w:after="0"/>
        <w:jc w:val="both"/>
        <w:rPr>
          <w:rFonts w:ascii="Arial" w:hAnsi="Arial" w:cs="Arial"/>
          <w:sz w:val="24"/>
          <w:szCs w:val="24"/>
        </w:rPr>
      </w:pPr>
      <w:r>
        <w:rPr>
          <w:rFonts w:ascii="Arial" w:hAnsi="Arial" w:cs="Arial"/>
          <w:sz w:val="24"/>
          <w:szCs w:val="24"/>
        </w:rPr>
        <w:t>2</w:t>
      </w:r>
      <w:r w:rsidR="006C4472">
        <w:rPr>
          <w:rFonts w:ascii="Arial" w:hAnsi="Arial" w:cs="Arial"/>
          <w:sz w:val="24"/>
          <w:szCs w:val="24"/>
        </w:rPr>
        <w:t xml:space="preserve">) The FS has stated </w:t>
      </w:r>
      <w:r w:rsidR="004811AE">
        <w:rPr>
          <w:rFonts w:ascii="Arial" w:hAnsi="Arial" w:cs="Arial"/>
          <w:sz w:val="24"/>
          <w:szCs w:val="24"/>
        </w:rPr>
        <w:t xml:space="preserve">in the past </w:t>
      </w:r>
      <w:r w:rsidR="00001FED" w:rsidRPr="00001FED">
        <w:rPr>
          <w:rFonts w:ascii="Arial" w:hAnsi="Arial" w:cs="Arial"/>
          <w:sz w:val="24"/>
          <w:szCs w:val="24"/>
        </w:rPr>
        <w:t xml:space="preserve">that the Mining and Minerals Policy Act sets policy to “foster and encourage private enterprise in the development of economically sound and stable industries, and in an orderly and economic development of domestic resources to help assure satisfaction of industrial, security and environment needs”.  Energy and mineral resource extraction and exploitation do not meet environmental needs.  </w:t>
      </w:r>
      <w:r w:rsidR="004811AE">
        <w:rPr>
          <w:rFonts w:ascii="Arial" w:hAnsi="Arial" w:cs="Arial"/>
          <w:sz w:val="24"/>
          <w:szCs w:val="24"/>
        </w:rPr>
        <w:t xml:space="preserve">Oil/gas exploitation </w:t>
      </w:r>
      <w:r w:rsidR="00001FED" w:rsidRPr="00001FED">
        <w:rPr>
          <w:rFonts w:ascii="Arial" w:hAnsi="Arial" w:cs="Arial"/>
          <w:sz w:val="24"/>
          <w:szCs w:val="24"/>
        </w:rPr>
        <w:t xml:space="preserve">destroys and or degrades the land, water, wildlife, wilderness, recreation, </w:t>
      </w:r>
      <w:r w:rsidR="006C4472">
        <w:rPr>
          <w:rFonts w:ascii="Arial" w:hAnsi="Arial" w:cs="Arial"/>
          <w:sz w:val="24"/>
          <w:szCs w:val="24"/>
        </w:rPr>
        <w:t xml:space="preserve">grazing, </w:t>
      </w:r>
      <w:r w:rsidR="00001FED" w:rsidRPr="00001FED">
        <w:rPr>
          <w:rFonts w:ascii="Arial" w:hAnsi="Arial" w:cs="Arial"/>
          <w:sz w:val="24"/>
          <w:szCs w:val="24"/>
        </w:rPr>
        <w:t xml:space="preserve">air and other resources that </w:t>
      </w:r>
      <w:r w:rsidR="00A92538">
        <w:rPr>
          <w:rFonts w:ascii="Arial" w:hAnsi="Arial" w:cs="Arial"/>
          <w:sz w:val="24"/>
          <w:szCs w:val="24"/>
        </w:rPr>
        <w:t xml:space="preserve">each national forest and grassland in </w:t>
      </w:r>
      <w:r w:rsidR="00001FED" w:rsidRPr="00001FED">
        <w:rPr>
          <w:rFonts w:ascii="Arial" w:hAnsi="Arial" w:cs="Arial"/>
          <w:sz w:val="24"/>
          <w:szCs w:val="24"/>
        </w:rPr>
        <w:t>the NFGT provides to the public.</w:t>
      </w:r>
    </w:p>
    <w:p w14:paraId="455FA5DB" w14:textId="016AAF0F" w:rsidR="005F14F3" w:rsidRDefault="005F14F3" w:rsidP="00001FED">
      <w:pPr>
        <w:spacing w:after="0"/>
        <w:jc w:val="both"/>
        <w:rPr>
          <w:rFonts w:ascii="Arial" w:hAnsi="Arial" w:cs="Arial"/>
          <w:sz w:val="24"/>
          <w:szCs w:val="24"/>
        </w:rPr>
      </w:pPr>
    </w:p>
    <w:p w14:paraId="74CA8686" w14:textId="7F9CE740" w:rsidR="005F14F3" w:rsidRDefault="005F14F3" w:rsidP="00001FED">
      <w:pPr>
        <w:spacing w:after="0"/>
        <w:jc w:val="both"/>
        <w:rPr>
          <w:rFonts w:ascii="Arial" w:hAnsi="Arial" w:cs="Arial"/>
          <w:sz w:val="24"/>
          <w:szCs w:val="24"/>
        </w:rPr>
      </w:pPr>
      <w:r>
        <w:rPr>
          <w:rFonts w:ascii="Arial" w:hAnsi="Arial" w:cs="Arial"/>
          <w:sz w:val="24"/>
          <w:szCs w:val="24"/>
        </w:rPr>
        <w:t>3) The need for a focus on environmental justice is emphasized in an Op-Ed, by Dr. Robert Bullard, the father of environmental justice, “Democrats must address environmental racism”, Houston Chronicle, September 10, 2019, that is include</w:t>
      </w:r>
      <w:r w:rsidR="00A92538">
        <w:rPr>
          <w:rFonts w:ascii="Arial" w:hAnsi="Arial" w:cs="Arial"/>
          <w:sz w:val="24"/>
          <w:szCs w:val="24"/>
        </w:rPr>
        <w:t>d</w:t>
      </w:r>
      <w:r>
        <w:rPr>
          <w:rFonts w:ascii="Arial" w:hAnsi="Arial" w:cs="Arial"/>
          <w:sz w:val="24"/>
          <w:szCs w:val="24"/>
        </w:rPr>
        <w:t xml:space="preserve"> with these comments.</w:t>
      </w:r>
    </w:p>
    <w:p w14:paraId="35E4A2FE" w14:textId="5DC51061" w:rsidR="00A85FBF" w:rsidRPr="00A85FBF" w:rsidRDefault="00A85FBF" w:rsidP="00001FED">
      <w:pPr>
        <w:spacing w:after="0"/>
        <w:jc w:val="both"/>
        <w:rPr>
          <w:rFonts w:ascii="Arial" w:hAnsi="Arial" w:cs="Arial"/>
          <w:b/>
          <w:bCs/>
          <w:sz w:val="24"/>
          <w:szCs w:val="24"/>
        </w:rPr>
      </w:pPr>
      <w:r w:rsidRPr="00A85FBF">
        <w:rPr>
          <w:rFonts w:ascii="Arial" w:hAnsi="Arial" w:cs="Arial"/>
          <w:b/>
          <w:bCs/>
          <w:sz w:val="24"/>
          <w:szCs w:val="24"/>
        </w:rPr>
        <w:t>Attachment 9:</w:t>
      </w:r>
    </w:p>
    <w:p w14:paraId="6C124AAD" w14:textId="14C7CF34" w:rsidR="00A85FBF" w:rsidRPr="00A85FBF" w:rsidRDefault="00A85FBF" w:rsidP="00001FED">
      <w:pPr>
        <w:spacing w:after="0"/>
        <w:jc w:val="both"/>
        <w:rPr>
          <w:rFonts w:ascii="Arial" w:hAnsi="Arial" w:cs="Arial"/>
          <w:b/>
          <w:bCs/>
          <w:sz w:val="24"/>
          <w:szCs w:val="24"/>
        </w:rPr>
      </w:pPr>
    </w:p>
    <w:p w14:paraId="5064B736" w14:textId="3FAB63F7" w:rsidR="00A85FBF" w:rsidRPr="00A85FBF" w:rsidRDefault="00A85FBF" w:rsidP="00001FED">
      <w:pPr>
        <w:spacing w:after="0"/>
        <w:jc w:val="both"/>
        <w:rPr>
          <w:rFonts w:ascii="Arial" w:hAnsi="Arial" w:cs="Arial"/>
          <w:b/>
          <w:bCs/>
          <w:sz w:val="24"/>
          <w:szCs w:val="24"/>
        </w:rPr>
      </w:pPr>
      <w:r w:rsidRPr="00A85FBF">
        <w:rPr>
          <w:rFonts w:ascii="Arial" w:hAnsi="Arial" w:cs="Arial"/>
          <w:b/>
          <w:bCs/>
          <w:sz w:val="24"/>
          <w:szCs w:val="24"/>
        </w:rPr>
        <w:t>1. “Democrats must address environmental racism”, Robert D. Bullard, Houston Chronicle, September 10, 2019.</w:t>
      </w:r>
    </w:p>
    <w:p w14:paraId="6E63BBCA" w14:textId="032834D0" w:rsidR="005F14F3" w:rsidRDefault="005F14F3" w:rsidP="00001FED">
      <w:pPr>
        <w:spacing w:after="0"/>
        <w:jc w:val="both"/>
        <w:rPr>
          <w:rFonts w:ascii="Arial" w:hAnsi="Arial" w:cs="Arial"/>
          <w:sz w:val="24"/>
          <w:szCs w:val="24"/>
        </w:rPr>
      </w:pPr>
    </w:p>
    <w:p w14:paraId="1E9EB08E" w14:textId="2D26C057" w:rsidR="00AE71BE" w:rsidRPr="00AE71BE" w:rsidRDefault="00AE71BE" w:rsidP="00001FED">
      <w:pPr>
        <w:spacing w:after="0"/>
        <w:jc w:val="both"/>
        <w:rPr>
          <w:rFonts w:ascii="Arial" w:hAnsi="Arial" w:cs="Arial"/>
          <w:b/>
          <w:bCs/>
          <w:sz w:val="24"/>
          <w:szCs w:val="24"/>
        </w:rPr>
      </w:pPr>
      <w:r w:rsidRPr="00AE71BE">
        <w:rPr>
          <w:rFonts w:ascii="Arial" w:hAnsi="Arial" w:cs="Arial"/>
          <w:b/>
          <w:bCs/>
          <w:sz w:val="24"/>
          <w:szCs w:val="24"/>
        </w:rPr>
        <w:t>Climate Change</w:t>
      </w:r>
      <w:r w:rsidR="0017688D">
        <w:rPr>
          <w:rFonts w:ascii="Arial" w:hAnsi="Arial" w:cs="Arial"/>
          <w:b/>
          <w:bCs/>
          <w:sz w:val="24"/>
          <w:szCs w:val="24"/>
        </w:rPr>
        <w:t xml:space="preserve"> and Air Quality</w:t>
      </w:r>
    </w:p>
    <w:p w14:paraId="0708D5C5" w14:textId="77777777" w:rsidR="00AE71BE" w:rsidRDefault="00AE71BE" w:rsidP="00001FED">
      <w:pPr>
        <w:spacing w:after="0"/>
        <w:jc w:val="both"/>
        <w:rPr>
          <w:rFonts w:ascii="Arial" w:hAnsi="Arial" w:cs="Arial"/>
          <w:sz w:val="24"/>
          <w:szCs w:val="24"/>
        </w:rPr>
      </w:pPr>
    </w:p>
    <w:p w14:paraId="65865641" w14:textId="3715AA16" w:rsidR="004811AE" w:rsidRDefault="00993DCB" w:rsidP="00001FED">
      <w:pPr>
        <w:spacing w:after="0"/>
        <w:jc w:val="both"/>
        <w:rPr>
          <w:rFonts w:ascii="Arial" w:hAnsi="Arial" w:cs="Arial"/>
          <w:sz w:val="24"/>
          <w:szCs w:val="24"/>
        </w:rPr>
      </w:pPr>
      <w:r>
        <w:rPr>
          <w:rFonts w:ascii="Arial" w:hAnsi="Arial" w:cs="Arial"/>
          <w:sz w:val="24"/>
          <w:szCs w:val="24"/>
        </w:rPr>
        <w:t>1</w:t>
      </w:r>
      <w:r w:rsidR="00AC1820">
        <w:rPr>
          <w:rFonts w:ascii="Arial" w:hAnsi="Arial" w:cs="Arial"/>
          <w:sz w:val="24"/>
          <w:szCs w:val="24"/>
        </w:rPr>
        <w:t xml:space="preserve">) </w:t>
      </w:r>
      <w:r w:rsidR="006C4472">
        <w:rPr>
          <w:rFonts w:ascii="Arial" w:hAnsi="Arial" w:cs="Arial"/>
          <w:sz w:val="24"/>
          <w:szCs w:val="24"/>
        </w:rPr>
        <w:t>T</w:t>
      </w:r>
      <w:r w:rsidR="00001FED" w:rsidRPr="00001FED">
        <w:rPr>
          <w:rFonts w:ascii="Arial" w:hAnsi="Arial" w:cs="Arial"/>
          <w:sz w:val="24"/>
          <w:szCs w:val="24"/>
        </w:rPr>
        <w:t xml:space="preserve">he Sierra Club agrees with FS policy </w:t>
      </w:r>
      <w:r w:rsidR="004811AE">
        <w:rPr>
          <w:rFonts w:ascii="Arial" w:hAnsi="Arial" w:cs="Arial"/>
          <w:sz w:val="24"/>
          <w:szCs w:val="24"/>
        </w:rPr>
        <w:t xml:space="preserve">that </w:t>
      </w:r>
      <w:r w:rsidR="00001FED" w:rsidRPr="00001FED">
        <w:rPr>
          <w:rFonts w:ascii="Arial" w:hAnsi="Arial" w:cs="Arial"/>
          <w:sz w:val="24"/>
          <w:szCs w:val="24"/>
        </w:rPr>
        <w:t xml:space="preserve">until a new </w:t>
      </w:r>
      <w:r w:rsidR="004811AE">
        <w:rPr>
          <w:rFonts w:ascii="Arial" w:hAnsi="Arial" w:cs="Arial"/>
          <w:sz w:val="24"/>
          <w:szCs w:val="24"/>
        </w:rPr>
        <w:t>OGL</w:t>
      </w:r>
      <w:r w:rsidR="00001FED" w:rsidRPr="00001FED">
        <w:rPr>
          <w:rFonts w:ascii="Arial" w:hAnsi="Arial" w:cs="Arial"/>
          <w:sz w:val="24"/>
          <w:szCs w:val="24"/>
        </w:rPr>
        <w:t xml:space="preserve">EIS is approved that federal minerals should be drained from private lands and not from the NFGT.  The Sierra Club finds it unacceptable that the FS </w:t>
      </w:r>
      <w:r w:rsidR="004811AE">
        <w:rPr>
          <w:rFonts w:ascii="Arial" w:hAnsi="Arial" w:cs="Arial"/>
          <w:sz w:val="24"/>
          <w:szCs w:val="24"/>
        </w:rPr>
        <w:t xml:space="preserve">has </w:t>
      </w:r>
      <w:r w:rsidR="00001FED" w:rsidRPr="00001FED">
        <w:rPr>
          <w:rFonts w:ascii="Arial" w:hAnsi="Arial" w:cs="Arial"/>
          <w:sz w:val="24"/>
          <w:szCs w:val="24"/>
        </w:rPr>
        <w:t>ignore</w:t>
      </w:r>
      <w:r w:rsidR="004811AE">
        <w:rPr>
          <w:rFonts w:ascii="Arial" w:hAnsi="Arial" w:cs="Arial"/>
          <w:sz w:val="24"/>
          <w:szCs w:val="24"/>
        </w:rPr>
        <w:t>d</w:t>
      </w:r>
      <w:r w:rsidR="00001FED" w:rsidRPr="00001FED">
        <w:rPr>
          <w:rFonts w:ascii="Arial" w:hAnsi="Arial" w:cs="Arial"/>
          <w:sz w:val="24"/>
          <w:szCs w:val="24"/>
        </w:rPr>
        <w:t xml:space="preserve"> climate change in its discussion of fossil fuel exploitation on the NFGT when this exploitation is the reason that climate change has occurred.</w:t>
      </w:r>
    </w:p>
    <w:p w14:paraId="5C528230" w14:textId="77777777" w:rsidR="004811AE" w:rsidRDefault="004811AE" w:rsidP="00001FED">
      <w:pPr>
        <w:spacing w:after="0"/>
        <w:jc w:val="both"/>
        <w:rPr>
          <w:rFonts w:ascii="Arial" w:hAnsi="Arial" w:cs="Arial"/>
          <w:sz w:val="24"/>
          <w:szCs w:val="24"/>
        </w:rPr>
      </w:pPr>
    </w:p>
    <w:p w14:paraId="517CFED6" w14:textId="72807D4F" w:rsidR="00001FED" w:rsidRPr="00001FED" w:rsidRDefault="00993DCB" w:rsidP="00001FED">
      <w:pPr>
        <w:spacing w:after="0"/>
        <w:jc w:val="both"/>
        <w:rPr>
          <w:rFonts w:ascii="Arial" w:hAnsi="Arial" w:cs="Arial"/>
          <w:sz w:val="24"/>
          <w:szCs w:val="24"/>
        </w:rPr>
      </w:pPr>
      <w:r>
        <w:rPr>
          <w:rFonts w:ascii="Arial" w:hAnsi="Arial" w:cs="Arial"/>
          <w:sz w:val="24"/>
          <w:szCs w:val="24"/>
        </w:rPr>
        <w:t>2</w:t>
      </w:r>
      <w:r w:rsidR="00AC1820">
        <w:rPr>
          <w:rFonts w:ascii="Arial" w:hAnsi="Arial" w:cs="Arial"/>
          <w:sz w:val="24"/>
          <w:szCs w:val="24"/>
        </w:rPr>
        <w:t xml:space="preserve">) </w:t>
      </w:r>
      <w:r w:rsidR="00001FED" w:rsidRPr="00001FED">
        <w:rPr>
          <w:rFonts w:ascii="Arial" w:hAnsi="Arial" w:cs="Arial"/>
          <w:sz w:val="24"/>
          <w:szCs w:val="24"/>
        </w:rPr>
        <w:t xml:space="preserve">The FS should require implementation of a mitigation program to reduce climate change air pollution so both direct and indirect (transport, refining, and creation of petrochemical production </w:t>
      </w:r>
      <w:r w:rsidR="00EB778C">
        <w:rPr>
          <w:rFonts w:ascii="Arial" w:hAnsi="Arial" w:cs="Arial"/>
          <w:sz w:val="24"/>
          <w:szCs w:val="24"/>
        </w:rPr>
        <w:t xml:space="preserve">and products </w:t>
      </w:r>
      <w:r w:rsidR="00001FED" w:rsidRPr="00001FED">
        <w:rPr>
          <w:rFonts w:ascii="Arial" w:hAnsi="Arial" w:cs="Arial"/>
          <w:sz w:val="24"/>
          <w:szCs w:val="24"/>
        </w:rPr>
        <w:t>based upon fossil fuels) air pollution from fossil fuels removed from the NFGT is covered.  Climate change affects all other natural resources, public lands, and uses of the NFGT in a negative way and makes it harder for the FS to manage and protect these lands in the public interest and as a public trust.</w:t>
      </w:r>
    </w:p>
    <w:p w14:paraId="434937BA" w14:textId="77777777" w:rsidR="00001FED" w:rsidRPr="00001FED" w:rsidRDefault="00001FED" w:rsidP="00001FED">
      <w:pPr>
        <w:spacing w:after="0"/>
        <w:jc w:val="both"/>
        <w:rPr>
          <w:rFonts w:ascii="Arial" w:hAnsi="Arial" w:cs="Arial"/>
          <w:sz w:val="24"/>
          <w:szCs w:val="24"/>
        </w:rPr>
      </w:pPr>
    </w:p>
    <w:p w14:paraId="08BEA1E4" w14:textId="030F7F77" w:rsidR="00CC47DA" w:rsidRDefault="002C116F" w:rsidP="00001FED">
      <w:pPr>
        <w:spacing w:after="0"/>
        <w:jc w:val="both"/>
        <w:rPr>
          <w:rFonts w:ascii="Arial" w:hAnsi="Arial" w:cs="Arial"/>
          <w:sz w:val="24"/>
          <w:szCs w:val="24"/>
        </w:rPr>
      </w:pPr>
      <w:r>
        <w:rPr>
          <w:rFonts w:ascii="Arial" w:hAnsi="Arial" w:cs="Arial"/>
          <w:sz w:val="24"/>
          <w:szCs w:val="24"/>
        </w:rPr>
        <w:t>3</w:t>
      </w:r>
      <w:r w:rsidR="00E14299">
        <w:rPr>
          <w:rFonts w:ascii="Arial" w:hAnsi="Arial" w:cs="Arial"/>
          <w:sz w:val="24"/>
          <w:szCs w:val="24"/>
        </w:rPr>
        <w:t xml:space="preserve">) </w:t>
      </w:r>
      <w:r w:rsidR="00CC47DA">
        <w:rPr>
          <w:rFonts w:ascii="Arial" w:hAnsi="Arial" w:cs="Arial"/>
          <w:sz w:val="24"/>
          <w:szCs w:val="24"/>
        </w:rPr>
        <w:t xml:space="preserve">The FS must initiate </w:t>
      </w:r>
      <w:r w:rsidR="00001FED" w:rsidRPr="0072471C">
        <w:rPr>
          <w:rFonts w:ascii="Arial" w:hAnsi="Arial" w:cs="Arial"/>
          <w:sz w:val="24"/>
          <w:szCs w:val="24"/>
        </w:rPr>
        <w:t>interagency meeting</w:t>
      </w:r>
      <w:r w:rsidR="00CC47DA">
        <w:rPr>
          <w:rFonts w:ascii="Arial" w:hAnsi="Arial" w:cs="Arial"/>
          <w:sz w:val="24"/>
          <w:szCs w:val="24"/>
        </w:rPr>
        <w:t>s</w:t>
      </w:r>
      <w:r w:rsidR="00001FED" w:rsidRPr="0072471C">
        <w:rPr>
          <w:rFonts w:ascii="Arial" w:hAnsi="Arial" w:cs="Arial"/>
          <w:sz w:val="24"/>
          <w:szCs w:val="24"/>
        </w:rPr>
        <w:t xml:space="preserve"> with TCEQ, EPA, and other agencies so that all can review and agree about the air quality analysis (there is a National Interagency MOU</w:t>
      </w:r>
      <w:r w:rsidR="00CC47DA">
        <w:rPr>
          <w:rFonts w:ascii="Arial" w:hAnsi="Arial" w:cs="Arial"/>
          <w:sz w:val="24"/>
          <w:szCs w:val="24"/>
        </w:rPr>
        <w:t xml:space="preserve">, </w:t>
      </w:r>
      <w:r w:rsidR="00001FED" w:rsidRPr="0072471C">
        <w:rPr>
          <w:rFonts w:ascii="Arial" w:hAnsi="Arial" w:cs="Arial"/>
          <w:sz w:val="24"/>
          <w:szCs w:val="24"/>
        </w:rPr>
        <w:t>memorandum of understanding</w:t>
      </w:r>
      <w:r w:rsidR="00CC47DA">
        <w:rPr>
          <w:rFonts w:ascii="Arial" w:hAnsi="Arial" w:cs="Arial"/>
          <w:sz w:val="24"/>
          <w:szCs w:val="24"/>
        </w:rPr>
        <w:t>)</w:t>
      </w:r>
      <w:r w:rsidR="00001FED" w:rsidRPr="0072471C">
        <w:rPr>
          <w:rFonts w:ascii="Arial" w:hAnsi="Arial" w:cs="Arial"/>
          <w:sz w:val="24"/>
          <w:szCs w:val="24"/>
        </w:rPr>
        <w:t xml:space="preserve"> that deals with </w:t>
      </w:r>
      <w:r w:rsidR="00CC47DA">
        <w:rPr>
          <w:rFonts w:ascii="Arial" w:hAnsi="Arial" w:cs="Arial"/>
          <w:sz w:val="24"/>
          <w:szCs w:val="24"/>
        </w:rPr>
        <w:t xml:space="preserve">the air quality and </w:t>
      </w:r>
      <w:r w:rsidR="00001FED" w:rsidRPr="0072471C">
        <w:rPr>
          <w:rFonts w:ascii="Arial" w:hAnsi="Arial" w:cs="Arial"/>
          <w:sz w:val="24"/>
          <w:szCs w:val="24"/>
        </w:rPr>
        <w:t>climate change analysis</w:t>
      </w:r>
      <w:r w:rsidR="00CC47DA">
        <w:rPr>
          <w:rFonts w:ascii="Arial" w:hAnsi="Arial" w:cs="Arial"/>
          <w:sz w:val="24"/>
          <w:szCs w:val="24"/>
        </w:rPr>
        <w:t>.</w:t>
      </w:r>
    </w:p>
    <w:p w14:paraId="2712EE3D" w14:textId="77777777" w:rsidR="00CC47DA" w:rsidRDefault="00CC47DA" w:rsidP="00001FED">
      <w:pPr>
        <w:spacing w:after="0"/>
        <w:jc w:val="both"/>
        <w:rPr>
          <w:rFonts w:ascii="Arial" w:hAnsi="Arial" w:cs="Arial"/>
          <w:sz w:val="24"/>
          <w:szCs w:val="24"/>
        </w:rPr>
      </w:pPr>
    </w:p>
    <w:p w14:paraId="5253869B" w14:textId="0E639EFE" w:rsidR="002B1B5C" w:rsidRDefault="00E14299" w:rsidP="00001FED">
      <w:pPr>
        <w:spacing w:after="0"/>
        <w:jc w:val="both"/>
        <w:rPr>
          <w:rFonts w:ascii="Arial" w:hAnsi="Arial" w:cs="Arial"/>
          <w:sz w:val="24"/>
          <w:szCs w:val="24"/>
        </w:rPr>
      </w:pPr>
      <w:r>
        <w:rPr>
          <w:rFonts w:ascii="Arial" w:hAnsi="Arial" w:cs="Arial"/>
          <w:sz w:val="24"/>
          <w:szCs w:val="24"/>
        </w:rPr>
        <w:t xml:space="preserve">A </w:t>
      </w:r>
      <w:r w:rsidR="00001FED" w:rsidRPr="0072471C">
        <w:rPr>
          <w:rFonts w:ascii="Arial" w:hAnsi="Arial" w:cs="Arial"/>
          <w:sz w:val="24"/>
          <w:szCs w:val="24"/>
        </w:rPr>
        <w:t xml:space="preserve">better </w:t>
      </w:r>
      <w:r>
        <w:rPr>
          <w:rFonts w:ascii="Arial" w:hAnsi="Arial" w:cs="Arial"/>
          <w:sz w:val="24"/>
          <w:szCs w:val="24"/>
        </w:rPr>
        <w:t xml:space="preserve">way to define </w:t>
      </w:r>
      <w:r w:rsidR="00001FED" w:rsidRPr="0072471C">
        <w:rPr>
          <w:rFonts w:ascii="Arial" w:hAnsi="Arial" w:cs="Arial"/>
          <w:sz w:val="24"/>
          <w:szCs w:val="24"/>
        </w:rPr>
        <w:t xml:space="preserve">air quality/climate change emissions analysis </w:t>
      </w:r>
      <w:r>
        <w:rPr>
          <w:rFonts w:ascii="Arial" w:hAnsi="Arial" w:cs="Arial"/>
          <w:sz w:val="24"/>
          <w:szCs w:val="24"/>
        </w:rPr>
        <w:t>is needed</w:t>
      </w:r>
      <w:r w:rsidR="00EB1DA3">
        <w:rPr>
          <w:rFonts w:ascii="Arial" w:hAnsi="Arial" w:cs="Arial"/>
          <w:sz w:val="24"/>
          <w:szCs w:val="24"/>
        </w:rPr>
        <w:t xml:space="preserve">.  The </w:t>
      </w:r>
      <w:r>
        <w:rPr>
          <w:rFonts w:ascii="Arial" w:hAnsi="Arial" w:cs="Arial"/>
          <w:sz w:val="24"/>
          <w:szCs w:val="24"/>
        </w:rPr>
        <w:t xml:space="preserve">FS must conduct </w:t>
      </w:r>
      <w:r w:rsidR="00001FED" w:rsidRPr="0072471C">
        <w:rPr>
          <w:rFonts w:ascii="Arial" w:hAnsi="Arial" w:cs="Arial"/>
          <w:sz w:val="24"/>
          <w:szCs w:val="24"/>
        </w:rPr>
        <w:t xml:space="preserve">a real inclusive analysis on all </w:t>
      </w:r>
      <w:r w:rsidR="00EB1DA3">
        <w:rPr>
          <w:rFonts w:ascii="Arial" w:hAnsi="Arial" w:cs="Arial"/>
          <w:sz w:val="24"/>
          <w:szCs w:val="24"/>
        </w:rPr>
        <w:t xml:space="preserve">air quality, climate change, and other </w:t>
      </w:r>
      <w:r w:rsidR="00001FED" w:rsidRPr="0072471C">
        <w:rPr>
          <w:rFonts w:ascii="Arial" w:hAnsi="Arial" w:cs="Arial"/>
          <w:sz w:val="24"/>
          <w:szCs w:val="24"/>
        </w:rPr>
        <w:t xml:space="preserve">issues for this </w:t>
      </w:r>
      <w:r w:rsidR="002D0A69">
        <w:rPr>
          <w:rFonts w:ascii="Arial" w:hAnsi="Arial" w:cs="Arial"/>
          <w:sz w:val="24"/>
          <w:szCs w:val="24"/>
        </w:rPr>
        <w:t>OGL</w:t>
      </w:r>
      <w:r w:rsidR="00001FED" w:rsidRPr="0072471C">
        <w:rPr>
          <w:rFonts w:ascii="Arial" w:hAnsi="Arial" w:cs="Arial"/>
          <w:sz w:val="24"/>
          <w:szCs w:val="24"/>
        </w:rPr>
        <w:t>EIS rather than leaving that to specific drilling projects.</w:t>
      </w:r>
    </w:p>
    <w:p w14:paraId="7E43903C" w14:textId="0101514D" w:rsidR="009965F0" w:rsidRDefault="009965F0" w:rsidP="00001FED">
      <w:pPr>
        <w:spacing w:after="0"/>
        <w:jc w:val="both"/>
        <w:rPr>
          <w:rFonts w:ascii="Arial" w:hAnsi="Arial" w:cs="Arial"/>
          <w:sz w:val="24"/>
          <w:szCs w:val="24"/>
        </w:rPr>
      </w:pPr>
    </w:p>
    <w:p w14:paraId="3C8DDDEF" w14:textId="406A8427" w:rsidR="009965F0" w:rsidRDefault="009965F0" w:rsidP="009965F0">
      <w:pPr>
        <w:spacing w:after="0"/>
        <w:jc w:val="both"/>
        <w:rPr>
          <w:rFonts w:ascii="Arial" w:hAnsi="Arial" w:cs="Arial"/>
          <w:sz w:val="24"/>
          <w:szCs w:val="24"/>
        </w:rPr>
      </w:pPr>
      <w:r>
        <w:rPr>
          <w:rFonts w:ascii="Arial" w:hAnsi="Arial" w:cs="Arial"/>
          <w:sz w:val="24"/>
          <w:szCs w:val="24"/>
        </w:rPr>
        <w:t xml:space="preserve">The OGLEIS </w:t>
      </w:r>
      <w:r w:rsidRPr="00001FED">
        <w:rPr>
          <w:rFonts w:ascii="Arial" w:hAnsi="Arial" w:cs="Arial"/>
          <w:sz w:val="24"/>
          <w:szCs w:val="24"/>
        </w:rPr>
        <w:t xml:space="preserve">must address climate change environmental impacts due to current and future fossil fuel (oil/gas/coal) exploration, extraction, production, </w:t>
      </w:r>
      <w:r w:rsidR="008D1652">
        <w:rPr>
          <w:rFonts w:ascii="Arial" w:hAnsi="Arial" w:cs="Arial"/>
          <w:sz w:val="24"/>
          <w:szCs w:val="24"/>
        </w:rPr>
        <w:t xml:space="preserve">abandonment and restoration, </w:t>
      </w:r>
      <w:r w:rsidRPr="00001FED">
        <w:rPr>
          <w:rFonts w:ascii="Arial" w:hAnsi="Arial" w:cs="Arial"/>
          <w:sz w:val="24"/>
          <w:szCs w:val="24"/>
        </w:rPr>
        <w:t xml:space="preserve">transportation, and creation of products (exploitation) on or off the NFGT, how climate change impacts will be analyzed, and how climate change will be mitigated on or off </w:t>
      </w:r>
      <w:r w:rsidR="008D1652">
        <w:rPr>
          <w:rFonts w:ascii="Arial" w:hAnsi="Arial" w:cs="Arial"/>
          <w:sz w:val="24"/>
          <w:szCs w:val="24"/>
        </w:rPr>
        <w:t xml:space="preserve">each national forest and grassland in </w:t>
      </w:r>
      <w:r w:rsidRPr="00001FED">
        <w:rPr>
          <w:rFonts w:ascii="Arial" w:hAnsi="Arial" w:cs="Arial"/>
          <w:sz w:val="24"/>
          <w:szCs w:val="24"/>
        </w:rPr>
        <w:t>the NFGT.</w:t>
      </w:r>
    </w:p>
    <w:p w14:paraId="2A98A20F" w14:textId="77777777" w:rsidR="009965F0" w:rsidRDefault="009965F0" w:rsidP="00001FED">
      <w:pPr>
        <w:spacing w:after="0"/>
        <w:jc w:val="both"/>
        <w:rPr>
          <w:rFonts w:ascii="Arial" w:hAnsi="Arial" w:cs="Arial"/>
          <w:sz w:val="24"/>
          <w:szCs w:val="24"/>
        </w:rPr>
      </w:pPr>
    </w:p>
    <w:p w14:paraId="4B11A526" w14:textId="2C9372DD" w:rsidR="00D742F5" w:rsidRDefault="002C116F" w:rsidP="00D742F5">
      <w:pPr>
        <w:spacing w:after="0"/>
        <w:jc w:val="both"/>
        <w:rPr>
          <w:rFonts w:ascii="Arial" w:hAnsi="Arial" w:cs="Arial"/>
          <w:sz w:val="24"/>
          <w:szCs w:val="24"/>
        </w:rPr>
      </w:pPr>
      <w:r>
        <w:rPr>
          <w:rFonts w:ascii="Arial" w:hAnsi="Arial" w:cs="Arial"/>
          <w:sz w:val="24"/>
          <w:szCs w:val="24"/>
        </w:rPr>
        <w:t>4</w:t>
      </w:r>
      <w:r w:rsidR="00A45C9D">
        <w:rPr>
          <w:rFonts w:ascii="Arial" w:hAnsi="Arial" w:cs="Arial"/>
          <w:sz w:val="24"/>
          <w:szCs w:val="24"/>
        </w:rPr>
        <w:t xml:space="preserve">) </w:t>
      </w:r>
      <w:r w:rsidR="00D742F5">
        <w:rPr>
          <w:rFonts w:ascii="Arial" w:hAnsi="Arial" w:cs="Arial"/>
          <w:sz w:val="24"/>
          <w:szCs w:val="24"/>
        </w:rPr>
        <w:t xml:space="preserve">The OGLEIS </w:t>
      </w:r>
      <w:r w:rsidR="00D742F5" w:rsidRPr="00001FED">
        <w:rPr>
          <w:rFonts w:ascii="Arial" w:hAnsi="Arial" w:cs="Arial"/>
          <w:sz w:val="24"/>
          <w:szCs w:val="24"/>
        </w:rPr>
        <w:t xml:space="preserve">must address climate change environmental impacts due to current and future fossil fuel (oil/gas/coal) exploration, extraction, production, </w:t>
      </w:r>
      <w:r w:rsidR="00B9561E">
        <w:rPr>
          <w:rFonts w:ascii="Arial" w:hAnsi="Arial" w:cs="Arial"/>
          <w:sz w:val="24"/>
          <w:szCs w:val="24"/>
        </w:rPr>
        <w:t xml:space="preserve">abandonment and restoration. </w:t>
      </w:r>
      <w:r w:rsidR="00D742F5" w:rsidRPr="00001FED">
        <w:rPr>
          <w:rFonts w:ascii="Arial" w:hAnsi="Arial" w:cs="Arial"/>
          <w:sz w:val="24"/>
          <w:szCs w:val="24"/>
        </w:rPr>
        <w:t xml:space="preserve">transportation, and creation of products (exploitation) on or off the NFGT, how climate change impacts will be analyzed, and how climate change will be mitigated on or off </w:t>
      </w:r>
      <w:r w:rsidR="00B9561E">
        <w:rPr>
          <w:rFonts w:ascii="Arial" w:hAnsi="Arial" w:cs="Arial"/>
          <w:sz w:val="24"/>
          <w:szCs w:val="24"/>
        </w:rPr>
        <w:t xml:space="preserve">each national forest and grassland in </w:t>
      </w:r>
      <w:r w:rsidR="00D742F5" w:rsidRPr="00001FED">
        <w:rPr>
          <w:rFonts w:ascii="Arial" w:hAnsi="Arial" w:cs="Arial"/>
          <w:sz w:val="24"/>
          <w:szCs w:val="24"/>
        </w:rPr>
        <w:t>the NFGT.</w:t>
      </w:r>
    </w:p>
    <w:p w14:paraId="0F6D08E8" w14:textId="77777777" w:rsidR="00B9561E" w:rsidRDefault="00B9561E" w:rsidP="00D742F5">
      <w:pPr>
        <w:spacing w:after="0"/>
        <w:jc w:val="both"/>
        <w:rPr>
          <w:rFonts w:ascii="Arial" w:hAnsi="Arial" w:cs="Arial"/>
          <w:sz w:val="24"/>
          <w:szCs w:val="24"/>
        </w:rPr>
      </w:pPr>
    </w:p>
    <w:p w14:paraId="0BE9E31B" w14:textId="4C3D1ACE" w:rsidR="00A45C9D" w:rsidRDefault="00001FED" w:rsidP="00001FED">
      <w:pPr>
        <w:spacing w:after="0"/>
        <w:jc w:val="both"/>
        <w:rPr>
          <w:rFonts w:ascii="Arial" w:hAnsi="Arial" w:cs="Arial"/>
          <w:sz w:val="24"/>
          <w:szCs w:val="24"/>
        </w:rPr>
      </w:pPr>
      <w:r w:rsidRPr="0072471C">
        <w:rPr>
          <w:rFonts w:ascii="Arial" w:hAnsi="Arial" w:cs="Arial"/>
          <w:sz w:val="24"/>
          <w:szCs w:val="24"/>
        </w:rPr>
        <w:t xml:space="preserve">Louisiana Pine Snake </w:t>
      </w:r>
      <w:r w:rsidR="00A45C9D">
        <w:rPr>
          <w:rFonts w:ascii="Arial" w:hAnsi="Arial" w:cs="Arial"/>
          <w:sz w:val="24"/>
          <w:szCs w:val="24"/>
        </w:rPr>
        <w:t xml:space="preserve">recovery is a special issue that must be dealt with especially since these snakes are affected by fragmentation.  Timber Rattlesnakes (Canebrake Rattlesnakes) are also affected by fragmentation </w:t>
      </w:r>
      <w:r w:rsidR="00491669">
        <w:rPr>
          <w:rFonts w:ascii="Arial" w:hAnsi="Arial" w:cs="Arial"/>
          <w:sz w:val="24"/>
          <w:szCs w:val="24"/>
        </w:rPr>
        <w:t xml:space="preserve">from </w:t>
      </w:r>
      <w:r w:rsidR="00A45C9D">
        <w:rPr>
          <w:rFonts w:ascii="Arial" w:hAnsi="Arial" w:cs="Arial"/>
          <w:sz w:val="24"/>
          <w:szCs w:val="24"/>
        </w:rPr>
        <w:t xml:space="preserve">roads and pipelines and their protection must be addressed.  </w:t>
      </w:r>
    </w:p>
    <w:p w14:paraId="506E03F1" w14:textId="77777777" w:rsidR="00A45C9D" w:rsidRDefault="00A45C9D" w:rsidP="00001FED">
      <w:pPr>
        <w:spacing w:after="0"/>
        <w:jc w:val="both"/>
        <w:rPr>
          <w:rFonts w:ascii="Arial" w:hAnsi="Arial" w:cs="Arial"/>
          <w:sz w:val="24"/>
          <w:szCs w:val="24"/>
        </w:rPr>
      </w:pPr>
    </w:p>
    <w:p w14:paraId="2DE2ADC5" w14:textId="30BB0DF7" w:rsidR="00001FED" w:rsidRDefault="00DF6DA0" w:rsidP="00F5428C">
      <w:pPr>
        <w:spacing w:after="0"/>
        <w:jc w:val="both"/>
        <w:rPr>
          <w:rFonts w:ascii="Arial" w:hAnsi="Arial" w:cs="Arial"/>
          <w:sz w:val="24"/>
          <w:szCs w:val="24"/>
        </w:rPr>
      </w:pPr>
      <w:r>
        <w:rPr>
          <w:rFonts w:ascii="Arial" w:hAnsi="Arial" w:cs="Arial"/>
          <w:sz w:val="24"/>
          <w:szCs w:val="24"/>
        </w:rPr>
        <w:t>5</w:t>
      </w:r>
      <w:r w:rsidR="00E609B2">
        <w:rPr>
          <w:rFonts w:ascii="Arial" w:hAnsi="Arial" w:cs="Arial"/>
          <w:sz w:val="24"/>
          <w:szCs w:val="24"/>
        </w:rPr>
        <w:t xml:space="preserve">) </w:t>
      </w:r>
      <w:r w:rsidR="00F5428C">
        <w:rPr>
          <w:rFonts w:ascii="Arial" w:hAnsi="Arial" w:cs="Arial"/>
          <w:sz w:val="24"/>
          <w:szCs w:val="24"/>
        </w:rPr>
        <w:t xml:space="preserve">The Sierra Club </w:t>
      </w:r>
      <w:r w:rsidR="00001FED" w:rsidRPr="00001FED">
        <w:rPr>
          <w:rFonts w:ascii="Arial" w:hAnsi="Arial" w:cs="Arial"/>
          <w:sz w:val="24"/>
          <w:szCs w:val="24"/>
        </w:rPr>
        <w:t>requests that an all renewable energy sources alternative (wind, solar, and geothermal energy) be analyzed and used as a reasonable alternative in the O</w:t>
      </w:r>
      <w:r w:rsidR="00F5428C">
        <w:rPr>
          <w:rFonts w:ascii="Arial" w:hAnsi="Arial" w:cs="Arial"/>
          <w:sz w:val="24"/>
          <w:szCs w:val="24"/>
        </w:rPr>
        <w:t>GLEIS</w:t>
      </w:r>
      <w:r w:rsidR="00001FED" w:rsidRPr="00001FED">
        <w:rPr>
          <w:rFonts w:ascii="Arial" w:hAnsi="Arial" w:cs="Arial"/>
          <w:sz w:val="24"/>
          <w:szCs w:val="24"/>
        </w:rPr>
        <w:t>.</w:t>
      </w:r>
    </w:p>
    <w:p w14:paraId="141B13CC" w14:textId="6DD327F0" w:rsidR="00F5428C" w:rsidRDefault="00F5428C" w:rsidP="00F5428C">
      <w:pPr>
        <w:spacing w:after="0"/>
        <w:jc w:val="both"/>
        <w:rPr>
          <w:rFonts w:ascii="Arial" w:hAnsi="Arial" w:cs="Arial"/>
          <w:sz w:val="24"/>
          <w:szCs w:val="24"/>
        </w:rPr>
      </w:pPr>
    </w:p>
    <w:p w14:paraId="35D81044" w14:textId="13138F3B" w:rsidR="00001FED" w:rsidRPr="00001FED" w:rsidRDefault="00DF6DA0" w:rsidP="00F5428C">
      <w:pPr>
        <w:spacing w:after="0"/>
        <w:jc w:val="both"/>
        <w:rPr>
          <w:rFonts w:ascii="Arial" w:hAnsi="Arial" w:cs="Arial"/>
          <w:sz w:val="24"/>
          <w:szCs w:val="24"/>
        </w:rPr>
      </w:pPr>
      <w:r>
        <w:rPr>
          <w:rFonts w:ascii="Arial" w:hAnsi="Arial" w:cs="Arial"/>
          <w:sz w:val="24"/>
          <w:szCs w:val="24"/>
        </w:rPr>
        <w:t>6</w:t>
      </w:r>
      <w:r w:rsidR="00E609B2">
        <w:rPr>
          <w:rFonts w:ascii="Arial" w:hAnsi="Arial" w:cs="Arial"/>
          <w:sz w:val="24"/>
          <w:szCs w:val="24"/>
        </w:rPr>
        <w:t xml:space="preserve">) </w:t>
      </w:r>
      <w:r w:rsidR="00F5428C">
        <w:rPr>
          <w:rFonts w:ascii="Arial" w:hAnsi="Arial" w:cs="Arial"/>
          <w:sz w:val="24"/>
          <w:szCs w:val="24"/>
        </w:rPr>
        <w:t xml:space="preserve">The Sierra Club </w:t>
      </w:r>
      <w:r w:rsidR="00001FED" w:rsidRPr="00001FED">
        <w:rPr>
          <w:rFonts w:ascii="Arial" w:hAnsi="Arial" w:cs="Arial"/>
          <w:sz w:val="24"/>
          <w:szCs w:val="24"/>
        </w:rPr>
        <w:t xml:space="preserve">requests that a range of reasonable alternatives, which reduce current leasing and exploitation by, 10%, 20%, 30%, 50%, 60%, 70%, 80% or 90%, be comprehensively analyzed in the </w:t>
      </w:r>
      <w:r w:rsidR="00F5428C">
        <w:rPr>
          <w:rFonts w:ascii="Arial" w:hAnsi="Arial" w:cs="Arial"/>
          <w:sz w:val="24"/>
          <w:szCs w:val="24"/>
        </w:rPr>
        <w:t>OGLEIS</w:t>
      </w:r>
      <w:r w:rsidR="00001FED" w:rsidRPr="00001FED">
        <w:rPr>
          <w:rFonts w:ascii="Arial" w:hAnsi="Arial" w:cs="Arial"/>
          <w:sz w:val="24"/>
          <w:szCs w:val="24"/>
        </w:rPr>
        <w:t>.</w:t>
      </w:r>
    </w:p>
    <w:p w14:paraId="3CF4D8BF" w14:textId="77777777" w:rsidR="00001FED" w:rsidRPr="00001FED" w:rsidRDefault="00001FED" w:rsidP="00001FED">
      <w:pPr>
        <w:spacing w:after="0"/>
        <w:jc w:val="both"/>
        <w:rPr>
          <w:rFonts w:ascii="Arial" w:hAnsi="Arial" w:cs="Arial"/>
          <w:sz w:val="24"/>
          <w:szCs w:val="24"/>
        </w:rPr>
      </w:pPr>
    </w:p>
    <w:p w14:paraId="784A92B3" w14:textId="20AEAE73" w:rsidR="00CB0B9A" w:rsidRDefault="00DF6DA0" w:rsidP="00CB0B9A">
      <w:pPr>
        <w:spacing w:after="0"/>
        <w:jc w:val="both"/>
        <w:rPr>
          <w:rFonts w:ascii="Arial" w:hAnsi="Arial" w:cs="Arial"/>
          <w:sz w:val="24"/>
          <w:szCs w:val="24"/>
        </w:rPr>
      </w:pPr>
      <w:r>
        <w:rPr>
          <w:rFonts w:ascii="Arial" w:hAnsi="Arial" w:cs="Arial"/>
          <w:sz w:val="24"/>
          <w:szCs w:val="24"/>
        </w:rPr>
        <w:t>7</w:t>
      </w:r>
      <w:r w:rsidR="00CB0B9A">
        <w:rPr>
          <w:rFonts w:ascii="Arial" w:hAnsi="Arial" w:cs="Arial"/>
          <w:sz w:val="24"/>
          <w:szCs w:val="24"/>
        </w:rPr>
        <w:t xml:space="preserve">) The FS has stated that it </w:t>
      </w:r>
      <w:r w:rsidR="00CB0B9A" w:rsidRPr="00001FED">
        <w:rPr>
          <w:rFonts w:ascii="Arial" w:hAnsi="Arial" w:cs="Arial"/>
          <w:sz w:val="24"/>
          <w:szCs w:val="24"/>
        </w:rPr>
        <w:t xml:space="preserve">has some responsibility for flaring as does the </w:t>
      </w:r>
      <w:r w:rsidR="00CB0B9A">
        <w:rPr>
          <w:rFonts w:ascii="Arial" w:hAnsi="Arial" w:cs="Arial"/>
          <w:sz w:val="24"/>
          <w:szCs w:val="24"/>
        </w:rPr>
        <w:t xml:space="preserve">Texas Railroad Commission (RRC).  For example, </w:t>
      </w:r>
      <w:r w:rsidR="00491669">
        <w:rPr>
          <w:rFonts w:ascii="Arial" w:hAnsi="Arial" w:cs="Arial"/>
          <w:sz w:val="24"/>
          <w:szCs w:val="24"/>
        </w:rPr>
        <w:t>SHNF</w:t>
      </w:r>
      <w:r w:rsidR="00CB0B9A">
        <w:rPr>
          <w:rFonts w:ascii="Arial" w:hAnsi="Arial" w:cs="Arial"/>
          <w:sz w:val="24"/>
          <w:szCs w:val="24"/>
        </w:rPr>
        <w:t xml:space="preserve"> </w:t>
      </w:r>
      <w:r w:rsidR="00CB0B9A" w:rsidRPr="00001FED">
        <w:rPr>
          <w:rFonts w:ascii="Arial" w:hAnsi="Arial" w:cs="Arial"/>
          <w:sz w:val="24"/>
          <w:szCs w:val="24"/>
        </w:rPr>
        <w:t>is design</w:t>
      </w:r>
      <w:r w:rsidR="00CB0B9A">
        <w:rPr>
          <w:rFonts w:ascii="Arial" w:hAnsi="Arial" w:cs="Arial"/>
          <w:sz w:val="24"/>
          <w:szCs w:val="24"/>
        </w:rPr>
        <w:t>ate</w:t>
      </w:r>
      <w:r w:rsidR="00CB0B9A" w:rsidRPr="00001FED">
        <w:rPr>
          <w:rFonts w:ascii="Arial" w:hAnsi="Arial" w:cs="Arial"/>
          <w:sz w:val="24"/>
          <w:szCs w:val="24"/>
        </w:rPr>
        <w:t>d as a special area</w:t>
      </w:r>
      <w:r w:rsidR="00CB0B9A">
        <w:rPr>
          <w:rFonts w:ascii="Arial" w:hAnsi="Arial" w:cs="Arial"/>
          <w:sz w:val="24"/>
          <w:szCs w:val="24"/>
        </w:rPr>
        <w:t xml:space="preserve"> by the RRC.  The FS should request an exemption from </w:t>
      </w:r>
      <w:r w:rsidR="00CB0B9A" w:rsidRPr="00001FED">
        <w:rPr>
          <w:rFonts w:ascii="Arial" w:hAnsi="Arial" w:cs="Arial"/>
          <w:sz w:val="24"/>
          <w:szCs w:val="24"/>
        </w:rPr>
        <w:t xml:space="preserve">flaring </w:t>
      </w:r>
      <w:r w:rsidR="00CB0B9A">
        <w:rPr>
          <w:rFonts w:ascii="Arial" w:hAnsi="Arial" w:cs="Arial"/>
          <w:sz w:val="24"/>
          <w:szCs w:val="24"/>
        </w:rPr>
        <w:t xml:space="preserve">from the RRC so that flaring is not allowed.  The FS should require, to the best of its ability, that no flaring will be allowed in </w:t>
      </w:r>
      <w:r w:rsidR="00491669">
        <w:rPr>
          <w:rFonts w:ascii="Arial" w:hAnsi="Arial" w:cs="Arial"/>
          <w:sz w:val="24"/>
          <w:szCs w:val="24"/>
        </w:rPr>
        <w:t xml:space="preserve">each national forest and grassland in </w:t>
      </w:r>
      <w:r w:rsidR="00CB0B9A">
        <w:rPr>
          <w:rFonts w:ascii="Arial" w:hAnsi="Arial" w:cs="Arial"/>
          <w:sz w:val="24"/>
          <w:szCs w:val="24"/>
        </w:rPr>
        <w:t>the NFGT.</w:t>
      </w:r>
    </w:p>
    <w:p w14:paraId="38450647" w14:textId="4B0E924E" w:rsidR="00D137EA" w:rsidRDefault="00D137EA" w:rsidP="00CB0B9A">
      <w:pPr>
        <w:spacing w:after="0"/>
        <w:jc w:val="both"/>
        <w:rPr>
          <w:rFonts w:ascii="Arial" w:hAnsi="Arial" w:cs="Arial"/>
          <w:sz w:val="24"/>
          <w:szCs w:val="24"/>
        </w:rPr>
      </w:pPr>
    </w:p>
    <w:p w14:paraId="37F61A07" w14:textId="404990CD" w:rsidR="00D137EA" w:rsidRPr="00FE4E7A" w:rsidRDefault="00DF6DA0" w:rsidP="00D137EA">
      <w:pPr>
        <w:spacing w:after="0" w:line="240" w:lineRule="auto"/>
        <w:jc w:val="both"/>
        <w:rPr>
          <w:rFonts w:ascii="Arial" w:eastAsia="Times New Roman" w:hAnsi="Arial" w:cs="Arial"/>
          <w:sz w:val="24"/>
          <w:szCs w:val="24"/>
        </w:rPr>
      </w:pPr>
      <w:r>
        <w:rPr>
          <w:rFonts w:ascii="Arial" w:eastAsia="Times New Roman" w:hAnsi="Arial" w:cs="Arial"/>
          <w:sz w:val="24"/>
          <w:szCs w:val="24"/>
        </w:rPr>
        <w:t>8</w:t>
      </w:r>
      <w:r w:rsidR="00D137EA">
        <w:rPr>
          <w:rFonts w:ascii="Arial" w:eastAsia="Times New Roman" w:hAnsi="Arial" w:cs="Arial"/>
          <w:sz w:val="24"/>
          <w:szCs w:val="24"/>
        </w:rPr>
        <w:t xml:space="preserve">) The OGLEIS </w:t>
      </w:r>
      <w:r w:rsidR="00D137EA" w:rsidRPr="00FE4E7A">
        <w:rPr>
          <w:rFonts w:ascii="Arial" w:eastAsia="Times New Roman" w:hAnsi="Arial" w:cs="Arial"/>
          <w:sz w:val="24"/>
          <w:szCs w:val="24"/>
        </w:rPr>
        <w:t xml:space="preserve">must analyze, assess, and evaluate the impacts on air quality.  </w:t>
      </w:r>
      <w:r w:rsidR="00D137EA">
        <w:rPr>
          <w:rFonts w:ascii="Arial" w:eastAsia="Times New Roman" w:hAnsi="Arial" w:cs="Arial"/>
          <w:sz w:val="24"/>
          <w:szCs w:val="24"/>
        </w:rPr>
        <w:t>T</w:t>
      </w:r>
      <w:r w:rsidR="00D137EA" w:rsidRPr="00FE4E7A">
        <w:rPr>
          <w:rFonts w:ascii="Arial" w:eastAsia="Times New Roman" w:hAnsi="Arial" w:cs="Arial"/>
          <w:sz w:val="24"/>
          <w:szCs w:val="24"/>
        </w:rPr>
        <w:t xml:space="preserve">he TCEQ conducted air monitoring of oil/gas wells in the Barnett Shale area in North Central Texas near the Dallas/Fort Worth area.  </w:t>
      </w:r>
      <w:r w:rsidR="00D137EA">
        <w:rPr>
          <w:rFonts w:ascii="Arial" w:eastAsia="Times New Roman" w:hAnsi="Arial" w:cs="Arial"/>
          <w:sz w:val="24"/>
          <w:szCs w:val="24"/>
        </w:rPr>
        <w:t>T</w:t>
      </w:r>
      <w:r w:rsidR="00D137EA" w:rsidRPr="00FE4E7A">
        <w:rPr>
          <w:rFonts w:ascii="Arial" w:eastAsia="Times New Roman" w:hAnsi="Arial" w:cs="Arial"/>
          <w:sz w:val="24"/>
          <w:szCs w:val="24"/>
        </w:rPr>
        <w:t xml:space="preserve">he air monitoring by TCEQ </w:t>
      </w:r>
      <w:r w:rsidR="00D137EA">
        <w:rPr>
          <w:rFonts w:ascii="Arial" w:eastAsia="Times New Roman" w:hAnsi="Arial" w:cs="Arial"/>
          <w:sz w:val="24"/>
          <w:szCs w:val="24"/>
        </w:rPr>
        <w:t xml:space="preserve">found </w:t>
      </w:r>
      <w:r w:rsidR="00D137EA" w:rsidRPr="00FE4E7A">
        <w:rPr>
          <w:rFonts w:ascii="Arial" w:eastAsia="Times New Roman" w:hAnsi="Arial" w:cs="Arial"/>
          <w:sz w:val="24"/>
          <w:szCs w:val="24"/>
        </w:rPr>
        <w:t xml:space="preserve">more air emissions, including toxic air emissions, are being emitted from oil/gas wells than previously thought.  </w:t>
      </w:r>
    </w:p>
    <w:p w14:paraId="090FA33D" w14:textId="77777777" w:rsidR="00D137EA" w:rsidRDefault="00D137EA" w:rsidP="00CB0B9A">
      <w:pPr>
        <w:spacing w:after="0"/>
        <w:jc w:val="both"/>
        <w:rPr>
          <w:rFonts w:ascii="Arial" w:hAnsi="Arial" w:cs="Arial"/>
          <w:sz w:val="24"/>
          <w:szCs w:val="24"/>
        </w:rPr>
      </w:pPr>
    </w:p>
    <w:p w14:paraId="17D2FE2A" w14:textId="6CDBE2F1" w:rsidR="00001FED" w:rsidRDefault="00DF6DA0" w:rsidP="00315FAD">
      <w:pPr>
        <w:spacing w:after="0"/>
        <w:jc w:val="both"/>
        <w:rPr>
          <w:rFonts w:ascii="Arial" w:hAnsi="Arial" w:cs="Arial"/>
          <w:color w:val="1A1A1A"/>
          <w:sz w:val="24"/>
          <w:szCs w:val="24"/>
          <w:lang w:eastAsia="ja-JP"/>
        </w:rPr>
      </w:pPr>
      <w:r>
        <w:rPr>
          <w:rFonts w:ascii="Arial" w:hAnsi="Arial" w:cs="Arial"/>
          <w:sz w:val="24"/>
          <w:szCs w:val="24"/>
        </w:rPr>
        <w:t>9</w:t>
      </w:r>
      <w:r w:rsidR="00C44375">
        <w:rPr>
          <w:rFonts w:ascii="Arial" w:hAnsi="Arial" w:cs="Arial"/>
          <w:sz w:val="24"/>
          <w:szCs w:val="24"/>
        </w:rPr>
        <w:t xml:space="preserve">) The FS must discuss and propose </w:t>
      </w:r>
      <w:r w:rsidR="00001FED" w:rsidRPr="006676D1">
        <w:rPr>
          <w:rFonts w:ascii="Arial" w:hAnsi="Arial" w:cs="Arial"/>
          <w:sz w:val="24"/>
          <w:szCs w:val="24"/>
        </w:rPr>
        <w:t>methane rules for all existing and future oil</w:t>
      </w:r>
      <w:r w:rsidR="00315FAD">
        <w:rPr>
          <w:rFonts w:ascii="Arial" w:hAnsi="Arial" w:cs="Arial"/>
          <w:sz w:val="24"/>
          <w:szCs w:val="24"/>
        </w:rPr>
        <w:t>/</w:t>
      </w:r>
      <w:r w:rsidR="00001FED" w:rsidRPr="006676D1">
        <w:rPr>
          <w:rFonts w:ascii="Arial" w:hAnsi="Arial" w:cs="Arial"/>
          <w:sz w:val="24"/>
          <w:szCs w:val="24"/>
        </w:rPr>
        <w:t>gas development that will require significant improvement to reduce air emissions in general, and methane emissions</w:t>
      </w:r>
      <w:r w:rsidR="00EA07AF">
        <w:rPr>
          <w:rFonts w:ascii="Arial" w:hAnsi="Arial" w:cs="Arial"/>
          <w:sz w:val="24"/>
          <w:szCs w:val="24"/>
        </w:rPr>
        <w:t xml:space="preserve"> particularly</w:t>
      </w:r>
      <w:r w:rsidR="00315FAD">
        <w:rPr>
          <w:rFonts w:ascii="Arial" w:hAnsi="Arial" w:cs="Arial"/>
          <w:sz w:val="24"/>
          <w:szCs w:val="24"/>
        </w:rPr>
        <w:t xml:space="preserve">.  Such </w:t>
      </w:r>
      <w:r w:rsidR="00001FED" w:rsidRPr="006676D1">
        <w:rPr>
          <w:rFonts w:ascii="Arial" w:hAnsi="Arial" w:cs="Arial"/>
          <w:sz w:val="24"/>
          <w:szCs w:val="24"/>
        </w:rPr>
        <w:t>rules are common sense and regulate methane by covering all oil and gas facilities</w:t>
      </w:r>
      <w:r w:rsidR="00EA07AF">
        <w:rPr>
          <w:rFonts w:ascii="Arial" w:hAnsi="Arial" w:cs="Arial"/>
          <w:sz w:val="24"/>
          <w:szCs w:val="24"/>
        </w:rPr>
        <w:t xml:space="preserve">, </w:t>
      </w:r>
      <w:r w:rsidR="00001FED" w:rsidRPr="006676D1">
        <w:rPr>
          <w:rFonts w:ascii="Arial" w:hAnsi="Arial" w:cs="Arial"/>
          <w:sz w:val="24"/>
          <w:szCs w:val="24"/>
        </w:rPr>
        <w:t>new and existing</w:t>
      </w:r>
      <w:r w:rsidR="00EA07AF">
        <w:rPr>
          <w:rFonts w:ascii="Arial" w:hAnsi="Arial" w:cs="Arial"/>
          <w:sz w:val="24"/>
          <w:szCs w:val="24"/>
        </w:rPr>
        <w:t xml:space="preserve">, </w:t>
      </w:r>
      <w:r w:rsidR="00001FED" w:rsidRPr="006676D1">
        <w:rPr>
          <w:rFonts w:ascii="Arial" w:hAnsi="Arial" w:cs="Arial"/>
          <w:sz w:val="24"/>
          <w:szCs w:val="24"/>
        </w:rPr>
        <w:t>that lease federal mineral rights and even requiring leak detection and repair programs.</w:t>
      </w:r>
      <w:r w:rsidR="00315FAD">
        <w:rPr>
          <w:rFonts w:ascii="Arial" w:hAnsi="Arial" w:cs="Arial"/>
          <w:sz w:val="24"/>
          <w:szCs w:val="24"/>
        </w:rPr>
        <w:t xml:space="preserve">  The </w:t>
      </w:r>
      <w:r w:rsidR="00001FED" w:rsidRPr="006676D1">
        <w:rPr>
          <w:rFonts w:ascii="Arial" w:hAnsi="Arial" w:cs="Arial"/>
          <w:color w:val="1A1A1A"/>
          <w:sz w:val="24"/>
          <w:szCs w:val="24"/>
          <w:lang w:eastAsia="ja-JP"/>
        </w:rPr>
        <w:t>oil</w:t>
      </w:r>
      <w:r w:rsidR="00315FAD">
        <w:rPr>
          <w:rFonts w:ascii="Arial" w:hAnsi="Arial" w:cs="Arial"/>
          <w:color w:val="1A1A1A"/>
          <w:sz w:val="24"/>
          <w:szCs w:val="24"/>
          <w:lang w:eastAsia="ja-JP"/>
        </w:rPr>
        <w:t>/</w:t>
      </w:r>
      <w:r w:rsidR="00001FED" w:rsidRPr="006676D1">
        <w:rPr>
          <w:rFonts w:ascii="Arial" w:hAnsi="Arial" w:cs="Arial"/>
          <w:color w:val="1A1A1A"/>
          <w:sz w:val="24"/>
          <w:szCs w:val="24"/>
          <w:lang w:eastAsia="ja-JP"/>
        </w:rPr>
        <w:t>gas industry wast</w:t>
      </w:r>
      <w:r w:rsidR="00315FAD">
        <w:rPr>
          <w:rFonts w:ascii="Arial" w:hAnsi="Arial" w:cs="Arial"/>
          <w:color w:val="1A1A1A"/>
          <w:sz w:val="24"/>
          <w:szCs w:val="24"/>
          <w:lang w:eastAsia="ja-JP"/>
        </w:rPr>
        <w:t xml:space="preserve">es </w:t>
      </w:r>
      <w:r w:rsidR="00001FED" w:rsidRPr="006676D1">
        <w:rPr>
          <w:rFonts w:ascii="Arial" w:hAnsi="Arial" w:cs="Arial"/>
          <w:color w:val="1A1A1A"/>
          <w:sz w:val="24"/>
          <w:szCs w:val="24"/>
          <w:lang w:eastAsia="ja-JP"/>
        </w:rPr>
        <w:t>huge amounts of climate-harming methane gas, by venting it into our atmosphere, or burning it off (commonly referred to as "flaring") at drilling sites on our public lands.</w:t>
      </w:r>
    </w:p>
    <w:p w14:paraId="29FD7CB5" w14:textId="77777777" w:rsidR="00F85B04" w:rsidRPr="006676D1" w:rsidRDefault="00F85B04" w:rsidP="006676D1">
      <w:pPr>
        <w:widowControl w:val="0"/>
        <w:autoSpaceDE w:val="0"/>
        <w:autoSpaceDN w:val="0"/>
        <w:adjustRightInd w:val="0"/>
        <w:spacing w:after="0"/>
        <w:jc w:val="both"/>
        <w:rPr>
          <w:rFonts w:ascii="Arial" w:hAnsi="Arial" w:cs="Arial"/>
          <w:color w:val="262626"/>
          <w:sz w:val="24"/>
          <w:szCs w:val="24"/>
          <w:lang w:eastAsia="ja-JP"/>
        </w:rPr>
      </w:pPr>
    </w:p>
    <w:p w14:paraId="3DE1B17D" w14:textId="5C069458" w:rsidR="007D6DEC" w:rsidRPr="008E5596" w:rsidRDefault="00DF6DA0" w:rsidP="007D6DEC">
      <w:pPr>
        <w:spacing w:after="0"/>
        <w:jc w:val="both"/>
        <w:rPr>
          <w:rFonts w:ascii="Arial" w:hAnsi="Arial" w:cs="Arial"/>
          <w:sz w:val="24"/>
          <w:szCs w:val="24"/>
        </w:rPr>
      </w:pPr>
      <w:r>
        <w:rPr>
          <w:rFonts w:ascii="Arial" w:hAnsi="Arial" w:cs="Arial"/>
          <w:sz w:val="24"/>
          <w:szCs w:val="24"/>
        </w:rPr>
        <w:t>10</w:t>
      </w:r>
      <w:r w:rsidR="005335B2">
        <w:rPr>
          <w:rFonts w:ascii="Arial" w:hAnsi="Arial" w:cs="Arial"/>
          <w:sz w:val="24"/>
          <w:szCs w:val="24"/>
        </w:rPr>
        <w:t xml:space="preserve">) </w:t>
      </w:r>
      <w:r w:rsidR="005E42F1">
        <w:rPr>
          <w:rFonts w:ascii="Arial" w:hAnsi="Arial" w:cs="Arial"/>
          <w:sz w:val="24"/>
          <w:szCs w:val="24"/>
        </w:rPr>
        <w:t>T</w:t>
      </w:r>
      <w:r w:rsidR="007D6DEC" w:rsidRPr="008E5596">
        <w:rPr>
          <w:rFonts w:ascii="Arial" w:hAnsi="Arial" w:cs="Arial"/>
          <w:sz w:val="24"/>
          <w:szCs w:val="24"/>
        </w:rPr>
        <w:t xml:space="preserve">his proposal is predicated on development of oil/gas and </w:t>
      </w:r>
      <w:r w:rsidR="005E42F1">
        <w:rPr>
          <w:rFonts w:ascii="Arial" w:hAnsi="Arial" w:cs="Arial"/>
          <w:sz w:val="24"/>
          <w:szCs w:val="24"/>
        </w:rPr>
        <w:t xml:space="preserve">does not help </w:t>
      </w:r>
      <w:r w:rsidR="007D6DEC" w:rsidRPr="008E5596">
        <w:rPr>
          <w:rFonts w:ascii="Arial" w:hAnsi="Arial" w:cs="Arial"/>
          <w:sz w:val="24"/>
          <w:szCs w:val="24"/>
        </w:rPr>
        <w:t>“environmental needs”.  It will “foster private development</w:t>
      </w:r>
      <w:r w:rsidR="005E42F1">
        <w:rPr>
          <w:rFonts w:ascii="Arial" w:hAnsi="Arial" w:cs="Arial"/>
          <w:sz w:val="24"/>
          <w:szCs w:val="24"/>
        </w:rPr>
        <w:t xml:space="preserve"> to the </w:t>
      </w:r>
      <w:r w:rsidR="007D6DEC" w:rsidRPr="008E5596">
        <w:rPr>
          <w:rFonts w:ascii="Arial" w:hAnsi="Arial" w:cs="Arial"/>
          <w:sz w:val="24"/>
          <w:szCs w:val="24"/>
        </w:rPr>
        <w:t>satisfaction of industr</w:t>
      </w:r>
      <w:r w:rsidR="005E42F1">
        <w:rPr>
          <w:rFonts w:ascii="Arial" w:hAnsi="Arial" w:cs="Arial"/>
          <w:sz w:val="24"/>
          <w:szCs w:val="24"/>
        </w:rPr>
        <w:t xml:space="preserve">y and </w:t>
      </w:r>
      <w:r w:rsidR="007D6DEC" w:rsidRPr="008E5596">
        <w:rPr>
          <w:rFonts w:ascii="Arial" w:hAnsi="Arial" w:cs="Arial"/>
          <w:sz w:val="24"/>
          <w:szCs w:val="24"/>
        </w:rPr>
        <w:t>avoid</w:t>
      </w:r>
      <w:r w:rsidR="005E42F1">
        <w:rPr>
          <w:rFonts w:ascii="Arial" w:hAnsi="Arial" w:cs="Arial"/>
          <w:sz w:val="24"/>
          <w:szCs w:val="24"/>
        </w:rPr>
        <w:t xml:space="preserve">s </w:t>
      </w:r>
      <w:r w:rsidR="007D6DEC" w:rsidRPr="008E5596">
        <w:rPr>
          <w:rFonts w:ascii="Arial" w:hAnsi="Arial" w:cs="Arial"/>
          <w:sz w:val="24"/>
          <w:szCs w:val="24"/>
        </w:rPr>
        <w:t xml:space="preserve">regulatory </w:t>
      </w:r>
      <w:r w:rsidR="005E42F1">
        <w:rPr>
          <w:rFonts w:ascii="Arial" w:hAnsi="Arial" w:cs="Arial"/>
          <w:sz w:val="24"/>
          <w:szCs w:val="24"/>
        </w:rPr>
        <w:t xml:space="preserve">actions needed for </w:t>
      </w:r>
      <w:r w:rsidR="007D6DEC" w:rsidRPr="008E5596">
        <w:rPr>
          <w:rFonts w:ascii="Arial" w:hAnsi="Arial" w:cs="Arial"/>
          <w:sz w:val="24"/>
          <w:szCs w:val="24"/>
        </w:rPr>
        <w:t xml:space="preserve">energy production, economic growth, and job creation.  </w:t>
      </w:r>
      <w:r w:rsidR="005E42F1">
        <w:rPr>
          <w:rFonts w:ascii="Arial" w:hAnsi="Arial" w:cs="Arial"/>
          <w:sz w:val="24"/>
          <w:szCs w:val="24"/>
        </w:rPr>
        <w:t xml:space="preserve">The OGLEIS is for </w:t>
      </w:r>
      <w:r w:rsidR="007D6DEC" w:rsidRPr="008E5596">
        <w:rPr>
          <w:rFonts w:ascii="Arial" w:hAnsi="Arial" w:cs="Arial"/>
          <w:sz w:val="24"/>
          <w:szCs w:val="24"/>
        </w:rPr>
        <w:t xml:space="preserve">private development </w:t>
      </w:r>
      <w:r w:rsidR="005E42F1">
        <w:rPr>
          <w:rFonts w:ascii="Arial" w:hAnsi="Arial" w:cs="Arial"/>
          <w:sz w:val="24"/>
          <w:szCs w:val="24"/>
        </w:rPr>
        <w:t xml:space="preserve">and </w:t>
      </w:r>
      <w:r w:rsidR="007D6DEC" w:rsidRPr="008E5596">
        <w:rPr>
          <w:rFonts w:ascii="Arial" w:hAnsi="Arial" w:cs="Arial"/>
          <w:sz w:val="24"/>
          <w:szCs w:val="24"/>
        </w:rPr>
        <w:t xml:space="preserve">exploitation of public natural resources </w:t>
      </w:r>
      <w:r w:rsidR="007D6DEC">
        <w:rPr>
          <w:rFonts w:ascii="Arial" w:hAnsi="Arial" w:cs="Arial"/>
          <w:sz w:val="24"/>
          <w:szCs w:val="24"/>
        </w:rPr>
        <w:t xml:space="preserve">on public lands </w:t>
      </w:r>
      <w:r w:rsidR="007D6DEC" w:rsidRPr="008E5596">
        <w:rPr>
          <w:rFonts w:ascii="Arial" w:hAnsi="Arial" w:cs="Arial"/>
          <w:sz w:val="24"/>
          <w:szCs w:val="24"/>
        </w:rPr>
        <w:t xml:space="preserve">for the profit and benefit of polluting companies who by their actions kill or injure citizens via conventional air pollution, </w:t>
      </w:r>
      <w:r w:rsidR="00B42885">
        <w:rPr>
          <w:rFonts w:ascii="Arial" w:hAnsi="Arial" w:cs="Arial"/>
          <w:sz w:val="24"/>
          <w:szCs w:val="24"/>
        </w:rPr>
        <w:t xml:space="preserve">climate change </w:t>
      </w:r>
      <w:r w:rsidR="007D6DEC" w:rsidRPr="008E5596">
        <w:rPr>
          <w:rFonts w:ascii="Arial" w:hAnsi="Arial" w:cs="Arial"/>
          <w:sz w:val="24"/>
          <w:szCs w:val="24"/>
        </w:rPr>
        <w:t xml:space="preserve">air pollution, degradation and destruction of </w:t>
      </w:r>
      <w:r w:rsidR="00B42885">
        <w:rPr>
          <w:rFonts w:ascii="Arial" w:hAnsi="Arial" w:cs="Arial"/>
          <w:sz w:val="24"/>
          <w:szCs w:val="24"/>
        </w:rPr>
        <w:t xml:space="preserve">infrastructure (roads, traffic accidents, etc.), </w:t>
      </w:r>
      <w:r w:rsidR="007D6DEC" w:rsidRPr="008E5596">
        <w:rPr>
          <w:rFonts w:ascii="Arial" w:hAnsi="Arial" w:cs="Arial"/>
          <w:sz w:val="24"/>
          <w:szCs w:val="24"/>
        </w:rPr>
        <w:t>lands, landscapes, water, wildlife, and ecosystems that are owned by the public.</w:t>
      </w:r>
    </w:p>
    <w:p w14:paraId="1662E759" w14:textId="77777777" w:rsidR="007D6DEC" w:rsidRPr="008E5596" w:rsidRDefault="007D6DEC" w:rsidP="007D6DEC">
      <w:pPr>
        <w:spacing w:after="0"/>
        <w:jc w:val="both"/>
        <w:rPr>
          <w:rFonts w:ascii="Arial" w:hAnsi="Arial" w:cs="Arial"/>
          <w:sz w:val="24"/>
          <w:szCs w:val="24"/>
        </w:rPr>
      </w:pPr>
    </w:p>
    <w:p w14:paraId="61E2F4B6" w14:textId="67595EA8" w:rsidR="007D6DEC" w:rsidRPr="008E5596" w:rsidRDefault="007D6DEC" w:rsidP="007D6DEC">
      <w:pPr>
        <w:spacing w:after="0"/>
        <w:jc w:val="both"/>
        <w:rPr>
          <w:rFonts w:ascii="Arial" w:hAnsi="Arial" w:cs="Arial"/>
          <w:sz w:val="24"/>
          <w:szCs w:val="24"/>
        </w:rPr>
      </w:pPr>
      <w:r w:rsidRPr="008E5596">
        <w:rPr>
          <w:rFonts w:ascii="Arial" w:hAnsi="Arial" w:cs="Arial"/>
          <w:sz w:val="24"/>
          <w:szCs w:val="24"/>
        </w:rPr>
        <w:t>The oil/gas industry needs to be encumbered, constrained, and prevented from abus</w:t>
      </w:r>
      <w:r>
        <w:rPr>
          <w:rFonts w:ascii="Arial" w:hAnsi="Arial" w:cs="Arial"/>
          <w:sz w:val="24"/>
          <w:szCs w:val="24"/>
        </w:rPr>
        <w:t xml:space="preserve">ing </w:t>
      </w:r>
      <w:r w:rsidRPr="008E5596">
        <w:rPr>
          <w:rFonts w:ascii="Arial" w:hAnsi="Arial" w:cs="Arial"/>
          <w:sz w:val="24"/>
          <w:szCs w:val="24"/>
        </w:rPr>
        <w:t>public lands and the natural environment</w:t>
      </w:r>
      <w:r>
        <w:rPr>
          <w:rFonts w:ascii="Arial" w:hAnsi="Arial" w:cs="Arial"/>
          <w:sz w:val="24"/>
          <w:szCs w:val="24"/>
        </w:rPr>
        <w:t xml:space="preserve">.  </w:t>
      </w:r>
      <w:r w:rsidRPr="008E5596">
        <w:rPr>
          <w:rFonts w:ascii="Arial" w:hAnsi="Arial" w:cs="Arial"/>
          <w:sz w:val="24"/>
          <w:szCs w:val="24"/>
        </w:rPr>
        <w:t xml:space="preserve">The oil/gas industry must not be </w:t>
      </w:r>
      <w:proofErr w:type="gramStart"/>
      <w:r w:rsidRPr="008E5596">
        <w:rPr>
          <w:rFonts w:ascii="Arial" w:hAnsi="Arial" w:cs="Arial"/>
          <w:sz w:val="24"/>
          <w:szCs w:val="24"/>
        </w:rPr>
        <w:t>mollycoddled</w:t>
      </w:r>
      <w:proofErr w:type="gramEnd"/>
      <w:r w:rsidRPr="008E5596">
        <w:rPr>
          <w:rFonts w:ascii="Arial" w:hAnsi="Arial" w:cs="Arial"/>
          <w:sz w:val="24"/>
          <w:szCs w:val="24"/>
        </w:rPr>
        <w:t xml:space="preserve"> and its hand must not be held since it is one of the most politically and financially powerful industries on Earth.  The oil/gas industry creates some of the largest amounts of air, water, and land pollution in the World.  It must be regulated closely, strictly, and comprehensively to ensure it does not further damage public natural resources on public lands.    </w:t>
      </w:r>
    </w:p>
    <w:p w14:paraId="5AD2D9E9" w14:textId="77777777" w:rsidR="007D6DEC" w:rsidRPr="008E5596" w:rsidRDefault="007D6DEC" w:rsidP="007D6DEC">
      <w:pPr>
        <w:spacing w:after="0"/>
        <w:jc w:val="both"/>
        <w:rPr>
          <w:rFonts w:ascii="Arial" w:hAnsi="Arial" w:cs="Arial"/>
          <w:sz w:val="24"/>
          <w:szCs w:val="24"/>
        </w:rPr>
      </w:pPr>
    </w:p>
    <w:p w14:paraId="65FE99C8" w14:textId="7D1D864E" w:rsidR="007D6DEC" w:rsidRPr="008E5596" w:rsidRDefault="007D6DEC" w:rsidP="007D6DEC">
      <w:pPr>
        <w:spacing w:after="0"/>
        <w:jc w:val="both"/>
        <w:rPr>
          <w:rFonts w:ascii="Arial" w:hAnsi="Arial" w:cs="Arial"/>
          <w:sz w:val="24"/>
          <w:szCs w:val="24"/>
        </w:rPr>
      </w:pPr>
      <w:r w:rsidRPr="008E5596">
        <w:rPr>
          <w:rFonts w:ascii="Arial" w:hAnsi="Arial" w:cs="Arial"/>
          <w:sz w:val="24"/>
          <w:szCs w:val="24"/>
        </w:rPr>
        <w:t xml:space="preserve">Since development of oil/gas ensures more climate change, more sea level rise, more intense rainfalls and storms, more greenhouse gas air pollution via direct release of methane and carbon dioxide, more indirect release of carbon dioxide greenhouse air pollution via burning of oil and natural gas and </w:t>
      </w:r>
      <w:r>
        <w:rPr>
          <w:rFonts w:ascii="Arial" w:hAnsi="Arial" w:cs="Arial"/>
          <w:sz w:val="24"/>
          <w:szCs w:val="24"/>
        </w:rPr>
        <w:t xml:space="preserve">the use of </w:t>
      </w:r>
      <w:r w:rsidRPr="008E5596">
        <w:rPr>
          <w:rFonts w:ascii="Arial" w:hAnsi="Arial" w:cs="Arial"/>
          <w:sz w:val="24"/>
          <w:szCs w:val="24"/>
        </w:rPr>
        <w:t>other liquid, gas, and solid carbon compounds</w:t>
      </w:r>
      <w:r>
        <w:rPr>
          <w:rFonts w:ascii="Arial" w:hAnsi="Arial" w:cs="Arial"/>
          <w:sz w:val="24"/>
          <w:szCs w:val="24"/>
        </w:rPr>
        <w:t xml:space="preserve"> or turning these into organic chemicals</w:t>
      </w:r>
      <w:r w:rsidRPr="008E5596">
        <w:rPr>
          <w:rFonts w:ascii="Arial" w:hAnsi="Arial" w:cs="Arial"/>
          <w:sz w:val="24"/>
          <w:szCs w:val="24"/>
        </w:rPr>
        <w:t xml:space="preserve">, and volatile organic compound air pollution which helps form ozone and smog, </w:t>
      </w:r>
      <w:r w:rsidR="00272386">
        <w:rPr>
          <w:rFonts w:ascii="Arial" w:hAnsi="Arial" w:cs="Arial"/>
          <w:sz w:val="24"/>
          <w:szCs w:val="24"/>
        </w:rPr>
        <w:t xml:space="preserve">the OGLEIS does not meet </w:t>
      </w:r>
      <w:r w:rsidRPr="008E5596">
        <w:rPr>
          <w:rFonts w:ascii="Arial" w:hAnsi="Arial" w:cs="Arial"/>
          <w:sz w:val="24"/>
          <w:szCs w:val="24"/>
        </w:rPr>
        <w:t>“environmental needs”</w:t>
      </w:r>
      <w:r w:rsidR="00272386">
        <w:rPr>
          <w:rFonts w:ascii="Arial" w:hAnsi="Arial" w:cs="Arial"/>
          <w:sz w:val="24"/>
          <w:szCs w:val="24"/>
        </w:rPr>
        <w:t>.</w:t>
      </w:r>
    </w:p>
    <w:p w14:paraId="735E7B33" w14:textId="77777777" w:rsidR="007D6DEC" w:rsidRPr="008E5596" w:rsidRDefault="007D6DEC" w:rsidP="007D6DEC">
      <w:pPr>
        <w:spacing w:after="0"/>
        <w:jc w:val="both"/>
        <w:rPr>
          <w:rFonts w:ascii="Arial" w:hAnsi="Arial" w:cs="Arial"/>
          <w:sz w:val="24"/>
          <w:szCs w:val="24"/>
        </w:rPr>
      </w:pPr>
    </w:p>
    <w:p w14:paraId="7CF6BE47" w14:textId="25390761" w:rsidR="007D6DEC" w:rsidRPr="008E5596" w:rsidRDefault="002B1040" w:rsidP="007D6DEC">
      <w:pPr>
        <w:spacing w:after="0"/>
        <w:jc w:val="both"/>
        <w:rPr>
          <w:rFonts w:ascii="Arial" w:hAnsi="Arial" w:cs="Arial"/>
          <w:sz w:val="24"/>
          <w:szCs w:val="24"/>
        </w:rPr>
      </w:pPr>
      <w:r>
        <w:rPr>
          <w:rFonts w:ascii="Arial" w:hAnsi="Arial" w:cs="Arial"/>
          <w:sz w:val="24"/>
          <w:szCs w:val="24"/>
        </w:rPr>
        <w:t xml:space="preserve">The Sierra Club does not support </w:t>
      </w:r>
      <w:r w:rsidR="007D6DEC" w:rsidRPr="008E5596">
        <w:rPr>
          <w:rFonts w:ascii="Arial" w:hAnsi="Arial" w:cs="Arial"/>
          <w:sz w:val="24"/>
          <w:szCs w:val="24"/>
        </w:rPr>
        <w:t>lighten</w:t>
      </w:r>
      <w:r>
        <w:rPr>
          <w:rFonts w:ascii="Arial" w:hAnsi="Arial" w:cs="Arial"/>
          <w:sz w:val="24"/>
          <w:szCs w:val="24"/>
        </w:rPr>
        <w:t>ing</w:t>
      </w:r>
      <w:r w:rsidR="007D6DEC" w:rsidRPr="008E5596">
        <w:rPr>
          <w:rFonts w:ascii="Arial" w:hAnsi="Arial" w:cs="Arial"/>
          <w:sz w:val="24"/>
          <w:szCs w:val="24"/>
        </w:rPr>
        <w:t xml:space="preserve"> industry’s </w:t>
      </w:r>
      <w:r w:rsidR="007D6DEC">
        <w:rPr>
          <w:rFonts w:ascii="Arial" w:hAnsi="Arial" w:cs="Arial"/>
          <w:sz w:val="24"/>
          <w:szCs w:val="24"/>
        </w:rPr>
        <w:t xml:space="preserve">economic and regulatory </w:t>
      </w:r>
      <w:r w:rsidR="007D6DEC" w:rsidRPr="008E5596">
        <w:rPr>
          <w:rFonts w:ascii="Arial" w:hAnsi="Arial" w:cs="Arial"/>
          <w:sz w:val="24"/>
          <w:szCs w:val="24"/>
        </w:rPr>
        <w:t>burdens while subsidizing their exploitation of public natural resources</w:t>
      </w:r>
      <w:r w:rsidR="007D6DEC">
        <w:rPr>
          <w:rFonts w:ascii="Arial" w:hAnsi="Arial" w:cs="Arial"/>
          <w:sz w:val="24"/>
          <w:szCs w:val="24"/>
        </w:rPr>
        <w:t xml:space="preserve">, </w:t>
      </w:r>
      <w:r w:rsidR="007D6DEC" w:rsidRPr="008E5596">
        <w:rPr>
          <w:rFonts w:ascii="Arial" w:hAnsi="Arial" w:cs="Arial"/>
          <w:sz w:val="24"/>
          <w:szCs w:val="24"/>
        </w:rPr>
        <w:t xml:space="preserve">leaving the public with more air, water, and land pollution, less wildlife, and degraded or destroyed ecosystems, land, and landscapes.  </w:t>
      </w:r>
      <w:r>
        <w:rPr>
          <w:rFonts w:ascii="Arial" w:hAnsi="Arial" w:cs="Arial"/>
          <w:sz w:val="24"/>
          <w:szCs w:val="24"/>
        </w:rPr>
        <w:t xml:space="preserve">The Sierra Club does not support </w:t>
      </w:r>
      <w:r w:rsidR="007D6DEC" w:rsidRPr="008E5596">
        <w:rPr>
          <w:rFonts w:ascii="Arial" w:hAnsi="Arial" w:cs="Arial"/>
          <w:sz w:val="24"/>
          <w:szCs w:val="24"/>
        </w:rPr>
        <w:t>any effort to “expedite energy-related projects by streamlining internal processes related to environmental review and permitting”.</w:t>
      </w:r>
    </w:p>
    <w:p w14:paraId="20EE9252" w14:textId="77777777" w:rsidR="007D6DEC" w:rsidRPr="008E5596" w:rsidRDefault="007D6DEC" w:rsidP="007D6DEC">
      <w:pPr>
        <w:spacing w:after="0"/>
        <w:jc w:val="both"/>
        <w:rPr>
          <w:rFonts w:ascii="Arial" w:hAnsi="Arial" w:cs="Arial"/>
          <w:sz w:val="24"/>
          <w:szCs w:val="24"/>
        </w:rPr>
      </w:pPr>
    </w:p>
    <w:p w14:paraId="7B70163F" w14:textId="53B82E08" w:rsidR="007D6DEC" w:rsidRDefault="001C3D3A" w:rsidP="007D6DEC">
      <w:pPr>
        <w:spacing w:after="0"/>
        <w:jc w:val="both"/>
        <w:rPr>
          <w:rFonts w:ascii="Arial" w:hAnsi="Arial" w:cs="Arial"/>
          <w:sz w:val="24"/>
          <w:szCs w:val="24"/>
        </w:rPr>
      </w:pPr>
      <w:r>
        <w:rPr>
          <w:rFonts w:ascii="Arial" w:hAnsi="Arial" w:cs="Arial"/>
          <w:sz w:val="24"/>
          <w:szCs w:val="24"/>
        </w:rPr>
        <w:t>The Sierra Club does not support any OGLEIS which results in l</w:t>
      </w:r>
      <w:r w:rsidR="007D6DEC" w:rsidRPr="008E5596">
        <w:rPr>
          <w:rFonts w:ascii="Arial" w:hAnsi="Arial" w:cs="Arial"/>
          <w:sz w:val="24"/>
          <w:szCs w:val="24"/>
        </w:rPr>
        <w:t xml:space="preserve">ess NEPA analysis, less time for public review and comment, and less time for public collaboration, participation, and input.  The FS </w:t>
      </w:r>
      <w:r>
        <w:rPr>
          <w:rFonts w:ascii="Arial" w:hAnsi="Arial" w:cs="Arial"/>
          <w:sz w:val="24"/>
          <w:szCs w:val="24"/>
        </w:rPr>
        <w:t xml:space="preserve">must </w:t>
      </w:r>
      <w:r w:rsidR="007D6DEC" w:rsidRPr="008E5596">
        <w:rPr>
          <w:rFonts w:ascii="Arial" w:hAnsi="Arial" w:cs="Arial"/>
          <w:sz w:val="24"/>
          <w:szCs w:val="24"/>
        </w:rPr>
        <w:t xml:space="preserve">show how much </w:t>
      </w:r>
      <w:r w:rsidR="007D6DEC">
        <w:rPr>
          <w:rFonts w:ascii="Arial" w:hAnsi="Arial" w:cs="Arial"/>
          <w:sz w:val="24"/>
          <w:szCs w:val="24"/>
        </w:rPr>
        <w:t xml:space="preserve">reduced </w:t>
      </w:r>
      <w:r w:rsidR="007D6DEC" w:rsidRPr="008E5596">
        <w:rPr>
          <w:rFonts w:ascii="Arial" w:hAnsi="Arial" w:cs="Arial"/>
          <w:sz w:val="24"/>
          <w:szCs w:val="24"/>
        </w:rPr>
        <w:t>budget</w:t>
      </w:r>
      <w:r w:rsidR="007D6DEC">
        <w:rPr>
          <w:rFonts w:ascii="Arial" w:hAnsi="Arial" w:cs="Arial"/>
          <w:sz w:val="24"/>
          <w:szCs w:val="24"/>
        </w:rPr>
        <w:t xml:space="preserve">s, </w:t>
      </w:r>
      <w:r w:rsidR="007D6DEC" w:rsidRPr="008E5596">
        <w:rPr>
          <w:rFonts w:ascii="Arial" w:hAnsi="Arial" w:cs="Arial"/>
          <w:sz w:val="24"/>
          <w:szCs w:val="24"/>
        </w:rPr>
        <w:t xml:space="preserve">personnel, monies, and experience have affected </w:t>
      </w:r>
      <w:r>
        <w:rPr>
          <w:rFonts w:ascii="Arial" w:hAnsi="Arial" w:cs="Arial"/>
          <w:sz w:val="24"/>
          <w:szCs w:val="24"/>
        </w:rPr>
        <w:t xml:space="preserve">OGLEIS and </w:t>
      </w:r>
      <w:r w:rsidR="007D6DEC" w:rsidRPr="008E5596">
        <w:rPr>
          <w:rFonts w:ascii="Arial" w:hAnsi="Arial" w:cs="Arial"/>
          <w:sz w:val="24"/>
          <w:szCs w:val="24"/>
        </w:rPr>
        <w:t>any oil/gas regulations, timeliness of their implementation, and monitoring</w:t>
      </w:r>
      <w:r w:rsidR="00A71373">
        <w:rPr>
          <w:rFonts w:ascii="Arial" w:hAnsi="Arial" w:cs="Arial"/>
          <w:sz w:val="24"/>
          <w:szCs w:val="24"/>
        </w:rPr>
        <w:t>,</w:t>
      </w:r>
      <w:r w:rsidR="007D6DEC" w:rsidRPr="008E5596">
        <w:rPr>
          <w:rFonts w:ascii="Arial" w:hAnsi="Arial" w:cs="Arial"/>
          <w:sz w:val="24"/>
          <w:szCs w:val="24"/>
        </w:rPr>
        <w:t xml:space="preserve"> auditing, and compliance with regulations</w:t>
      </w:r>
      <w:r w:rsidR="007D6DEC">
        <w:rPr>
          <w:rFonts w:ascii="Arial" w:hAnsi="Arial" w:cs="Arial"/>
          <w:sz w:val="24"/>
          <w:szCs w:val="24"/>
        </w:rPr>
        <w:t>.</w:t>
      </w:r>
    </w:p>
    <w:p w14:paraId="16127383" w14:textId="77777777" w:rsidR="007D6DEC" w:rsidRDefault="007D6DEC" w:rsidP="007D6DEC">
      <w:pPr>
        <w:spacing w:after="0"/>
        <w:jc w:val="both"/>
        <w:rPr>
          <w:rFonts w:ascii="Arial" w:hAnsi="Arial" w:cs="Arial"/>
          <w:sz w:val="24"/>
          <w:szCs w:val="24"/>
        </w:rPr>
      </w:pPr>
    </w:p>
    <w:p w14:paraId="5701BE37" w14:textId="45B16C46" w:rsidR="007D6DEC" w:rsidRPr="008E5596" w:rsidRDefault="004E709D" w:rsidP="007D6DEC">
      <w:pPr>
        <w:spacing w:after="0"/>
        <w:jc w:val="both"/>
        <w:rPr>
          <w:rFonts w:ascii="Arial" w:hAnsi="Arial" w:cs="Arial"/>
          <w:sz w:val="24"/>
          <w:szCs w:val="24"/>
        </w:rPr>
      </w:pPr>
      <w:r>
        <w:rPr>
          <w:rFonts w:ascii="Arial" w:hAnsi="Arial" w:cs="Arial"/>
          <w:sz w:val="24"/>
          <w:szCs w:val="24"/>
        </w:rPr>
        <w:t xml:space="preserve">The Sierra Club does not support </w:t>
      </w:r>
      <w:r w:rsidR="007D6DEC" w:rsidRPr="008E5596">
        <w:rPr>
          <w:rFonts w:ascii="Arial" w:hAnsi="Arial" w:cs="Arial"/>
          <w:sz w:val="24"/>
          <w:szCs w:val="24"/>
        </w:rPr>
        <w:t>streamlin</w:t>
      </w:r>
      <w:r w:rsidR="0011142E">
        <w:rPr>
          <w:rFonts w:ascii="Arial" w:hAnsi="Arial" w:cs="Arial"/>
          <w:sz w:val="24"/>
          <w:szCs w:val="24"/>
        </w:rPr>
        <w:t xml:space="preserve">ing of </w:t>
      </w:r>
      <w:r w:rsidR="007D6DEC" w:rsidRPr="008E5596">
        <w:rPr>
          <w:rFonts w:ascii="Arial" w:hAnsi="Arial" w:cs="Arial"/>
          <w:sz w:val="24"/>
          <w:szCs w:val="24"/>
        </w:rPr>
        <w:t>regulations</w:t>
      </w:r>
      <w:r w:rsidR="0011142E">
        <w:rPr>
          <w:rFonts w:ascii="Arial" w:hAnsi="Arial" w:cs="Arial"/>
          <w:sz w:val="24"/>
          <w:szCs w:val="24"/>
        </w:rPr>
        <w:t xml:space="preserve">, reduction of </w:t>
      </w:r>
      <w:r w:rsidR="007D6DEC" w:rsidRPr="008E5596">
        <w:rPr>
          <w:rFonts w:ascii="Arial" w:hAnsi="Arial" w:cs="Arial"/>
          <w:sz w:val="24"/>
          <w:szCs w:val="24"/>
        </w:rPr>
        <w:t>burdens on the agency and applicants</w:t>
      </w:r>
      <w:r w:rsidR="0011142E">
        <w:rPr>
          <w:rFonts w:ascii="Arial" w:hAnsi="Arial" w:cs="Arial"/>
          <w:sz w:val="24"/>
          <w:szCs w:val="24"/>
        </w:rPr>
        <w:t xml:space="preserve">, </w:t>
      </w:r>
      <w:r w:rsidR="007D6DEC" w:rsidRPr="008E5596">
        <w:rPr>
          <w:rFonts w:ascii="Arial" w:hAnsi="Arial" w:cs="Arial"/>
          <w:sz w:val="24"/>
          <w:szCs w:val="24"/>
        </w:rPr>
        <w:t>simplif</w:t>
      </w:r>
      <w:r w:rsidR="0011142E">
        <w:rPr>
          <w:rFonts w:ascii="Arial" w:hAnsi="Arial" w:cs="Arial"/>
          <w:sz w:val="24"/>
          <w:szCs w:val="24"/>
        </w:rPr>
        <w:t xml:space="preserve">ied </w:t>
      </w:r>
      <w:r w:rsidR="007D6DEC" w:rsidRPr="008E5596">
        <w:rPr>
          <w:rFonts w:ascii="Arial" w:hAnsi="Arial" w:cs="Arial"/>
          <w:sz w:val="24"/>
          <w:szCs w:val="24"/>
        </w:rPr>
        <w:t>internal</w:t>
      </w:r>
      <w:r w:rsidR="0011142E">
        <w:rPr>
          <w:rFonts w:ascii="Arial" w:hAnsi="Arial" w:cs="Arial"/>
          <w:sz w:val="24"/>
          <w:szCs w:val="24"/>
        </w:rPr>
        <w:t xml:space="preserve"> p</w:t>
      </w:r>
      <w:r w:rsidR="007D6DEC" w:rsidRPr="008E5596">
        <w:rPr>
          <w:rFonts w:ascii="Arial" w:hAnsi="Arial" w:cs="Arial"/>
          <w:sz w:val="24"/>
          <w:szCs w:val="24"/>
        </w:rPr>
        <w:t xml:space="preserve">rocessing so that agency leasing reviews and Surface Use Plans of Operation portions of applications </w:t>
      </w:r>
      <w:r w:rsidR="0011142E">
        <w:rPr>
          <w:rFonts w:ascii="Arial" w:hAnsi="Arial" w:cs="Arial"/>
          <w:sz w:val="24"/>
          <w:szCs w:val="24"/>
        </w:rPr>
        <w:t>c</w:t>
      </w:r>
      <w:r w:rsidR="007D6DEC" w:rsidRPr="008E5596">
        <w:rPr>
          <w:rFonts w:ascii="Arial" w:hAnsi="Arial" w:cs="Arial"/>
          <w:sz w:val="24"/>
          <w:szCs w:val="24"/>
        </w:rPr>
        <w:t xml:space="preserve">an be processed more efficiently.  The FS </w:t>
      </w:r>
      <w:r w:rsidR="0011142E">
        <w:rPr>
          <w:rFonts w:ascii="Arial" w:hAnsi="Arial" w:cs="Arial"/>
          <w:sz w:val="24"/>
          <w:szCs w:val="24"/>
        </w:rPr>
        <w:t xml:space="preserve">must </w:t>
      </w:r>
      <w:r w:rsidR="007D6DEC">
        <w:rPr>
          <w:rFonts w:ascii="Arial" w:hAnsi="Arial" w:cs="Arial"/>
          <w:sz w:val="24"/>
          <w:szCs w:val="24"/>
        </w:rPr>
        <w:t xml:space="preserve">require </w:t>
      </w:r>
      <w:r w:rsidR="007D6DEC" w:rsidRPr="008E5596">
        <w:rPr>
          <w:rFonts w:ascii="Arial" w:hAnsi="Arial" w:cs="Arial"/>
          <w:sz w:val="24"/>
          <w:szCs w:val="24"/>
        </w:rPr>
        <w:t xml:space="preserve">public input </w:t>
      </w:r>
      <w:r w:rsidR="007D6DEC">
        <w:rPr>
          <w:rFonts w:ascii="Arial" w:hAnsi="Arial" w:cs="Arial"/>
          <w:sz w:val="24"/>
          <w:szCs w:val="24"/>
        </w:rPr>
        <w:t xml:space="preserve">for </w:t>
      </w:r>
      <w:r w:rsidR="007D6DEC" w:rsidRPr="008E5596">
        <w:rPr>
          <w:rFonts w:ascii="Arial" w:hAnsi="Arial" w:cs="Arial"/>
          <w:sz w:val="24"/>
          <w:szCs w:val="24"/>
        </w:rPr>
        <w:t xml:space="preserve">SUPOs and other permitting elements and </w:t>
      </w:r>
      <w:r w:rsidR="007D6DEC">
        <w:rPr>
          <w:rFonts w:ascii="Arial" w:hAnsi="Arial" w:cs="Arial"/>
          <w:sz w:val="24"/>
          <w:szCs w:val="24"/>
        </w:rPr>
        <w:t xml:space="preserve">discuss </w:t>
      </w:r>
      <w:r w:rsidR="007D6DEC" w:rsidRPr="008E5596">
        <w:rPr>
          <w:rFonts w:ascii="Arial" w:hAnsi="Arial" w:cs="Arial"/>
          <w:sz w:val="24"/>
          <w:szCs w:val="24"/>
        </w:rPr>
        <w:t xml:space="preserve">how this will be maintained, increased, and made better by the </w:t>
      </w:r>
      <w:r w:rsidR="0011142E">
        <w:rPr>
          <w:rFonts w:ascii="Arial" w:hAnsi="Arial" w:cs="Arial"/>
          <w:sz w:val="24"/>
          <w:szCs w:val="24"/>
        </w:rPr>
        <w:t>OGLEIS</w:t>
      </w:r>
      <w:r w:rsidR="007D6DEC" w:rsidRPr="008E5596">
        <w:rPr>
          <w:rFonts w:ascii="Arial" w:hAnsi="Arial" w:cs="Arial"/>
          <w:sz w:val="24"/>
          <w:szCs w:val="24"/>
        </w:rPr>
        <w:t>.</w:t>
      </w:r>
    </w:p>
    <w:p w14:paraId="78EB198C" w14:textId="77777777" w:rsidR="007D6DEC" w:rsidRPr="008E5596" w:rsidRDefault="007D6DEC" w:rsidP="007D6DEC">
      <w:pPr>
        <w:spacing w:after="0"/>
        <w:jc w:val="both"/>
        <w:rPr>
          <w:rFonts w:ascii="Arial" w:hAnsi="Arial" w:cs="Arial"/>
          <w:sz w:val="24"/>
          <w:szCs w:val="24"/>
        </w:rPr>
      </w:pPr>
    </w:p>
    <w:p w14:paraId="6E3FFA54" w14:textId="2ABEA002" w:rsidR="007D6DEC" w:rsidRPr="008E5596" w:rsidRDefault="004E709D" w:rsidP="007D6DEC">
      <w:pPr>
        <w:spacing w:after="0"/>
        <w:jc w:val="both"/>
        <w:rPr>
          <w:rFonts w:ascii="Arial" w:hAnsi="Arial" w:cs="Arial"/>
          <w:sz w:val="24"/>
          <w:szCs w:val="24"/>
        </w:rPr>
      </w:pPr>
      <w:r>
        <w:rPr>
          <w:rFonts w:ascii="Arial" w:hAnsi="Arial" w:cs="Arial"/>
          <w:sz w:val="24"/>
          <w:szCs w:val="24"/>
        </w:rPr>
        <w:t>The Sierra Club expects that t</w:t>
      </w:r>
      <w:r w:rsidR="007D6DEC" w:rsidRPr="008E5596">
        <w:rPr>
          <w:rFonts w:ascii="Arial" w:hAnsi="Arial" w:cs="Arial"/>
          <w:sz w:val="24"/>
          <w:szCs w:val="24"/>
        </w:rPr>
        <w:t xml:space="preserve">he FS states </w:t>
      </w:r>
      <w:r>
        <w:rPr>
          <w:rFonts w:ascii="Arial" w:hAnsi="Arial" w:cs="Arial"/>
          <w:sz w:val="24"/>
          <w:szCs w:val="24"/>
        </w:rPr>
        <w:t xml:space="preserve">will </w:t>
      </w:r>
      <w:r w:rsidR="007D6DEC" w:rsidRPr="008E5596">
        <w:rPr>
          <w:rFonts w:ascii="Arial" w:hAnsi="Arial" w:cs="Arial"/>
          <w:sz w:val="24"/>
          <w:szCs w:val="24"/>
        </w:rPr>
        <w:t xml:space="preserve">honor its environmental stewardship responsibilities </w:t>
      </w:r>
      <w:r>
        <w:rPr>
          <w:rFonts w:ascii="Arial" w:hAnsi="Arial" w:cs="Arial"/>
          <w:sz w:val="24"/>
          <w:szCs w:val="24"/>
        </w:rPr>
        <w:t xml:space="preserve">and </w:t>
      </w:r>
      <w:r w:rsidR="007D6DEC" w:rsidRPr="008E5596">
        <w:rPr>
          <w:rFonts w:ascii="Arial" w:hAnsi="Arial" w:cs="Arial"/>
          <w:sz w:val="24"/>
          <w:szCs w:val="24"/>
        </w:rPr>
        <w:t>maintain robust public participation</w:t>
      </w:r>
      <w:r>
        <w:rPr>
          <w:rFonts w:ascii="Arial" w:hAnsi="Arial" w:cs="Arial"/>
          <w:sz w:val="24"/>
          <w:szCs w:val="24"/>
        </w:rPr>
        <w:t xml:space="preserve"> </w:t>
      </w:r>
      <w:r w:rsidR="00E70ACE">
        <w:rPr>
          <w:rFonts w:ascii="Arial" w:hAnsi="Arial" w:cs="Arial"/>
          <w:sz w:val="24"/>
          <w:szCs w:val="24"/>
        </w:rPr>
        <w:t xml:space="preserve">and collaboration </w:t>
      </w:r>
      <w:r>
        <w:rPr>
          <w:rFonts w:ascii="Arial" w:hAnsi="Arial" w:cs="Arial"/>
          <w:sz w:val="24"/>
          <w:szCs w:val="24"/>
        </w:rPr>
        <w:t xml:space="preserve">and that this OGLEIS will explain clearly </w:t>
      </w:r>
      <w:r w:rsidR="007D6DEC" w:rsidRPr="008E5596">
        <w:rPr>
          <w:rFonts w:ascii="Arial" w:hAnsi="Arial" w:cs="Arial"/>
          <w:sz w:val="24"/>
          <w:szCs w:val="24"/>
        </w:rPr>
        <w:t xml:space="preserve">how this </w:t>
      </w:r>
      <w:r>
        <w:rPr>
          <w:rFonts w:ascii="Arial" w:hAnsi="Arial" w:cs="Arial"/>
          <w:sz w:val="24"/>
          <w:szCs w:val="24"/>
        </w:rPr>
        <w:t xml:space="preserve">will be </w:t>
      </w:r>
      <w:r w:rsidR="007D6DEC" w:rsidRPr="008E5596">
        <w:rPr>
          <w:rFonts w:ascii="Arial" w:hAnsi="Arial" w:cs="Arial"/>
          <w:sz w:val="24"/>
          <w:szCs w:val="24"/>
        </w:rPr>
        <w:t>done</w:t>
      </w:r>
      <w:r w:rsidR="004B6C48">
        <w:rPr>
          <w:rFonts w:ascii="Arial" w:hAnsi="Arial" w:cs="Arial"/>
          <w:sz w:val="24"/>
          <w:szCs w:val="24"/>
        </w:rPr>
        <w:t xml:space="preserve">.  </w:t>
      </w:r>
      <w:r w:rsidR="007D6DEC" w:rsidRPr="008E5596">
        <w:rPr>
          <w:rFonts w:ascii="Arial" w:hAnsi="Arial" w:cs="Arial"/>
          <w:sz w:val="24"/>
          <w:szCs w:val="24"/>
        </w:rPr>
        <w:t xml:space="preserve">The FS </w:t>
      </w:r>
      <w:r w:rsidR="004B6C48">
        <w:rPr>
          <w:rFonts w:ascii="Arial" w:hAnsi="Arial" w:cs="Arial"/>
          <w:sz w:val="24"/>
          <w:szCs w:val="24"/>
        </w:rPr>
        <w:t xml:space="preserve">must not </w:t>
      </w:r>
      <w:r w:rsidR="007D6DEC" w:rsidRPr="008E5596">
        <w:rPr>
          <w:rFonts w:ascii="Arial" w:hAnsi="Arial" w:cs="Arial"/>
          <w:sz w:val="24"/>
          <w:szCs w:val="24"/>
        </w:rPr>
        <w:t>“streamlin</w:t>
      </w:r>
      <w:r w:rsidR="004B6C48">
        <w:rPr>
          <w:rFonts w:ascii="Arial" w:hAnsi="Arial" w:cs="Arial"/>
          <w:sz w:val="24"/>
          <w:szCs w:val="24"/>
        </w:rPr>
        <w:t xml:space="preserve">e” </w:t>
      </w:r>
      <w:r w:rsidR="007D6DEC" w:rsidRPr="008E5596">
        <w:rPr>
          <w:rFonts w:ascii="Arial" w:hAnsi="Arial" w:cs="Arial"/>
          <w:sz w:val="24"/>
          <w:szCs w:val="24"/>
        </w:rPr>
        <w:t xml:space="preserve">analytical and procedural requirements </w:t>
      </w:r>
      <w:r w:rsidR="004B6C48">
        <w:rPr>
          <w:rFonts w:ascii="Arial" w:hAnsi="Arial" w:cs="Arial"/>
          <w:sz w:val="24"/>
          <w:szCs w:val="24"/>
        </w:rPr>
        <w:t xml:space="preserve">that </w:t>
      </w:r>
      <w:r w:rsidR="007D6DEC" w:rsidRPr="008E5596">
        <w:rPr>
          <w:rFonts w:ascii="Arial" w:hAnsi="Arial" w:cs="Arial"/>
          <w:sz w:val="24"/>
          <w:szCs w:val="24"/>
        </w:rPr>
        <w:t xml:space="preserve">affect public review, comment, participation, collaboration, </w:t>
      </w:r>
      <w:r w:rsidR="004B6C48">
        <w:rPr>
          <w:rFonts w:ascii="Arial" w:hAnsi="Arial" w:cs="Arial"/>
          <w:sz w:val="24"/>
          <w:szCs w:val="24"/>
        </w:rPr>
        <w:t xml:space="preserve">consensus, </w:t>
      </w:r>
      <w:r w:rsidR="007D6DEC" w:rsidRPr="008E5596">
        <w:rPr>
          <w:rFonts w:ascii="Arial" w:hAnsi="Arial" w:cs="Arial"/>
          <w:sz w:val="24"/>
          <w:szCs w:val="24"/>
        </w:rPr>
        <w:t xml:space="preserve">and input and </w:t>
      </w:r>
      <w:r w:rsidR="004B6C48">
        <w:rPr>
          <w:rFonts w:ascii="Arial" w:hAnsi="Arial" w:cs="Arial"/>
          <w:sz w:val="24"/>
          <w:szCs w:val="24"/>
        </w:rPr>
        <w:t xml:space="preserve">must document how it will create and maintain a </w:t>
      </w:r>
      <w:r w:rsidR="007D6DEC" w:rsidRPr="008E5596">
        <w:rPr>
          <w:rFonts w:ascii="Arial" w:hAnsi="Arial" w:cs="Arial"/>
          <w:sz w:val="24"/>
          <w:szCs w:val="24"/>
        </w:rPr>
        <w:t xml:space="preserve">“robust public participation” </w:t>
      </w:r>
      <w:r w:rsidR="004B6C48">
        <w:rPr>
          <w:rFonts w:ascii="Arial" w:hAnsi="Arial" w:cs="Arial"/>
          <w:sz w:val="24"/>
          <w:szCs w:val="24"/>
        </w:rPr>
        <w:t>program.</w:t>
      </w:r>
      <w:r w:rsidR="007D6DEC" w:rsidRPr="008E5596">
        <w:rPr>
          <w:rFonts w:ascii="Arial" w:hAnsi="Arial" w:cs="Arial"/>
          <w:sz w:val="24"/>
          <w:szCs w:val="24"/>
        </w:rPr>
        <w:t xml:space="preserve"> </w:t>
      </w:r>
    </w:p>
    <w:p w14:paraId="27736D11" w14:textId="77777777" w:rsidR="007D6DEC" w:rsidRPr="008E5596" w:rsidRDefault="007D6DEC" w:rsidP="007D6DEC">
      <w:pPr>
        <w:spacing w:after="0"/>
        <w:jc w:val="both"/>
        <w:rPr>
          <w:rFonts w:ascii="Arial" w:hAnsi="Arial" w:cs="Arial"/>
          <w:sz w:val="24"/>
          <w:szCs w:val="24"/>
        </w:rPr>
      </w:pPr>
    </w:p>
    <w:p w14:paraId="62769CD8" w14:textId="4140249B" w:rsidR="007D6DEC" w:rsidRDefault="00B1368C" w:rsidP="007D6DEC">
      <w:pPr>
        <w:spacing w:after="0"/>
        <w:jc w:val="both"/>
        <w:rPr>
          <w:rFonts w:ascii="Arial" w:hAnsi="Arial" w:cs="Arial"/>
          <w:sz w:val="24"/>
          <w:szCs w:val="24"/>
        </w:rPr>
      </w:pPr>
      <w:r>
        <w:rPr>
          <w:rFonts w:ascii="Arial" w:hAnsi="Arial" w:cs="Arial"/>
          <w:sz w:val="24"/>
          <w:szCs w:val="24"/>
        </w:rPr>
        <w:t xml:space="preserve">The Sierra Club does not support </w:t>
      </w:r>
      <w:r w:rsidR="007D6DEC">
        <w:rPr>
          <w:rFonts w:ascii="Arial" w:hAnsi="Arial" w:cs="Arial"/>
          <w:sz w:val="24"/>
          <w:szCs w:val="24"/>
        </w:rPr>
        <w:t xml:space="preserve">waivers, exceptions, and modifications to </w:t>
      </w:r>
      <w:r w:rsidR="00FC5874">
        <w:rPr>
          <w:rFonts w:ascii="Arial" w:hAnsi="Arial" w:cs="Arial"/>
          <w:sz w:val="24"/>
          <w:szCs w:val="24"/>
        </w:rPr>
        <w:t xml:space="preserve">plans of operation, </w:t>
      </w:r>
      <w:r w:rsidR="007D6DEC">
        <w:rPr>
          <w:rFonts w:ascii="Arial" w:hAnsi="Arial" w:cs="Arial"/>
          <w:sz w:val="24"/>
          <w:szCs w:val="24"/>
        </w:rPr>
        <w:t>permits</w:t>
      </w:r>
      <w:r w:rsidR="00FC5874">
        <w:rPr>
          <w:rFonts w:ascii="Arial" w:hAnsi="Arial" w:cs="Arial"/>
          <w:sz w:val="24"/>
          <w:szCs w:val="24"/>
        </w:rPr>
        <w:t xml:space="preserve">, </w:t>
      </w:r>
      <w:r w:rsidR="008E7AA4">
        <w:rPr>
          <w:rFonts w:ascii="Arial" w:hAnsi="Arial" w:cs="Arial"/>
          <w:sz w:val="24"/>
          <w:szCs w:val="24"/>
        </w:rPr>
        <w:t>associated documents</w:t>
      </w:r>
      <w:r w:rsidR="00FC5874">
        <w:rPr>
          <w:rFonts w:ascii="Arial" w:hAnsi="Arial" w:cs="Arial"/>
          <w:sz w:val="24"/>
          <w:szCs w:val="24"/>
        </w:rPr>
        <w:t>,</w:t>
      </w:r>
      <w:r w:rsidR="008E7AA4">
        <w:rPr>
          <w:rFonts w:ascii="Arial" w:hAnsi="Arial" w:cs="Arial"/>
          <w:sz w:val="24"/>
          <w:szCs w:val="24"/>
        </w:rPr>
        <w:t xml:space="preserve"> and plans </w:t>
      </w:r>
      <w:r w:rsidR="007D6DEC">
        <w:rPr>
          <w:rFonts w:ascii="Arial" w:hAnsi="Arial" w:cs="Arial"/>
          <w:sz w:val="24"/>
          <w:szCs w:val="24"/>
        </w:rPr>
        <w:t>or that allow less stringent environmental protection, less monitoring, reporting, inspections, and environmental compliance.  All the above areas can only work via a rigorous public review, comment, participation, collaboration, cooperative, and input program with procedures built-in so that people can have a say about what energy sources they want on public lands.</w:t>
      </w:r>
    </w:p>
    <w:p w14:paraId="7B6BF085" w14:textId="77777777" w:rsidR="007D6DEC" w:rsidRDefault="007D6DEC" w:rsidP="007D6DEC">
      <w:pPr>
        <w:spacing w:after="0"/>
        <w:jc w:val="both"/>
        <w:rPr>
          <w:rFonts w:ascii="Arial" w:hAnsi="Arial" w:cs="Arial"/>
          <w:sz w:val="24"/>
          <w:szCs w:val="24"/>
        </w:rPr>
      </w:pPr>
    </w:p>
    <w:p w14:paraId="76F7074A" w14:textId="11DD47B9" w:rsidR="007D6DEC" w:rsidRPr="008E5596" w:rsidRDefault="00FC5874" w:rsidP="007D6DEC">
      <w:pPr>
        <w:spacing w:after="0"/>
        <w:jc w:val="both"/>
        <w:rPr>
          <w:rFonts w:ascii="Arial" w:hAnsi="Arial" w:cs="Arial"/>
          <w:sz w:val="24"/>
          <w:szCs w:val="24"/>
        </w:rPr>
      </w:pPr>
      <w:r>
        <w:rPr>
          <w:rFonts w:ascii="Arial" w:hAnsi="Arial" w:cs="Arial"/>
          <w:sz w:val="24"/>
          <w:szCs w:val="24"/>
        </w:rPr>
        <w:t xml:space="preserve">The Sierra Club does not support </w:t>
      </w:r>
      <w:r w:rsidR="007D6DEC">
        <w:rPr>
          <w:rFonts w:ascii="Arial" w:hAnsi="Arial" w:cs="Arial"/>
          <w:sz w:val="24"/>
          <w:szCs w:val="24"/>
        </w:rPr>
        <w:t xml:space="preserve">a FS environmental protection program that is supposed to protect the public and public lands and resources from the impacts of oil/gas exploitation but defaults to BLM regulations.  The BLM is not known as a particularly aggressive protector of the environment.  The FS has a different history, reputation, and experience with public lands that must be respected and protected.  The BLM does not have all the answers.  </w:t>
      </w:r>
    </w:p>
    <w:p w14:paraId="7DDF8E27" w14:textId="77777777" w:rsidR="007D6DEC" w:rsidRPr="008E5596" w:rsidRDefault="007D6DEC" w:rsidP="007D6DEC">
      <w:pPr>
        <w:spacing w:after="0"/>
        <w:jc w:val="both"/>
        <w:rPr>
          <w:rFonts w:ascii="Arial" w:hAnsi="Arial" w:cs="Arial"/>
          <w:sz w:val="24"/>
          <w:szCs w:val="24"/>
        </w:rPr>
      </w:pPr>
    </w:p>
    <w:p w14:paraId="045D5A25" w14:textId="076C4DE9" w:rsidR="007D6DEC" w:rsidRPr="008E5596" w:rsidRDefault="00B1368C" w:rsidP="007D6DEC">
      <w:pPr>
        <w:spacing w:after="0"/>
        <w:jc w:val="both"/>
        <w:rPr>
          <w:rFonts w:ascii="Arial" w:hAnsi="Arial" w:cs="Arial"/>
          <w:sz w:val="24"/>
          <w:szCs w:val="24"/>
        </w:rPr>
      </w:pPr>
      <w:r>
        <w:rPr>
          <w:rFonts w:ascii="Arial" w:hAnsi="Arial" w:cs="Arial"/>
          <w:sz w:val="24"/>
          <w:szCs w:val="24"/>
        </w:rPr>
        <w:t xml:space="preserve">The Sierra Club supports an </w:t>
      </w:r>
      <w:r w:rsidR="001C46EF">
        <w:rPr>
          <w:rFonts w:ascii="Arial" w:hAnsi="Arial" w:cs="Arial"/>
          <w:sz w:val="24"/>
          <w:szCs w:val="24"/>
        </w:rPr>
        <w:t>OGL</w:t>
      </w:r>
      <w:r>
        <w:rPr>
          <w:rFonts w:ascii="Arial" w:hAnsi="Arial" w:cs="Arial"/>
          <w:sz w:val="24"/>
          <w:szCs w:val="24"/>
        </w:rPr>
        <w:t xml:space="preserve">EIS.  An </w:t>
      </w:r>
      <w:r w:rsidR="001C46EF">
        <w:rPr>
          <w:rFonts w:ascii="Arial" w:hAnsi="Arial" w:cs="Arial"/>
          <w:sz w:val="24"/>
          <w:szCs w:val="24"/>
        </w:rPr>
        <w:t>OGL</w:t>
      </w:r>
      <w:r w:rsidR="007D6DEC">
        <w:rPr>
          <w:rFonts w:ascii="Arial" w:hAnsi="Arial" w:cs="Arial"/>
          <w:sz w:val="24"/>
          <w:szCs w:val="24"/>
        </w:rPr>
        <w:t xml:space="preserve">EIS is needed because potentially environmentally sensitive areas, organisms, and public lands and resource require more protection and analysis than an environmental assessment (EA) provides.  NEPA requires an EIS and the FS must obey the law.  This is a programmatic proposal that will affect all </w:t>
      </w:r>
      <w:r>
        <w:rPr>
          <w:rFonts w:ascii="Arial" w:hAnsi="Arial" w:cs="Arial"/>
          <w:sz w:val="24"/>
          <w:szCs w:val="24"/>
        </w:rPr>
        <w:t>NFGT acres.</w:t>
      </w:r>
    </w:p>
    <w:p w14:paraId="0C57E72E" w14:textId="77777777" w:rsidR="007D6DEC" w:rsidRPr="008E5596" w:rsidRDefault="007D6DEC" w:rsidP="007D6DEC">
      <w:pPr>
        <w:spacing w:after="0"/>
        <w:jc w:val="both"/>
        <w:rPr>
          <w:rFonts w:ascii="Arial" w:hAnsi="Arial" w:cs="Arial"/>
          <w:sz w:val="24"/>
          <w:szCs w:val="24"/>
        </w:rPr>
      </w:pPr>
    </w:p>
    <w:p w14:paraId="234C89DB" w14:textId="4B5CFCB2" w:rsidR="007D6DEC" w:rsidRPr="008E5596" w:rsidRDefault="00B1368C" w:rsidP="007D6DEC">
      <w:pPr>
        <w:spacing w:after="0"/>
        <w:jc w:val="both"/>
        <w:rPr>
          <w:rFonts w:ascii="Arial" w:hAnsi="Arial" w:cs="Arial"/>
          <w:sz w:val="24"/>
          <w:szCs w:val="24"/>
        </w:rPr>
      </w:pPr>
      <w:r>
        <w:rPr>
          <w:rFonts w:ascii="Arial" w:hAnsi="Arial" w:cs="Arial"/>
          <w:sz w:val="24"/>
          <w:szCs w:val="24"/>
        </w:rPr>
        <w:t xml:space="preserve">The Sierra Club supports </w:t>
      </w:r>
      <w:r w:rsidR="007D6DEC">
        <w:rPr>
          <w:rFonts w:ascii="Arial" w:hAnsi="Arial" w:cs="Arial"/>
          <w:sz w:val="24"/>
          <w:szCs w:val="24"/>
        </w:rPr>
        <w:t xml:space="preserve">information that </w:t>
      </w:r>
      <w:r w:rsidR="007D6DEC" w:rsidRPr="008E5596">
        <w:rPr>
          <w:rFonts w:ascii="Arial" w:hAnsi="Arial" w:cs="Arial"/>
          <w:sz w:val="24"/>
          <w:szCs w:val="24"/>
        </w:rPr>
        <w:t xml:space="preserve">shows, for each </w:t>
      </w:r>
      <w:r w:rsidR="007D6DEC">
        <w:rPr>
          <w:rFonts w:ascii="Arial" w:hAnsi="Arial" w:cs="Arial"/>
          <w:sz w:val="24"/>
          <w:szCs w:val="24"/>
        </w:rPr>
        <w:t>national forest or grassland</w:t>
      </w:r>
      <w:r>
        <w:rPr>
          <w:rFonts w:ascii="Arial" w:hAnsi="Arial" w:cs="Arial"/>
          <w:sz w:val="24"/>
          <w:szCs w:val="24"/>
        </w:rPr>
        <w:t xml:space="preserve"> in the NFGT, </w:t>
      </w:r>
      <w:r w:rsidR="007D6DEC" w:rsidRPr="008E5596">
        <w:rPr>
          <w:rFonts w:ascii="Arial" w:hAnsi="Arial" w:cs="Arial"/>
          <w:sz w:val="24"/>
          <w:szCs w:val="24"/>
        </w:rPr>
        <w:t xml:space="preserve">the number of acres and where federally owned mineral rights are </w:t>
      </w:r>
      <w:r w:rsidR="007D6DEC">
        <w:rPr>
          <w:rFonts w:ascii="Arial" w:hAnsi="Arial" w:cs="Arial"/>
          <w:sz w:val="24"/>
          <w:szCs w:val="24"/>
        </w:rPr>
        <w:t xml:space="preserve">located </w:t>
      </w:r>
      <w:r w:rsidR="007D6DEC" w:rsidRPr="008E5596">
        <w:rPr>
          <w:rFonts w:ascii="Arial" w:hAnsi="Arial" w:cs="Arial"/>
          <w:sz w:val="24"/>
          <w:szCs w:val="24"/>
        </w:rPr>
        <w:t>and the number of acres and where privately</w:t>
      </w:r>
      <w:r w:rsidR="007D6DEC">
        <w:rPr>
          <w:rFonts w:ascii="Arial" w:hAnsi="Arial" w:cs="Arial"/>
          <w:sz w:val="24"/>
          <w:szCs w:val="24"/>
        </w:rPr>
        <w:t>-</w:t>
      </w:r>
      <w:r w:rsidR="007D6DEC" w:rsidRPr="008E5596">
        <w:rPr>
          <w:rFonts w:ascii="Arial" w:hAnsi="Arial" w:cs="Arial"/>
          <w:sz w:val="24"/>
          <w:szCs w:val="24"/>
        </w:rPr>
        <w:t xml:space="preserve">owned </w:t>
      </w:r>
      <w:r w:rsidR="007D6DEC">
        <w:rPr>
          <w:rFonts w:ascii="Arial" w:hAnsi="Arial" w:cs="Arial"/>
          <w:sz w:val="24"/>
          <w:szCs w:val="24"/>
        </w:rPr>
        <w:t xml:space="preserve">oil/gas </w:t>
      </w:r>
      <w:r w:rsidR="007D6DEC" w:rsidRPr="008E5596">
        <w:rPr>
          <w:rFonts w:ascii="Arial" w:hAnsi="Arial" w:cs="Arial"/>
          <w:sz w:val="24"/>
          <w:szCs w:val="24"/>
        </w:rPr>
        <w:t>rights are</w:t>
      </w:r>
      <w:r w:rsidR="007D6DEC">
        <w:rPr>
          <w:rFonts w:ascii="Arial" w:hAnsi="Arial" w:cs="Arial"/>
          <w:sz w:val="24"/>
          <w:szCs w:val="24"/>
        </w:rPr>
        <w:t xml:space="preserve"> located</w:t>
      </w:r>
      <w:r w:rsidR="007D6DEC" w:rsidRPr="008E5596">
        <w:rPr>
          <w:rFonts w:ascii="Arial" w:hAnsi="Arial" w:cs="Arial"/>
          <w:sz w:val="24"/>
          <w:szCs w:val="24"/>
        </w:rPr>
        <w:t>.</w:t>
      </w:r>
      <w:r w:rsidR="007D6DEC">
        <w:rPr>
          <w:rFonts w:ascii="Arial" w:hAnsi="Arial" w:cs="Arial"/>
          <w:sz w:val="24"/>
          <w:szCs w:val="24"/>
        </w:rPr>
        <w:t xml:space="preserve">  This proposal must include how privately-owned oil/gas minerals will be affected and treated by these regulations.  There should be FS standards throughout the NF</w:t>
      </w:r>
      <w:r>
        <w:rPr>
          <w:rFonts w:ascii="Arial" w:hAnsi="Arial" w:cs="Arial"/>
          <w:sz w:val="24"/>
          <w:szCs w:val="24"/>
        </w:rPr>
        <w:t>GT</w:t>
      </w:r>
      <w:r w:rsidR="007D6DEC">
        <w:rPr>
          <w:rFonts w:ascii="Arial" w:hAnsi="Arial" w:cs="Arial"/>
          <w:sz w:val="24"/>
          <w:szCs w:val="24"/>
        </w:rPr>
        <w:t xml:space="preserve"> that apply to public land surface resources and state how they are affected by privately-owned oil/gas minerals and how they will be protected. </w:t>
      </w:r>
    </w:p>
    <w:p w14:paraId="4A516E99" w14:textId="77777777" w:rsidR="007D6DEC" w:rsidRPr="008E5596" w:rsidRDefault="007D6DEC" w:rsidP="007D6DEC">
      <w:pPr>
        <w:spacing w:after="0"/>
        <w:jc w:val="both"/>
        <w:rPr>
          <w:rFonts w:ascii="Arial" w:hAnsi="Arial" w:cs="Arial"/>
          <w:sz w:val="24"/>
          <w:szCs w:val="24"/>
        </w:rPr>
      </w:pPr>
    </w:p>
    <w:p w14:paraId="310CCDD5" w14:textId="348FA38A" w:rsidR="007D6DEC" w:rsidRPr="008E5596" w:rsidRDefault="008E401D" w:rsidP="007D6DEC">
      <w:pPr>
        <w:spacing w:after="0"/>
        <w:jc w:val="both"/>
        <w:rPr>
          <w:rFonts w:ascii="Arial" w:hAnsi="Arial" w:cs="Arial"/>
          <w:sz w:val="24"/>
          <w:szCs w:val="24"/>
        </w:rPr>
      </w:pPr>
      <w:r>
        <w:rPr>
          <w:rFonts w:ascii="Arial" w:hAnsi="Arial" w:cs="Arial"/>
          <w:sz w:val="24"/>
          <w:szCs w:val="24"/>
        </w:rPr>
        <w:t xml:space="preserve">The Sierra Club </w:t>
      </w:r>
      <w:r w:rsidR="002E6FF8">
        <w:rPr>
          <w:rFonts w:ascii="Arial" w:hAnsi="Arial" w:cs="Arial"/>
          <w:sz w:val="24"/>
          <w:szCs w:val="24"/>
        </w:rPr>
        <w:t xml:space="preserve">supports the discussion of </w:t>
      </w:r>
      <w:r w:rsidR="007D6DEC" w:rsidRPr="008E5596">
        <w:rPr>
          <w:rFonts w:ascii="Arial" w:hAnsi="Arial" w:cs="Arial"/>
          <w:sz w:val="24"/>
          <w:szCs w:val="24"/>
        </w:rPr>
        <w:t xml:space="preserve">climate change </w:t>
      </w:r>
      <w:r w:rsidR="002E6FF8">
        <w:rPr>
          <w:rFonts w:ascii="Arial" w:hAnsi="Arial" w:cs="Arial"/>
          <w:sz w:val="24"/>
          <w:szCs w:val="24"/>
        </w:rPr>
        <w:t xml:space="preserve">and </w:t>
      </w:r>
      <w:r w:rsidR="007D6DEC" w:rsidRPr="008E5596">
        <w:rPr>
          <w:rFonts w:ascii="Arial" w:hAnsi="Arial" w:cs="Arial"/>
          <w:sz w:val="24"/>
          <w:szCs w:val="24"/>
        </w:rPr>
        <w:t xml:space="preserve">fossil fuel extraction and exploitation on </w:t>
      </w:r>
      <w:r w:rsidR="007D6DEC">
        <w:rPr>
          <w:rFonts w:ascii="Arial" w:hAnsi="Arial" w:cs="Arial"/>
          <w:sz w:val="24"/>
          <w:szCs w:val="24"/>
        </w:rPr>
        <w:t>public lands for</w:t>
      </w:r>
      <w:r w:rsidR="002E6FF8">
        <w:rPr>
          <w:rFonts w:ascii="Arial" w:hAnsi="Arial" w:cs="Arial"/>
          <w:sz w:val="24"/>
          <w:szCs w:val="24"/>
        </w:rPr>
        <w:t xml:space="preserve"> the OGLEIS.  </w:t>
      </w:r>
      <w:r w:rsidR="007D6DEC">
        <w:rPr>
          <w:rFonts w:ascii="Arial" w:hAnsi="Arial" w:cs="Arial"/>
          <w:sz w:val="24"/>
          <w:szCs w:val="24"/>
        </w:rPr>
        <w:t xml:space="preserve">It is the </w:t>
      </w:r>
      <w:r w:rsidR="007D6DEC" w:rsidRPr="008E5596">
        <w:rPr>
          <w:rFonts w:ascii="Arial" w:hAnsi="Arial" w:cs="Arial"/>
          <w:sz w:val="24"/>
          <w:szCs w:val="24"/>
        </w:rPr>
        <w:t xml:space="preserve">extraction and exploitation </w:t>
      </w:r>
      <w:r w:rsidR="007D6DEC">
        <w:rPr>
          <w:rFonts w:ascii="Arial" w:hAnsi="Arial" w:cs="Arial"/>
          <w:sz w:val="24"/>
          <w:szCs w:val="24"/>
        </w:rPr>
        <w:t xml:space="preserve">of public oil/gas that </w:t>
      </w:r>
      <w:r w:rsidR="007D6DEC" w:rsidRPr="008E5596">
        <w:rPr>
          <w:rFonts w:ascii="Arial" w:hAnsi="Arial" w:cs="Arial"/>
          <w:sz w:val="24"/>
          <w:szCs w:val="24"/>
        </w:rPr>
        <w:t xml:space="preserve">is </w:t>
      </w:r>
      <w:r w:rsidR="007D6DEC">
        <w:rPr>
          <w:rFonts w:ascii="Arial" w:hAnsi="Arial" w:cs="Arial"/>
          <w:sz w:val="24"/>
          <w:szCs w:val="24"/>
        </w:rPr>
        <w:t xml:space="preserve">one </w:t>
      </w:r>
      <w:r w:rsidR="007D6DEC" w:rsidRPr="008E5596">
        <w:rPr>
          <w:rFonts w:ascii="Arial" w:hAnsi="Arial" w:cs="Arial"/>
          <w:sz w:val="24"/>
          <w:szCs w:val="24"/>
        </w:rPr>
        <w:t xml:space="preserve">reason climate change </w:t>
      </w:r>
      <w:r w:rsidR="007D6DEC">
        <w:rPr>
          <w:rFonts w:ascii="Arial" w:hAnsi="Arial" w:cs="Arial"/>
          <w:sz w:val="24"/>
          <w:szCs w:val="24"/>
        </w:rPr>
        <w:t xml:space="preserve">occurs.  </w:t>
      </w:r>
      <w:r w:rsidR="007D6DEC" w:rsidRPr="008E5596">
        <w:rPr>
          <w:rFonts w:ascii="Arial" w:hAnsi="Arial" w:cs="Arial"/>
          <w:sz w:val="24"/>
          <w:szCs w:val="24"/>
        </w:rPr>
        <w:t xml:space="preserve">The FS should require </w:t>
      </w:r>
      <w:r w:rsidR="007D6DEC">
        <w:rPr>
          <w:rFonts w:ascii="Arial" w:hAnsi="Arial" w:cs="Arial"/>
          <w:sz w:val="24"/>
          <w:szCs w:val="24"/>
        </w:rPr>
        <w:t xml:space="preserve">in the </w:t>
      </w:r>
      <w:r w:rsidR="00A62640">
        <w:rPr>
          <w:rFonts w:ascii="Arial" w:hAnsi="Arial" w:cs="Arial"/>
          <w:sz w:val="24"/>
          <w:szCs w:val="24"/>
        </w:rPr>
        <w:t xml:space="preserve">OGLEIS that </w:t>
      </w:r>
      <w:r w:rsidR="007D6DEC">
        <w:rPr>
          <w:rFonts w:ascii="Arial" w:hAnsi="Arial" w:cs="Arial"/>
          <w:sz w:val="24"/>
          <w:szCs w:val="24"/>
        </w:rPr>
        <w:t xml:space="preserve">the </w:t>
      </w:r>
      <w:r w:rsidR="007D6DEC" w:rsidRPr="008E5596">
        <w:rPr>
          <w:rFonts w:ascii="Arial" w:hAnsi="Arial" w:cs="Arial"/>
          <w:sz w:val="24"/>
          <w:szCs w:val="24"/>
        </w:rPr>
        <w:t xml:space="preserve">implementation of a mitigation program to reduce climate change air pollution so both direct and indirect (transport, refining, and creation of petrochemical production based upon fossil fuels) air pollution from fossil fuels removed from the </w:t>
      </w:r>
      <w:r w:rsidR="007D6DEC">
        <w:rPr>
          <w:rFonts w:ascii="Arial" w:hAnsi="Arial" w:cs="Arial"/>
          <w:sz w:val="24"/>
          <w:szCs w:val="24"/>
        </w:rPr>
        <w:t>NF</w:t>
      </w:r>
      <w:r w:rsidR="00A62640">
        <w:rPr>
          <w:rFonts w:ascii="Arial" w:hAnsi="Arial" w:cs="Arial"/>
          <w:sz w:val="24"/>
          <w:szCs w:val="24"/>
        </w:rPr>
        <w:t>GT</w:t>
      </w:r>
      <w:r w:rsidR="007D6DEC">
        <w:rPr>
          <w:rFonts w:ascii="Arial" w:hAnsi="Arial" w:cs="Arial"/>
          <w:sz w:val="24"/>
          <w:szCs w:val="24"/>
        </w:rPr>
        <w:t xml:space="preserve"> </w:t>
      </w:r>
      <w:r w:rsidR="007D6DEC" w:rsidRPr="008E5596">
        <w:rPr>
          <w:rFonts w:ascii="Arial" w:hAnsi="Arial" w:cs="Arial"/>
          <w:sz w:val="24"/>
          <w:szCs w:val="24"/>
        </w:rPr>
        <w:t xml:space="preserve">is covered.  Climate change affects all other natural resources, public lands, and uses of the </w:t>
      </w:r>
      <w:r w:rsidR="007D6DEC">
        <w:rPr>
          <w:rFonts w:ascii="Arial" w:hAnsi="Arial" w:cs="Arial"/>
          <w:sz w:val="24"/>
          <w:szCs w:val="24"/>
        </w:rPr>
        <w:t>NF</w:t>
      </w:r>
      <w:r w:rsidR="00A62640">
        <w:rPr>
          <w:rFonts w:ascii="Arial" w:hAnsi="Arial" w:cs="Arial"/>
          <w:sz w:val="24"/>
          <w:szCs w:val="24"/>
        </w:rPr>
        <w:t>GT</w:t>
      </w:r>
      <w:r w:rsidR="007D6DEC">
        <w:rPr>
          <w:rFonts w:ascii="Arial" w:hAnsi="Arial" w:cs="Arial"/>
          <w:sz w:val="24"/>
          <w:szCs w:val="24"/>
        </w:rPr>
        <w:t xml:space="preserve"> </w:t>
      </w:r>
      <w:r w:rsidR="007D6DEC" w:rsidRPr="008E5596">
        <w:rPr>
          <w:rFonts w:ascii="Arial" w:hAnsi="Arial" w:cs="Arial"/>
          <w:sz w:val="24"/>
          <w:szCs w:val="24"/>
        </w:rPr>
        <w:t>in a negative way and makes it harder for the FS to manage and protect these lands in the public interest and as a public trust.</w:t>
      </w:r>
      <w:r w:rsidR="007D6DEC">
        <w:rPr>
          <w:rFonts w:ascii="Arial" w:hAnsi="Arial" w:cs="Arial"/>
          <w:sz w:val="24"/>
          <w:szCs w:val="24"/>
        </w:rPr>
        <w:t xml:space="preserve">  </w:t>
      </w:r>
      <w:r w:rsidR="00A62640">
        <w:rPr>
          <w:rFonts w:ascii="Arial" w:hAnsi="Arial" w:cs="Arial"/>
          <w:sz w:val="24"/>
          <w:szCs w:val="24"/>
        </w:rPr>
        <w:t xml:space="preserve">The Sierra Club supports an </w:t>
      </w:r>
      <w:r w:rsidR="007D6DEC">
        <w:rPr>
          <w:rFonts w:ascii="Arial" w:hAnsi="Arial" w:cs="Arial"/>
          <w:sz w:val="24"/>
          <w:szCs w:val="24"/>
        </w:rPr>
        <w:t>aggressive methane leak detection program and mitigation of all climate change gas releases, due to direct and indirect release.</w:t>
      </w:r>
    </w:p>
    <w:p w14:paraId="53412D95" w14:textId="77777777" w:rsidR="007D6DEC" w:rsidRPr="008E5596" w:rsidRDefault="007D6DEC" w:rsidP="007D6DEC">
      <w:pPr>
        <w:spacing w:after="0"/>
        <w:jc w:val="both"/>
        <w:rPr>
          <w:rFonts w:ascii="Arial" w:hAnsi="Arial" w:cs="Arial"/>
          <w:sz w:val="24"/>
          <w:szCs w:val="24"/>
        </w:rPr>
      </w:pPr>
    </w:p>
    <w:p w14:paraId="067E98BB" w14:textId="20558895" w:rsidR="007D6DEC" w:rsidRDefault="004B7E76" w:rsidP="007D6DEC">
      <w:pPr>
        <w:spacing w:after="0"/>
        <w:jc w:val="both"/>
        <w:rPr>
          <w:rFonts w:ascii="Arial" w:hAnsi="Arial" w:cs="Arial"/>
          <w:sz w:val="24"/>
          <w:szCs w:val="24"/>
        </w:rPr>
      </w:pPr>
      <w:r>
        <w:rPr>
          <w:rFonts w:ascii="Arial" w:hAnsi="Arial" w:cs="Arial"/>
          <w:sz w:val="24"/>
          <w:szCs w:val="24"/>
        </w:rPr>
        <w:t xml:space="preserve">The Sierra Club supports </w:t>
      </w:r>
      <w:r w:rsidR="007D6DEC">
        <w:rPr>
          <w:rFonts w:ascii="Arial" w:hAnsi="Arial" w:cs="Arial"/>
          <w:sz w:val="24"/>
          <w:szCs w:val="24"/>
        </w:rPr>
        <w:t xml:space="preserve">an </w:t>
      </w:r>
      <w:r w:rsidR="007D6DEC" w:rsidRPr="008E5596">
        <w:rPr>
          <w:rFonts w:ascii="Arial" w:hAnsi="Arial" w:cs="Arial"/>
          <w:sz w:val="24"/>
          <w:szCs w:val="24"/>
        </w:rPr>
        <w:t xml:space="preserve">analysis </w:t>
      </w:r>
      <w:r w:rsidR="007D6DEC">
        <w:rPr>
          <w:rFonts w:ascii="Arial" w:hAnsi="Arial" w:cs="Arial"/>
          <w:sz w:val="24"/>
          <w:szCs w:val="24"/>
        </w:rPr>
        <w:t xml:space="preserve">of </w:t>
      </w:r>
      <w:r w:rsidR="007D6DEC" w:rsidRPr="008E5596">
        <w:rPr>
          <w:rFonts w:ascii="Arial" w:hAnsi="Arial" w:cs="Arial"/>
          <w:sz w:val="24"/>
          <w:szCs w:val="24"/>
        </w:rPr>
        <w:t>private lands that are outside</w:t>
      </w:r>
      <w:r w:rsidR="007D6DEC">
        <w:rPr>
          <w:rFonts w:ascii="Arial" w:hAnsi="Arial" w:cs="Arial"/>
          <w:sz w:val="24"/>
          <w:szCs w:val="24"/>
        </w:rPr>
        <w:t>,</w:t>
      </w:r>
      <w:r w:rsidR="007D6DEC" w:rsidRPr="008E5596">
        <w:rPr>
          <w:rFonts w:ascii="Arial" w:hAnsi="Arial" w:cs="Arial"/>
          <w:sz w:val="24"/>
          <w:szCs w:val="24"/>
        </w:rPr>
        <w:t xml:space="preserve"> </w:t>
      </w:r>
      <w:r w:rsidR="007D6DEC">
        <w:rPr>
          <w:rFonts w:ascii="Arial" w:hAnsi="Arial" w:cs="Arial"/>
          <w:sz w:val="24"/>
          <w:szCs w:val="24"/>
        </w:rPr>
        <w:t xml:space="preserve">but adjacent to, </w:t>
      </w:r>
      <w:r w:rsidR="007D6DEC" w:rsidRPr="008E5596">
        <w:rPr>
          <w:rFonts w:ascii="Arial" w:hAnsi="Arial" w:cs="Arial"/>
          <w:sz w:val="24"/>
          <w:szCs w:val="24"/>
        </w:rPr>
        <w:t xml:space="preserve">the </w:t>
      </w:r>
      <w:r w:rsidR="007D6DEC">
        <w:rPr>
          <w:rFonts w:ascii="Arial" w:hAnsi="Arial" w:cs="Arial"/>
          <w:sz w:val="24"/>
          <w:szCs w:val="24"/>
        </w:rPr>
        <w:t>NF</w:t>
      </w:r>
      <w:r>
        <w:rPr>
          <w:rFonts w:ascii="Arial" w:hAnsi="Arial" w:cs="Arial"/>
          <w:sz w:val="24"/>
          <w:szCs w:val="24"/>
        </w:rPr>
        <w:t>GT</w:t>
      </w:r>
      <w:r w:rsidR="007D6DEC">
        <w:rPr>
          <w:rFonts w:ascii="Arial" w:hAnsi="Arial" w:cs="Arial"/>
          <w:sz w:val="24"/>
          <w:szCs w:val="24"/>
        </w:rPr>
        <w:t xml:space="preserve">.  The FS should analyze </w:t>
      </w:r>
      <w:r w:rsidR="007D6DEC" w:rsidRPr="008E5596">
        <w:rPr>
          <w:rFonts w:ascii="Arial" w:hAnsi="Arial" w:cs="Arial"/>
          <w:sz w:val="24"/>
          <w:szCs w:val="24"/>
        </w:rPr>
        <w:t xml:space="preserve">how it will address </w:t>
      </w:r>
      <w:r w:rsidR="007D6DEC">
        <w:rPr>
          <w:rFonts w:ascii="Arial" w:hAnsi="Arial" w:cs="Arial"/>
          <w:sz w:val="24"/>
          <w:szCs w:val="24"/>
        </w:rPr>
        <w:t xml:space="preserve">the affect that </w:t>
      </w:r>
      <w:r w:rsidR="007D6DEC" w:rsidRPr="008E5596">
        <w:rPr>
          <w:rFonts w:ascii="Arial" w:hAnsi="Arial" w:cs="Arial"/>
          <w:sz w:val="24"/>
          <w:szCs w:val="24"/>
        </w:rPr>
        <w:t xml:space="preserve">private and public lands </w:t>
      </w:r>
      <w:r w:rsidR="007D6DEC">
        <w:rPr>
          <w:rFonts w:ascii="Arial" w:hAnsi="Arial" w:cs="Arial"/>
          <w:sz w:val="24"/>
          <w:szCs w:val="24"/>
        </w:rPr>
        <w:t xml:space="preserve">have on </w:t>
      </w:r>
      <w:r w:rsidR="007D6DEC" w:rsidRPr="008E5596">
        <w:rPr>
          <w:rFonts w:ascii="Arial" w:hAnsi="Arial" w:cs="Arial"/>
          <w:sz w:val="24"/>
          <w:szCs w:val="24"/>
        </w:rPr>
        <w:t>each other.  The FS must explain what are the solutions</w:t>
      </w:r>
      <w:r w:rsidR="007D6DEC">
        <w:rPr>
          <w:rFonts w:ascii="Arial" w:hAnsi="Arial" w:cs="Arial"/>
          <w:sz w:val="24"/>
          <w:szCs w:val="24"/>
        </w:rPr>
        <w:t>,</w:t>
      </w:r>
      <w:r w:rsidR="007D6DEC" w:rsidRPr="008E5596">
        <w:rPr>
          <w:rFonts w:ascii="Arial" w:hAnsi="Arial" w:cs="Arial"/>
          <w:sz w:val="24"/>
          <w:szCs w:val="24"/>
        </w:rPr>
        <w:t xml:space="preserve"> strategies</w:t>
      </w:r>
      <w:r w:rsidR="007D6DEC">
        <w:rPr>
          <w:rFonts w:ascii="Arial" w:hAnsi="Arial" w:cs="Arial"/>
          <w:sz w:val="24"/>
          <w:szCs w:val="24"/>
        </w:rPr>
        <w:t>, and regulations</w:t>
      </w:r>
      <w:r w:rsidR="007D6DEC" w:rsidRPr="008E5596">
        <w:rPr>
          <w:rFonts w:ascii="Arial" w:hAnsi="Arial" w:cs="Arial"/>
          <w:sz w:val="24"/>
          <w:szCs w:val="24"/>
        </w:rPr>
        <w:t xml:space="preserve"> that will minimize negative impacts on both</w:t>
      </w:r>
      <w:r w:rsidR="007D6DEC">
        <w:rPr>
          <w:rFonts w:ascii="Arial" w:hAnsi="Arial" w:cs="Arial"/>
          <w:sz w:val="24"/>
          <w:szCs w:val="24"/>
        </w:rPr>
        <w:t>.</w:t>
      </w:r>
    </w:p>
    <w:p w14:paraId="41B5EB1E" w14:textId="77777777" w:rsidR="007D6DEC" w:rsidRDefault="007D6DEC" w:rsidP="007D6DEC">
      <w:pPr>
        <w:spacing w:after="0"/>
        <w:jc w:val="both"/>
        <w:rPr>
          <w:rFonts w:ascii="Arial" w:hAnsi="Arial" w:cs="Arial"/>
          <w:sz w:val="24"/>
          <w:szCs w:val="24"/>
        </w:rPr>
      </w:pPr>
    </w:p>
    <w:p w14:paraId="5184352A" w14:textId="5EA50B34" w:rsidR="007D6DEC" w:rsidRDefault="00B16D4F" w:rsidP="007D6DEC">
      <w:pPr>
        <w:spacing w:after="0"/>
        <w:jc w:val="both"/>
        <w:rPr>
          <w:rFonts w:ascii="Arial" w:hAnsi="Arial" w:cs="Arial"/>
          <w:sz w:val="24"/>
          <w:szCs w:val="24"/>
        </w:rPr>
      </w:pPr>
      <w:r>
        <w:rPr>
          <w:rFonts w:ascii="Arial" w:hAnsi="Arial" w:cs="Arial"/>
          <w:sz w:val="24"/>
          <w:szCs w:val="24"/>
        </w:rPr>
        <w:t xml:space="preserve">The Sierra Club supports </w:t>
      </w:r>
      <w:r w:rsidR="007D6DEC">
        <w:rPr>
          <w:rFonts w:ascii="Arial" w:hAnsi="Arial" w:cs="Arial"/>
          <w:sz w:val="24"/>
          <w:szCs w:val="24"/>
        </w:rPr>
        <w:t xml:space="preserve">regulation of all environmental impacts of the hydraulic fracturing process.  This includes earthquakes and fault movements, hydrological impacts (springs, seeps, groundwater, water table, etc.), water quality impacts, water quantity impacts, infrastructure impacts, </w:t>
      </w:r>
      <w:r>
        <w:rPr>
          <w:rFonts w:ascii="Arial" w:hAnsi="Arial" w:cs="Arial"/>
          <w:sz w:val="24"/>
          <w:szCs w:val="24"/>
        </w:rPr>
        <w:t xml:space="preserve">fragmentation, isolation, habitat destruction, and degradation impacts, </w:t>
      </w:r>
      <w:r w:rsidR="007D6DEC">
        <w:rPr>
          <w:rFonts w:ascii="Arial" w:hAnsi="Arial" w:cs="Arial"/>
          <w:sz w:val="24"/>
          <w:szCs w:val="24"/>
        </w:rPr>
        <w:t>and other environmental impacts due to this process.</w:t>
      </w:r>
    </w:p>
    <w:p w14:paraId="57F8724F" w14:textId="77777777" w:rsidR="007D6DEC" w:rsidRDefault="007D6DEC" w:rsidP="007D6DEC">
      <w:pPr>
        <w:spacing w:after="0"/>
        <w:jc w:val="both"/>
        <w:rPr>
          <w:rFonts w:ascii="Arial" w:hAnsi="Arial" w:cs="Arial"/>
          <w:sz w:val="24"/>
          <w:szCs w:val="24"/>
        </w:rPr>
      </w:pPr>
    </w:p>
    <w:p w14:paraId="68BAFD69" w14:textId="5E2D892B" w:rsidR="007D6DEC" w:rsidRPr="008E5596" w:rsidRDefault="006D2DA9" w:rsidP="007D6DEC">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The Sierra Club supports </w:t>
      </w:r>
      <w:r w:rsidR="007D6DEC">
        <w:rPr>
          <w:rFonts w:ascii="Arial" w:eastAsia="Times New Roman" w:hAnsi="Arial" w:cs="Arial"/>
          <w:sz w:val="24"/>
          <w:szCs w:val="24"/>
          <w:lang w:eastAsia="ar-SA"/>
        </w:rPr>
        <w:t xml:space="preserve">protection from oil/gas exploitation for </w:t>
      </w:r>
      <w:r w:rsidR="007D6DEC" w:rsidRPr="008E5596">
        <w:rPr>
          <w:rFonts w:ascii="Arial" w:eastAsia="Times New Roman" w:hAnsi="Arial" w:cs="Arial"/>
          <w:sz w:val="24"/>
          <w:szCs w:val="24"/>
          <w:lang w:eastAsia="ar-SA"/>
        </w:rPr>
        <w:t>wilderness areas</w:t>
      </w:r>
      <w:r w:rsidR="007D6DEC">
        <w:rPr>
          <w:rFonts w:ascii="Arial" w:eastAsia="Times New Roman" w:hAnsi="Arial" w:cs="Arial"/>
          <w:sz w:val="24"/>
          <w:szCs w:val="24"/>
          <w:lang w:eastAsia="ar-SA"/>
        </w:rPr>
        <w:t xml:space="preserve">, roadless areas, </w:t>
      </w:r>
      <w:r w:rsidR="007D6DEC" w:rsidRPr="008E5596">
        <w:rPr>
          <w:rFonts w:ascii="Arial" w:eastAsia="Times New Roman" w:hAnsi="Arial" w:cs="Arial"/>
          <w:sz w:val="24"/>
          <w:szCs w:val="24"/>
          <w:lang w:eastAsia="ar-SA"/>
        </w:rPr>
        <w:t>and other less disturbed lands (for example, scenic areas) which are the most intact and least disturbed areas</w:t>
      </w:r>
      <w:r w:rsidR="007D6DEC">
        <w:rPr>
          <w:rFonts w:ascii="Arial" w:eastAsia="Times New Roman" w:hAnsi="Arial" w:cs="Arial"/>
          <w:sz w:val="24"/>
          <w:szCs w:val="24"/>
          <w:lang w:eastAsia="ar-SA"/>
        </w:rPr>
        <w:t xml:space="preserve">.  Their </w:t>
      </w:r>
      <w:r w:rsidR="007D6DEC" w:rsidRPr="008E5596">
        <w:rPr>
          <w:rFonts w:ascii="Arial" w:eastAsia="Times New Roman" w:hAnsi="Arial" w:cs="Arial"/>
          <w:sz w:val="24"/>
          <w:szCs w:val="24"/>
          <w:lang w:eastAsia="ar-SA"/>
        </w:rPr>
        <w:t>ecosystems are most likely to function best and successfully adapt to climate change.  These areas are the controls or baseline</w:t>
      </w:r>
      <w:r w:rsidR="007D6DEC">
        <w:rPr>
          <w:rFonts w:ascii="Arial" w:eastAsia="Times New Roman" w:hAnsi="Arial" w:cs="Arial"/>
          <w:sz w:val="24"/>
          <w:szCs w:val="24"/>
          <w:lang w:eastAsia="ar-SA"/>
        </w:rPr>
        <w:t>s</w:t>
      </w:r>
      <w:r w:rsidR="007D6DEC" w:rsidRPr="008E5596">
        <w:rPr>
          <w:rFonts w:ascii="Arial" w:eastAsia="Times New Roman" w:hAnsi="Arial" w:cs="Arial"/>
          <w:sz w:val="24"/>
          <w:szCs w:val="24"/>
          <w:lang w:eastAsia="ar-SA"/>
        </w:rPr>
        <w:t xml:space="preserve"> that must be used to determine if </w:t>
      </w:r>
      <w:r w:rsidR="007D6DEC">
        <w:rPr>
          <w:rFonts w:ascii="Arial" w:eastAsia="Times New Roman" w:hAnsi="Arial" w:cs="Arial"/>
          <w:sz w:val="24"/>
          <w:szCs w:val="24"/>
          <w:lang w:eastAsia="ar-SA"/>
        </w:rPr>
        <w:t xml:space="preserve">mitigation and management </w:t>
      </w:r>
      <w:r w:rsidR="007D6DEC" w:rsidRPr="008E5596">
        <w:rPr>
          <w:rFonts w:ascii="Arial" w:eastAsia="Times New Roman" w:hAnsi="Arial" w:cs="Arial"/>
          <w:sz w:val="24"/>
          <w:szCs w:val="24"/>
          <w:lang w:eastAsia="ar-SA"/>
        </w:rPr>
        <w:t xml:space="preserve">actions succeed.    </w:t>
      </w:r>
    </w:p>
    <w:p w14:paraId="6898A678" w14:textId="77777777" w:rsidR="007D6DEC" w:rsidRDefault="007D6DEC" w:rsidP="007D6DEC">
      <w:pPr>
        <w:suppressAutoHyphens/>
        <w:spacing w:after="0" w:line="240" w:lineRule="auto"/>
        <w:jc w:val="both"/>
        <w:rPr>
          <w:rFonts w:ascii="Arial" w:eastAsia="Times New Roman" w:hAnsi="Arial" w:cs="Arial"/>
          <w:sz w:val="24"/>
          <w:szCs w:val="24"/>
          <w:lang w:eastAsia="ar-SA"/>
        </w:rPr>
      </w:pPr>
    </w:p>
    <w:p w14:paraId="06E23FD5" w14:textId="67F538FD" w:rsidR="001F5815" w:rsidRPr="001F5815" w:rsidRDefault="00E81200" w:rsidP="007C13B4">
      <w:pPr>
        <w:spacing w:after="0" w:line="240" w:lineRule="auto"/>
        <w:jc w:val="both"/>
        <w:rPr>
          <w:rFonts w:ascii="Arial" w:eastAsia="Times New Roman" w:hAnsi="Arial" w:cs="Arial"/>
          <w:sz w:val="24"/>
          <w:szCs w:val="24"/>
          <w:lang w:eastAsia="ar-SA"/>
        </w:rPr>
      </w:pPr>
      <w:bookmarkStart w:id="5" w:name="_Hlk20125969"/>
      <w:r>
        <w:rPr>
          <w:rFonts w:ascii="Arial" w:hAnsi="Arial" w:cs="Arial"/>
          <w:sz w:val="24"/>
          <w:szCs w:val="24"/>
        </w:rPr>
        <w:t>11</w:t>
      </w:r>
      <w:r w:rsidR="007C13B4">
        <w:rPr>
          <w:rFonts w:ascii="Arial" w:hAnsi="Arial" w:cs="Arial"/>
          <w:sz w:val="24"/>
          <w:szCs w:val="24"/>
        </w:rPr>
        <w:t xml:space="preserve">) </w:t>
      </w:r>
      <w:r w:rsidR="001F5815" w:rsidRPr="001F5815">
        <w:rPr>
          <w:rFonts w:ascii="Arial" w:eastAsia="Times New Roman" w:hAnsi="Arial" w:cs="Arial"/>
          <w:sz w:val="24"/>
          <w:szCs w:val="24"/>
          <w:lang w:eastAsia="ar-SA"/>
        </w:rPr>
        <w:t xml:space="preserve">One of the ways that the Sierra Club wants the FS to address climate change on a landscape scale is to include in </w:t>
      </w:r>
      <w:r w:rsidR="007C13B4">
        <w:rPr>
          <w:rFonts w:ascii="Arial" w:eastAsia="Times New Roman" w:hAnsi="Arial" w:cs="Arial"/>
          <w:sz w:val="24"/>
          <w:szCs w:val="24"/>
          <w:lang w:eastAsia="ar-SA"/>
        </w:rPr>
        <w:t xml:space="preserve">the OGLEIS, </w:t>
      </w:r>
      <w:r w:rsidR="004938CC">
        <w:rPr>
          <w:rFonts w:ascii="Arial" w:eastAsia="Times New Roman" w:hAnsi="Arial" w:cs="Arial"/>
          <w:sz w:val="24"/>
          <w:szCs w:val="24"/>
          <w:lang w:eastAsia="ar-SA"/>
        </w:rPr>
        <w:t xml:space="preserve">1996 RKRMP amendment, </w:t>
      </w:r>
      <w:r w:rsidR="007C13B4">
        <w:rPr>
          <w:rFonts w:ascii="Arial" w:eastAsia="Times New Roman" w:hAnsi="Arial" w:cs="Arial"/>
          <w:sz w:val="24"/>
          <w:szCs w:val="24"/>
          <w:lang w:eastAsia="ar-SA"/>
        </w:rPr>
        <w:t xml:space="preserve">other </w:t>
      </w:r>
      <w:r w:rsidR="001F5815" w:rsidRPr="001F5815">
        <w:rPr>
          <w:rFonts w:ascii="Arial" w:eastAsia="Times New Roman" w:hAnsi="Arial" w:cs="Arial"/>
          <w:sz w:val="24"/>
          <w:szCs w:val="24"/>
          <w:lang w:eastAsia="ar-SA"/>
        </w:rPr>
        <w:t xml:space="preserve">NEPA documents, management plans, site-specific proposals, other on-the-ground actions and activities, and similar actions a </w:t>
      </w:r>
      <w:r w:rsidR="001F5815" w:rsidRPr="001F5815">
        <w:rPr>
          <w:rFonts w:ascii="Arial" w:eastAsia="Times New Roman" w:hAnsi="Arial" w:cs="Arial"/>
          <w:b/>
          <w:bCs/>
          <w:sz w:val="24"/>
          <w:szCs w:val="24"/>
          <w:lang w:eastAsia="ar-SA"/>
        </w:rPr>
        <w:t xml:space="preserve">“Resilient Habitat Plan” (RHP). </w:t>
      </w:r>
      <w:r w:rsidR="001F5815" w:rsidRPr="001F5815">
        <w:rPr>
          <w:rFonts w:ascii="Arial" w:eastAsia="Times New Roman" w:hAnsi="Arial" w:cs="Arial"/>
          <w:sz w:val="24"/>
          <w:szCs w:val="24"/>
          <w:lang w:eastAsia="ar-SA"/>
        </w:rPr>
        <w:t xml:space="preserve"> </w:t>
      </w:r>
      <w:proofErr w:type="gramStart"/>
      <w:r w:rsidR="001F5815" w:rsidRPr="001F5815">
        <w:rPr>
          <w:rFonts w:ascii="Arial" w:eastAsia="Times New Roman" w:hAnsi="Arial" w:cs="Arial"/>
          <w:sz w:val="24"/>
          <w:szCs w:val="24"/>
          <w:lang w:eastAsia="ar-SA"/>
        </w:rPr>
        <w:t>A</w:t>
      </w:r>
      <w:proofErr w:type="gramEnd"/>
      <w:r w:rsidR="001F5815" w:rsidRPr="001F5815">
        <w:rPr>
          <w:rFonts w:ascii="Arial" w:eastAsia="Times New Roman" w:hAnsi="Arial" w:cs="Arial"/>
          <w:sz w:val="24"/>
          <w:szCs w:val="24"/>
          <w:lang w:eastAsia="ar-SA"/>
        </w:rPr>
        <w:t xml:space="preserve"> RHP would result in specific actions that the FS takes to reduce or ameliorate climate change on landscape habitats.</w:t>
      </w:r>
      <w:r w:rsidR="007C13B4">
        <w:rPr>
          <w:rFonts w:ascii="Arial" w:eastAsia="Times New Roman" w:hAnsi="Arial" w:cs="Arial"/>
          <w:sz w:val="24"/>
          <w:szCs w:val="24"/>
          <w:lang w:eastAsia="ar-SA"/>
        </w:rPr>
        <w:t xml:space="preserve">  This would be part of a mitigation plan to reduce the impacts of climate change.</w:t>
      </w:r>
    </w:p>
    <w:p w14:paraId="30B7720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1375D3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The RHP assesses the biological and ecological elements in the NFGT for the effects that climate change has had and will have on them.  The RHP also assists plants, animals, and ecosystems in adapting to climate change and monitors those changes and mitigation measure effectiveness.  The RHP is based on:</w:t>
      </w:r>
    </w:p>
    <w:p w14:paraId="43FF851B"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CA24842" w14:textId="58481735"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1. Protection of existing functioning ecosystems in </w:t>
      </w:r>
      <w:r w:rsidR="00782FBE">
        <w:rPr>
          <w:rFonts w:ascii="Arial" w:eastAsia="Times New Roman" w:hAnsi="Arial" w:cs="Arial"/>
          <w:sz w:val="24"/>
          <w:szCs w:val="24"/>
          <w:lang w:eastAsia="ar-SA"/>
        </w:rPr>
        <w:t xml:space="preserve">each national forest and grassland in the </w:t>
      </w:r>
      <w:r w:rsidRPr="001F5815">
        <w:rPr>
          <w:rFonts w:ascii="Arial" w:eastAsia="Times New Roman" w:hAnsi="Arial" w:cs="Arial"/>
          <w:sz w:val="24"/>
          <w:szCs w:val="24"/>
          <w:lang w:eastAsia="ar-SA"/>
        </w:rPr>
        <w:t>NFGT.</w:t>
      </w:r>
    </w:p>
    <w:p w14:paraId="38BADD0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73BF03BA" w14:textId="1A9A1D15"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2. Reduction of human stressors on the ecosystems in </w:t>
      </w:r>
      <w:r w:rsidR="00782FBE">
        <w:rPr>
          <w:rFonts w:ascii="Arial" w:eastAsia="Times New Roman" w:hAnsi="Arial" w:cs="Arial"/>
          <w:sz w:val="24"/>
          <w:szCs w:val="24"/>
          <w:lang w:eastAsia="ar-SA"/>
        </w:rPr>
        <w:t xml:space="preserve">each national forest and grassland in the </w:t>
      </w:r>
      <w:r w:rsidRPr="001F5815">
        <w:rPr>
          <w:rFonts w:ascii="Arial" w:eastAsia="Times New Roman" w:hAnsi="Arial" w:cs="Arial"/>
          <w:sz w:val="24"/>
          <w:szCs w:val="24"/>
          <w:lang w:eastAsia="ar-SA"/>
        </w:rPr>
        <w:t>NFGT.</w:t>
      </w:r>
    </w:p>
    <w:p w14:paraId="01FEE5C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AC158F6" w14:textId="45DEAD33"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3. Restoration of natural functioning ecological processes in </w:t>
      </w:r>
      <w:r w:rsidR="00782FBE">
        <w:rPr>
          <w:rFonts w:ascii="Arial" w:eastAsia="Times New Roman" w:hAnsi="Arial" w:cs="Arial"/>
          <w:sz w:val="24"/>
          <w:szCs w:val="24"/>
          <w:lang w:eastAsia="ar-SA"/>
        </w:rPr>
        <w:t xml:space="preserve">each national forest and grassland in the </w:t>
      </w:r>
      <w:r w:rsidRPr="001F5815">
        <w:rPr>
          <w:rFonts w:ascii="Arial" w:eastAsia="Times New Roman" w:hAnsi="Arial" w:cs="Arial"/>
          <w:sz w:val="24"/>
          <w:szCs w:val="24"/>
          <w:lang w:eastAsia="ar-SA"/>
        </w:rPr>
        <w:t>NFGT.</w:t>
      </w:r>
    </w:p>
    <w:p w14:paraId="567E9728"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179B671" w14:textId="47C48BA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4. Use of natural recovery in </w:t>
      </w:r>
      <w:r w:rsidR="00782FBE">
        <w:rPr>
          <w:rFonts w:ascii="Arial" w:eastAsia="Times New Roman" w:hAnsi="Arial" w:cs="Arial"/>
          <w:sz w:val="24"/>
          <w:szCs w:val="24"/>
          <w:lang w:eastAsia="ar-SA"/>
        </w:rPr>
        <w:t xml:space="preserve">each national forest and grassland in the </w:t>
      </w:r>
      <w:r w:rsidRPr="001F5815">
        <w:rPr>
          <w:rFonts w:ascii="Arial" w:eastAsia="Times New Roman" w:hAnsi="Arial" w:cs="Arial"/>
          <w:sz w:val="24"/>
          <w:szCs w:val="24"/>
          <w:lang w:eastAsia="ar-SA"/>
        </w:rPr>
        <w:t>NFGT, in most instances.</w:t>
      </w:r>
    </w:p>
    <w:p w14:paraId="4558EFE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7FF77AFA" w14:textId="1ADA74F6"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5. Acquisition of buffers and corridors to expand and ensure connectivity of ecosystems in </w:t>
      </w:r>
      <w:r w:rsidR="00782FBE">
        <w:rPr>
          <w:rFonts w:ascii="Arial" w:eastAsia="Times New Roman" w:hAnsi="Arial" w:cs="Arial"/>
          <w:sz w:val="24"/>
          <w:szCs w:val="24"/>
          <w:lang w:eastAsia="ar-SA"/>
        </w:rPr>
        <w:t xml:space="preserve">each national forest and grassland in </w:t>
      </w:r>
      <w:r w:rsidRPr="001F5815">
        <w:rPr>
          <w:rFonts w:ascii="Arial" w:eastAsia="Times New Roman" w:hAnsi="Arial" w:cs="Arial"/>
          <w:sz w:val="24"/>
          <w:szCs w:val="24"/>
          <w:lang w:eastAsia="ar-SA"/>
        </w:rPr>
        <w:t>the NFGT.</w:t>
      </w:r>
    </w:p>
    <w:p w14:paraId="5435CCC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EFD7676" w14:textId="729087D6"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6. Intervention to manipulate (manage) ecosystems in </w:t>
      </w:r>
      <w:r w:rsidR="00EF2CD2">
        <w:rPr>
          <w:rFonts w:ascii="Arial" w:eastAsia="Times New Roman" w:hAnsi="Arial" w:cs="Arial"/>
          <w:sz w:val="24"/>
          <w:szCs w:val="24"/>
          <w:lang w:eastAsia="ar-SA"/>
        </w:rPr>
        <w:t xml:space="preserve">each national forest and grassland in the </w:t>
      </w:r>
      <w:r w:rsidRPr="001F5815">
        <w:rPr>
          <w:rFonts w:ascii="Arial" w:eastAsia="Times New Roman" w:hAnsi="Arial" w:cs="Arial"/>
          <w:sz w:val="24"/>
          <w:szCs w:val="24"/>
          <w:lang w:eastAsia="ar-SA"/>
        </w:rPr>
        <w:t>NFGT where necessary.</w:t>
      </w:r>
    </w:p>
    <w:p w14:paraId="4CB65EF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B66ECC0" w14:textId="71A41AFA"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7. Reduction of direct and indirect climate change pollution from </w:t>
      </w:r>
      <w:r w:rsidR="00EF2CD2">
        <w:rPr>
          <w:rFonts w:ascii="Arial" w:eastAsia="Times New Roman" w:hAnsi="Arial" w:cs="Arial"/>
          <w:sz w:val="24"/>
          <w:szCs w:val="24"/>
          <w:lang w:eastAsia="ar-SA"/>
        </w:rPr>
        <w:t xml:space="preserve">each national forest and grassland in </w:t>
      </w:r>
      <w:r w:rsidRPr="001F5815">
        <w:rPr>
          <w:rFonts w:ascii="Arial" w:eastAsia="Times New Roman" w:hAnsi="Arial" w:cs="Arial"/>
          <w:sz w:val="24"/>
          <w:szCs w:val="24"/>
          <w:lang w:eastAsia="ar-SA"/>
        </w:rPr>
        <w:t xml:space="preserve">the NFGT and activities that result from the </w:t>
      </w:r>
      <w:r w:rsidR="00EF2CD2">
        <w:rPr>
          <w:rFonts w:ascii="Arial" w:eastAsia="Times New Roman" w:hAnsi="Arial" w:cs="Arial"/>
          <w:sz w:val="24"/>
          <w:szCs w:val="24"/>
          <w:lang w:eastAsia="ar-SA"/>
        </w:rPr>
        <w:t>1996 RLRMP</w:t>
      </w:r>
      <w:r w:rsidRPr="001F5815">
        <w:rPr>
          <w:rFonts w:ascii="Arial" w:eastAsia="Times New Roman" w:hAnsi="Arial" w:cs="Arial"/>
          <w:sz w:val="24"/>
          <w:szCs w:val="24"/>
          <w:lang w:eastAsia="ar-SA"/>
        </w:rPr>
        <w:t xml:space="preserve"> implementation.</w:t>
      </w:r>
    </w:p>
    <w:p w14:paraId="0695374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5756041" w14:textId="341E56ED" w:rsid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The Sierra Club requests that the FS to prepare and implement </w:t>
      </w:r>
      <w:proofErr w:type="gramStart"/>
      <w:r w:rsidRPr="001F5815">
        <w:rPr>
          <w:rFonts w:ascii="Arial" w:eastAsia="Times New Roman" w:hAnsi="Arial" w:cs="Arial"/>
          <w:sz w:val="24"/>
          <w:szCs w:val="24"/>
          <w:lang w:eastAsia="ar-SA"/>
        </w:rPr>
        <w:t>a</w:t>
      </w:r>
      <w:proofErr w:type="gramEnd"/>
      <w:r w:rsidRPr="001F5815">
        <w:rPr>
          <w:rFonts w:ascii="Arial" w:eastAsia="Times New Roman" w:hAnsi="Arial" w:cs="Arial"/>
          <w:sz w:val="24"/>
          <w:szCs w:val="24"/>
          <w:lang w:eastAsia="ar-SA"/>
        </w:rPr>
        <w:t xml:space="preserve"> RHP for </w:t>
      </w:r>
      <w:r w:rsidR="00EF2CD2">
        <w:rPr>
          <w:rFonts w:ascii="Arial" w:eastAsia="Times New Roman" w:hAnsi="Arial" w:cs="Arial"/>
          <w:sz w:val="24"/>
          <w:szCs w:val="24"/>
          <w:lang w:eastAsia="ar-SA"/>
        </w:rPr>
        <w:t xml:space="preserve">each national forest and grassland in </w:t>
      </w:r>
      <w:r w:rsidRPr="001F5815">
        <w:rPr>
          <w:rFonts w:ascii="Arial" w:eastAsia="Times New Roman" w:hAnsi="Arial" w:cs="Arial"/>
          <w:sz w:val="24"/>
          <w:szCs w:val="24"/>
          <w:lang w:eastAsia="ar-SA"/>
        </w:rPr>
        <w:t xml:space="preserve">the NFGT with regard to the proposed </w:t>
      </w:r>
      <w:r w:rsidR="00EF2CD2">
        <w:rPr>
          <w:rFonts w:ascii="Arial" w:eastAsia="Times New Roman" w:hAnsi="Arial" w:cs="Arial"/>
          <w:sz w:val="24"/>
          <w:szCs w:val="24"/>
          <w:lang w:eastAsia="ar-SA"/>
        </w:rPr>
        <w:t xml:space="preserve">OGLEIS, 1996 RLRMP amendment, </w:t>
      </w:r>
      <w:r w:rsidRPr="001F5815">
        <w:rPr>
          <w:rFonts w:ascii="Arial" w:eastAsia="Times New Roman" w:hAnsi="Arial" w:cs="Arial"/>
          <w:sz w:val="24"/>
          <w:szCs w:val="24"/>
          <w:lang w:eastAsia="ar-SA"/>
        </w:rPr>
        <w:t xml:space="preserve">NEPA documents, management plans, site-specific proposals, and other on-the-ground actions and activities, and similar actions. </w:t>
      </w:r>
    </w:p>
    <w:bookmarkEnd w:id="5"/>
    <w:p w14:paraId="5B7868AE" w14:textId="3554C90F" w:rsidR="00E35142" w:rsidRDefault="00E35142" w:rsidP="001F5815">
      <w:pPr>
        <w:suppressAutoHyphens/>
        <w:spacing w:after="0" w:line="240" w:lineRule="auto"/>
        <w:jc w:val="both"/>
        <w:rPr>
          <w:rFonts w:ascii="Arial" w:eastAsia="Times New Roman" w:hAnsi="Arial" w:cs="Arial"/>
          <w:sz w:val="24"/>
          <w:szCs w:val="24"/>
          <w:lang w:eastAsia="ar-SA"/>
        </w:rPr>
      </w:pPr>
    </w:p>
    <w:p w14:paraId="1824BDE4" w14:textId="35925B11" w:rsidR="00E35142" w:rsidRDefault="00E35142" w:rsidP="00E35142">
      <w:pPr>
        <w:spacing w:after="0"/>
        <w:jc w:val="both"/>
        <w:rPr>
          <w:rFonts w:ascii="Arial" w:hAnsi="Arial" w:cs="Arial"/>
          <w:sz w:val="24"/>
          <w:szCs w:val="24"/>
        </w:rPr>
      </w:pPr>
      <w:r>
        <w:rPr>
          <w:rFonts w:ascii="Arial" w:hAnsi="Arial" w:cs="Arial"/>
          <w:sz w:val="24"/>
          <w:szCs w:val="24"/>
        </w:rPr>
        <w:t>12) The need for Texas</w:t>
      </w:r>
      <w:r w:rsidR="00140D31">
        <w:rPr>
          <w:rFonts w:ascii="Arial" w:hAnsi="Arial" w:cs="Arial"/>
          <w:sz w:val="24"/>
          <w:szCs w:val="24"/>
        </w:rPr>
        <w:t>, NFGT,</w:t>
      </w:r>
      <w:r>
        <w:rPr>
          <w:rFonts w:ascii="Arial" w:hAnsi="Arial" w:cs="Arial"/>
          <w:sz w:val="24"/>
          <w:szCs w:val="24"/>
        </w:rPr>
        <w:t xml:space="preserve"> and the Houston Area to lead the way to reduce climate change is emphasized by </w:t>
      </w:r>
      <w:r w:rsidRPr="0020328C">
        <w:rPr>
          <w:rFonts w:ascii="Arial" w:hAnsi="Arial" w:cs="Arial"/>
          <w:b/>
          <w:bCs/>
          <w:sz w:val="24"/>
          <w:szCs w:val="24"/>
        </w:rPr>
        <w:t xml:space="preserve">Bett Perlman and Andy </w:t>
      </w:r>
      <w:proofErr w:type="spellStart"/>
      <w:r w:rsidRPr="0020328C">
        <w:rPr>
          <w:rFonts w:ascii="Arial" w:hAnsi="Arial" w:cs="Arial"/>
          <w:b/>
          <w:bCs/>
          <w:sz w:val="24"/>
          <w:szCs w:val="24"/>
        </w:rPr>
        <w:t>Steinhubl</w:t>
      </w:r>
      <w:proofErr w:type="spellEnd"/>
      <w:r w:rsidRPr="0020328C">
        <w:rPr>
          <w:rFonts w:ascii="Arial" w:hAnsi="Arial" w:cs="Arial"/>
          <w:b/>
          <w:bCs/>
          <w:sz w:val="24"/>
          <w:szCs w:val="24"/>
        </w:rPr>
        <w:t>, “Houston must lead fight for climate change”, Houston Chronicle, July 8, 2019,</w:t>
      </w:r>
      <w:r>
        <w:rPr>
          <w:rFonts w:ascii="Arial" w:hAnsi="Arial" w:cs="Arial"/>
          <w:sz w:val="24"/>
          <w:szCs w:val="24"/>
        </w:rPr>
        <w:t xml:space="preserve"> that is included with these comments.</w:t>
      </w:r>
    </w:p>
    <w:p w14:paraId="4ABC6654" w14:textId="38AE8579" w:rsidR="00140D31" w:rsidRDefault="00140D31" w:rsidP="00E35142">
      <w:pPr>
        <w:spacing w:after="0"/>
        <w:jc w:val="both"/>
        <w:rPr>
          <w:rFonts w:ascii="Arial" w:hAnsi="Arial" w:cs="Arial"/>
          <w:sz w:val="24"/>
          <w:szCs w:val="24"/>
        </w:rPr>
      </w:pPr>
    </w:p>
    <w:p w14:paraId="1A434E72" w14:textId="00B36002" w:rsidR="00140D31" w:rsidRDefault="00140D31" w:rsidP="00E35142">
      <w:pPr>
        <w:spacing w:after="0"/>
        <w:jc w:val="both"/>
        <w:rPr>
          <w:rFonts w:ascii="Arial" w:hAnsi="Arial" w:cs="Arial"/>
          <w:sz w:val="24"/>
          <w:szCs w:val="24"/>
        </w:rPr>
      </w:pPr>
      <w:r>
        <w:rPr>
          <w:rFonts w:ascii="Arial" w:hAnsi="Arial" w:cs="Arial"/>
          <w:sz w:val="24"/>
          <w:szCs w:val="24"/>
        </w:rPr>
        <w:t xml:space="preserve">13) The magnitude of shale oil/gas development and oil/gas development in general and therefore the need to regulate and or eliminate it and or its environmental impacts is emphasized by </w:t>
      </w:r>
      <w:r w:rsidRPr="003F6338">
        <w:rPr>
          <w:rFonts w:ascii="Arial" w:hAnsi="Arial" w:cs="Arial"/>
          <w:b/>
          <w:bCs/>
          <w:sz w:val="24"/>
          <w:szCs w:val="24"/>
        </w:rPr>
        <w:t>Jordan Blum, “Deep water and shale:  Not so different anymore”, Houston Chronicle, July 8, 2019 and “Exxon leads the pack in Texas”, Sergio Chapa, Houston Chronicle, July 8, 2019.</w:t>
      </w:r>
    </w:p>
    <w:p w14:paraId="7C76DB07" w14:textId="76BDA57C" w:rsidR="002277BE" w:rsidRDefault="002277BE" w:rsidP="00E35142">
      <w:pPr>
        <w:spacing w:after="0"/>
        <w:jc w:val="both"/>
        <w:rPr>
          <w:rFonts w:ascii="Arial" w:hAnsi="Arial" w:cs="Arial"/>
          <w:sz w:val="24"/>
          <w:szCs w:val="24"/>
        </w:rPr>
      </w:pPr>
    </w:p>
    <w:p w14:paraId="6121162A" w14:textId="77777777" w:rsidR="009E4831" w:rsidRPr="003F6338" w:rsidRDefault="002277BE" w:rsidP="00E35142">
      <w:pPr>
        <w:spacing w:after="0"/>
        <w:jc w:val="both"/>
        <w:rPr>
          <w:rFonts w:ascii="Arial" w:hAnsi="Arial" w:cs="Arial"/>
          <w:b/>
          <w:bCs/>
          <w:sz w:val="24"/>
          <w:szCs w:val="24"/>
        </w:rPr>
      </w:pPr>
      <w:r>
        <w:rPr>
          <w:rFonts w:ascii="Arial" w:hAnsi="Arial" w:cs="Arial"/>
          <w:sz w:val="24"/>
          <w:szCs w:val="24"/>
        </w:rPr>
        <w:t xml:space="preserve">14) The magnitude of denial, ignorance, and willfulness of oil/gas companies and the government to seriously address climate change, which makes NFGT action to reduce climate change that much more important and immediate, is emphasized by </w:t>
      </w:r>
      <w:r w:rsidRPr="003F6338">
        <w:rPr>
          <w:rFonts w:ascii="Arial" w:hAnsi="Arial" w:cs="Arial"/>
          <w:b/>
          <w:bCs/>
          <w:sz w:val="24"/>
          <w:szCs w:val="24"/>
        </w:rPr>
        <w:t>Kevin Crowley, “With clean energy decades away, Exxon eyes oil/gas deals”, Houston Chronicle, September 5, 2019; “Permian methane emissions, flaring hit record”, by Jordan Blum, Houston Chronicle, September 5, 2019; “EPA set to roll back methane regulations”, James Osborne, Houston Chronicle, August 30, 2019; and “Flaring at oil wells is sure sign of wasted natural gas”. Op-Ed by Bill White, Houston Chronicle, August 22, 2019.</w:t>
      </w:r>
    </w:p>
    <w:p w14:paraId="65B2259C" w14:textId="77777777" w:rsidR="009E4831" w:rsidRDefault="009E4831" w:rsidP="00E35142">
      <w:pPr>
        <w:spacing w:after="0"/>
        <w:jc w:val="both"/>
        <w:rPr>
          <w:rFonts w:ascii="Arial" w:hAnsi="Arial" w:cs="Arial"/>
          <w:sz w:val="24"/>
          <w:szCs w:val="24"/>
        </w:rPr>
      </w:pPr>
    </w:p>
    <w:p w14:paraId="1FCB5574" w14:textId="1A6FF4E9" w:rsidR="00DB67F7" w:rsidRDefault="009E4831" w:rsidP="00E35142">
      <w:pPr>
        <w:spacing w:after="0"/>
        <w:jc w:val="both"/>
        <w:rPr>
          <w:rFonts w:ascii="Arial" w:hAnsi="Arial" w:cs="Arial"/>
          <w:sz w:val="24"/>
          <w:szCs w:val="24"/>
        </w:rPr>
      </w:pPr>
      <w:r>
        <w:rPr>
          <w:rFonts w:ascii="Arial" w:hAnsi="Arial" w:cs="Arial"/>
          <w:sz w:val="24"/>
          <w:szCs w:val="24"/>
        </w:rPr>
        <w:t xml:space="preserve">15) There is a “moral hazard” that results from the NFGT not addressing climate change </w:t>
      </w:r>
      <w:r w:rsidR="005A5047">
        <w:rPr>
          <w:rFonts w:ascii="Arial" w:hAnsi="Arial" w:cs="Arial"/>
          <w:sz w:val="24"/>
          <w:szCs w:val="24"/>
        </w:rPr>
        <w:t xml:space="preserve">seriously </w:t>
      </w:r>
      <w:r>
        <w:rPr>
          <w:rFonts w:ascii="Arial" w:hAnsi="Arial" w:cs="Arial"/>
          <w:sz w:val="24"/>
          <w:szCs w:val="24"/>
        </w:rPr>
        <w:t>via the OGLEIS.</w:t>
      </w:r>
      <w:r w:rsidR="00DB67F7">
        <w:rPr>
          <w:rFonts w:ascii="Arial" w:hAnsi="Arial" w:cs="Arial"/>
          <w:sz w:val="24"/>
          <w:szCs w:val="24"/>
        </w:rPr>
        <w:t xml:space="preserve">  From the Sierra Club perspective, historically, climate change air pollution in the U.S. and our consumption of natural resources and energy have been the driving force and largest cause of climate change.</w:t>
      </w:r>
      <w:r>
        <w:rPr>
          <w:rFonts w:ascii="Arial" w:hAnsi="Arial" w:cs="Arial"/>
          <w:sz w:val="24"/>
          <w:szCs w:val="24"/>
        </w:rPr>
        <w:t xml:space="preserve">  </w:t>
      </w:r>
    </w:p>
    <w:p w14:paraId="70036A1D" w14:textId="77777777" w:rsidR="00DB67F7" w:rsidRDefault="00DB67F7" w:rsidP="00E35142">
      <w:pPr>
        <w:spacing w:after="0"/>
        <w:jc w:val="both"/>
        <w:rPr>
          <w:rFonts w:ascii="Arial" w:hAnsi="Arial" w:cs="Arial"/>
          <w:sz w:val="24"/>
          <w:szCs w:val="24"/>
        </w:rPr>
      </w:pPr>
    </w:p>
    <w:p w14:paraId="356C177D" w14:textId="0FB77C19" w:rsidR="007D2C6D" w:rsidRDefault="009E4831" w:rsidP="00E35142">
      <w:pPr>
        <w:spacing w:after="0"/>
        <w:jc w:val="both"/>
        <w:rPr>
          <w:rFonts w:ascii="Arial" w:hAnsi="Arial" w:cs="Arial"/>
          <w:sz w:val="24"/>
          <w:szCs w:val="24"/>
        </w:rPr>
      </w:pPr>
      <w:r>
        <w:rPr>
          <w:rFonts w:ascii="Arial" w:hAnsi="Arial" w:cs="Arial"/>
          <w:sz w:val="24"/>
          <w:szCs w:val="24"/>
        </w:rPr>
        <w:t>The Sierra Club is concerned that the FS will use investments in adaptation, carbon dioxide removal (CDR), and geoengineering as an excuse to avoid reduction of climate change air pollutants</w:t>
      </w:r>
      <w:r w:rsidR="005A5047">
        <w:rPr>
          <w:rFonts w:ascii="Arial" w:hAnsi="Arial" w:cs="Arial"/>
          <w:sz w:val="24"/>
          <w:szCs w:val="24"/>
        </w:rPr>
        <w:t xml:space="preserve"> and the activities that cause these, like oil/gas exploitation.  </w:t>
      </w:r>
      <w:r>
        <w:rPr>
          <w:rFonts w:ascii="Arial" w:hAnsi="Arial" w:cs="Arial"/>
          <w:sz w:val="24"/>
          <w:szCs w:val="24"/>
        </w:rPr>
        <w:t xml:space="preserve">Reduction in climate change air pollutants is complementary and compulsory to adaptation, CDR, </w:t>
      </w:r>
      <w:r w:rsidR="004B0EF5">
        <w:rPr>
          <w:rFonts w:ascii="Arial" w:hAnsi="Arial" w:cs="Arial"/>
          <w:sz w:val="24"/>
          <w:szCs w:val="24"/>
        </w:rPr>
        <w:t xml:space="preserve">direct air capture, </w:t>
      </w:r>
      <w:r>
        <w:rPr>
          <w:rFonts w:ascii="Arial" w:hAnsi="Arial" w:cs="Arial"/>
          <w:sz w:val="24"/>
          <w:szCs w:val="24"/>
        </w:rPr>
        <w:t>and geoengineering and other strategies like response, preparedness,</w:t>
      </w:r>
      <w:r w:rsidR="002836C0">
        <w:rPr>
          <w:rFonts w:ascii="Arial" w:hAnsi="Arial" w:cs="Arial"/>
          <w:sz w:val="24"/>
          <w:szCs w:val="24"/>
        </w:rPr>
        <w:t xml:space="preserve"> resilience, </w:t>
      </w:r>
      <w:r>
        <w:rPr>
          <w:rFonts w:ascii="Arial" w:hAnsi="Arial" w:cs="Arial"/>
          <w:sz w:val="24"/>
          <w:szCs w:val="24"/>
        </w:rPr>
        <w:t>and recovery.</w:t>
      </w:r>
    </w:p>
    <w:p w14:paraId="0A6A5CC0" w14:textId="77777777" w:rsidR="007D2C6D" w:rsidRDefault="007D2C6D" w:rsidP="00E35142">
      <w:pPr>
        <w:spacing w:after="0"/>
        <w:jc w:val="both"/>
        <w:rPr>
          <w:rFonts w:ascii="Arial" w:hAnsi="Arial" w:cs="Arial"/>
          <w:sz w:val="24"/>
          <w:szCs w:val="24"/>
        </w:rPr>
      </w:pPr>
    </w:p>
    <w:p w14:paraId="1F512AE3" w14:textId="078CFE2B" w:rsidR="009E4831" w:rsidRDefault="007D2C6D" w:rsidP="00E35142">
      <w:pPr>
        <w:spacing w:after="0"/>
        <w:jc w:val="both"/>
        <w:rPr>
          <w:rFonts w:ascii="Arial" w:hAnsi="Arial" w:cs="Arial"/>
          <w:sz w:val="24"/>
          <w:szCs w:val="24"/>
        </w:rPr>
      </w:pPr>
      <w:r>
        <w:rPr>
          <w:rFonts w:ascii="Arial" w:hAnsi="Arial" w:cs="Arial"/>
          <w:sz w:val="24"/>
          <w:szCs w:val="24"/>
        </w:rPr>
        <w:t xml:space="preserve">There is a lack of prevention and cure while the focus is often on small, temporary actions.  </w:t>
      </w:r>
      <w:r w:rsidR="009E4831">
        <w:rPr>
          <w:rFonts w:ascii="Arial" w:hAnsi="Arial" w:cs="Arial"/>
          <w:sz w:val="24"/>
          <w:szCs w:val="24"/>
        </w:rPr>
        <w:t>The OGLEIS must address these issues and not leave them for another time or another decision.</w:t>
      </w:r>
      <w:r w:rsidR="00FB19F3">
        <w:rPr>
          <w:rFonts w:ascii="Arial" w:hAnsi="Arial" w:cs="Arial"/>
          <w:sz w:val="24"/>
          <w:szCs w:val="24"/>
        </w:rPr>
        <w:t xml:space="preserve">  Although this is important for all of us it is even more important for environmental justice communities that already suffer from the severe impacts due to oil/gas development and ensuing climate change.</w:t>
      </w:r>
    </w:p>
    <w:p w14:paraId="46FF59F0" w14:textId="4D2A2D5E" w:rsidR="005A5047" w:rsidRDefault="005A5047" w:rsidP="00E35142">
      <w:pPr>
        <w:spacing w:after="0"/>
        <w:jc w:val="both"/>
        <w:rPr>
          <w:rFonts w:ascii="Arial" w:hAnsi="Arial" w:cs="Arial"/>
          <w:sz w:val="24"/>
          <w:szCs w:val="24"/>
        </w:rPr>
      </w:pPr>
    </w:p>
    <w:p w14:paraId="661B5F8A" w14:textId="7F662382" w:rsidR="005A5047" w:rsidRDefault="005A5047" w:rsidP="00E35142">
      <w:pPr>
        <w:spacing w:after="0"/>
        <w:jc w:val="both"/>
        <w:rPr>
          <w:rFonts w:ascii="Arial" w:hAnsi="Arial" w:cs="Arial"/>
          <w:sz w:val="24"/>
          <w:szCs w:val="24"/>
        </w:rPr>
      </w:pPr>
      <w:r>
        <w:rPr>
          <w:rFonts w:ascii="Arial" w:hAnsi="Arial" w:cs="Arial"/>
          <w:sz w:val="24"/>
          <w:szCs w:val="24"/>
        </w:rPr>
        <w:t xml:space="preserve">16) </w:t>
      </w:r>
      <w:r w:rsidR="00421364">
        <w:rPr>
          <w:rFonts w:ascii="Arial" w:hAnsi="Arial" w:cs="Arial"/>
          <w:sz w:val="24"/>
          <w:szCs w:val="24"/>
        </w:rPr>
        <w:t>The OGLEIS should clearly describe how it will remove carbon dioxide, methane, and other climate change air pollutants from the NFGT.</w:t>
      </w:r>
      <w:r w:rsidR="00B24E4A">
        <w:rPr>
          <w:rFonts w:ascii="Arial" w:hAnsi="Arial" w:cs="Arial"/>
          <w:sz w:val="24"/>
          <w:szCs w:val="24"/>
        </w:rPr>
        <w:t xml:space="preserve">  Healthy soils, restoration of wetlands, restor</w:t>
      </w:r>
      <w:r w:rsidR="000D633A">
        <w:rPr>
          <w:rFonts w:ascii="Arial" w:hAnsi="Arial" w:cs="Arial"/>
          <w:sz w:val="24"/>
          <w:szCs w:val="24"/>
        </w:rPr>
        <w:t xml:space="preserve">ation of </w:t>
      </w:r>
      <w:r w:rsidR="00B24E4A">
        <w:rPr>
          <w:rFonts w:ascii="Arial" w:hAnsi="Arial" w:cs="Arial"/>
          <w:sz w:val="24"/>
          <w:szCs w:val="24"/>
        </w:rPr>
        <w:t>climate resilient ecosystems, protection of public health</w:t>
      </w:r>
      <w:r w:rsidR="000D633A">
        <w:rPr>
          <w:rFonts w:ascii="Arial" w:hAnsi="Arial" w:cs="Arial"/>
          <w:sz w:val="24"/>
          <w:szCs w:val="24"/>
        </w:rPr>
        <w:t xml:space="preserve"> </w:t>
      </w:r>
      <w:r w:rsidR="00C37488">
        <w:rPr>
          <w:rFonts w:ascii="Arial" w:hAnsi="Arial" w:cs="Arial"/>
          <w:sz w:val="24"/>
          <w:szCs w:val="24"/>
        </w:rPr>
        <w:t xml:space="preserve">is </w:t>
      </w:r>
      <w:r w:rsidR="000D633A">
        <w:rPr>
          <w:rFonts w:ascii="Arial" w:hAnsi="Arial" w:cs="Arial"/>
          <w:sz w:val="24"/>
          <w:szCs w:val="24"/>
        </w:rPr>
        <w:t xml:space="preserve">needed in the OGLEIS so that </w:t>
      </w:r>
      <w:r w:rsidR="00B24E4A">
        <w:rPr>
          <w:rFonts w:ascii="Arial" w:hAnsi="Arial" w:cs="Arial"/>
          <w:sz w:val="24"/>
          <w:szCs w:val="24"/>
        </w:rPr>
        <w:t>climate change effects</w:t>
      </w:r>
      <w:r w:rsidR="000D633A">
        <w:rPr>
          <w:rFonts w:ascii="Arial" w:hAnsi="Arial" w:cs="Arial"/>
          <w:sz w:val="24"/>
          <w:szCs w:val="24"/>
        </w:rPr>
        <w:t>,</w:t>
      </w:r>
      <w:r w:rsidR="00B24E4A">
        <w:rPr>
          <w:rFonts w:ascii="Arial" w:hAnsi="Arial" w:cs="Arial"/>
          <w:sz w:val="24"/>
          <w:szCs w:val="24"/>
        </w:rPr>
        <w:t xml:space="preserve"> like sea level rise, more </w:t>
      </w:r>
      <w:proofErr w:type="gramStart"/>
      <w:r w:rsidR="00B24E4A">
        <w:rPr>
          <w:rFonts w:ascii="Arial" w:hAnsi="Arial" w:cs="Arial"/>
          <w:sz w:val="24"/>
          <w:szCs w:val="24"/>
        </w:rPr>
        <w:t>rain storms</w:t>
      </w:r>
      <w:proofErr w:type="gramEnd"/>
      <w:r w:rsidR="00B24E4A">
        <w:rPr>
          <w:rFonts w:ascii="Arial" w:hAnsi="Arial" w:cs="Arial"/>
          <w:sz w:val="24"/>
          <w:szCs w:val="24"/>
        </w:rPr>
        <w:t>, more intense rain storms, more storms and hurricanes, more intense storms and hurricanes</w:t>
      </w:r>
      <w:r w:rsidR="000D633A">
        <w:rPr>
          <w:rFonts w:ascii="Arial" w:hAnsi="Arial" w:cs="Arial"/>
          <w:sz w:val="24"/>
          <w:szCs w:val="24"/>
        </w:rPr>
        <w:t>, will be reduced</w:t>
      </w:r>
      <w:r w:rsidR="00B24E4A">
        <w:rPr>
          <w:rFonts w:ascii="Arial" w:hAnsi="Arial" w:cs="Arial"/>
          <w:sz w:val="24"/>
          <w:szCs w:val="24"/>
        </w:rPr>
        <w:t>.</w:t>
      </w:r>
    </w:p>
    <w:p w14:paraId="42F58563" w14:textId="77777777" w:rsidR="009E4831" w:rsidRDefault="009E4831" w:rsidP="00E35142">
      <w:pPr>
        <w:spacing w:after="0"/>
        <w:jc w:val="both"/>
        <w:rPr>
          <w:rFonts w:ascii="Arial" w:hAnsi="Arial" w:cs="Arial"/>
          <w:sz w:val="24"/>
          <w:szCs w:val="24"/>
        </w:rPr>
      </w:pPr>
    </w:p>
    <w:p w14:paraId="12C9E254" w14:textId="62B27848" w:rsidR="001F5815" w:rsidRPr="001F5815" w:rsidRDefault="00E81200" w:rsidP="001F5815">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0D633A">
        <w:rPr>
          <w:rFonts w:ascii="Arial" w:eastAsia="Times New Roman" w:hAnsi="Arial" w:cs="Arial"/>
          <w:sz w:val="24"/>
          <w:szCs w:val="24"/>
          <w:lang w:eastAsia="ar-SA"/>
        </w:rPr>
        <w:t>7</w:t>
      </w:r>
      <w:r w:rsidR="00BA25ED">
        <w:rPr>
          <w:rFonts w:ascii="Arial" w:eastAsia="Times New Roman" w:hAnsi="Arial" w:cs="Arial"/>
          <w:sz w:val="24"/>
          <w:szCs w:val="24"/>
          <w:lang w:eastAsia="ar-SA"/>
        </w:rPr>
        <w:t xml:space="preserve">) </w:t>
      </w:r>
      <w:r w:rsidR="006B303A">
        <w:rPr>
          <w:rFonts w:ascii="Arial" w:eastAsia="Times New Roman" w:hAnsi="Arial" w:cs="Arial"/>
          <w:sz w:val="24"/>
          <w:szCs w:val="24"/>
          <w:lang w:eastAsia="ar-SA"/>
        </w:rPr>
        <w:t>T</w:t>
      </w:r>
      <w:r w:rsidR="001F5815" w:rsidRPr="001F5815">
        <w:rPr>
          <w:rFonts w:ascii="Arial" w:eastAsia="Times New Roman" w:hAnsi="Arial" w:cs="Arial"/>
          <w:sz w:val="24"/>
          <w:szCs w:val="24"/>
          <w:lang w:eastAsia="ar-SA"/>
        </w:rPr>
        <w:t>he FS should, at a minimum, address climate change in the following ways</w:t>
      </w:r>
      <w:r w:rsidR="006B303A">
        <w:rPr>
          <w:rFonts w:ascii="Arial" w:eastAsia="Times New Roman" w:hAnsi="Arial" w:cs="Arial"/>
          <w:sz w:val="24"/>
          <w:szCs w:val="24"/>
          <w:lang w:eastAsia="ar-SA"/>
        </w:rPr>
        <w:t xml:space="preserve"> in the OGLEIS</w:t>
      </w:r>
      <w:r w:rsidR="001F5815" w:rsidRPr="001F5815">
        <w:rPr>
          <w:rFonts w:ascii="Arial" w:eastAsia="Times New Roman" w:hAnsi="Arial" w:cs="Arial"/>
          <w:sz w:val="24"/>
          <w:szCs w:val="24"/>
          <w:lang w:eastAsia="ar-SA"/>
        </w:rPr>
        <w:t>:</w:t>
      </w:r>
    </w:p>
    <w:p w14:paraId="65FC5EE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DD161BE" w14:textId="69DE9C6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1</w:t>
      </w:r>
      <w:r w:rsidR="004205C3">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Plan for Climate Change and Use the Best Scientific Information</w:t>
      </w:r>
    </w:p>
    <w:p w14:paraId="049F74B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744E51C5" w14:textId="44B4E12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Planning for climate change and the use of the best scientific information includes preparation of climate vulnerability assessments (CVA).  CVA's determine which species, habitats, and or ecosystems will be most affected by climate change.  CVA's include the interactions between existing human stressors (for example, invasive species, logging, roads, etc.) with climate change impacts.  This assists the FS in its determination of which focal species, ecological processes, or other natural resources should be prioritized for monitoring and management to ensure their future health.</w:t>
      </w:r>
    </w:p>
    <w:p w14:paraId="7BA3EDF8"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AED499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The FS must cooperate and take advantage of the Landscape Conservation Cooperatives (LCC) for the NFGT area when preparing CVA's, which include the Gulf Coastal Plains and Ozarks LCC and the Gulf Coast Prairie LCC.   The FS must ensure that it has a firm grasp on the best and most recent scientific data via a literature compilation of key research and coordination with researchers about the present state-of-the-science.</w:t>
      </w:r>
    </w:p>
    <w:p w14:paraId="5C2D017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59F1E3B" w14:textId="10D224C6"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2</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Protect and Connect Wildlands and Habitats</w:t>
      </w:r>
    </w:p>
    <w:p w14:paraId="0457A703"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1AECEF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This involves many of the elements of the RHP, like protection of </w:t>
      </w:r>
      <w:r w:rsidRPr="001F5815">
        <w:rPr>
          <w:rFonts w:ascii="Arial" w:eastAsia="Times New Roman" w:hAnsi="Arial" w:cs="Arial"/>
          <w:b/>
          <w:bCs/>
          <w:sz w:val="24"/>
          <w:szCs w:val="24"/>
          <w:lang w:eastAsia="ar-SA"/>
        </w:rPr>
        <w:t>core areas</w:t>
      </w:r>
      <w:r w:rsidRPr="001F5815">
        <w:rPr>
          <w:rFonts w:ascii="Arial" w:eastAsia="Times New Roman" w:hAnsi="Arial" w:cs="Arial"/>
          <w:sz w:val="24"/>
          <w:szCs w:val="24"/>
          <w:lang w:eastAsia="ar-SA"/>
        </w:rPr>
        <w:t xml:space="preserve"> (high quality lands with maximum size); </w:t>
      </w:r>
      <w:r w:rsidRPr="001F5815">
        <w:rPr>
          <w:rFonts w:ascii="Arial" w:eastAsia="Times New Roman" w:hAnsi="Arial" w:cs="Arial"/>
          <w:b/>
          <w:bCs/>
          <w:sz w:val="24"/>
          <w:szCs w:val="24"/>
          <w:lang w:eastAsia="ar-SA"/>
        </w:rPr>
        <w:t>corridor areas</w:t>
      </w:r>
      <w:r w:rsidRPr="001F5815">
        <w:rPr>
          <w:rFonts w:ascii="Arial" w:eastAsia="Times New Roman" w:hAnsi="Arial" w:cs="Arial"/>
          <w:sz w:val="24"/>
          <w:szCs w:val="24"/>
          <w:lang w:eastAsia="ar-SA"/>
        </w:rPr>
        <w:t xml:space="preserve"> (linkages between core areas) with input from state wildlife agencies and non-governmental conservation organizations and land trusts; </w:t>
      </w:r>
      <w:r w:rsidRPr="001F5815">
        <w:rPr>
          <w:rFonts w:ascii="Arial" w:eastAsia="Times New Roman" w:hAnsi="Arial" w:cs="Arial"/>
          <w:b/>
          <w:bCs/>
          <w:sz w:val="24"/>
          <w:szCs w:val="24"/>
          <w:lang w:eastAsia="ar-SA"/>
        </w:rPr>
        <w:t xml:space="preserve">buffer areas and other important lands and habitats </w:t>
      </w:r>
      <w:r w:rsidRPr="001F5815">
        <w:rPr>
          <w:rFonts w:ascii="Arial" w:eastAsia="Times New Roman" w:hAnsi="Arial" w:cs="Arial"/>
          <w:sz w:val="24"/>
          <w:szCs w:val="24"/>
          <w:lang w:eastAsia="ar-SA"/>
        </w:rPr>
        <w:t xml:space="preserve">(lands contiguous to core and corridor areas and habitat identified as critical to selected species) which include riparian areas and for wetlands, at a minimum, National Wetlands Inventory wetlands, critical habitat adjacent to core and corridor areas that will buffer and protect these areas, and rare and sensitive species habitats; </w:t>
      </w:r>
      <w:r w:rsidRPr="001F5815">
        <w:rPr>
          <w:rFonts w:ascii="Arial" w:eastAsia="Times New Roman" w:hAnsi="Arial" w:cs="Arial"/>
          <w:b/>
          <w:bCs/>
          <w:sz w:val="24"/>
          <w:szCs w:val="24"/>
          <w:lang w:eastAsia="ar-SA"/>
        </w:rPr>
        <w:t>coordination across boundaries with other large landscape conservation plans, initiatives, and public and private protected lands</w:t>
      </w:r>
      <w:r w:rsidRPr="001F5815">
        <w:rPr>
          <w:rFonts w:ascii="Arial" w:eastAsia="Times New Roman" w:hAnsi="Arial" w:cs="Arial"/>
          <w:sz w:val="24"/>
          <w:szCs w:val="24"/>
          <w:lang w:eastAsia="ar-SA"/>
        </w:rPr>
        <w:t xml:space="preserve"> including LCC, Partners in Flight Bird Conservation Plans, National Fish Habitat Action Plan, North American Waterfowl Management Plan, Texas Parks and Wildlife Department Land and Water Resources Conservation and Recreation Plan, U.S. Fish and Wildlife Service National Wildlife Refuge Comprehensive Conservation Plans, and land trust and other agency lands.  </w:t>
      </w:r>
    </w:p>
    <w:p w14:paraId="1A45DDE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55DAA8D" w14:textId="781EFA9B"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3</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Promote the Ability of Forests and Soils to Store Carbon</w:t>
      </w:r>
    </w:p>
    <w:p w14:paraId="7564A45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1014B2A"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 xml:space="preserve">The FS must acknowledge and view as important the carbon that is stored in old growth and mature forests and forest soils that are undisturbed by human activities.  The biota of forest soils must be protected and monitored for climate change effects and improvements in condition.   </w:t>
      </w:r>
    </w:p>
    <w:p w14:paraId="19AD4E85"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28AA0A00" w14:textId="0D4849A6"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4</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Restore Degraded Habitats</w:t>
      </w:r>
    </w:p>
    <w:p w14:paraId="1E4E78FE"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43847DB1"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Restoration of degraded habitats includes re-establishing riparian vegetation and habitats, prairie recovery, restoration of wetlands, decommissioning roads/trails, improvement of road/trail network drainage, removal of invasive species, etc.</w:t>
      </w:r>
    </w:p>
    <w:p w14:paraId="4CD6CBD6"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6756B718" w14:textId="50D604F8" w:rsidR="001F5815" w:rsidRPr="001F5815" w:rsidRDefault="001F5815" w:rsidP="001F5815">
      <w:pPr>
        <w:suppressAutoHyphens/>
        <w:spacing w:after="0" w:line="240" w:lineRule="auto"/>
        <w:jc w:val="both"/>
        <w:rPr>
          <w:rFonts w:ascii="Times New Roman" w:eastAsia="Times New Roman" w:hAnsi="Times New Roman" w:cs="Times New Roman"/>
          <w:lang w:eastAsia="ar-SA"/>
        </w:rPr>
      </w:pPr>
      <w:r w:rsidRPr="001F5815">
        <w:rPr>
          <w:rFonts w:ascii="Arial" w:eastAsia="Times New Roman" w:hAnsi="Arial" w:cs="Arial"/>
          <w:sz w:val="24"/>
          <w:szCs w:val="24"/>
          <w:lang w:eastAsia="ar-SA"/>
        </w:rPr>
        <w:t>5</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Reduce Management Activities and Other Factors that Put Additional Stress on Fish, Water, Wildlife, and Wildlands</w:t>
      </w:r>
    </w:p>
    <w:p w14:paraId="04BAF235" w14:textId="77777777" w:rsidR="001F5815" w:rsidRPr="001F5815" w:rsidRDefault="001F5815" w:rsidP="001F5815">
      <w:pPr>
        <w:suppressAutoHyphens/>
        <w:spacing w:after="0" w:line="240" w:lineRule="auto"/>
        <w:jc w:val="both"/>
        <w:rPr>
          <w:rFonts w:ascii="Times New Roman" w:eastAsia="Times New Roman" w:hAnsi="Times New Roman" w:cs="Times New Roman"/>
          <w:lang w:eastAsia="ar-SA"/>
        </w:rPr>
      </w:pPr>
    </w:p>
    <w:p w14:paraId="12EA909B"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 xml:space="preserve">This includes the reduction of many current non-climate stressors like road networks and numbers of roads, oil/gas drilling/development, commercial logging, off-highway vehicle damage and trails, grazing, fragmentation of habitat, invasive species, and toxic chemical use (pesticides and herbicides). </w:t>
      </w:r>
    </w:p>
    <w:p w14:paraId="4BBA4A5F"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2ED8F253" w14:textId="61431588"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6</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 xml:space="preserve">Active Management Including New and or Currently Less Common Approaches May be Needed </w:t>
      </w:r>
      <w:proofErr w:type="gramStart"/>
      <w:r w:rsidRPr="001F5815">
        <w:rPr>
          <w:rFonts w:ascii="Arial" w:eastAsia="Times New Roman" w:hAnsi="Arial" w:cs="Arial"/>
          <w:b/>
          <w:bCs/>
          <w:sz w:val="24"/>
          <w:szCs w:val="24"/>
          <w:lang w:eastAsia="ar-SA"/>
        </w:rPr>
        <w:t>But</w:t>
      </w:r>
      <w:proofErr w:type="gramEnd"/>
      <w:r w:rsidRPr="001F5815">
        <w:rPr>
          <w:rFonts w:ascii="Arial" w:eastAsia="Times New Roman" w:hAnsi="Arial" w:cs="Arial"/>
          <w:b/>
          <w:bCs/>
          <w:sz w:val="24"/>
          <w:szCs w:val="24"/>
          <w:lang w:eastAsia="ar-SA"/>
        </w:rPr>
        <w:t xml:space="preserve"> Should be Tested and Monitored Outside of Core Protected Wildlands</w:t>
      </w:r>
    </w:p>
    <w:p w14:paraId="53D51A97"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3169F4CA"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 xml:space="preserve">Human actions have created a cascade of ecosystem changes.  We have a limited ability, knowledge, and understanding of how to address these issues.  If new or less common approaches are to be used they must have a foundation in independent peer-review science, they must be tested, not in large-scale or sweeping ways, but in smaller areas, they must be extensively monitored to determine if they do what we think they do, and they must not be used on wilderness areas and other less disturbed lands (for example, scenic areas) which are the most intact and least disturbed areas and thus their ecosystems are most likely to function best and successfully adapt to climate change.  These areas are the controls or baseline that must be used to determine if our other actions succeed.    </w:t>
      </w:r>
    </w:p>
    <w:p w14:paraId="6E417AD2" w14:textId="78A919EB" w:rsidR="001F5815" w:rsidRPr="001F5815" w:rsidRDefault="001F5815" w:rsidP="001F5815">
      <w:pPr>
        <w:suppressAutoHyphens/>
        <w:spacing w:after="0" w:line="240" w:lineRule="auto"/>
        <w:jc w:val="both"/>
        <w:rPr>
          <w:rFonts w:ascii="Times New Roman" w:eastAsia="Times New Roman" w:hAnsi="Times New Roman" w:cs="Times New Roman"/>
          <w:lang w:eastAsia="ar-SA"/>
        </w:rPr>
      </w:pPr>
      <w:r w:rsidRPr="001F5815">
        <w:rPr>
          <w:rFonts w:ascii="Arial" w:eastAsia="Times New Roman" w:hAnsi="Arial" w:cs="Arial"/>
          <w:sz w:val="24"/>
          <w:szCs w:val="24"/>
          <w:lang w:eastAsia="ar-SA"/>
        </w:rPr>
        <w:t>7</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 xml:space="preserve">Use Natural Systems to Safeguard Communities </w:t>
      </w:r>
      <w:proofErr w:type="gramStart"/>
      <w:r w:rsidRPr="001F5815">
        <w:rPr>
          <w:rFonts w:ascii="Arial" w:eastAsia="Times New Roman" w:hAnsi="Arial" w:cs="Arial"/>
          <w:b/>
          <w:bCs/>
          <w:sz w:val="24"/>
          <w:szCs w:val="24"/>
          <w:lang w:eastAsia="ar-SA"/>
        </w:rPr>
        <w:t>From</w:t>
      </w:r>
      <w:proofErr w:type="gramEnd"/>
      <w:r w:rsidRPr="001F5815">
        <w:rPr>
          <w:rFonts w:ascii="Arial" w:eastAsia="Times New Roman" w:hAnsi="Arial" w:cs="Arial"/>
          <w:b/>
          <w:bCs/>
          <w:sz w:val="24"/>
          <w:szCs w:val="24"/>
          <w:lang w:eastAsia="ar-SA"/>
        </w:rPr>
        <w:t xml:space="preserve"> Climate Change</w:t>
      </w:r>
    </w:p>
    <w:p w14:paraId="6111C0F9" w14:textId="77777777" w:rsidR="001F5815" w:rsidRPr="001F5815" w:rsidRDefault="001F5815" w:rsidP="001F5815">
      <w:pPr>
        <w:suppressAutoHyphens/>
        <w:spacing w:after="0" w:line="240" w:lineRule="auto"/>
        <w:jc w:val="both"/>
        <w:rPr>
          <w:rFonts w:ascii="Times New Roman" w:eastAsia="Times New Roman" w:hAnsi="Times New Roman" w:cs="Times New Roman"/>
          <w:lang w:eastAsia="ar-SA"/>
        </w:rPr>
      </w:pPr>
    </w:p>
    <w:p w14:paraId="012505E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The natural areas that exist and are in the best condition are the ones that have been least disturbed.  Humans tend to turn to expensive and complicated engineering solutions, like engineered streambank stabilization or massive logging.  It is best to allow natural lands to restore areas with the smallest level of human intrusion as possible.  This allows natural ecological processes to function as they were meant to.  Restoration by Nature or human hands takes time.  We must not be in a hurry and use time of restoration as an excuse or justification for more intrusive solutions.      </w:t>
      </w:r>
    </w:p>
    <w:p w14:paraId="045F07B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CB6D64F" w14:textId="6094435B"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8</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What is Acceptable Intervention in Protected Areas</w:t>
      </w:r>
    </w:p>
    <w:p w14:paraId="1D488534"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022AD0B8"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Acceptable intervention in protected areas depends on specific designation of the protected area and the laws that apply to it.  If the protected area is wilderness then little intervention is legally allowed.  The Wilderness Act of 1964 remains the law of the land.  We cannot change what we do in wilderness because of climate change.  Unless the U.S. Congress changes the law, trammeling should not be encouraged.  The Wilderness Act should not be changed.</w:t>
      </w:r>
    </w:p>
    <w:p w14:paraId="3F95D87E"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729F35B6" w14:textId="361AC1C3"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 xml:space="preserve">Other protected designations like national parks, preserves, monuments, wildlife refuges, forests, military lands, and Bureau of Land Management (BLM) lands are governed differently, if they are not wilderness, and some additional intervention may be appropriate.  The Sierra Club is concerned that intervention will in fact be more of the same human stressors that have been applied by us and already cause ecosystem process problems or problems for individual species or groups of species.  </w:t>
      </w:r>
      <w:r w:rsidR="000C5FB6">
        <w:rPr>
          <w:rFonts w:ascii="Arial" w:eastAsia="Times New Roman" w:hAnsi="Arial" w:cs="Arial"/>
          <w:sz w:val="24"/>
          <w:szCs w:val="24"/>
          <w:lang w:eastAsia="ar-SA"/>
        </w:rPr>
        <w:t>M</w:t>
      </w:r>
      <w:r w:rsidRPr="008457D3">
        <w:rPr>
          <w:rFonts w:ascii="Arial" w:eastAsia="Times New Roman" w:hAnsi="Arial" w:cs="Arial"/>
          <w:sz w:val="24"/>
          <w:szCs w:val="24"/>
          <w:lang w:eastAsia="ar-SA"/>
        </w:rPr>
        <w:t xml:space="preserve">ost human stressors cannot be looked upon, in general, as good strategies for climate change adaptation and resilient habitats as presently implemented. </w:t>
      </w:r>
    </w:p>
    <w:p w14:paraId="04380975"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74CF87A5" w14:textId="2AA57E40"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9</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bCs/>
          <w:sz w:val="24"/>
          <w:szCs w:val="24"/>
          <w:lang w:eastAsia="ar-SA"/>
        </w:rPr>
        <w:t xml:space="preserve">Cooperation </w:t>
      </w:r>
      <w:proofErr w:type="gramStart"/>
      <w:r w:rsidRPr="008457D3">
        <w:rPr>
          <w:rFonts w:ascii="Arial" w:eastAsia="Times New Roman" w:hAnsi="Arial" w:cs="Arial"/>
          <w:b/>
          <w:bCs/>
          <w:sz w:val="24"/>
          <w:szCs w:val="24"/>
          <w:lang w:eastAsia="ar-SA"/>
        </w:rPr>
        <w:t>With</w:t>
      </w:r>
      <w:proofErr w:type="gramEnd"/>
      <w:r w:rsidRPr="008457D3">
        <w:rPr>
          <w:rFonts w:ascii="Arial" w:eastAsia="Times New Roman" w:hAnsi="Arial" w:cs="Arial"/>
          <w:b/>
          <w:bCs/>
          <w:sz w:val="24"/>
          <w:szCs w:val="24"/>
          <w:lang w:eastAsia="ar-SA"/>
        </w:rPr>
        <w:t xml:space="preserve"> Publi</w:t>
      </w:r>
      <w:r w:rsidRPr="008457D3">
        <w:rPr>
          <w:rFonts w:ascii="Arial" w:eastAsia="Times New Roman" w:hAnsi="Arial" w:cs="Arial"/>
          <w:b/>
          <w:sz w:val="24"/>
          <w:szCs w:val="24"/>
          <w:lang w:eastAsia="ar-SA"/>
        </w:rPr>
        <w:t>c and Private Landscapes</w:t>
      </w:r>
    </w:p>
    <w:p w14:paraId="5893C358"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37B9F14B"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 xml:space="preserve">The FS must work with private landowners and land trusts next to the NFGT.  Economic incentives are helpful in protection of environmental benefits.  The FS must be much more aggressive in its contact and work with adjacent and nearby private landowners and land trusts.  The FS must get the word out about how private lands that abut up against federal lands provide protection and stability to that landowner and reduce potential land use conflicts.  The FS also needs an aggressive public land acquisition program. </w:t>
      </w:r>
    </w:p>
    <w:p w14:paraId="736A9A6B"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5BB2E259" w14:textId="73469B46"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10</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bCs/>
          <w:sz w:val="24"/>
          <w:szCs w:val="24"/>
          <w:lang w:eastAsia="ar-SA"/>
        </w:rPr>
        <w:t>App</w:t>
      </w:r>
      <w:r w:rsidRPr="008457D3">
        <w:rPr>
          <w:rFonts w:ascii="Arial" w:eastAsia="Times New Roman" w:hAnsi="Arial" w:cs="Arial"/>
          <w:b/>
          <w:sz w:val="24"/>
          <w:szCs w:val="24"/>
          <w:lang w:eastAsia="ar-SA"/>
        </w:rPr>
        <w:t>ropriate Conservation Goals for Climate Change</w:t>
      </w:r>
    </w:p>
    <w:p w14:paraId="78A24453"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042415BF"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 xml:space="preserve">Acquire as much land as possible.  That land must connect with other protected lands, both public and private (a massive expansion of the use of the Land and Water Conservation Fund is appropriate), must buffer those lands, fatten corridors, include lands with what we know today as sensitive areas and species (we cannot predict well what will be needed in 100 years).  </w:t>
      </w:r>
      <w:r w:rsidRPr="008457D3">
        <w:rPr>
          <w:rFonts w:ascii="Arial" w:eastAsia="Times New Roman" w:hAnsi="Arial" w:cs="Arial"/>
          <w:b/>
          <w:bCs/>
          <w:sz w:val="24"/>
          <w:szCs w:val="24"/>
          <w:lang w:eastAsia="ar-SA"/>
        </w:rPr>
        <w:t>The FS must ramp up right now massively land acquisition which will save millions in the future because the land can be acquired now at lower prices and is not built upon.  This is the calm before the development storm that will continue its march.  We need to take advantage and not miss this opportunity.</w:t>
      </w:r>
      <w:r w:rsidRPr="008457D3">
        <w:rPr>
          <w:rFonts w:ascii="Arial" w:eastAsia="Times New Roman" w:hAnsi="Arial" w:cs="Arial"/>
          <w:sz w:val="24"/>
          <w:szCs w:val="24"/>
          <w:lang w:eastAsia="ar-SA"/>
        </w:rPr>
        <w:t xml:space="preserve">  We also need to massively reduce human stressors on the landscape.</w:t>
      </w:r>
    </w:p>
    <w:p w14:paraId="776301F2"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2C4E9EA5" w14:textId="365F5D15"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11</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“Nature” in the Face of Rapid Anthropogenic Change</w:t>
      </w:r>
    </w:p>
    <w:p w14:paraId="5F28F1FC"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40D84CC7"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 xml:space="preserve">Nature remains the same </w:t>
      </w:r>
      <w:proofErr w:type="gramStart"/>
      <w:r w:rsidRPr="008457D3">
        <w:rPr>
          <w:rFonts w:ascii="Arial" w:eastAsia="Times New Roman" w:hAnsi="Arial" w:cs="Arial"/>
          <w:sz w:val="24"/>
          <w:szCs w:val="24"/>
          <w:lang w:eastAsia="ar-SA"/>
        </w:rPr>
        <w:t>with regard to</w:t>
      </w:r>
      <w:proofErr w:type="gramEnd"/>
      <w:r w:rsidRPr="008457D3">
        <w:rPr>
          <w:rFonts w:ascii="Arial" w:eastAsia="Times New Roman" w:hAnsi="Arial" w:cs="Arial"/>
          <w:sz w:val="24"/>
          <w:szCs w:val="24"/>
          <w:lang w:eastAsia="ar-SA"/>
        </w:rPr>
        <w:t xml:space="preserve"> geological change and hydrological operation.  Most ecological processes continue to function despite us.  Even fire suppression programs cannot contain all fires.  It is true that our fire suppression limits the good the natural ecological process of fire does by limiting the acreage.  We are going to have to adapt to Nature (climate change) or we will not survive.</w:t>
      </w:r>
    </w:p>
    <w:p w14:paraId="45064E47"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1DF5C76C" w14:textId="4780213C"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12</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What is “Wild” if Intervention Prevents Extinction</w:t>
      </w:r>
    </w:p>
    <w:p w14:paraId="78F0349A"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321EE4E4" w14:textId="5839817E" w:rsidR="001F5815" w:rsidRPr="008457D3" w:rsidRDefault="00A21E60" w:rsidP="001F5815">
      <w:pPr>
        <w:suppressAutoHyphens/>
        <w:spacing w:after="0" w:line="240" w:lineRule="auto"/>
        <w:jc w:val="both"/>
        <w:rPr>
          <w:rFonts w:ascii="Times New Roman" w:eastAsia="Times New Roman" w:hAnsi="Times New Roman" w:cs="Times New Roman"/>
          <w:sz w:val="24"/>
          <w:szCs w:val="24"/>
          <w:lang w:eastAsia="ar-SA"/>
        </w:rPr>
      </w:pPr>
      <w:r>
        <w:rPr>
          <w:rFonts w:ascii="Arial" w:eastAsia="Times New Roman" w:hAnsi="Arial" w:cs="Arial"/>
          <w:sz w:val="24"/>
          <w:szCs w:val="24"/>
          <w:lang w:eastAsia="ar-SA"/>
        </w:rPr>
        <w:t xml:space="preserve">For </w:t>
      </w:r>
      <w:r w:rsidR="001F5815" w:rsidRPr="008457D3">
        <w:rPr>
          <w:rFonts w:ascii="Arial" w:eastAsia="Times New Roman" w:hAnsi="Arial" w:cs="Arial"/>
          <w:sz w:val="24"/>
          <w:szCs w:val="24"/>
          <w:lang w:eastAsia="ar-SA"/>
        </w:rPr>
        <w:t xml:space="preserve">climate change, many extinctions are not preventable in the future just like today we are not able to prevent many extinctions.  Attempting to domesticate Nature any more than we already have is not a good proposition.  The more we allow Nature to call the shots the quicker we get to ecosystem equilibrium, whatever that may be (in many cases we won’t like it), and the quicker we can help that ecosystem stabilize.  </w:t>
      </w:r>
      <w:r w:rsidR="001F5815" w:rsidRPr="008457D3">
        <w:rPr>
          <w:rFonts w:ascii="Arial" w:eastAsia="Times New Roman" w:hAnsi="Arial" w:cs="Arial"/>
          <w:b/>
          <w:bCs/>
          <w:sz w:val="24"/>
          <w:szCs w:val="24"/>
          <w:lang w:eastAsia="ar-SA"/>
        </w:rPr>
        <w:t xml:space="preserve">Human stressor removal and land acquisition are the keys.  Massive interventions can destroy the “Wild” in Nature. </w:t>
      </w:r>
    </w:p>
    <w:p w14:paraId="663FDCDC"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08549A4C" w14:textId="0DE66102"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13</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What is Native or Alien When Habitats Move or are Transformed</w:t>
      </w:r>
    </w:p>
    <w:p w14:paraId="30B01BF8"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6F2DC212"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 xml:space="preserve">This is a key question.  We have not addressed non-native invasive species well and we still allow non-native species into the United States.  We need to give ecosystems time to change and show us how they are going to evolve instead of attempting to turn back the clock and make ecosystems what they were yesterday or are today.  Humans are not good at leaving Nature alone and allowing it to express what it wants on the landscape.  We are manipulators and fiddlers and make things worse unless we learn patience.  Let native species migrate where they will (assist them where we can) which is what they have done for millions of years in past climate change periods. </w:t>
      </w:r>
    </w:p>
    <w:p w14:paraId="497B2998"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14F78C34" w14:textId="3A66CFE9"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14</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How Much Ecological Engineering is Acceptable</w:t>
      </w:r>
    </w:p>
    <w:p w14:paraId="77CA7483"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2CE4CCB0" w14:textId="71F17C34"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Little ecological engineering is acceptable.  But this begs the question of how ecological engineering</w:t>
      </w:r>
      <w:r w:rsidR="00A21E60">
        <w:rPr>
          <w:rFonts w:ascii="Arial" w:eastAsia="Times New Roman" w:hAnsi="Arial" w:cs="Arial"/>
          <w:sz w:val="24"/>
          <w:szCs w:val="24"/>
          <w:lang w:eastAsia="ar-SA"/>
        </w:rPr>
        <w:t xml:space="preserve"> defined.  </w:t>
      </w:r>
      <w:r w:rsidRPr="008457D3">
        <w:rPr>
          <w:rFonts w:ascii="Arial" w:eastAsia="Times New Roman" w:hAnsi="Arial" w:cs="Arial"/>
          <w:sz w:val="24"/>
          <w:szCs w:val="24"/>
          <w:lang w:eastAsia="ar-SA"/>
        </w:rPr>
        <w:t xml:space="preserve">The basic principle is to work with Nature and not against it.  </w:t>
      </w:r>
    </w:p>
    <w:p w14:paraId="608D4298"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2640A613" w14:textId="42B5FD65"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15</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Is Genetic Selection Appropriate in Preserves (to perpetuate species there)</w:t>
      </w:r>
    </w:p>
    <w:p w14:paraId="192FED1D"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5EA82C94"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8457D3">
        <w:rPr>
          <w:rFonts w:ascii="Arial" w:eastAsia="Times New Roman" w:hAnsi="Arial" w:cs="Arial"/>
          <w:sz w:val="24"/>
          <w:szCs w:val="24"/>
          <w:lang w:eastAsia="ar-SA"/>
        </w:rPr>
        <w:t>Human must allow natural selection to function and not decide what we think are the best genetic traits.  We know what traits please us but not what traits please other species or what traits will allow for the best adaptation to climate change.</w:t>
      </w:r>
    </w:p>
    <w:p w14:paraId="74C308B2" w14:textId="77777777" w:rsidR="001F5815" w:rsidRPr="008457D3"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79319A2F" w14:textId="1B3DE5A2"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r w:rsidRPr="008457D3">
        <w:rPr>
          <w:rFonts w:ascii="Arial" w:eastAsia="Times New Roman" w:hAnsi="Arial" w:cs="Arial"/>
          <w:sz w:val="24"/>
          <w:szCs w:val="24"/>
          <w:lang w:eastAsia="ar-SA"/>
        </w:rPr>
        <w:t>16</w:t>
      </w:r>
      <w:r w:rsidR="004205C3">
        <w:rPr>
          <w:rFonts w:ascii="Arial" w:eastAsia="Times New Roman" w:hAnsi="Arial" w:cs="Arial"/>
          <w:sz w:val="24"/>
          <w:szCs w:val="24"/>
          <w:lang w:eastAsia="ar-SA"/>
        </w:rPr>
        <w:t>.</w:t>
      </w:r>
      <w:r w:rsidRPr="008457D3">
        <w:rPr>
          <w:rFonts w:ascii="Arial" w:eastAsia="Times New Roman" w:hAnsi="Arial" w:cs="Arial"/>
          <w:sz w:val="24"/>
          <w:szCs w:val="24"/>
          <w:lang w:eastAsia="ar-SA"/>
        </w:rPr>
        <w:t xml:space="preserve"> </w:t>
      </w:r>
      <w:r w:rsidRPr="008457D3">
        <w:rPr>
          <w:rFonts w:ascii="Arial" w:eastAsia="Times New Roman" w:hAnsi="Arial" w:cs="Arial"/>
          <w:b/>
          <w:sz w:val="24"/>
          <w:szCs w:val="24"/>
          <w:lang w:eastAsia="ar-SA"/>
        </w:rPr>
        <w:t>Is Genetic Engineering Ever Appropriate (to fill otherwise vacant ecological niches)</w:t>
      </w:r>
    </w:p>
    <w:p w14:paraId="7EF4F149" w14:textId="77777777" w:rsidR="001F5815" w:rsidRPr="008457D3" w:rsidRDefault="001F5815" w:rsidP="001F5815">
      <w:pPr>
        <w:suppressAutoHyphens/>
        <w:spacing w:after="0" w:line="240" w:lineRule="auto"/>
        <w:jc w:val="both"/>
        <w:rPr>
          <w:rFonts w:ascii="Times New Roman" w:eastAsia="Times New Roman" w:hAnsi="Times New Roman" w:cs="Arial"/>
          <w:sz w:val="24"/>
          <w:szCs w:val="24"/>
          <w:lang w:eastAsia="ar-SA"/>
        </w:rPr>
      </w:pPr>
    </w:p>
    <w:p w14:paraId="15D9733C" w14:textId="77777777" w:rsidR="001F5815" w:rsidRPr="008457D3" w:rsidRDefault="001F5815" w:rsidP="001F5815">
      <w:pPr>
        <w:suppressAutoHyphens/>
        <w:spacing w:after="0" w:line="240" w:lineRule="auto"/>
        <w:jc w:val="both"/>
        <w:rPr>
          <w:rFonts w:ascii="Arial" w:eastAsia="Times New Roman" w:hAnsi="Arial" w:cs="Arial"/>
          <w:sz w:val="24"/>
          <w:szCs w:val="24"/>
          <w:lang w:eastAsia="ar-SA"/>
        </w:rPr>
      </w:pPr>
      <w:r w:rsidRPr="008457D3">
        <w:rPr>
          <w:rFonts w:ascii="Arial" w:eastAsia="Times New Roman" w:hAnsi="Arial" w:cs="Arial"/>
          <w:sz w:val="24"/>
          <w:szCs w:val="24"/>
          <w:lang w:eastAsia="ar-SA"/>
        </w:rPr>
        <w:t>No.  Genetic engineering is not appropriate to fill vacant ecological niches.  Those niches will be filled but Nature will decide when and how.  Our lack of knowledge about ecosystems and their complexity and our hubris endangers our ability to substitute for what Nature wants.  We don’t listen well, we have poor historical memory, and we pretend the changes we want are really the changes that other species want.  We don't know this.</w:t>
      </w:r>
    </w:p>
    <w:p w14:paraId="5226860F" w14:textId="77777777" w:rsidR="001F5815" w:rsidRPr="008457D3" w:rsidRDefault="001F5815" w:rsidP="001F5815">
      <w:pPr>
        <w:suppressAutoHyphens/>
        <w:spacing w:after="0" w:line="240" w:lineRule="auto"/>
        <w:jc w:val="both"/>
        <w:rPr>
          <w:rFonts w:ascii="Arial" w:eastAsia="Times New Roman" w:hAnsi="Arial" w:cs="Arial"/>
          <w:sz w:val="24"/>
          <w:szCs w:val="24"/>
          <w:lang w:eastAsia="ar-SA"/>
        </w:rPr>
      </w:pPr>
    </w:p>
    <w:p w14:paraId="2AF1CF4F" w14:textId="66E634D2"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17</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Forest Health and Climate Change</w:t>
      </w:r>
    </w:p>
    <w:p w14:paraId="19AAC5B8"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76FEA4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"According to the Intergovernmental Panel on Climate Change, forest management can be used to mitigate climate change, by maintaining stand-level carbon density through reduction of forest degradation, planting, site preparation, and other management practices (</w:t>
      </w:r>
      <w:proofErr w:type="spellStart"/>
      <w:r w:rsidRPr="001F5815">
        <w:rPr>
          <w:rFonts w:ascii="Arial" w:eastAsia="Times New Roman" w:hAnsi="Arial" w:cs="Arial"/>
          <w:sz w:val="24"/>
          <w:szCs w:val="24"/>
          <w:lang w:eastAsia="ar-SA"/>
        </w:rPr>
        <w:t>Nabuurs</w:t>
      </w:r>
      <w:proofErr w:type="spellEnd"/>
      <w:r w:rsidRPr="001F5815">
        <w:rPr>
          <w:rFonts w:ascii="Arial" w:eastAsia="Times New Roman" w:hAnsi="Arial" w:cs="Arial"/>
          <w:sz w:val="24"/>
          <w:szCs w:val="24"/>
          <w:lang w:eastAsia="ar-SA"/>
        </w:rPr>
        <w:t xml:space="preserve"> et. al. 2007) ... Cumulatively, improving forest health and reducing fuel loadings are considered sustainable forest management strategies that provide long-term benefits that mitigate climate change (</w:t>
      </w:r>
      <w:proofErr w:type="spellStart"/>
      <w:r w:rsidRPr="001F5815">
        <w:rPr>
          <w:rFonts w:ascii="Arial" w:eastAsia="Times New Roman" w:hAnsi="Arial" w:cs="Arial"/>
          <w:sz w:val="24"/>
          <w:szCs w:val="24"/>
          <w:lang w:eastAsia="ar-SA"/>
        </w:rPr>
        <w:t>Nabuurs</w:t>
      </w:r>
      <w:proofErr w:type="spellEnd"/>
      <w:r w:rsidRPr="001F5815">
        <w:rPr>
          <w:rFonts w:ascii="Arial" w:eastAsia="Times New Roman" w:hAnsi="Arial" w:cs="Arial"/>
          <w:sz w:val="24"/>
          <w:szCs w:val="24"/>
          <w:lang w:eastAsia="ar-SA"/>
        </w:rPr>
        <w:t xml:space="preserve"> et. al. 2007)."</w:t>
      </w:r>
    </w:p>
    <w:p w14:paraId="2B7B75B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A60CC98"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The FS should define what “forest health” is with respect to climate change.  The FS must provide data about what it does to mitigate climate change.   The data is needed for public review, comment, and understanding.  The FS should document how its present management provides long-term benefits that mitigate climate change.  The FS must show its carbon budget and calculations for the NFGT. </w:t>
      </w:r>
    </w:p>
    <w:p w14:paraId="2E95C38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279EF0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To allow more storage of carbon in the NFGT trees must be allowed to grow.  Only via photosynthesis can trees convert CO2 to biomass.  Older trees store huge amounts of carbon in their trunks and in the soil.  Logging stops photosynthesis and initiates decay processes that result in the emission of CO2.  The FS should ensure that the NFGT becomes more of a carbon sink rather than a carbon source.</w:t>
      </w:r>
    </w:p>
    <w:p w14:paraId="5AD2A33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DCD965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To protect the NFGT from climate change the FS must maintain biodiversity for all things that live in the NFGT; protect the most intact native forest, grassland, and aquatic ecosystems; provide places where species can migrate or find refuge by buffers, and expand protected areas and provide connectivity so that the entire landscape allows for the dispersal of native species; protect streams/wetlands with large riparian buffers; reduce disturbance of vegetation and soils; reduce road densities; and retain abundant snags/coarse woody debris.</w:t>
      </w:r>
    </w:p>
    <w:p w14:paraId="330D0AA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65F79D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Logging releases a lot of CO2 and methane (CH4) to the atmosphere and accelerates the rate of decomposition of wood by increasing sunlight, temperature, and surface area of woody material so microbial decomposition increases.  Slash is often burned which results in more CO2 emissions.  Logging also increases wind damage via the creation of exposed edges and more space via thin logging; logging increases wildfire hazards by making the stand hotter, dryer, and windier; logging brings the most flammable small fuels from the forest canopy to the forest floor and creates more dense stands of small more flammable trees; logging also increases the number of roads which increases the risk of human-caused fire ignitions.  </w:t>
      </w:r>
    </w:p>
    <w:p w14:paraId="67D23BF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754680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Specific management actions that the FS could implement which would reduce climate change gases include the conservation of existing large stores of carbon such as old forests and roadless areas; allow young forests to grow longer and extend harvest rotations; retain more trees, live and dead, during harvest operations; avoid high severity fire by prescribed burning and removal of small trees or other fine fuels; and protect large trees and soil both before, during, and after fires.</w:t>
      </w:r>
    </w:p>
    <w:p w14:paraId="4C27857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3383DE3" w14:textId="1DB3310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18</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Scale of Climate Change Emissions From the NFGT</w:t>
      </w:r>
    </w:p>
    <w:p w14:paraId="3FAAF98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D3324CE" w14:textId="61DFBF9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In the past, the FS has responded to NFGT projects with statements like, “I have considered the effect of this project on climate change, as well as the effect of climate change on this project.  Any resulting greenhouse gas emission would not be measurable on a global scale.”  The “global scale” is not appropriate for the </w:t>
      </w:r>
      <w:r w:rsidR="006058D2">
        <w:rPr>
          <w:rFonts w:ascii="Arial" w:eastAsia="Times New Roman" w:hAnsi="Arial" w:cs="Arial"/>
          <w:sz w:val="24"/>
          <w:szCs w:val="24"/>
          <w:lang w:eastAsia="ar-SA"/>
        </w:rPr>
        <w:t xml:space="preserve">OGLEIS </w:t>
      </w:r>
      <w:r w:rsidRPr="001F5815">
        <w:rPr>
          <w:rFonts w:ascii="Arial" w:eastAsia="Times New Roman" w:hAnsi="Arial" w:cs="Arial"/>
          <w:sz w:val="24"/>
          <w:szCs w:val="24"/>
          <w:lang w:eastAsia="ar-SA"/>
        </w:rPr>
        <w:t xml:space="preserve">or for site specific projects.  If the FS uses the “global scale” during the </w:t>
      </w:r>
      <w:r w:rsidR="006058D2">
        <w:rPr>
          <w:rFonts w:ascii="Arial" w:eastAsia="Times New Roman" w:hAnsi="Arial" w:cs="Arial"/>
          <w:sz w:val="24"/>
          <w:szCs w:val="24"/>
          <w:lang w:eastAsia="ar-SA"/>
        </w:rPr>
        <w:t xml:space="preserve">OGLEIS </w:t>
      </w:r>
      <w:r w:rsidRPr="001F5815">
        <w:rPr>
          <w:rFonts w:ascii="Arial" w:eastAsia="Times New Roman" w:hAnsi="Arial" w:cs="Arial"/>
          <w:sz w:val="24"/>
          <w:szCs w:val="24"/>
          <w:lang w:eastAsia="ar-SA"/>
        </w:rPr>
        <w:t>rather than the “NFGT scale” the FS will exempt itself from having to reduce climate change gases.  This is because NFGT climate change gases are not ever large enough to be significant in generation of climate change gases on a “global scale”.  For instance, using the “global scale” as the criteria, an 800</w:t>
      </w:r>
      <w:r w:rsidR="006058D2">
        <w:rPr>
          <w:rFonts w:ascii="Arial" w:eastAsia="Times New Roman" w:hAnsi="Arial" w:cs="Arial"/>
          <w:sz w:val="24"/>
          <w:szCs w:val="24"/>
          <w:lang w:eastAsia="ar-SA"/>
        </w:rPr>
        <w:t>-</w:t>
      </w:r>
      <w:r w:rsidRPr="001F5815">
        <w:rPr>
          <w:rFonts w:ascii="Arial" w:eastAsia="Times New Roman" w:hAnsi="Arial" w:cs="Arial"/>
          <w:sz w:val="24"/>
          <w:szCs w:val="24"/>
          <w:lang w:eastAsia="ar-SA"/>
        </w:rPr>
        <w:t>megawatt coal-fired power plant would not be significant either.</w:t>
      </w:r>
    </w:p>
    <w:p w14:paraId="4E17C33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0A9AAD2" w14:textId="3379CF58"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The FS should honestly provide an analysis of climate change gases that are directly and indirectly due to the </w:t>
      </w:r>
      <w:r w:rsidR="006058D2">
        <w:rPr>
          <w:rFonts w:ascii="Arial" w:eastAsia="Times New Roman" w:hAnsi="Arial" w:cs="Arial"/>
          <w:sz w:val="24"/>
          <w:szCs w:val="24"/>
          <w:lang w:eastAsia="ar-SA"/>
        </w:rPr>
        <w:t xml:space="preserve">OGLEIS and other oil/gas exploitation on the NFGT and nearby </w:t>
      </w:r>
      <w:r w:rsidRPr="001F5815">
        <w:rPr>
          <w:rFonts w:ascii="Arial" w:eastAsia="Times New Roman" w:hAnsi="Arial" w:cs="Arial"/>
          <w:sz w:val="24"/>
          <w:szCs w:val="24"/>
          <w:lang w:eastAsia="ar-SA"/>
        </w:rPr>
        <w:t xml:space="preserve">and implementation and discuss what mitigation measures could be implemented, what their cost and practicability are, and which will be implemented to reduce climate change gas reduction.  The NEPA requires that </w:t>
      </w:r>
      <w:r w:rsidR="006058D2">
        <w:rPr>
          <w:rFonts w:ascii="Arial" w:eastAsia="Times New Roman" w:hAnsi="Arial" w:cs="Arial"/>
          <w:sz w:val="24"/>
          <w:szCs w:val="24"/>
          <w:lang w:eastAsia="ar-SA"/>
        </w:rPr>
        <w:t xml:space="preserve">an </w:t>
      </w:r>
      <w:r w:rsidRPr="001F5815">
        <w:rPr>
          <w:rFonts w:ascii="Arial" w:eastAsia="Times New Roman" w:hAnsi="Arial" w:cs="Arial"/>
          <w:sz w:val="24"/>
          <w:szCs w:val="24"/>
          <w:lang w:eastAsia="ar-SA"/>
        </w:rPr>
        <w:t xml:space="preserve">adequate analysis be </w:t>
      </w:r>
      <w:proofErr w:type="gramStart"/>
      <w:r w:rsidRPr="001F5815">
        <w:rPr>
          <w:rFonts w:ascii="Arial" w:eastAsia="Times New Roman" w:hAnsi="Arial" w:cs="Arial"/>
          <w:sz w:val="24"/>
          <w:szCs w:val="24"/>
          <w:lang w:eastAsia="ar-SA"/>
        </w:rPr>
        <w:t>done</w:t>
      </w:r>
      <w:proofErr w:type="gramEnd"/>
      <w:r w:rsidRPr="001F5815">
        <w:rPr>
          <w:rFonts w:ascii="Arial" w:eastAsia="Times New Roman" w:hAnsi="Arial" w:cs="Arial"/>
          <w:sz w:val="24"/>
          <w:szCs w:val="24"/>
          <w:lang w:eastAsia="ar-SA"/>
        </w:rPr>
        <w:t xml:space="preserve"> and the public must have this information so that it can review, comment on, and understand all environmental impacts of the </w:t>
      </w:r>
      <w:r w:rsidR="006058D2">
        <w:rPr>
          <w:rFonts w:ascii="Arial" w:eastAsia="Times New Roman" w:hAnsi="Arial" w:cs="Arial"/>
          <w:sz w:val="24"/>
          <w:szCs w:val="24"/>
          <w:lang w:eastAsia="ar-SA"/>
        </w:rPr>
        <w:t>OGLEIS</w:t>
      </w:r>
      <w:r w:rsidRPr="001F5815">
        <w:rPr>
          <w:rFonts w:ascii="Arial" w:eastAsia="Times New Roman" w:hAnsi="Arial" w:cs="Arial"/>
          <w:sz w:val="24"/>
          <w:szCs w:val="24"/>
          <w:lang w:eastAsia="ar-SA"/>
        </w:rPr>
        <w:t>.</w:t>
      </w:r>
    </w:p>
    <w:p w14:paraId="080ADB7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392E96F" w14:textId="3459DE7C"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19</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sz w:val="24"/>
          <w:szCs w:val="24"/>
          <w:lang w:eastAsia="ar-SA"/>
        </w:rPr>
        <w:t>Catastrophic Wildfire</w:t>
      </w:r>
    </w:p>
    <w:p w14:paraId="56120DF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DADCB1B" w14:textId="7D720F9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In, </w:t>
      </w:r>
      <w:r w:rsidRPr="001F5815">
        <w:rPr>
          <w:rFonts w:ascii="Arial" w:eastAsia="Times New Roman" w:hAnsi="Arial" w:cs="Arial"/>
          <w:b/>
          <w:bCs/>
          <w:sz w:val="24"/>
          <w:szCs w:val="24"/>
          <w:lang w:eastAsia="ar-SA"/>
        </w:rPr>
        <w:t>“T</w:t>
      </w:r>
      <w:r w:rsidRPr="001F5815">
        <w:rPr>
          <w:rFonts w:ascii="Arial" w:eastAsia="Times New Roman" w:hAnsi="Arial" w:cs="Arial"/>
          <w:b/>
          <w:sz w:val="24"/>
          <w:szCs w:val="24"/>
          <w:lang w:eastAsia="ar-SA"/>
        </w:rPr>
        <w:t xml:space="preserve">he Myth of Catastrophic Wildfire:  A New Ecological Paradigm of Forest Health”, Chad Hanson, John Muir Project Technical Report 1, John Muir Project of Earth Island Institute, </w:t>
      </w:r>
      <w:r w:rsidRPr="001F5815">
        <w:rPr>
          <w:rFonts w:ascii="Arial" w:eastAsia="Times New Roman" w:hAnsi="Arial" w:cs="Arial"/>
          <w:sz w:val="24"/>
          <w:szCs w:val="24"/>
          <w:lang w:eastAsia="ar-SA"/>
        </w:rPr>
        <w:t xml:space="preserve">catastrophic wildfire is discussed.  Although this report focuses on the Western United States, similar statements about catastrophic wildfire </w:t>
      </w:r>
      <w:r w:rsidR="00E26682">
        <w:rPr>
          <w:rFonts w:ascii="Arial" w:eastAsia="Times New Roman" w:hAnsi="Arial" w:cs="Arial"/>
          <w:sz w:val="24"/>
          <w:szCs w:val="24"/>
          <w:lang w:eastAsia="ar-SA"/>
        </w:rPr>
        <w:t xml:space="preserve">can be </w:t>
      </w:r>
      <w:r w:rsidRPr="001F5815">
        <w:rPr>
          <w:rFonts w:ascii="Arial" w:eastAsia="Times New Roman" w:hAnsi="Arial" w:cs="Arial"/>
          <w:sz w:val="24"/>
          <w:szCs w:val="24"/>
          <w:lang w:eastAsia="ar-SA"/>
        </w:rPr>
        <w:t xml:space="preserve"> made </w:t>
      </w:r>
      <w:r w:rsidR="00590D72">
        <w:rPr>
          <w:rFonts w:ascii="Arial" w:eastAsia="Times New Roman" w:hAnsi="Arial" w:cs="Arial"/>
          <w:sz w:val="24"/>
          <w:szCs w:val="24"/>
          <w:lang w:eastAsia="ar-SA"/>
        </w:rPr>
        <w:t xml:space="preserve">for </w:t>
      </w:r>
      <w:r w:rsidRPr="001F5815">
        <w:rPr>
          <w:rFonts w:ascii="Arial" w:eastAsia="Times New Roman" w:hAnsi="Arial" w:cs="Arial"/>
          <w:sz w:val="24"/>
          <w:szCs w:val="24"/>
          <w:lang w:eastAsia="ar-SA"/>
        </w:rPr>
        <w:t xml:space="preserve">Texas, the Sierra Club refers the FS to the following pages of that report where this issue is thoroughly described and the comments are self-evident to inform the </w:t>
      </w:r>
      <w:r w:rsidR="009D05A6">
        <w:rPr>
          <w:rFonts w:ascii="Arial" w:eastAsia="Times New Roman" w:hAnsi="Arial" w:cs="Arial"/>
          <w:sz w:val="24"/>
          <w:szCs w:val="24"/>
          <w:lang w:eastAsia="ar-SA"/>
        </w:rPr>
        <w:t xml:space="preserve">OGLEIS </w:t>
      </w:r>
      <w:r w:rsidRPr="001F5815">
        <w:rPr>
          <w:rFonts w:ascii="Arial" w:eastAsia="Times New Roman" w:hAnsi="Arial" w:cs="Arial"/>
          <w:sz w:val="24"/>
          <w:szCs w:val="24"/>
          <w:lang w:eastAsia="ar-SA"/>
        </w:rPr>
        <w:t>NFGT about catastrophic wildfire:</w:t>
      </w:r>
      <w:r w:rsidRPr="001F5815">
        <w:rPr>
          <w:rFonts w:ascii="Arial" w:eastAsia="Times New Roman" w:hAnsi="Arial" w:cs="Arial"/>
          <w:b/>
          <w:sz w:val="24"/>
          <w:szCs w:val="24"/>
          <w:lang w:eastAsia="ar-SA"/>
        </w:rPr>
        <w:t xml:space="preserve"> </w:t>
      </w:r>
    </w:p>
    <w:p w14:paraId="5F557FDB"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6E16E57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a. </w:t>
      </w:r>
      <w:r w:rsidRPr="001F5815">
        <w:rPr>
          <w:rFonts w:ascii="Arial" w:eastAsia="Times New Roman" w:hAnsi="Arial" w:cs="Arial"/>
          <w:b/>
          <w:bCs/>
          <w:sz w:val="24"/>
          <w:szCs w:val="24"/>
          <w:lang w:eastAsia="ar-SA"/>
        </w:rPr>
        <w:t>Page 2,</w:t>
      </w:r>
      <w:r w:rsidRPr="001F5815">
        <w:rPr>
          <w:rFonts w:ascii="Arial" w:eastAsia="Times New Roman" w:hAnsi="Arial" w:cs="Arial"/>
          <w:sz w:val="24"/>
          <w:szCs w:val="24"/>
          <w:lang w:eastAsia="ar-SA"/>
        </w:rPr>
        <w:t xml:space="preserve"> “In this new “forest ecology” paradigm, scientists have come to understand that high-intensity fires, or “stand-transforming fires”, occurred natural in most western U.S. conifer forests historically, and we have far less fire now than we did prior to fire suppression policies … dead trees, especially large dead trees, or “snags”,. Are not only the most ecologically valuable habitat features in the forest, but are also far too scare, due to fire suppression and logging conducted under the guise of fuels reduction and forest health.”</w:t>
      </w:r>
    </w:p>
    <w:p w14:paraId="7F6E48E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4EF4F6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b. </w:t>
      </w:r>
      <w:r w:rsidRPr="001F5815">
        <w:rPr>
          <w:rFonts w:ascii="Arial" w:eastAsia="Times New Roman" w:hAnsi="Arial" w:cs="Arial"/>
          <w:b/>
          <w:bCs/>
          <w:sz w:val="24"/>
          <w:szCs w:val="24"/>
          <w:lang w:eastAsia="ar-SA"/>
        </w:rPr>
        <w:t xml:space="preserve">Page 2, </w:t>
      </w:r>
      <w:r w:rsidRPr="001F5815">
        <w:rPr>
          <w:rFonts w:ascii="Arial" w:eastAsia="Times New Roman" w:hAnsi="Arial" w:cs="Arial"/>
          <w:sz w:val="24"/>
          <w:szCs w:val="24"/>
          <w:lang w:eastAsia="ar-SA"/>
        </w:rPr>
        <w:t>“… most current fires are predominantly low-intensity and moderate-intensity, and the relatively scare high-intensity areas support the highest levels of native plant and wildlife biodiversity of any forest type in the western United States.”</w:t>
      </w:r>
    </w:p>
    <w:p w14:paraId="2BC731D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3D0AB47" w14:textId="018698DF" w:rsid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c. </w:t>
      </w:r>
      <w:r w:rsidRPr="001F5815">
        <w:rPr>
          <w:rFonts w:ascii="Arial" w:eastAsia="Times New Roman" w:hAnsi="Arial" w:cs="Arial"/>
          <w:b/>
          <w:bCs/>
          <w:sz w:val="24"/>
          <w:szCs w:val="24"/>
          <w:lang w:eastAsia="ar-SA"/>
        </w:rPr>
        <w:t>Page 2,</w:t>
      </w:r>
      <w:r w:rsidRPr="001F5815">
        <w:rPr>
          <w:rFonts w:ascii="Arial" w:eastAsia="Times New Roman" w:hAnsi="Arial" w:cs="Arial"/>
          <w:sz w:val="24"/>
          <w:szCs w:val="24"/>
          <w:lang w:eastAsia="ar-SA"/>
        </w:rPr>
        <w:t xml:space="preserve"> “… these high-intensity patches are actually natural ecological treasures … fire creates ecologically-vital “snag forest habitat”, which is rich with large snags, large downed logs, dense pockets of natural conifer regeneration, patches of native shrub habitat, or “montane chaparral”, and large live tress.”</w:t>
      </w:r>
    </w:p>
    <w:p w14:paraId="23A34E2C" w14:textId="77777777" w:rsidR="008457D3" w:rsidRPr="001F5815" w:rsidRDefault="008457D3" w:rsidP="001F5815">
      <w:pPr>
        <w:suppressAutoHyphens/>
        <w:spacing w:after="0" w:line="240" w:lineRule="auto"/>
        <w:jc w:val="both"/>
        <w:rPr>
          <w:rFonts w:ascii="Arial" w:eastAsia="Times New Roman" w:hAnsi="Arial" w:cs="Arial"/>
          <w:sz w:val="24"/>
          <w:szCs w:val="24"/>
          <w:lang w:eastAsia="ar-SA"/>
        </w:rPr>
      </w:pPr>
    </w:p>
    <w:p w14:paraId="47477AEA"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d. </w:t>
      </w:r>
      <w:r w:rsidRPr="001F5815">
        <w:rPr>
          <w:rFonts w:ascii="Arial" w:eastAsia="Times New Roman" w:hAnsi="Arial" w:cs="Arial"/>
          <w:b/>
          <w:bCs/>
          <w:sz w:val="24"/>
          <w:szCs w:val="24"/>
          <w:lang w:eastAsia="ar-SA"/>
        </w:rPr>
        <w:t xml:space="preserve">Page 3, </w:t>
      </w:r>
      <w:r w:rsidRPr="001F5815">
        <w:rPr>
          <w:rFonts w:ascii="Arial" w:eastAsia="Times New Roman" w:hAnsi="Arial" w:cs="Arial"/>
          <w:sz w:val="24"/>
          <w:szCs w:val="24"/>
          <w:lang w:eastAsia="ar-SA"/>
        </w:rPr>
        <w:t>“in snag forest habitat, countless species of flying insects are attracted to the wealth of flowering shrubs which propagate after stand-transforming fire – bees, dragonflies, butterflies, and flying beetles.  Many colorful species of birds … nest and forage in snag forest habitat to feed upon the flying insects … The woodpeckers make new nest holes each year, leaving the old ones to be used as nests by various species of songbirds … bat species root in old woodpecker cavities …”</w:t>
      </w:r>
    </w:p>
    <w:p w14:paraId="1C433EB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AC9FF4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e. </w:t>
      </w:r>
      <w:r w:rsidRPr="001F5815">
        <w:rPr>
          <w:rFonts w:ascii="Arial" w:eastAsia="Times New Roman" w:hAnsi="Arial" w:cs="Arial"/>
          <w:b/>
          <w:bCs/>
          <w:sz w:val="24"/>
          <w:szCs w:val="24"/>
          <w:lang w:eastAsia="ar-SA"/>
        </w:rPr>
        <w:t>Page 3,</w:t>
      </w:r>
      <w:r w:rsidRPr="001F5815">
        <w:rPr>
          <w:rFonts w:ascii="Arial" w:eastAsia="Times New Roman" w:hAnsi="Arial" w:cs="Arial"/>
          <w:sz w:val="24"/>
          <w:szCs w:val="24"/>
          <w:lang w:eastAsia="ar-SA"/>
        </w:rPr>
        <w:t xml:space="preserve"> “Snag forest habitat … is the most rare, endangered, and ecologically important forest habitat in western U.S. forests and the stand-transforming fires that create this habitat are not damaging the forest ecosystem.  Rather, they are advancing ecological restoration.  There is nothing “catastrophic” about wildland fire in these forests, especially where stand-transforming fire effects occur, creating snag forest habitat.”</w:t>
      </w:r>
    </w:p>
    <w:p w14:paraId="1252DF8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055C8E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f. </w:t>
      </w:r>
      <w:r w:rsidRPr="001F5815">
        <w:rPr>
          <w:rFonts w:ascii="Arial" w:eastAsia="Times New Roman" w:hAnsi="Arial" w:cs="Arial"/>
          <w:b/>
          <w:bCs/>
          <w:sz w:val="24"/>
          <w:szCs w:val="24"/>
          <w:lang w:eastAsia="ar-SA"/>
        </w:rPr>
        <w:t>Page 4,</w:t>
      </w:r>
      <w:r w:rsidRPr="001F5815">
        <w:rPr>
          <w:rFonts w:ascii="Arial" w:eastAsia="Times New Roman" w:hAnsi="Arial" w:cs="Arial"/>
          <w:sz w:val="24"/>
          <w:szCs w:val="24"/>
          <w:lang w:eastAsia="ar-SA"/>
        </w:rPr>
        <w:t xml:space="preserve"> “… the only effective way to protect homes from fire is to reduce the combustibility of the home itself, by using fire-resistant roofing and siding and installing simple items like guards for rain gutters (which prevents dry needs and leaves from accumulating), as well as by creating “defensible space” through the thinning of brush and small tress within 100 feet of individual homes.”</w:t>
      </w:r>
    </w:p>
    <w:p w14:paraId="4609531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6EC52E8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g. </w:t>
      </w:r>
      <w:r w:rsidRPr="001F5815">
        <w:rPr>
          <w:rFonts w:ascii="Arial" w:eastAsia="Times New Roman" w:hAnsi="Arial" w:cs="Arial"/>
          <w:b/>
          <w:bCs/>
          <w:sz w:val="24"/>
          <w:szCs w:val="24"/>
          <w:lang w:eastAsia="ar-SA"/>
        </w:rPr>
        <w:t>Page 6,</w:t>
      </w:r>
      <w:r w:rsidRPr="001F5815">
        <w:rPr>
          <w:rFonts w:ascii="Arial" w:eastAsia="Times New Roman" w:hAnsi="Arial" w:cs="Arial"/>
          <w:sz w:val="24"/>
          <w:szCs w:val="24"/>
          <w:lang w:eastAsia="ar-SA"/>
        </w:rPr>
        <w:t xml:space="preserve"> “… most “thinning” projects allow removal of many of the larger trees in order to make the projects economically attractive to logging companies, and to generate revenue for the public land management agencies … The removal of larger, mature trees in thinning operations tends to increase, not decrease fire intensity by: a) removing large, fire-resistant trees; b) creating many tons of logging “slash’ debris – highly combustible branches and twigs from felled trees; c) reducing the cooling shade of the forest canopy, creating hotter, drier conditions on the forest floor; d) accelerating the growth of combustible brush by reducing the mature trees that create the forest canopy, thereby increasing sun exposure; and e) increasing mid-flame wind speeds (winds created by fire) by removing some of the nature trees and reducing the buffering effect they have on the winds associated with fires.”</w:t>
      </w:r>
    </w:p>
    <w:p w14:paraId="1D980D4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6D43056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h. </w:t>
      </w:r>
      <w:r w:rsidRPr="001F5815">
        <w:rPr>
          <w:rFonts w:ascii="Arial" w:eastAsia="Times New Roman" w:hAnsi="Arial" w:cs="Arial"/>
          <w:b/>
          <w:bCs/>
          <w:sz w:val="24"/>
          <w:szCs w:val="24"/>
          <w:lang w:eastAsia="ar-SA"/>
        </w:rPr>
        <w:t>Page 12,</w:t>
      </w:r>
      <w:r w:rsidRPr="001F5815">
        <w:rPr>
          <w:rFonts w:ascii="Arial" w:eastAsia="Times New Roman" w:hAnsi="Arial" w:cs="Arial"/>
          <w:sz w:val="24"/>
          <w:szCs w:val="24"/>
          <w:lang w:eastAsia="ar-SA"/>
        </w:rPr>
        <w:t xml:space="preserve"> “… as the time period since the last fire increases, forests become more mature, and develop higher forest canopy cover.  This reduces the amount of pyrogenic (combustible) shrubs, which need more sunlight, reducing overall high-intensity fire occurrence … It also reduces the amount of sunlight reaching the forest floor and understory.  In such conditions, surface fuels stay moister during the fire season, due to the cooling shade of the forest canopy, and, due to reduced sunlight, forest stands begin to self-thin small trees and lower branches of large trees.”</w:t>
      </w:r>
    </w:p>
    <w:p w14:paraId="3F34519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52AAE73" w14:textId="77777777" w:rsidR="001F5815" w:rsidRPr="001F5815" w:rsidRDefault="001F5815" w:rsidP="001F5815">
      <w:pPr>
        <w:suppressAutoHyphens/>
        <w:spacing w:after="0" w:line="240" w:lineRule="auto"/>
        <w:jc w:val="both"/>
        <w:rPr>
          <w:rFonts w:ascii="Arial" w:eastAsia="Times New Roman" w:hAnsi="Arial" w:cs="Arial"/>
          <w:b/>
          <w:bCs/>
          <w:sz w:val="24"/>
          <w:szCs w:val="24"/>
          <w:lang w:eastAsia="ar-SA"/>
        </w:rPr>
      </w:pPr>
      <w:proofErr w:type="spellStart"/>
      <w:r w:rsidRPr="001F5815">
        <w:rPr>
          <w:rFonts w:ascii="Arial" w:eastAsia="Times New Roman" w:hAnsi="Arial" w:cs="Arial"/>
          <w:sz w:val="24"/>
          <w:szCs w:val="24"/>
          <w:lang w:eastAsia="ar-SA"/>
        </w:rPr>
        <w:t>i</w:t>
      </w:r>
      <w:proofErr w:type="spellEnd"/>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Page 14,</w:t>
      </w:r>
      <w:r w:rsidRPr="001F5815">
        <w:rPr>
          <w:rFonts w:ascii="Arial" w:eastAsia="Times New Roman" w:hAnsi="Arial" w:cs="Arial"/>
          <w:sz w:val="24"/>
          <w:szCs w:val="24"/>
          <w:lang w:eastAsia="ar-SA"/>
        </w:rPr>
        <w:t xml:space="preserve"> “Our results have several implications.  First, they suggest that the decline of natural forests, which is often observed in the long-term absence of catastrophic disturbance (including wildland fires), may arise through increasing limitation by (phosphorus) and reduced performance of the decomposer subsystem … Second, the results show that the maximal biomass phase (and associated rates of ecosystem processes) attained after primary or secondary succession cannot be maintained in the long-term absence of major disturbances.” </w:t>
      </w:r>
    </w:p>
    <w:p w14:paraId="61734C24" w14:textId="77777777" w:rsidR="001F5815" w:rsidRPr="001F5815" w:rsidRDefault="001F5815" w:rsidP="001F5815">
      <w:pPr>
        <w:suppressAutoHyphens/>
        <w:spacing w:after="0" w:line="240" w:lineRule="auto"/>
        <w:jc w:val="both"/>
        <w:rPr>
          <w:rFonts w:ascii="Arial" w:eastAsia="Times New Roman" w:hAnsi="Arial" w:cs="Arial"/>
          <w:b/>
          <w:bCs/>
          <w:sz w:val="24"/>
          <w:szCs w:val="24"/>
          <w:lang w:eastAsia="ar-SA"/>
        </w:rPr>
      </w:pPr>
    </w:p>
    <w:p w14:paraId="1F3CDD2B"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j. </w:t>
      </w:r>
      <w:r w:rsidRPr="001F5815">
        <w:rPr>
          <w:rFonts w:ascii="Arial" w:eastAsia="Times New Roman" w:hAnsi="Arial" w:cs="Arial"/>
          <w:b/>
          <w:bCs/>
          <w:sz w:val="24"/>
          <w:szCs w:val="24"/>
          <w:lang w:eastAsia="ar-SA"/>
        </w:rPr>
        <w:t xml:space="preserve">Page 20, </w:t>
      </w:r>
      <w:r w:rsidRPr="001F5815">
        <w:rPr>
          <w:rFonts w:ascii="Arial" w:eastAsia="Times New Roman" w:hAnsi="Arial" w:cs="Arial"/>
          <w:sz w:val="24"/>
          <w:szCs w:val="24"/>
          <w:lang w:eastAsia="ar-SA"/>
        </w:rPr>
        <w:t>“Given the overall deficit of large snags, and the serious adverse consequences of this for myriad wildlife species, natural events that create additional snags should be welcomed, not viewed as a problem to be avoided.”</w:t>
      </w:r>
    </w:p>
    <w:p w14:paraId="22D1571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k. </w:t>
      </w:r>
      <w:r w:rsidRPr="001F5815">
        <w:rPr>
          <w:rFonts w:ascii="Arial" w:eastAsia="Times New Roman" w:hAnsi="Arial" w:cs="Arial"/>
          <w:b/>
          <w:bCs/>
          <w:sz w:val="24"/>
          <w:szCs w:val="24"/>
          <w:lang w:eastAsia="ar-SA"/>
        </w:rPr>
        <w:t xml:space="preserve">Page 21, </w:t>
      </w:r>
      <w:r w:rsidRPr="001F5815">
        <w:rPr>
          <w:rFonts w:ascii="Arial" w:eastAsia="Times New Roman" w:hAnsi="Arial" w:cs="Arial"/>
          <w:sz w:val="24"/>
          <w:szCs w:val="24"/>
          <w:lang w:eastAsia="ar-SA"/>
        </w:rPr>
        <w:t>“A recent study fund that carbon sequestration would be maximized by ending all logging on U.S. public lands nationwide (</w:t>
      </w:r>
      <w:proofErr w:type="spellStart"/>
      <w:r w:rsidRPr="001F5815">
        <w:rPr>
          <w:rFonts w:ascii="Arial" w:eastAsia="Times New Roman" w:hAnsi="Arial" w:cs="Arial"/>
          <w:sz w:val="24"/>
          <w:szCs w:val="24"/>
          <w:lang w:eastAsia="ar-SA"/>
        </w:rPr>
        <w:t>Depro</w:t>
      </w:r>
      <w:proofErr w:type="spellEnd"/>
      <w:r w:rsidRPr="001F5815">
        <w:rPr>
          <w:rFonts w:ascii="Arial" w:eastAsia="Times New Roman" w:hAnsi="Arial" w:cs="Arial"/>
          <w:sz w:val="24"/>
          <w:szCs w:val="24"/>
          <w:lang w:eastAsia="ar-SA"/>
        </w:rPr>
        <w:t xml:space="preserve"> et al. 2008) In the continental United States, CO2 emissions from wildland fire are only about 5% of the amount resulting from human fossil fuel consumption, carbon sequestration from growth is about 25 times larger than carbon emissions from fire (</w:t>
      </w:r>
      <w:proofErr w:type="spellStart"/>
      <w:r w:rsidRPr="001F5815">
        <w:rPr>
          <w:rFonts w:ascii="Arial" w:eastAsia="Times New Roman" w:hAnsi="Arial" w:cs="Arial"/>
          <w:sz w:val="24"/>
          <w:szCs w:val="24"/>
          <w:lang w:eastAsia="ar-SA"/>
        </w:rPr>
        <w:t>Wiedinmyer</w:t>
      </w:r>
      <w:proofErr w:type="spellEnd"/>
      <w:r w:rsidRPr="001F5815">
        <w:rPr>
          <w:rFonts w:ascii="Arial" w:eastAsia="Times New Roman" w:hAnsi="Arial" w:cs="Arial"/>
          <w:sz w:val="24"/>
          <w:szCs w:val="24"/>
          <w:lang w:eastAsia="ar-SA"/>
        </w:rPr>
        <w:t xml:space="preserve"> and Neff 2007), and emissions from fire are offset by post-fire growth and carbon uptake.”</w:t>
      </w:r>
    </w:p>
    <w:p w14:paraId="5407805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ED3B27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l. </w:t>
      </w:r>
      <w:r w:rsidRPr="001F5815">
        <w:rPr>
          <w:rFonts w:ascii="Arial" w:eastAsia="Times New Roman" w:hAnsi="Arial" w:cs="Arial"/>
          <w:b/>
          <w:bCs/>
          <w:sz w:val="24"/>
          <w:szCs w:val="24"/>
          <w:lang w:eastAsia="ar-SA"/>
        </w:rPr>
        <w:t xml:space="preserve">Page 22, </w:t>
      </w:r>
      <w:r w:rsidRPr="001F5815">
        <w:rPr>
          <w:rFonts w:ascii="Arial" w:eastAsia="Times New Roman" w:hAnsi="Arial" w:cs="Arial"/>
          <w:sz w:val="24"/>
          <w:szCs w:val="24"/>
          <w:lang w:eastAsia="ar-SA"/>
        </w:rPr>
        <w:t>“It should also be noted that nearly half of the carbon from thinned trees becomes surface fuel and is burned, and another quarter is lost as mill residue, which is often burned as fuel (</w:t>
      </w:r>
      <w:proofErr w:type="spellStart"/>
      <w:r w:rsidRPr="001F5815">
        <w:rPr>
          <w:rFonts w:ascii="Arial" w:eastAsia="Times New Roman" w:hAnsi="Arial" w:cs="Arial"/>
          <w:sz w:val="24"/>
          <w:szCs w:val="24"/>
          <w:lang w:eastAsia="ar-SA"/>
        </w:rPr>
        <w:t>Ingerson</w:t>
      </w:r>
      <w:proofErr w:type="spellEnd"/>
      <w:r w:rsidRPr="001F5815">
        <w:rPr>
          <w:rFonts w:ascii="Arial" w:eastAsia="Times New Roman" w:hAnsi="Arial" w:cs="Arial"/>
          <w:sz w:val="24"/>
          <w:szCs w:val="24"/>
          <w:lang w:eastAsia="ar-SA"/>
        </w:rPr>
        <w:t xml:space="preserve"> 2007).  Ultimately only a minor portion of trees that are logged become wood products, and this carbon is not stored in this form for long, as softwood lumber has a half-life of less than 40 years (Smith et. al. 2005</w:t>
      </w:r>
      <w:proofErr w:type="gramStart"/>
      <w:r w:rsidRPr="001F5815">
        <w:rPr>
          <w:rFonts w:ascii="Arial" w:eastAsia="Times New Roman" w:hAnsi="Arial" w:cs="Arial"/>
          <w:sz w:val="24"/>
          <w:szCs w:val="24"/>
          <w:lang w:eastAsia="ar-SA"/>
        </w:rPr>
        <w:t>), and</w:t>
      </w:r>
      <w:proofErr w:type="gramEnd"/>
      <w:r w:rsidRPr="001F5815">
        <w:rPr>
          <w:rFonts w:ascii="Arial" w:eastAsia="Times New Roman" w:hAnsi="Arial" w:cs="Arial"/>
          <w:sz w:val="24"/>
          <w:szCs w:val="24"/>
          <w:lang w:eastAsia="ar-SA"/>
        </w:rPr>
        <w:t xml:space="preserve"> is obviously not assimilated back into the forest ecosystem.”</w:t>
      </w:r>
    </w:p>
    <w:p w14:paraId="5A7375A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A752E0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m. </w:t>
      </w:r>
      <w:r w:rsidRPr="001F5815">
        <w:rPr>
          <w:rFonts w:ascii="Arial" w:eastAsia="Times New Roman" w:hAnsi="Arial" w:cs="Arial"/>
          <w:b/>
          <w:bCs/>
          <w:sz w:val="24"/>
          <w:szCs w:val="24"/>
          <w:lang w:eastAsia="ar-SA"/>
        </w:rPr>
        <w:t xml:space="preserve">Page 24, </w:t>
      </w:r>
      <w:r w:rsidRPr="001F5815">
        <w:rPr>
          <w:rFonts w:ascii="Arial" w:eastAsia="Times New Roman" w:hAnsi="Arial" w:cs="Arial"/>
          <w:sz w:val="24"/>
          <w:szCs w:val="24"/>
          <w:lang w:eastAsia="ar-SA"/>
        </w:rPr>
        <w:t xml:space="preserve">“Though timber interests have promoted increased logging by describing current forests as “overstocked”, the scientific data indicates that, due to past logging, as well as exclusion of wildland fire, forests of today have much less biomass than historic forests (Bouldin 1999), Fellows and </w:t>
      </w:r>
      <w:proofErr w:type="spellStart"/>
      <w:r w:rsidRPr="001F5815">
        <w:rPr>
          <w:rFonts w:ascii="Arial" w:eastAsia="Times New Roman" w:hAnsi="Arial" w:cs="Arial"/>
          <w:sz w:val="24"/>
          <w:szCs w:val="24"/>
          <w:lang w:eastAsia="ar-SA"/>
        </w:rPr>
        <w:t>Goulden</w:t>
      </w:r>
      <w:proofErr w:type="spellEnd"/>
      <w:r w:rsidRPr="001F5815">
        <w:rPr>
          <w:rFonts w:ascii="Arial" w:eastAsia="Times New Roman" w:hAnsi="Arial" w:cs="Arial"/>
          <w:sz w:val="24"/>
          <w:szCs w:val="24"/>
          <w:lang w:eastAsia="ar-SA"/>
        </w:rPr>
        <w:t xml:space="preserve"> 2008).”</w:t>
      </w:r>
    </w:p>
    <w:p w14:paraId="1C73C2B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002EB10" w14:textId="360F9261"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20</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The Forest Service Should Avoid “Before and After” Carbon Accounting</w:t>
      </w:r>
    </w:p>
    <w:p w14:paraId="2B0077D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C024155" w14:textId="031EF849"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For NEPA purposes, the FS should compare the amount of carbon, with and without the </w:t>
      </w:r>
      <w:r w:rsidR="009D05A6">
        <w:rPr>
          <w:rFonts w:ascii="Arial" w:eastAsia="Times New Roman" w:hAnsi="Arial" w:cs="Arial"/>
          <w:sz w:val="24"/>
          <w:szCs w:val="24"/>
          <w:lang w:eastAsia="ar-SA"/>
        </w:rPr>
        <w:t xml:space="preserve">OGLEIS </w:t>
      </w:r>
      <w:r w:rsidRPr="001F5815">
        <w:rPr>
          <w:rFonts w:ascii="Arial" w:eastAsia="Times New Roman" w:hAnsi="Arial" w:cs="Arial"/>
          <w:sz w:val="24"/>
          <w:szCs w:val="24"/>
          <w:lang w:eastAsia="ar-SA"/>
        </w:rPr>
        <w:t xml:space="preserve">NFGT.  An established baseline must be set and change over time in CO2 levels monitored with and without the </w:t>
      </w:r>
      <w:r w:rsidR="009D05A6">
        <w:rPr>
          <w:rFonts w:ascii="Arial" w:eastAsia="Times New Roman" w:hAnsi="Arial" w:cs="Arial"/>
          <w:sz w:val="24"/>
          <w:szCs w:val="24"/>
          <w:lang w:eastAsia="ar-SA"/>
        </w:rPr>
        <w:t>OGLEIS</w:t>
      </w:r>
      <w:r w:rsidRPr="001F5815">
        <w:rPr>
          <w:rFonts w:ascii="Arial" w:eastAsia="Times New Roman" w:hAnsi="Arial" w:cs="Arial"/>
          <w:sz w:val="24"/>
          <w:szCs w:val="24"/>
          <w:lang w:eastAsia="ar-SA"/>
        </w:rPr>
        <w:t>.</w:t>
      </w:r>
    </w:p>
    <w:p w14:paraId="0D9125A3" w14:textId="77777777" w:rsidR="001F5815" w:rsidRPr="001F5815" w:rsidRDefault="001F5815" w:rsidP="001F5815">
      <w:pPr>
        <w:suppressAutoHyphens/>
        <w:spacing w:after="0" w:line="240" w:lineRule="auto"/>
        <w:rPr>
          <w:rFonts w:ascii="Arial" w:eastAsia="Times New Roman" w:hAnsi="Arial" w:cs="Arial"/>
          <w:sz w:val="24"/>
          <w:szCs w:val="24"/>
          <w:lang w:eastAsia="ar-SA"/>
        </w:rPr>
      </w:pPr>
    </w:p>
    <w:p w14:paraId="145D83D5" w14:textId="2DEACB5E" w:rsidR="001F5815" w:rsidRPr="001F5815" w:rsidRDefault="001F5815" w:rsidP="001F5815">
      <w:pPr>
        <w:suppressAutoHyphens/>
        <w:spacing w:after="0" w:line="240" w:lineRule="auto"/>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21</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The Forest Service Should Not Over</w:t>
      </w:r>
      <w:r w:rsidR="004205C3">
        <w:rPr>
          <w:rFonts w:ascii="Arial" w:eastAsia="Times New Roman" w:hAnsi="Arial" w:cs="Arial"/>
          <w:b/>
          <w:bCs/>
          <w:sz w:val="24"/>
          <w:szCs w:val="24"/>
          <w:lang w:eastAsia="ar-SA"/>
        </w:rPr>
        <w:t>e</w:t>
      </w:r>
      <w:r w:rsidRPr="001F5815">
        <w:rPr>
          <w:rFonts w:ascii="Arial" w:eastAsia="Times New Roman" w:hAnsi="Arial" w:cs="Arial"/>
          <w:b/>
          <w:bCs/>
          <w:sz w:val="24"/>
          <w:szCs w:val="24"/>
          <w:lang w:eastAsia="ar-SA"/>
        </w:rPr>
        <w:t>stimate the Value of Wood Products Substitution</w:t>
      </w:r>
    </w:p>
    <w:p w14:paraId="62973CE5" w14:textId="77777777" w:rsidR="001F5815" w:rsidRPr="001F5815" w:rsidRDefault="001F5815" w:rsidP="001F5815">
      <w:pPr>
        <w:suppressAutoHyphens/>
        <w:spacing w:after="0" w:line="240" w:lineRule="auto"/>
        <w:ind w:left="720"/>
        <w:rPr>
          <w:rFonts w:ascii="Times New Roman" w:eastAsia="Times New Roman" w:hAnsi="Times New Roman" w:cs="Times New Roman"/>
          <w:sz w:val="24"/>
          <w:szCs w:val="24"/>
          <w:lang w:eastAsia="ar-SA"/>
        </w:rPr>
      </w:pPr>
    </w:p>
    <w:p w14:paraId="5F081812" w14:textId="29101D0D"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 xml:space="preserve">Current estimates </w:t>
      </w:r>
      <w:r w:rsidR="00590D72">
        <w:rPr>
          <w:rFonts w:ascii="Arial" w:eastAsia="Times New Roman" w:hAnsi="Arial" w:cs="Arial"/>
          <w:sz w:val="24"/>
          <w:szCs w:val="24"/>
          <w:lang w:eastAsia="ar-SA"/>
        </w:rPr>
        <w:t xml:space="preserve">about </w:t>
      </w:r>
      <w:r w:rsidRPr="001F5815">
        <w:rPr>
          <w:rFonts w:ascii="Arial" w:eastAsia="Times New Roman" w:hAnsi="Arial" w:cs="Arial"/>
          <w:sz w:val="24"/>
          <w:szCs w:val="24"/>
          <w:lang w:eastAsia="ar-SA"/>
        </w:rPr>
        <w:t xml:space="preserve">the benefits of substitution of wood materials for other materials (like steel or concrete) have been done using assumptions that are not reasonable.  For instance, substitution benefits lie in the future and may take more than 100 years to off-set logging in forests.  Such in the future benefits should be discounted because they may not occur.  Analyses often begins with no existing forest (bare ground) which typically is not the case in the forest and does not </w:t>
      </w:r>
      <w:r w:rsidR="005F7E62">
        <w:rPr>
          <w:rFonts w:ascii="Arial" w:eastAsia="Times New Roman" w:hAnsi="Arial" w:cs="Arial"/>
          <w:sz w:val="24"/>
          <w:szCs w:val="24"/>
          <w:lang w:eastAsia="ar-SA"/>
        </w:rPr>
        <w:t xml:space="preserve">consider </w:t>
      </w:r>
      <w:r w:rsidRPr="001F5815">
        <w:rPr>
          <w:rFonts w:ascii="Arial" w:eastAsia="Times New Roman" w:hAnsi="Arial" w:cs="Arial"/>
          <w:sz w:val="24"/>
          <w:szCs w:val="24"/>
          <w:lang w:eastAsia="ar-SA"/>
        </w:rPr>
        <w:t xml:space="preserve">the loss of carbon due to logging.  Wood is dominant in building material markets and it will be difficult to show that the market share of wood will increase relative to other materials (additionality of carbon credits).  Wood substitution may only delay, not prevent the use of fossil fuels.  </w:t>
      </w:r>
    </w:p>
    <w:p w14:paraId="5490668B" w14:textId="77777777" w:rsidR="001F5815" w:rsidRPr="001F5815" w:rsidRDefault="001F5815" w:rsidP="001F5815">
      <w:pPr>
        <w:suppressAutoHyphens/>
        <w:spacing w:after="0" w:line="240" w:lineRule="auto"/>
        <w:ind w:left="720"/>
        <w:rPr>
          <w:rFonts w:ascii="Times New Roman" w:eastAsia="Times New Roman" w:hAnsi="Times New Roman" w:cs="Times New Roman"/>
          <w:sz w:val="24"/>
          <w:szCs w:val="24"/>
          <w:lang w:eastAsia="ar-SA"/>
        </w:rPr>
      </w:pPr>
    </w:p>
    <w:p w14:paraId="42BAD3F0" w14:textId="05E54DF4" w:rsidR="001F5815" w:rsidRPr="001F5815" w:rsidRDefault="001F5815" w:rsidP="001F5815">
      <w:pPr>
        <w:suppressAutoHyphens/>
        <w:spacing w:after="0" w:line="240" w:lineRule="auto"/>
        <w:ind w:left="-15"/>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22</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 xml:space="preserve">Protection of Forests and Older Trees Helps Retain Carbon </w:t>
      </w:r>
    </w:p>
    <w:p w14:paraId="1461782E" w14:textId="77777777" w:rsidR="001F5815" w:rsidRPr="001F5815" w:rsidRDefault="001F5815" w:rsidP="001F5815">
      <w:pPr>
        <w:suppressAutoHyphens/>
        <w:spacing w:after="0" w:line="240" w:lineRule="auto"/>
        <w:ind w:left="720"/>
        <w:rPr>
          <w:rFonts w:ascii="Times New Roman" w:eastAsia="Times New Roman" w:hAnsi="Times New Roman" w:cs="Times New Roman"/>
          <w:sz w:val="24"/>
          <w:szCs w:val="20"/>
          <w:lang w:eastAsia="ar-SA"/>
        </w:rPr>
      </w:pPr>
    </w:p>
    <w:p w14:paraId="7A4C35F4" w14:textId="77777777" w:rsidR="001F5815" w:rsidRPr="001F5815" w:rsidRDefault="001F5815" w:rsidP="001F5815">
      <w:pPr>
        <w:suppressAutoHyphens/>
        <w:spacing w:after="0" w:line="240" w:lineRule="auto"/>
        <w:jc w:val="both"/>
        <w:rPr>
          <w:rFonts w:ascii="Arial" w:eastAsia="Times New Roman" w:hAnsi="Arial" w:cs="Arial"/>
          <w:bCs/>
          <w:sz w:val="24"/>
          <w:szCs w:val="24"/>
          <w:lang w:eastAsia="ar-SA"/>
        </w:rPr>
      </w:pPr>
      <w:r w:rsidRPr="001F5815">
        <w:rPr>
          <w:rFonts w:ascii="Arial" w:eastAsia="Times New Roman" w:hAnsi="Arial" w:cs="Arial"/>
          <w:sz w:val="24"/>
          <w:szCs w:val="24"/>
          <w:lang w:eastAsia="ar-SA"/>
        </w:rPr>
        <w:t xml:space="preserve">According to recent reports older and larger trees store increased levels of carbon.  “Trees accelerate their growth as they get older and bigger, a global study has found. The findings, reported by an international team of 38 researchers in the journal Nature, overturn the assumption that old trees are less productive. It could have important implications for the way that forests are managed to absorb carbon from the atmosphere. "This finding contradicts the usual assumption that tree growth eventually declines as trees get older and bigger," said Nate Stephenson, the study's lead author and a forest ecologist with the US Geological Survey (USGS). "It also means that big, old trees are better at absorbing carbon from the atmosphere than has been commonly assumed." … "Rapid growth in giant trees is the global </w:t>
      </w:r>
      <w:proofErr w:type="gramStart"/>
      <w:r w:rsidRPr="001F5815">
        <w:rPr>
          <w:rFonts w:ascii="Arial" w:eastAsia="Times New Roman" w:hAnsi="Arial" w:cs="Arial"/>
          <w:sz w:val="24"/>
          <w:szCs w:val="24"/>
          <w:lang w:eastAsia="ar-SA"/>
        </w:rPr>
        <w:t>norm, and</w:t>
      </w:r>
      <w:proofErr w:type="gramEnd"/>
      <w:r w:rsidRPr="001F5815">
        <w:rPr>
          <w:rFonts w:ascii="Arial" w:eastAsia="Times New Roman" w:hAnsi="Arial" w:cs="Arial"/>
          <w:sz w:val="24"/>
          <w:szCs w:val="24"/>
          <w:lang w:eastAsia="ar-SA"/>
        </w:rPr>
        <w:t xml:space="preserve"> can exceed 600kg per year in the largest individuals," say the authors. The study also shows old trees play a disproportionately important role in forest growth. Trees of 100cm in diameter in old-growth western US forests comprised just 6% of </w:t>
      </w:r>
      <w:proofErr w:type="gramStart"/>
      <w:r w:rsidRPr="001F5815">
        <w:rPr>
          <w:rFonts w:ascii="Arial" w:eastAsia="Times New Roman" w:hAnsi="Arial" w:cs="Arial"/>
          <w:sz w:val="24"/>
          <w:szCs w:val="24"/>
          <w:lang w:eastAsia="ar-SA"/>
        </w:rPr>
        <w:t>trees, yet</w:t>
      </w:r>
      <w:proofErr w:type="gramEnd"/>
      <w:r w:rsidRPr="001F5815">
        <w:rPr>
          <w:rFonts w:ascii="Arial" w:eastAsia="Times New Roman" w:hAnsi="Arial" w:cs="Arial"/>
          <w:sz w:val="24"/>
          <w:szCs w:val="24"/>
          <w:lang w:eastAsia="ar-SA"/>
        </w:rPr>
        <w:t xml:space="preserve"> contributed 33% of the annual forest mass growth.”  Vidal, John 2014. NEWS: Trees accelerate growth as they get older and bigger, study finds - Findings contradict assumption that old trees are less productive and could have important implications for carbon absorption” The Guardian, Jan 15, 2014. </w:t>
      </w:r>
      <w:hyperlink r:id="rId7" w:history="1">
        <w:r w:rsidRPr="001F5815">
          <w:rPr>
            <w:rFonts w:ascii="Arial" w:eastAsia="Times New Roman" w:hAnsi="Arial" w:cs="Arial"/>
            <w:color w:val="0000FF"/>
            <w:sz w:val="24"/>
            <w:szCs w:val="24"/>
            <w:u w:val="single"/>
            <w:lang w:eastAsia="ar-SA"/>
          </w:rPr>
          <w:t>http://www.theguardian.com/environment/2014/jan/15/trees-grow-more-older-carbon</w:t>
        </w:r>
      </w:hyperlink>
      <w:r w:rsidRPr="001F5815">
        <w:rPr>
          <w:rFonts w:ascii="Arial" w:eastAsia="Times New Roman" w:hAnsi="Arial" w:cs="Arial"/>
          <w:sz w:val="24"/>
          <w:szCs w:val="24"/>
          <w:lang w:eastAsia="ar-SA"/>
        </w:rPr>
        <w:t xml:space="preserve"> [</w:t>
      </w:r>
      <w:r w:rsidRPr="001F5815">
        <w:rPr>
          <w:rFonts w:ascii="Arial" w:eastAsia="Times New Roman" w:hAnsi="Arial" w:cs="Arial"/>
          <w:i/>
          <w:sz w:val="24"/>
          <w:szCs w:val="24"/>
          <w:lang w:eastAsia="ar-SA"/>
        </w:rPr>
        <w:t>citing</w:t>
      </w:r>
      <w:r w:rsidRPr="001F5815">
        <w:rPr>
          <w:rFonts w:ascii="Arial" w:eastAsia="Times New Roman" w:hAnsi="Arial" w:cs="Arial"/>
          <w:sz w:val="24"/>
          <w:szCs w:val="24"/>
          <w:lang w:eastAsia="ar-SA"/>
        </w:rPr>
        <w:t xml:space="preserve"> Stephenson, N. L., A. J. Das, et al. 2014. Rate of tree carbon accumulation increases continuously with tree size. Nature | Letter (2014) doi:10.1038/nature12914  </w:t>
      </w:r>
    </w:p>
    <w:p w14:paraId="58BEC926" w14:textId="77777777" w:rsidR="001F5815" w:rsidRPr="001F5815" w:rsidRDefault="001F5815" w:rsidP="001F5815">
      <w:pPr>
        <w:suppressAutoHyphens/>
        <w:spacing w:after="0" w:line="240" w:lineRule="auto"/>
        <w:rPr>
          <w:rFonts w:ascii="Arial" w:eastAsia="Times New Roman" w:hAnsi="Arial" w:cs="Arial"/>
          <w:bCs/>
          <w:sz w:val="24"/>
          <w:szCs w:val="24"/>
          <w:lang w:eastAsia="ar-SA"/>
        </w:rPr>
      </w:pPr>
    </w:p>
    <w:p w14:paraId="2A37AC38" w14:textId="49EAFCE8" w:rsidR="001F5815" w:rsidRPr="001F5815" w:rsidRDefault="001F5815" w:rsidP="001F5815">
      <w:pPr>
        <w:suppressAutoHyphens/>
        <w:spacing w:after="0" w:line="240" w:lineRule="auto"/>
        <w:rPr>
          <w:rFonts w:ascii="Arial" w:eastAsia="Times New Roman" w:hAnsi="Arial" w:cs="Arial"/>
          <w:sz w:val="24"/>
          <w:szCs w:val="24"/>
          <w:lang w:eastAsia="ar-SA"/>
        </w:rPr>
      </w:pPr>
      <w:r w:rsidRPr="001F5815">
        <w:rPr>
          <w:rFonts w:ascii="Arial" w:eastAsia="Times New Roman" w:hAnsi="Arial" w:cs="Arial"/>
          <w:sz w:val="24"/>
          <w:szCs w:val="24"/>
          <w:lang w:eastAsia="ar-SA"/>
        </w:rPr>
        <w:t>23</w:t>
      </w:r>
      <w:r w:rsidR="004205C3">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w:t>
      </w:r>
      <w:r w:rsidRPr="001F5815">
        <w:rPr>
          <w:rFonts w:ascii="Arial" w:eastAsia="Times New Roman" w:hAnsi="Arial" w:cs="Arial"/>
          <w:b/>
          <w:bCs/>
          <w:sz w:val="24"/>
          <w:szCs w:val="24"/>
          <w:lang w:eastAsia="ar-SA"/>
        </w:rPr>
        <w:t>Woody Biomass is Not the Answer</w:t>
      </w:r>
    </w:p>
    <w:p w14:paraId="34D6AC06" w14:textId="77777777" w:rsidR="001F5815" w:rsidRPr="001F5815" w:rsidRDefault="001F5815" w:rsidP="001F5815">
      <w:pPr>
        <w:suppressAutoHyphens/>
        <w:spacing w:after="0" w:line="240" w:lineRule="auto"/>
        <w:rPr>
          <w:rFonts w:ascii="Arial" w:eastAsia="Times New Roman" w:hAnsi="Arial" w:cs="Arial"/>
          <w:sz w:val="24"/>
          <w:szCs w:val="24"/>
          <w:lang w:eastAsia="ar-SA"/>
        </w:rPr>
      </w:pPr>
    </w:p>
    <w:p w14:paraId="2A92273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Some reasons not to support forest woody biomass-to-energy projects in the NFGT include:</w:t>
      </w:r>
    </w:p>
    <w:p w14:paraId="43F6417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939603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a. These projects de-emphasize the use of prescribed or natural fire to maintain a healthy forest.  Prescribed or natural fire creates a richly fertile ash that provides nutrients for forest vegetation.</w:t>
      </w:r>
    </w:p>
    <w:p w14:paraId="092C375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0053713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b. The downed logs, standing logs (snags), and other parts of trees provide organic material for soil and enhance soil biota activities.</w:t>
      </w:r>
    </w:p>
    <w:p w14:paraId="1C2A89A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6EF49C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c. The downed logs, snags, and other parts of trees provide nutrients for soil and enhance soil biota activities.</w:t>
      </w:r>
    </w:p>
    <w:p w14:paraId="44EEEA9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CAA16F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d. The downed logs, snags, and other parts of trees provide for moisture retention during dry times which reduces fire severity and protects organisms.</w:t>
      </w:r>
    </w:p>
    <w:p w14:paraId="443EF9F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F08271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f. The downed logs, snags, and other parts of trees provide shelter and food for vertebrate and invertebrate wildlife including cavities and dens.</w:t>
      </w:r>
    </w:p>
    <w:p w14:paraId="36D147B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5B942E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g. The downed logs, snags, and other parts of trees provide check dams to reduce erosion in the forest and reduce water quality concerns.</w:t>
      </w:r>
    </w:p>
    <w:p w14:paraId="7F4932D8"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63083E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h. Removing downed logs, snags, treetops, branches, and other parts of trees interferes with natural process functioning of decay and the restoration of soil richness and fertility.</w:t>
      </w:r>
    </w:p>
    <w:p w14:paraId="7E40088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79933EC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roofErr w:type="spellStart"/>
      <w:r w:rsidRPr="001F5815">
        <w:rPr>
          <w:rFonts w:ascii="Arial" w:eastAsia="Times New Roman" w:hAnsi="Arial" w:cs="Arial"/>
          <w:sz w:val="24"/>
          <w:szCs w:val="24"/>
          <w:lang w:eastAsia="ar-SA"/>
        </w:rPr>
        <w:t>i</w:t>
      </w:r>
      <w:proofErr w:type="spellEnd"/>
      <w:r w:rsidRPr="001F5815">
        <w:rPr>
          <w:rFonts w:ascii="Arial" w:eastAsia="Times New Roman" w:hAnsi="Arial" w:cs="Arial"/>
          <w:sz w:val="24"/>
          <w:szCs w:val="24"/>
          <w:lang w:eastAsia="ar-SA"/>
        </w:rPr>
        <w:t>. Downed logs, snags, treetops, branches, and other parts of trees are not waste but valuable ecological residuals that a healthy forest needs for proper functioning.</w:t>
      </w:r>
    </w:p>
    <w:p w14:paraId="20DCA40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B8D4F86"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j. Forest woody biomass-to-energy plants could encourage private landowners to liquidate trees that are presently considered to have little value, like hardwood trees.</w:t>
      </w:r>
    </w:p>
    <w:p w14:paraId="6F0D645B"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k. Treating downed logs, snags, treetops, branches, and other parts of trees as economic returns instead of as ecological residuals does not teach sustainable forestry or respect for forests.  Forests are considered only as money-making propositions.</w:t>
      </w:r>
    </w:p>
    <w:p w14:paraId="6FCFFB8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8F16FA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Forest woody biomass-to-energy projects in the NFGT can be considered as akin to the strip mining of forests.  This is in the tradition of a long list of insults.  Some of those insults in East Texas include:</w:t>
      </w:r>
    </w:p>
    <w:p w14:paraId="0154BB5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AA3235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a. Cut down all the old growth trees and destroyed those ecosystems.</w:t>
      </w:r>
    </w:p>
    <w:p w14:paraId="4F8F7F5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F145367"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b. Cut down the trees left over that were not considered as good as the best old growth trees.</w:t>
      </w:r>
    </w:p>
    <w:p w14:paraId="59D07A12"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DE7F4B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c. Cut down second growth trees.</w:t>
      </w:r>
    </w:p>
    <w:p w14:paraId="36A39A5F"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D66077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d. Stripped the forests of much of our valuable hardwood trees.</w:t>
      </w:r>
    </w:p>
    <w:p w14:paraId="0E38B7E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30F496DA"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e. Cut down third and fourth growth trees.</w:t>
      </w:r>
    </w:p>
    <w:p w14:paraId="324BF2ED"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6B33DC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f. Drilled enormous numbers of oil/gas wells, laid pipelines, and associated infrastructure like compressor stations and roads.</w:t>
      </w:r>
    </w:p>
    <w:p w14:paraId="4554A573"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B5BF72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g. In some places we strip mined for lignite.</w:t>
      </w:r>
    </w:p>
    <w:p w14:paraId="722687B5"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B312F74"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h. Stripped sand/gravel from our streams and uplands.</w:t>
      </w:r>
    </w:p>
    <w:p w14:paraId="38F642FE"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A74D98C"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roofErr w:type="spellStart"/>
      <w:r w:rsidRPr="001F5815">
        <w:rPr>
          <w:rFonts w:ascii="Arial" w:eastAsia="Times New Roman" w:hAnsi="Arial" w:cs="Arial"/>
          <w:sz w:val="24"/>
          <w:szCs w:val="24"/>
          <w:lang w:eastAsia="ar-SA"/>
        </w:rPr>
        <w:t>i</w:t>
      </w:r>
      <w:proofErr w:type="spellEnd"/>
      <w:r w:rsidRPr="001F5815">
        <w:rPr>
          <w:rFonts w:ascii="Arial" w:eastAsia="Times New Roman" w:hAnsi="Arial" w:cs="Arial"/>
          <w:sz w:val="24"/>
          <w:szCs w:val="24"/>
          <w:lang w:eastAsia="ar-SA"/>
        </w:rPr>
        <w:t>. Allowed tremendous amounts of sediment to enter our streams due to logging and other practices.</w:t>
      </w:r>
    </w:p>
    <w:p w14:paraId="4FCAB07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DDFBE1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j. Farmed to soil exhaustion forests after the trees were stripped off.</w:t>
      </w:r>
    </w:p>
    <w:p w14:paraId="7B8B2B93"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25139659"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k. Shot most of our big game and large predator species.</w:t>
      </w:r>
    </w:p>
    <w:p w14:paraId="7B7B9631"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4F3DC90A"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 xml:space="preserve">l. Fertilized and </w:t>
      </w:r>
      <w:proofErr w:type="spellStart"/>
      <w:r w:rsidRPr="001F5815">
        <w:rPr>
          <w:rFonts w:ascii="Arial" w:eastAsia="Times New Roman" w:hAnsi="Arial" w:cs="Arial"/>
          <w:sz w:val="24"/>
          <w:szCs w:val="24"/>
          <w:lang w:eastAsia="ar-SA"/>
        </w:rPr>
        <w:t>herbicided</w:t>
      </w:r>
      <w:proofErr w:type="spellEnd"/>
      <w:r w:rsidRPr="001F5815">
        <w:rPr>
          <w:rFonts w:ascii="Arial" w:eastAsia="Times New Roman" w:hAnsi="Arial" w:cs="Arial"/>
          <w:sz w:val="24"/>
          <w:szCs w:val="24"/>
          <w:lang w:eastAsia="ar-SA"/>
        </w:rPr>
        <w:t xml:space="preserve"> present forests and allowed them to grow to an age about 1/10 that of their potential age (cut at 30 years of age with a potential to live to be 300 years old).</w:t>
      </w:r>
    </w:p>
    <w:p w14:paraId="10566C9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5E8F8150"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m. Created incredible erosion and sedimentation in streams from abused land and the runoff from that land.</w:t>
      </w:r>
    </w:p>
    <w:p w14:paraId="4260D253" w14:textId="77777777" w:rsidR="001F5815" w:rsidRPr="001F5815" w:rsidRDefault="001F5815" w:rsidP="001F5815">
      <w:pPr>
        <w:suppressAutoHyphens/>
        <w:spacing w:after="0" w:line="240" w:lineRule="auto"/>
        <w:jc w:val="both"/>
        <w:rPr>
          <w:rFonts w:ascii="Arial" w:eastAsia="Times New Roman" w:hAnsi="Arial" w:cs="Arial"/>
          <w:sz w:val="24"/>
          <w:szCs w:val="24"/>
          <w:lang w:eastAsia="ar-SA"/>
        </w:rPr>
      </w:pPr>
    </w:p>
    <w:p w14:paraId="17718216"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At some point this exploitation must stop.  The NFGT are the best places to restore ecosystems and landscapes, show how such restoration can be accomplished, and demonstrate what the results are.</w:t>
      </w:r>
    </w:p>
    <w:p w14:paraId="789847DA"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05096970" w14:textId="70CBDB14"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r w:rsidRPr="001F5815">
        <w:rPr>
          <w:rFonts w:ascii="Arial" w:eastAsia="Times New Roman" w:hAnsi="Arial" w:cs="Arial"/>
          <w:sz w:val="24"/>
          <w:szCs w:val="24"/>
          <w:lang w:eastAsia="ar-SA"/>
        </w:rPr>
        <w:t>24</w:t>
      </w:r>
      <w:r w:rsidR="00F65825">
        <w:rPr>
          <w:rFonts w:ascii="Arial" w:eastAsia="Times New Roman" w:hAnsi="Arial" w:cs="Arial"/>
          <w:sz w:val="24"/>
          <w:szCs w:val="24"/>
          <w:lang w:eastAsia="ar-SA"/>
        </w:rPr>
        <w:t>.</w:t>
      </w:r>
      <w:r w:rsidRPr="001F5815">
        <w:rPr>
          <w:rFonts w:ascii="Arial" w:eastAsia="Times New Roman" w:hAnsi="Arial" w:cs="Arial"/>
          <w:b/>
          <w:bCs/>
          <w:sz w:val="24"/>
          <w:szCs w:val="24"/>
          <w:lang w:eastAsia="ar-SA"/>
        </w:rPr>
        <w:t xml:space="preserve"> Climate Change is an Environmental Justice Issue</w:t>
      </w:r>
    </w:p>
    <w:p w14:paraId="551EAF40" w14:textId="77777777" w:rsidR="001F5815" w:rsidRPr="001F5815" w:rsidRDefault="001F5815" w:rsidP="001F5815">
      <w:pPr>
        <w:suppressAutoHyphens/>
        <w:spacing w:after="0" w:line="240" w:lineRule="auto"/>
        <w:jc w:val="both"/>
        <w:rPr>
          <w:rFonts w:ascii="Times New Roman" w:eastAsia="Times New Roman" w:hAnsi="Times New Roman" w:cs="Times New Roman"/>
          <w:sz w:val="24"/>
          <w:szCs w:val="24"/>
          <w:lang w:eastAsia="ar-SA"/>
        </w:rPr>
      </w:pPr>
    </w:p>
    <w:p w14:paraId="1536019F" w14:textId="098C70AB" w:rsidR="001F5815" w:rsidRDefault="001F5815" w:rsidP="001F5815">
      <w:pPr>
        <w:suppressAutoHyphens/>
        <w:spacing w:after="0" w:line="240" w:lineRule="auto"/>
        <w:jc w:val="both"/>
        <w:rPr>
          <w:rFonts w:ascii="Arial" w:eastAsia="Times New Roman" w:hAnsi="Arial" w:cs="Arial"/>
          <w:sz w:val="24"/>
          <w:szCs w:val="24"/>
          <w:lang w:eastAsia="ar-SA"/>
        </w:rPr>
      </w:pPr>
      <w:r w:rsidRPr="001F5815">
        <w:rPr>
          <w:rFonts w:ascii="Arial" w:eastAsia="Times New Roman" w:hAnsi="Arial" w:cs="Arial"/>
          <w:sz w:val="24"/>
          <w:szCs w:val="24"/>
          <w:lang w:eastAsia="ar-SA"/>
        </w:rPr>
        <w:t>The FS is required by the NEPA and Executive Orders to consider the impacts on humans of actions</w:t>
      </w:r>
      <w:r w:rsidR="009A61FA">
        <w:rPr>
          <w:rFonts w:ascii="Arial" w:eastAsia="Times New Roman" w:hAnsi="Arial" w:cs="Arial"/>
          <w:sz w:val="24"/>
          <w:szCs w:val="24"/>
          <w:lang w:eastAsia="ar-SA"/>
        </w:rPr>
        <w:t>,</w:t>
      </w:r>
      <w:r w:rsidRPr="001F5815">
        <w:rPr>
          <w:rFonts w:ascii="Arial" w:eastAsia="Times New Roman" w:hAnsi="Arial" w:cs="Arial"/>
          <w:sz w:val="24"/>
          <w:szCs w:val="24"/>
          <w:lang w:eastAsia="ar-SA"/>
        </w:rPr>
        <w:t xml:space="preserve"> like the NFGT </w:t>
      </w:r>
      <w:r w:rsidR="009A61FA">
        <w:rPr>
          <w:rFonts w:ascii="Arial" w:eastAsia="Times New Roman" w:hAnsi="Arial" w:cs="Arial"/>
          <w:sz w:val="24"/>
          <w:szCs w:val="24"/>
          <w:lang w:eastAsia="ar-SA"/>
        </w:rPr>
        <w:t xml:space="preserve">OGLEIS, on </w:t>
      </w:r>
      <w:r w:rsidRPr="001F5815">
        <w:rPr>
          <w:rFonts w:ascii="Arial" w:eastAsia="Times New Roman" w:hAnsi="Arial" w:cs="Arial"/>
          <w:sz w:val="24"/>
          <w:szCs w:val="24"/>
          <w:lang w:eastAsia="ar-SA"/>
        </w:rPr>
        <w:t xml:space="preserve">climate change and fossil fuel exploitation.  For example, Executive Order 12898, states that each Federal agency shall make </w:t>
      </w:r>
      <w:r w:rsidR="009A61FA">
        <w:rPr>
          <w:rFonts w:ascii="Arial" w:eastAsia="Times New Roman" w:hAnsi="Arial" w:cs="Arial"/>
          <w:sz w:val="24"/>
          <w:szCs w:val="24"/>
          <w:lang w:eastAsia="ar-SA"/>
        </w:rPr>
        <w:t xml:space="preserve">the achievement of </w:t>
      </w:r>
      <w:r w:rsidRPr="001F5815">
        <w:rPr>
          <w:rFonts w:ascii="Arial" w:eastAsia="Times New Roman" w:hAnsi="Arial" w:cs="Arial"/>
          <w:sz w:val="24"/>
          <w:szCs w:val="24"/>
          <w:lang w:eastAsia="ar-SA"/>
        </w:rPr>
        <w:t xml:space="preserve">environmental justice part of its mission and requires the avoidance of disproportionate adverse impacts to minority populations and low-income populations.  The need for action in the </w:t>
      </w:r>
      <w:r w:rsidR="009A61FA">
        <w:rPr>
          <w:rFonts w:ascii="Arial" w:eastAsia="Times New Roman" w:hAnsi="Arial" w:cs="Arial"/>
          <w:sz w:val="24"/>
          <w:szCs w:val="24"/>
          <w:lang w:eastAsia="ar-SA"/>
        </w:rPr>
        <w:t>OGLEIS</w:t>
      </w:r>
      <w:r w:rsidRPr="001F5815">
        <w:rPr>
          <w:rFonts w:ascii="Arial" w:eastAsia="Times New Roman" w:hAnsi="Arial" w:cs="Arial"/>
          <w:sz w:val="24"/>
          <w:szCs w:val="24"/>
          <w:lang w:eastAsia="ar-SA"/>
        </w:rPr>
        <w:t xml:space="preserve"> to ensure that all populations </w:t>
      </w:r>
      <w:proofErr w:type="gramStart"/>
      <w:r w:rsidRPr="001F5815">
        <w:rPr>
          <w:rFonts w:ascii="Arial" w:eastAsia="Times New Roman" w:hAnsi="Arial" w:cs="Arial"/>
          <w:sz w:val="24"/>
          <w:szCs w:val="24"/>
          <w:lang w:eastAsia="ar-SA"/>
        </w:rPr>
        <w:t>participate</w:t>
      </w:r>
      <w:proofErr w:type="gramEnd"/>
      <w:r w:rsidRPr="001F5815">
        <w:rPr>
          <w:rFonts w:ascii="Arial" w:eastAsia="Times New Roman" w:hAnsi="Arial" w:cs="Arial"/>
          <w:sz w:val="24"/>
          <w:szCs w:val="24"/>
          <w:lang w:eastAsia="ar-SA"/>
        </w:rPr>
        <w:t xml:space="preserve"> and benefit is paramount and must be an integral part of the planning and implementation process. </w:t>
      </w:r>
    </w:p>
    <w:p w14:paraId="7208F9F6" w14:textId="5D6A36EB" w:rsidR="002F7521" w:rsidRDefault="002F7521" w:rsidP="001F5815">
      <w:pPr>
        <w:suppressAutoHyphens/>
        <w:spacing w:after="0" w:line="240" w:lineRule="auto"/>
        <w:jc w:val="both"/>
        <w:rPr>
          <w:rFonts w:ascii="Arial" w:eastAsia="Times New Roman" w:hAnsi="Arial" w:cs="Arial"/>
          <w:sz w:val="24"/>
          <w:szCs w:val="24"/>
          <w:lang w:eastAsia="ar-SA"/>
        </w:rPr>
      </w:pPr>
    </w:p>
    <w:p w14:paraId="4EC9CC95" w14:textId="05DD06E1"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Attachment</w:t>
      </w:r>
      <w:r w:rsidR="00B44677" w:rsidRPr="00B44677">
        <w:rPr>
          <w:rFonts w:ascii="Arial" w:eastAsia="Times New Roman" w:hAnsi="Arial" w:cs="Arial"/>
          <w:b/>
          <w:bCs/>
          <w:sz w:val="24"/>
          <w:szCs w:val="24"/>
          <w:lang w:eastAsia="ar-SA"/>
        </w:rPr>
        <w:t xml:space="preserve"> 10:</w:t>
      </w:r>
    </w:p>
    <w:p w14:paraId="081B5BF7" w14:textId="1CA3D21F"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p>
    <w:p w14:paraId="53C0BC5D" w14:textId="1F15E68F"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 xml:space="preserve">1. “Houston must lead fight for climate change, Brett Perlman and Andy </w:t>
      </w:r>
      <w:proofErr w:type="spellStart"/>
      <w:r w:rsidRPr="00B44677">
        <w:rPr>
          <w:rFonts w:ascii="Arial" w:eastAsia="Times New Roman" w:hAnsi="Arial" w:cs="Arial"/>
          <w:b/>
          <w:bCs/>
          <w:sz w:val="24"/>
          <w:szCs w:val="24"/>
          <w:lang w:eastAsia="ar-SA"/>
        </w:rPr>
        <w:t>Steinhubl</w:t>
      </w:r>
      <w:proofErr w:type="spellEnd"/>
      <w:r w:rsidRPr="00B44677">
        <w:rPr>
          <w:rFonts w:ascii="Arial" w:eastAsia="Times New Roman" w:hAnsi="Arial" w:cs="Arial"/>
          <w:b/>
          <w:bCs/>
          <w:sz w:val="24"/>
          <w:szCs w:val="24"/>
          <w:lang w:eastAsia="ar-SA"/>
        </w:rPr>
        <w:t>, Houston Chronicle, July 8, 2019.</w:t>
      </w:r>
    </w:p>
    <w:p w14:paraId="263AB113" w14:textId="34A7F76D"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p>
    <w:p w14:paraId="2ACBDC0D" w14:textId="5BE4A02A"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2. “Flaring at oil wells is sure sign of wasted natural gas”, Bill White, Houston Chronicle, August 22, 2019.</w:t>
      </w:r>
    </w:p>
    <w:p w14:paraId="6CE158A7" w14:textId="1C12E001"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p>
    <w:p w14:paraId="1B28380B" w14:textId="026BAECF"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3. “Permian methane emissions, flaring hit record”, Jordan Blum, Houston Chronicle, September 5, 2019.</w:t>
      </w:r>
    </w:p>
    <w:p w14:paraId="7C33219F" w14:textId="509DC619"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p>
    <w:p w14:paraId="4FC5984E" w14:textId="502FF612" w:rsidR="002F7521" w:rsidRPr="00B44677" w:rsidRDefault="001F1482"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4. “EPA set to roll back methane regulations”, James Osborne, Houston Chronicle, August 30, 2019.</w:t>
      </w:r>
    </w:p>
    <w:p w14:paraId="5EECC44E" w14:textId="3C33D002" w:rsidR="002F7521" w:rsidRPr="00B44677" w:rsidRDefault="002F7521" w:rsidP="001F5815">
      <w:pPr>
        <w:suppressAutoHyphens/>
        <w:spacing w:after="0" w:line="240" w:lineRule="auto"/>
        <w:jc w:val="both"/>
        <w:rPr>
          <w:rFonts w:ascii="Arial" w:eastAsia="Times New Roman" w:hAnsi="Arial" w:cs="Arial"/>
          <w:b/>
          <w:bCs/>
          <w:sz w:val="24"/>
          <w:szCs w:val="24"/>
          <w:lang w:eastAsia="ar-SA"/>
        </w:rPr>
      </w:pPr>
    </w:p>
    <w:p w14:paraId="2ABFB73E" w14:textId="64CB22B7" w:rsidR="002F7521" w:rsidRPr="00B44677" w:rsidRDefault="004B786D" w:rsidP="001F5815">
      <w:pPr>
        <w:suppressAutoHyphens/>
        <w:spacing w:after="0" w:line="240" w:lineRule="auto"/>
        <w:jc w:val="both"/>
        <w:rPr>
          <w:rFonts w:ascii="Arial" w:eastAsia="Times New Roman" w:hAnsi="Arial" w:cs="Arial"/>
          <w:b/>
          <w:bCs/>
          <w:sz w:val="24"/>
          <w:szCs w:val="24"/>
          <w:lang w:eastAsia="ar-SA"/>
        </w:rPr>
      </w:pPr>
      <w:r w:rsidRPr="00B44677">
        <w:rPr>
          <w:rFonts w:ascii="Arial" w:eastAsia="Times New Roman" w:hAnsi="Arial" w:cs="Arial"/>
          <w:b/>
          <w:bCs/>
          <w:sz w:val="24"/>
          <w:szCs w:val="24"/>
          <w:lang w:eastAsia="ar-SA"/>
        </w:rPr>
        <w:t>5. “With clean energy decades away, Exxon eyes oil/gas deals, Kevin Crowley, Houston Chronicle, September 5, 2019.</w:t>
      </w:r>
    </w:p>
    <w:p w14:paraId="5BCCAABC" w14:textId="4086F9C4" w:rsidR="002F7521" w:rsidRDefault="002F7521" w:rsidP="001F5815">
      <w:pPr>
        <w:suppressAutoHyphens/>
        <w:spacing w:after="0" w:line="240" w:lineRule="auto"/>
        <w:jc w:val="both"/>
        <w:rPr>
          <w:rFonts w:ascii="Arial" w:eastAsia="Times New Roman" w:hAnsi="Arial" w:cs="Arial"/>
          <w:sz w:val="24"/>
          <w:szCs w:val="24"/>
          <w:lang w:eastAsia="ar-SA"/>
        </w:rPr>
      </w:pPr>
    </w:p>
    <w:p w14:paraId="1528B34A" w14:textId="1DB753F4" w:rsidR="00A54A3F" w:rsidRPr="00A54A3F" w:rsidRDefault="00A54A3F" w:rsidP="001F5815">
      <w:pPr>
        <w:suppressAutoHyphens/>
        <w:spacing w:after="0" w:line="240" w:lineRule="auto"/>
        <w:jc w:val="both"/>
        <w:rPr>
          <w:rFonts w:ascii="Arial" w:eastAsia="Times New Roman" w:hAnsi="Arial" w:cs="Arial"/>
          <w:b/>
          <w:bCs/>
          <w:sz w:val="24"/>
          <w:szCs w:val="24"/>
          <w:lang w:eastAsia="ar-SA"/>
        </w:rPr>
      </w:pPr>
      <w:r w:rsidRPr="00A54A3F">
        <w:rPr>
          <w:rFonts w:ascii="Arial" w:eastAsia="Times New Roman" w:hAnsi="Arial" w:cs="Arial"/>
          <w:b/>
          <w:bCs/>
          <w:sz w:val="24"/>
          <w:szCs w:val="24"/>
          <w:lang w:eastAsia="ar-SA"/>
        </w:rPr>
        <w:t>6. “Exxon leads the pack in Texas”, Sergio Chapa, Houston Chronicle, July 8, 2019.</w:t>
      </w:r>
    </w:p>
    <w:p w14:paraId="7ECB0083" w14:textId="77777777" w:rsidR="00A54A3F" w:rsidRDefault="00A54A3F" w:rsidP="00E37A7F">
      <w:pPr>
        <w:spacing w:after="0" w:line="240" w:lineRule="auto"/>
        <w:jc w:val="both"/>
        <w:rPr>
          <w:rFonts w:ascii="Arial" w:eastAsia="Times New Roman" w:hAnsi="Arial" w:cs="Arial"/>
          <w:b/>
          <w:bCs/>
          <w:sz w:val="24"/>
          <w:szCs w:val="24"/>
        </w:rPr>
      </w:pPr>
    </w:p>
    <w:p w14:paraId="39464664" w14:textId="53DF99C6" w:rsidR="00A54A3F" w:rsidRDefault="00A54A3F" w:rsidP="00E37A7F">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7. “Deep water and shale:  Not so different anymore”, Jordan Blum, Houston Chronicle, July 8, 2019.</w:t>
      </w:r>
    </w:p>
    <w:p w14:paraId="441B16CC" w14:textId="5E467017" w:rsidR="00A54A3F" w:rsidRDefault="00A54A3F" w:rsidP="00E37A7F">
      <w:pPr>
        <w:spacing w:after="0" w:line="240" w:lineRule="auto"/>
        <w:jc w:val="both"/>
        <w:rPr>
          <w:rFonts w:ascii="Arial" w:eastAsia="Times New Roman" w:hAnsi="Arial" w:cs="Arial"/>
          <w:b/>
          <w:bCs/>
          <w:sz w:val="24"/>
          <w:szCs w:val="24"/>
        </w:rPr>
      </w:pPr>
    </w:p>
    <w:p w14:paraId="4F471658" w14:textId="73EB4D9B" w:rsidR="00A54A3F" w:rsidRDefault="00A54A3F" w:rsidP="00E37A7F">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8.</w:t>
      </w:r>
      <w:r w:rsidR="008E08D3">
        <w:rPr>
          <w:rFonts w:ascii="Arial" w:eastAsia="Times New Roman" w:hAnsi="Arial" w:cs="Arial"/>
          <w:b/>
          <w:bCs/>
          <w:sz w:val="24"/>
          <w:szCs w:val="24"/>
        </w:rPr>
        <w:t xml:space="preserve"> “Report:  Cleanup of abandoned wells like to be costly”, Matthew brown, Houston Chronicle, September 20, 2019.</w:t>
      </w:r>
    </w:p>
    <w:p w14:paraId="250D2EB8" w14:textId="05C6029E" w:rsidR="008E08D3" w:rsidRDefault="008E08D3" w:rsidP="00E37A7F">
      <w:pPr>
        <w:spacing w:after="0" w:line="240" w:lineRule="auto"/>
        <w:jc w:val="both"/>
        <w:rPr>
          <w:rFonts w:ascii="Arial" w:eastAsia="Times New Roman" w:hAnsi="Arial" w:cs="Arial"/>
          <w:b/>
          <w:bCs/>
          <w:sz w:val="24"/>
          <w:szCs w:val="24"/>
        </w:rPr>
      </w:pPr>
    </w:p>
    <w:p w14:paraId="185F1C9A" w14:textId="5F7CE92B" w:rsidR="008E08D3" w:rsidRDefault="008E08D3" w:rsidP="00E37A7F">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9. “Oil rig jobs may fall to tech, Jordan Blum, Houston Chronicle, December 22, 2016.</w:t>
      </w:r>
    </w:p>
    <w:p w14:paraId="2A1C93CE" w14:textId="77777777" w:rsidR="00A54A3F" w:rsidRDefault="00A54A3F" w:rsidP="00E37A7F">
      <w:pPr>
        <w:spacing w:after="0" w:line="240" w:lineRule="auto"/>
        <w:jc w:val="both"/>
        <w:rPr>
          <w:rFonts w:ascii="Arial" w:eastAsia="Times New Roman" w:hAnsi="Arial" w:cs="Arial"/>
          <w:b/>
          <w:bCs/>
          <w:sz w:val="24"/>
          <w:szCs w:val="24"/>
        </w:rPr>
      </w:pPr>
    </w:p>
    <w:p w14:paraId="6A99448C" w14:textId="255EFCAF" w:rsidR="00CB0B9A" w:rsidRPr="00CB0B9A" w:rsidRDefault="00C12BB2" w:rsidP="00E37A7F">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Some </w:t>
      </w:r>
      <w:r w:rsidR="00CB0B9A" w:rsidRPr="00CB0B9A">
        <w:rPr>
          <w:rFonts w:ascii="Arial" w:eastAsia="Times New Roman" w:hAnsi="Arial" w:cs="Arial"/>
          <w:b/>
          <w:bCs/>
          <w:sz w:val="24"/>
          <w:szCs w:val="24"/>
        </w:rPr>
        <w:t>NEPA Concerns</w:t>
      </w:r>
    </w:p>
    <w:p w14:paraId="15342182" w14:textId="77777777" w:rsidR="00CB0B9A" w:rsidRDefault="00CB0B9A" w:rsidP="00E37A7F">
      <w:pPr>
        <w:spacing w:after="0" w:line="240" w:lineRule="auto"/>
        <w:jc w:val="both"/>
        <w:rPr>
          <w:rFonts w:ascii="Arial" w:eastAsia="Times New Roman" w:hAnsi="Arial" w:cs="Arial"/>
          <w:sz w:val="24"/>
          <w:szCs w:val="24"/>
        </w:rPr>
      </w:pPr>
    </w:p>
    <w:p w14:paraId="7F4F0EB1" w14:textId="6990B64E" w:rsidR="00212840" w:rsidRPr="004F5D71" w:rsidRDefault="00E81200" w:rsidP="00212840">
      <w:pPr>
        <w:spacing w:after="0" w:line="240" w:lineRule="auto"/>
        <w:jc w:val="both"/>
        <w:rPr>
          <w:rFonts w:ascii="Arial" w:eastAsia="Times New Roman" w:hAnsi="Arial" w:cs="Arial"/>
          <w:sz w:val="24"/>
          <w:szCs w:val="24"/>
        </w:rPr>
      </w:pPr>
      <w:r>
        <w:rPr>
          <w:rFonts w:ascii="Arial" w:eastAsia="Times New Roman" w:hAnsi="Arial" w:cs="Arial"/>
          <w:sz w:val="24"/>
          <w:szCs w:val="24"/>
        </w:rPr>
        <w:t>1</w:t>
      </w:r>
      <w:r w:rsidR="00212840">
        <w:rPr>
          <w:rFonts w:ascii="Arial" w:eastAsia="Times New Roman" w:hAnsi="Arial" w:cs="Arial"/>
          <w:sz w:val="24"/>
          <w:szCs w:val="24"/>
        </w:rPr>
        <w:t xml:space="preserve">) The OGLEIS must </w:t>
      </w:r>
      <w:r w:rsidR="00212840" w:rsidRPr="004F5D71">
        <w:rPr>
          <w:rFonts w:ascii="Arial" w:eastAsia="Times New Roman" w:hAnsi="Arial" w:cs="Arial"/>
          <w:sz w:val="24"/>
          <w:szCs w:val="24"/>
        </w:rPr>
        <w:t xml:space="preserve">conduct an alternative analysis on “all reasonable alternatives” as required by the President’s Council on Environmental Quality’s (CEQ) NEPA rules.  In </w:t>
      </w:r>
      <w:r w:rsidR="00212840" w:rsidRPr="004F5D71">
        <w:rPr>
          <w:rFonts w:ascii="Arial" w:eastAsia="Times New Roman" w:hAnsi="Arial" w:cs="Arial"/>
          <w:b/>
          <w:sz w:val="24"/>
          <w:szCs w:val="24"/>
        </w:rPr>
        <w:t>Section 1502.14(a)</w:t>
      </w:r>
      <w:r w:rsidR="00212840" w:rsidRPr="004F5D71">
        <w:rPr>
          <w:rFonts w:ascii="Arial" w:eastAsia="Times New Roman" w:hAnsi="Arial" w:cs="Arial"/>
          <w:sz w:val="24"/>
          <w:szCs w:val="24"/>
        </w:rPr>
        <w:t xml:space="preserve"> of these rules CEQ states, “Rigorously explore and objectively evaluate all reasonable alternatives”.  Such an “all reasonable alternatives” analysis would include an alternative for buying the mineral rights for </w:t>
      </w:r>
      <w:r w:rsidR="00E0332B">
        <w:rPr>
          <w:rFonts w:ascii="Arial" w:eastAsia="Times New Roman" w:hAnsi="Arial" w:cs="Arial"/>
          <w:sz w:val="24"/>
          <w:szCs w:val="24"/>
        </w:rPr>
        <w:t xml:space="preserve">all or </w:t>
      </w:r>
      <w:r w:rsidR="00212840">
        <w:rPr>
          <w:rFonts w:ascii="Arial" w:eastAsia="Times New Roman" w:hAnsi="Arial" w:cs="Arial"/>
          <w:sz w:val="24"/>
          <w:szCs w:val="24"/>
        </w:rPr>
        <w:t>part of the NFGT OGLEIS area.</w:t>
      </w:r>
    </w:p>
    <w:p w14:paraId="16F3A26D" w14:textId="77777777" w:rsidR="00212840" w:rsidRPr="004F5D71" w:rsidRDefault="00212840" w:rsidP="00212840">
      <w:pPr>
        <w:spacing w:after="0" w:line="240" w:lineRule="auto"/>
        <w:jc w:val="both"/>
        <w:rPr>
          <w:rFonts w:ascii="Arial" w:eastAsia="Times New Roman" w:hAnsi="Arial" w:cs="Arial"/>
          <w:sz w:val="24"/>
          <w:szCs w:val="24"/>
        </w:rPr>
      </w:pPr>
    </w:p>
    <w:p w14:paraId="1BAAE879" w14:textId="77777777" w:rsidR="00212840" w:rsidRPr="00FA0CC1" w:rsidRDefault="00212840" w:rsidP="00212840">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Such an alternative is a “reasonable” alternative and is required to be assessed under the NEPA and the CEQ regulations that implement NEPA.  </w:t>
      </w:r>
      <w:r>
        <w:rPr>
          <w:rFonts w:ascii="Arial" w:eastAsia="Times New Roman" w:hAnsi="Arial" w:cs="Arial"/>
          <w:sz w:val="24"/>
          <w:szCs w:val="24"/>
        </w:rPr>
        <w:t xml:space="preserve">The FS must </w:t>
      </w:r>
      <w:r w:rsidRPr="00FA0CC1">
        <w:rPr>
          <w:rFonts w:ascii="Arial" w:eastAsia="Times New Roman" w:hAnsi="Arial" w:cs="Arial"/>
          <w:sz w:val="24"/>
          <w:szCs w:val="24"/>
        </w:rPr>
        <w:t xml:space="preserve">provide an analysis in the OGLEIS that seriously contemplates buying out mineral rights under the NFGT or parts of the NFGT.  </w:t>
      </w:r>
    </w:p>
    <w:p w14:paraId="7E9862D1" w14:textId="77777777" w:rsidR="00CB0B9A" w:rsidRDefault="00CB0B9A" w:rsidP="00E37A7F">
      <w:pPr>
        <w:spacing w:after="0" w:line="240" w:lineRule="auto"/>
        <w:jc w:val="both"/>
        <w:rPr>
          <w:rFonts w:ascii="Arial" w:eastAsia="Times New Roman" w:hAnsi="Arial" w:cs="Arial"/>
          <w:sz w:val="24"/>
          <w:szCs w:val="24"/>
        </w:rPr>
      </w:pPr>
    </w:p>
    <w:p w14:paraId="6A574EF5" w14:textId="0125FB19" w:rsidR="00E37A7F" w:rsidRPr="00E37A7F" w:rsidRDefault="00E81200" w:rsidP="00E37A7F">
      <w:pPr>
        <w:spacing w:after="0" w:line="240" w:lineRule="auto"/>
        <w:jc w:val="both"/>
        <w:rPr>
          <w:rFonts w:ascii="Arial" w:eastAsia="Times New Roman" w:hAnsi="Arial" w:cs="Arial"/>
          <w:sz w:val="24"/>
          <w:szCs w:val="24"/>
        </w:rPr>
      </w:pPr>
      <w:r>
        <w:rPr>
          <w:rFonts w:ascii="Arial" w:eastAsia="Times New Roman" w:hAnsi="Arial" w:cs="Arial"/>
          <w:sz w:val="24"/>
          <w:szCs w:val="24"/>
        </w:rPr>
        <w:t>2</w:t>
      </w:r>
      <w:r w:rsidR="00E37A7F" w:rsidRPr="00E37A7F">
        <w:rPr>
          <w:rFonts w:ascii="Arial" w:eastAsia="Times New Roman" w:hAnsi="Arial" w:cs="Arial"/>
          <w:sz w:val="24"/>
          <w:szCs w:val="24"/>
        </w:rPr>
        <w:t xml:space="preserve">) The Sierra Club is very concerned about cumulative impacts.  The </w:t>
      </w:r>
      <w:r w:rsidR="00BA25ED">
        <w:rPr>
          <w:rFonts w:ascii="Arial" w:eastAsia="Times New Roman" w:hAnsi="Arial" w:cs="Arial"/>
          <w:sz w:val="24"/>
          <w:szCs w:val="24"/>
        </w:rPr>
        <w:t>FS</w:t>
      </w:r>
      <w:r w:rsidR="00E37A7F" w:rsidRPr="00E37A7F">
        <w:rPr>
          <w:rFonts w:ascii="Arial" w:eastAsia="Times New Roman" w:hAnsi="Arial" w:cs="Arial"/>
          <w:sz w:val="24"/>
          <w:szCs w:val="24"/>
        </w:rPr>
        <w:t xml:space="preserve"> must address cumulative impacts in </w:t>
      </w:r>
      <w:r w:rsidR="00BA25ED">
        <w:rPr>
          <w:rFonts w:ascii="Arial" w:eastAsia="Times New Roman" w:hAnsi="Arial" w:cs="Arial"/>
          <w:sz w:val="24"/>
          <w:szCs w:val="24"/>
        </w:rPr>
        <w:t xml:space="preserve">the OGLEIS in </w:t>
      </w:r>
      <w:r w:rsidR="00E37A7F" w:rsidRPr="00E37A7F">
        <w:rPr>
          <w:rFonts w:ascii="Arial" w:eastAsia="Times New Roman" w:hAnsi="Arial" w:cs="Arial"/>
          <w:sz w:val="24"/>
          <w:szCs w:val="24"/>
        </w:rPr>
        <w:t>the following manner:</w:t>
      </w:r>
    </w:p>
    <w:p w14:paraId="327D0C62" w14:textId="77777777" w:rsidR="00E37A7F" w:rsidRPr="00E37A7F" w:rsidRDefault="00E37A7F" w:rsidP="00E37A7F">
      <w:pPr>
        <w:spacing w:after="0" w:line="240" w:lineRule="auto"/>
        <w:jc w:val="both"/>
        <w:rPr>
          <w:rFonts w:ascii="Arial" w:eastAsia="Times New Roman" w:hAnsi="Arial" w:cs="Arial"/>
          <w:sz w:val="24"/>
          <w:szCs w:val="24"/>
        </w:rPr>
      </w:pPr>
    </w:p>
    <w:p w14:paraId="0250DD5A" w14:textId="77777777" w:rsidR="00E37A7F" w:rsidRPr="00E37A7F" w:rsidRDefault="00E37A7F" w:rsidP="00E37A7F">
      <w:pPr>
        <w:spacing w:after="0" w:line="240" w:lineRule="auto"/>
        <w:jc w:val="both"/>
        <w:rPr>
          <w:rFonts w:ascii="Arial" w:eastAsia="Times New Roman" w:hAnsi="Arial" w:cs="Arial"/>
          <w:b/>
          <w:sz w:val="24"/>
          <w:szCs w:val="24"/>
        </w:rPr>
      </w:pPr>
      <w:r w:rsidRPr="00E37A7F">
        <w:rPr>
          <w:rFonts w:ascii="Arial" w:eastAsia="Times New Roman" w:hAnsi="Arial" w:cs="Arial"/>
          <w:b/>
          <w:sz w:val="24"/>
          <w:szCs w:val="24"/>
        </w:rPr>
        <w:t xml:space="preserve">At minimum, an adequate cumulative effects analysis must: </w:t>
      </w:r>
    </w:p>
    <w:p w14:paraId="73487FB0" w14:textId="77777777" w:rsidR="00E37A7F" w:rsidRPr="00E37A7F" w:rsidRDefault="00E37A7F" w:rsidP="00E37A7F">
      <w:pPr>
        <w:spacing w:after="0" w:line="240" w:lineRule="auto"/>
        <w:jc w:val="both"/>
        <w:rPr>
          <w:rFonts w:ascii="Arial" w:eastAsia="Times New Roman" w:hAnsi="Arial" w:cs="Arial"/>
          <w:sz w:val="24"/>
          <w:szCs w:val="24"/>
        </w:rPr>
      </w:pPr>
    </w:p>
    <w:p w14:paraId="3F577368" w14:textId="1A33693C"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1. Identify the past, present, and reasonably foreseeable actions of </w:t>
      </w:r>
      <w:r w:rsidR="00E27E44">
        <w:rPr>
          <w:rFonts w:ascii="Arial" w:eastAsia="Times New Roman" w:hAnsi="Arial" w:cs="Arial"/>
          <w:sz w:val="24"/>
          <w:szCs w:val="24"/>
        </w:rPr>
        <w:t>the OGLEIS that affect e</w:t>
      </w:r>
      <w:r w:rsidRPr="00E37A7F">
        <w:rPr>
          <w:rFonts w:ascii="Arial" w:eastAsia="Times New Roman" w:hAnsi="Arial" w:cs="Arial"/>
          <w:sz w:val="24"/>
          <w:szCs w:val="24"/>
        </w:rPr>
        <w:t xml:space="preserve">ach </w:t>
      </w:r>
      <w:proofErr w:type="gramStart"/>
      <w:r w:rsidRPr="00E37A7F">
        <w:rPr>
          <w:rFonts w:ascii="Arial" w:eastAsia="Times New Roman" w:hAnsi="Arial" w:cs="Arial"/>
          <w:sz w:val="24"/>
          <w:szCs w:val="24"/>
        </w:rPr>
        <w:t>particular aspect</w:t>
      </w:r>
      <w:proofErr w:type="gramEnd"/>
      <w:r w:rsidRPr="00E37A7F">
        <w:rPr>
          <w:rFonts w:ascii="Arial" w:eastAsia="Times New Roman" w:hAnsi="Arial" w:cs="Arial"/>
          <w:sz w:val="24"/>
          <w:szCs w:val="24"/>
        </w:rPr>
        <w:t xml:space="preserve"> of the affected environment</w:t>
      </w:r>
    </w:p>
    <w:p w14:paraId="18F33FEA" w14:textId="77777777" w:rsidR="00E37A7F" w:rsidRPr="00E37A7F" w:rsidRDefault="00E37A7F" w:rsidP="00E37A7F">
      <w:pPr>
        <w:spacing w:after="0" w:line="240" w:lineRule="auto"/>
        <w:jc w:val="both"/>
        <w:rPr>
          <w:rFonts w:ascii="Arial" w:eastAsia="Times New Roman" w:hAnsi="Arial" w:cs="Arial"/>
          <w:sz w:val="24"/>
          <w:szCs w:val="24"/>
        </w:rPr>
      </w:pPr>
    </w:p>
    <w:p w14:paraId="46E7B366" w14:textId="05500A1B"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2. Must provide quantitative information regarding past changes in habitat quality and quantity, water quality, resource values, and other aspects of the affected environment that are likely to be altered by </w:t>
      </w:r>
      <w:r w:rsidR="00E27E44">
        <w:rPr>
          <w:rFonts w:ascii="Arial" w:eastAsia="Times New Roman" w:hAnsi="Arial" w:cs="Arial"/>
          <w:sz w:val="24"/>
          <w:szCs w:val="24"/>
        </w:rPr>
        <w:t xml:space="preserve">OGLEIS direct or indirect </w:t>
      </w:r>
      <w:r w:rsidRPr="00E37A7F">
        <w:rPr>
          <w:rFonts w:ascii="Arial" w:eastAsia="Times New Roman" w:hAnsi="Arial" w:cs="Arial"/>
          <w:sz w:val="24"/>
          <w:szCs w:val="24"/>
        </w:rPr>
        <w:t>actions</w:t>
      </w:r>
    </w:p>
    <w:p w14:paraId="41DA1D28" w14:textId="77777777" w:rsidR="00E37A7F" w:rsidRPr="00E37A7F" w:rsidRDefault="00E37A7F" w:rsidP="00E37A7F">
      <w:pPr>
        <w:spacing w:after="0" w:line="240" w:lineRule="auto"/>
        <w:jc w:val="both"/>
        <w:rPr>
          <w:rFonts w:ascii="Arial" w:eastAsia="Times New Roman" w:hAnsi="Arial" w:cs="Arial"/>
          <w:sz w:val="24"/>
          <w:szCs w:val="24"/>
        </w:rPr>
      </w:pPr>
    </w:p>
    <w:p w14:paraId="679D5DD9" w14:textId="3043BF1E"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3. Must estimate incremental changes in these conditions that will result from </w:t>
      </w:r>
      <w:r w:rsidR="00E27E44">
        <w:rPr>
          <w:rFonts w:ascii="Arial" w:eastAsia="Times New Roman" w:hAnsi="Arial" w:cs="Arial"/>
          <w:sz w:val="24"/>
          <w:szCs w:val="24"/>
        </w:rPr>
        <w:t>OGLEIS direct or indirect a</w:t>
      </w:r>
      <w:r w:rsidRPr="00E37A7F">
        <w:rPr>
          <w:rFonts w:ascii="Arial" w:eastAsia="Times New Roman" w:hAnsi="Arial" w:cs="Arial"/>
          <w:sz w:val="24"/>
          <w:szCs w:val="24"/>
        </w:rPr>
        <w:t>ctions in combination with actions of other parties, including synergistic effects</w:t>
      </w:r>
    </w:p>
    <w:p w14:paraId="5C9ADB2F" w14:textId="77777777" w:rsidR="00BA25ED" w:rsidRDefault="00BA25ED" w:rsidP="00E37A7F">
      <w:pPr>
        <w:spacing w:after="0" w:line="240" w:lineRule="auto"/>
        <w:jc w:val="both"/>
        <w:rPr>
          <w:rFonts w:ascii="Arial" w:eastAsia="Times New Roman" w:hAnsi="Arial" w:cs="Arial"/>
          <w:sz w:val="24"/>
          <w:szCs w:val="24"/>
        </w:rPr>
      </w:pPr>
    </w:p>
    <w:p w14:paraId="233CB29B" w14:textId="39DC89AF"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4. Must identify any critical thresholds of environmental concern that may be exceeded by </w:t>
      </w:r>
      <w:r w:rsidR="00E27E44">
        <w:rPr>
          <w:rFonts w:ascii="Arial" w:eastAsia="Times New Roman" w:hAnsi="Arial" w:cs="Arial"/>
          <w:sz w:val="24"/>
          <w:szCs w:val="24"/>
        </w:rPr>
        <w:t xml:space="preserve">OGLEIS direct or indirect </w:t>
      </w:r>
      <w:r w:rsidRPr="00E37A7F">
        <w:rPr>
          <w:rFonts w:ascii="Arial" w:eastAsia="Times New Roman" w:hAnsi="Arial" w:cs="Arial"/>
          <w:sz w:val="24"/>
          <w:szCs w:val="24"/>
        </w:rPr>
        <w:t>actions in combination with actions of other parties</w:t>
      </w:r>
    </w:p>
    <w:p w14:paraId="6A9CA0EC" w14:textId="77777777" w:rsidR="00E37A7F" w:rsidRPr="00E37A7F" w:rsidRDefault="00E37A7F" w:rsidP="00E37A7F">
      <w:pPr>
        <w:spacing w:after="0" w:line="240" w:lineRule="auto"/>
        <w:jc w:val="both"/>
        <w:rPr>
          <w:rFonts w:ascii="Arial" w:eastAsia="Times New Roman" w:hAnsi="Arial" w:cs="Arial"/>
          <w:sz w:val="24"/>
          <w:szCs w:val="24"/>
        </w:rPr>
      </w:pPr>
    </w:p>
    <w:p w14:paraId="15D67BEB" w14:textId="6BC5F493"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5. Must identify specific mitigation measures that will be implemented to reduce or eliminate effects</w:t>
      </w:r>
    </w:p>
    <w:p w14:paraId="605C9559" w14:textId="77777777" w:rsidR="00E37A7F" w:rsidRPr="00E37A7F" w:rsidRDefault="00E37A7F" w:rsidP="00E37A7F">
      <w:pPr>
        <w:spacing w:after="0" w:line="240" w:lineRule="auto"/>
        <w:jc w:val="both"/>
        <w:rPr>
          <w:rFonts w:ascii="Arial" w:eastAsia="Times New Roman" w:hAnsi="Arial" w:cs="Arial"/>
          <w:sz w:val="24"/>
          <w:szCs w:val="24"/>
        </w:rPr>
      </w:pPr>
    </w:p>
    <w:p w14:paraId="5ADA7343" w14:textId="4EBAEE56"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The NEPA and the CEQ require that analysis, assessment, and evaluation of cumulative impacts be conducted.  Please see </w:t>
      </w:r>
      <w:r w:rsidR="00285A32">
        <w:rPr>
          <w:rFonts w:ascii="Arial" w:eastAsia="Times New Roman" w:hAnsi="Arial" w:cs="Arial"/>
          <w:sz w:val="24"/>
          <w:szCs w:val="24"/>
        </w:rPr>
        <w:t xml:space="preserve">CEQ </w:t>
      </w:r>
      <w:r w:rsidRPr="00E37A7F">
        <w:rPr>
          <w:rFonts w:ascii="Arial" w:eastAsia="Times New Roman" w:hAnsi="Arial" w:cs="Arial"/>
          <w:sz w:val="24"/>
          <w:szCs w:val="24"/>
        </w:rPr>
        <w:t>Chapter</w:t>
      </w:r>
      <w:r w:rsidR="00285A32">
        <w:rPr>
          <w:rFonts w:ascii="Arial" w:eastAsia="Times New Roman" w:hAnsi="Arial" w:cs="Arial"/>
          <w:sz w:val="24"/>
          <w:szCs w:val="24"/>
        </w:rPr>
        <w:t>s</w:t>
      </w:r>
      <w:r w:rsidRPr="00E37A7F">
        <w:rPr>
          <w:rFonts w:ascii="Arial" w:eastAsia="Times New Roman" w:hAnsi="Arial" w:cs="Arial"/>
          <w:sz w:val="24"/>
          <w:szCs w:val="24"/>
        </w:rPr>
        <w:t xml:space="preserve"> </w:t>
      </w:r>
      <w:r w:rsidRPr="00285A32">
        <w:rPr>
          <w:rFonts w:ascii="Arial" w:eastAsia="Times New Roman" w:hAnsi="Arial" w:cs="Arial"/>
          <w:b/>
          <w:sz w:val="24"/>
          <w:szCs w:val="24"/>
        </w:rPr>
        <w:t>1502.16, 1508.7, 1508.8, and 1508.27</w:t>
      </w:r>
      <w:r w:rsidRPr="00E37A7F">
        <w:rPr>
          <w:rFonts w:ascii="Arial" w:eastAsia="Times New Roman" w:hAnsi="Arial" w:cs="Arial"/>
          <w:sz w:val="24"/>
          <w:szCs w:val="24"/>
        </w:rPr>
        <w:t xml:space="preserve"> which are binding on all federal agencies to implement.</w:t>
      </w:r>
    </w:p>
    <w:p w14:paraId="0984BBD1" w14:textId="77777777" w:rsidR="00E37A7F" w:rsidRPr="00E37A7F" w:rsidRDefault="00E37A7F" w:rsidP="00E37A7F">
      <w:pPr>
        <w:spacing w:after="0" w:line="240" w:lineRule="auto"/>
        <w:jc w:val="both"/>
        <w:rPr>
          <w:rFonts w:ascii="Arial" w:eastAsia="Times New Roman" w:hAnsi="Arial" w:cs="Arial"/>
          <w:sz w:val="24"/>
          <w:szCs w:val="24"/>
        </w:rPr>
      </w:pPr>
    </w:p>
    <w:p w14:paraId="4425F8AC" w14:textId="0E392BEC"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Please see the CEQ’s January 1997 document, “Considering Cumulative Effects Under the National Environmental Policy Act.”  </w:t>
      </w:r>
      <w:r w:rsidR="00F661E1">
        <w:rPr>
          <w:rFonts w:ascii="Arial" w:eastAsia="Times New Roman" w:hAnsi="Arial" w:cs="Arial"/>
          <w:sz w:val="24"/>
          <w:szCs w:val="24"/>
        </w:rPr>
        <w:t>T</w:t>
      </w:r>
      <w:r w:rsidRPr="00E37A7F">
        <w:rPr>
          <w:rFonts w:ascii="Arial" w:eastAsia="Times New Roman" w:hAnsi="Arial" w:cs="Arial"/>
          <w:sz w:val="24"/>
          <w:szCs w:val="24"/>
        </w:rPr>
        <w:t xml:space="preserve">he </w:t>
      </w:r>
      <w:r w:rsidR="00285A32">
        <w:rPr>
          <w:rFonts w:ascii="Arial" w:eastAsia="Times New Roman" w:hAnsi="Arial" w:cs="Arial"/>
          <w:sz w:val="24"/>
          <w:szCs w:val="24"/>
        </w:rPr>
        <w:t xml:space="preserve">FS </w:t>
      </w:r>
      <w:r w:rsidRPr="00E37A7F">
        <w:rPr>
          <w:rFonts w:ascii="Arial" w:eastAsia="Times New Roman" w:hAnsi="Arial" w:cs="Arial"/>
          <w:sz w:val="24"/>
          <w:szCs w:val="24"/>
        </w:rPr>
        <w:t>has an affirmative duty, a statutory duty, and a regulatory duty to carry out cumulative impact assessment.</w:t>
      </w:r>
    </w:p>
    <w:p w14:paraId="7FC1BDB7" w14:textId="77777777" w:rsidR="00E37A7F" w:rsidRPr="00E37A7F" w:rsidRDefault="00E37A7F" w:rsidP="00E37A7F">
      <w:pPr>
        <w:spacing w:after="0" w:line="240" w:lineRule="auto"/>
        <w:jc w:val="both"/>
        <w:rPr>
          <w:rFonts w:ascii="Arial" w:eastAsia="Times New Roman" w:hAnsi="Arial" w:cs="Arial"/>
          <w:sz w:val="24"/>
          <w:szCs w:val="24"/>
        </w:rPr>
      </w:pPr>
    </w:p>
    <w:p w14:paraId="46981083" w14:textId="6B9DE46E" w:rsidR="00E37A7F" w:rsidRPr="00E37A7F" w:rsidRDefault="00E37A7F" w:rsidP="00E37A7F">
      <w:pPr>
        <w:spacing w:after="0" w:line="240" w:lineRule="auto"/>
        <w:jc w:val="both"/>
        <w:rPr>
          <w:rFonts w:ascii="Arial" w:eastAsia="Times New Roman" w:hAnsi="Arial" w:cs="Arial"/>
          <w:b/>
          <w:sz w:val="24"/>
          <w:szCs w:val="24"/>
        </w:rPr>
      </w:pPr>
      <w:r w:rsidRPr="00E37A7F">
        <w:rPr>
          <w:rFonts w:ascii="Arial" w:eastAsia="Times New Roman" w:hAnsi="Arial" w:cs="Arial"/>
          <w:sz w:val="24"/>
          <w:szCs w:val="24"/>
        </w:rPr>
        <w:t xml:space="preserve">The </w:t>
      </w:r>
      <w:r w:rsidR="00285A32">
        <w:rPr>
          <w:rFonts w:ascii="Arial" w:eastAsia="Times New Roman" w:hAnsi="Arial" w:cs="Arial"/>
          <w:sz w:val="24"/>
          <w:szCs w:val="24"/>
        </w:rPr>
        <w:t xml:space="preserve">FS must not </w:t>
      </w:r>
      <w:r w:rsidRPr="00E37A7F">
        <w:rPr>
          <w:rFonts w:ascii="Arial" w:eastAsia="Times New Roman" w:hAnsi="Arial" w:cs="Arial"/>
          <w:sz w:val="24"/>
          <w:szCs w:val="24"/>
        </w:rPr>
        <w:t xml:space="preserve">short-circuit </w:t>
      </w:r>
      <w:r w:rsidR="00285A32">
        <w:rPr>
          <w:rFonts w:ascii="Arial" w:eastAsia="Times New Roman" w:hAnsi="Arial" w:cs="Arial"/>
          <w:sz w:val="24"/>
          <w:szCs w:val="24"/>
        </w:rPr>
        <w:t xml:space="preserve">effects analysis </w:t>
      </w:r>
      <w:r w:rsidRPr="00E37A7F">
        <w:rPr>
          <w:rFonts w:ascii="Arial" w:eastAsia="Times New Roman" w:hAnsi="Arial" w:cs="Arial"/>
          <w:sz w:val="24"/>
          <w:szCs w:val="24"/>
        </w:rPr>
        <w:t xml:space="preserve">by suggesting there are no significant effects. </w:t>
      </w:r>
      <w:r w:rsidR="00285A32">
        <w:rPr>
          <w:rFonts w:ascii="Arial" w:eastAsia="Times New Roman" w:hAnsi="Arial" w:cs="Arial"/>
          <w:sz w:val="24"/>
          <w:szCs w:val="24"/>
        </w:rPr>
        <w:t xml:space="preserve">The FS </w:t>
      </w:r>
      <w:r w:rsidRPr="00E37A7F">
        <w:rPr>
          <w:rFonts w:ascii="Arial" w:eastAsia="Times New Roman" w:hAnsi="Arial" w:cs="Arial"/>
          <w:sz w:val="24"/>
          <w:szCs w:val="24"/>
        </w:rPr>
        <w:t xml:space="preserve">should use the CEQ’s “Considering Cumulative Effects Under the National Environmental Policy Act” to conduct a cumulative impacts assessment.  </w:t>
      </w:r>
      <w:r w:rsidRPr="00E37A7F">
        <w:rPr>
          <w:rFonts w:ascii="Arial" w:eastAsia="Times New Roman" w:hAnsi="Arial" w:cs="Arial"/>
          <w:b/>
          <w:sz w:val="24"/>
          <w:szCs w:val="24"/>
        </w:rPr>
        <w:t>Some of the especially important quotes from the CEQ document include:</w:t>
      </w:r>
    </w:p>
    <w:p w14:paraId="52BE5552" w14:textId="77777777" w:rsidR="00E37A7F" w:rsidRPr="00E37A7F" w:rsidRDefault="00E37A7F" w:rsidP="00E37A7F">
      <w:pPr>
        <w:spacing w:after="0" w:line="240" w:lineRule="auto"/>
        <w:jc w:val="both"/>
        <w:rPr>
          <w:rFonts w:ascii="Arial" w:eastAsia="Times New Roman" w:hAnsi="Arial" w:cs="Arial"/>
          <w:sz w:val="24"/>
          <w:szCs w:val="24"/>
        </w:rPr>
      </w:pPr>
    </w:p>
    <w:p w14:paraId="6ADBFB8F"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a. On page v, “Only by reevaluating and modifying alternatives in light of the projected cumulative effects can adverse consequences be effectively avoided or minimized.  Considering cumulative effects in also essential to developing appropriate mitigation and monitoring its effectiveness.”</w:t>
      </w:r>
    </w:p>
    <w:p w14:paraId="144E95D0" w14:textId="77777777" w:rsidR="00E37A7F" w:rsidRPr="00E37A7F" w:rsidRDefault="00E37A7F" w:rsidP="00E37A7F">
      <w:pPr>
        <w:spacing w:after="0" w:line="240" w:lineRule="auto"/>
        <w:jc w:val="both"/>
        <w:rPr>
          <w:rFonts w:ascii="Arial" w:eastAsia="Times New Roman" w:hAnsi="Arial" w:cs="Arial"/>
          <w:sz w:val="24"/>
          <w:szCs w:val="24"/>
        </w:rPr>
      </w:pPr>
    </w:p>
    <w:p w14:paraId="25D5FF97"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b. On page v, “By evaluating resource impact zones and the life cycle of effects rather than projects, the analyst can properly bound the cumulative effects analysis.  Scoping can also facilitate the interagency cooperation needed to identify agency plans and other actions whose effects might overlap those of the proposed action.”</w:t>
      </w:r>
    </w:p>
    <w:p w14:paraId="1DBB1215" w14:textId="77777777" w:rsidR="00E37A7F" w:rsidRPr="00E37A7F" w:rsidRDefault="00E37A7F" w:rsidP="00E37A7F">
      <w:pPr>
        <w:spacing w:after="0" w:line="240" w:lineRule="auto"/>
        <w:jc w:val="both"/>
        <w:rPr>
          <w:rFonts w:ascii="Arial" w:eastAsia="Times New Roman" w:hAnsi="Arial" w:cs="Arial"/>
          <w:sz w:val="24"/>
          <w:szCs w:val="24"/>
        </w:rPr>
      </w:pPr>
    </w:p>
    <w:p w14:paraId="2CB17B62"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c. On page vi, “When the analyst describes the affected environment, he or she is setting the environmental baseline and thresholds of environmental change that are important for analyzing cumulative effects.  Recently developed indicators of ecological integrity (e.g., index of biotic integrity for fish) and landscape conditions (e.g., fragmentation of habitat patches) can be used as benchmarks of accumulated change over time … GIS technologies provide improved means to analyze historical change in indicators of the condition of resources, ecosystems, and human communities, as well as the relevant stress factors.</w:t>
      </w:r>
    </w:p>
    <w:p w14:paraId="2FD72A95" w14:textId="77777777" w:rsidR="00E37A7F" w:rsidRPr="00E37A7F" w:rsidRDefault="00E37A7F" w:rsidP="00E37A7F">
      <w:pPr>
        <w:spacing w:after="0" w:line="240" w:lineRule="auto"/>
        <w:jc w:val="both"/>
        <w:rPr>
          <w:rFonts w:ascii="Arial" w:eastAsia="Times New Roman" w:hAnsi="Arial" w:cs="Arial"/>
          <w:sz w:val="24"/>
          <w:szCs w:val="24"/>
        </w:rPr>
      </w:pPr>
    </w:p>
    <w:p w14:paraId="6C8950A5"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d. On page vi, “Most often, the historical context surrounding the resource is critical to developing these baselines and thresholds and to supporting both imminent and future decision-making.”</w:t>
      </w:r>
    </w:p>
    <w:p w14:paraId="6AE7C4D2" w14:textId="77777777" w:rsidR="00E37A7F" w:rsidRPr="00E37A7F" w:rsidRDefault="00E37A7F" w:rsidP="00E37A7F">
      <w:pPr>
        <w:spacing w:after="0" w:line="240" w:lineRule="auto"/>
        <w:jc w:val="both"/>
        <w:rPr>
          <w:rFonts w:ascii="Arial" w:eastAsia="Times New Roman" w:hAnsi="Arial" w:cs="Arial"/>
          <w:sz w:val="24"/>
          <w:szCs w:val="24"/>
        </w:rPr>
      </w:pPr>
    </w:p>
    <w:p w14:paraId="5876A84B"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e. On page vi “… the consequences of human activities will vary from those that were predicted and mitigated … therefore, monitoring the accuracy of predictions and the success of mitigation measures is critical.</w:t>
      </w:r>
    </w:p>
    <w:p w14:paraId="5B2336C3" w14:textId="77777777" w:rsidR="00E37A7F" w:rsidRPr="00E37A7F" w:rsidRDefault="00E37A7F" w:rsidP="00E37A7F">
      <w:pPr>
        <w:spacing w:after="0" w:line="240" w:lineRule="auto"/>
        <w:jc w:val="both"/>
        <w:rPr>
          <w:rFonts w:ascii="Arial" w:eastAsia="Times New Roman" w:hAnsi="Arial" w:cs="Arial"/>
          <w:sz w:val="24"/>
          <w:szCs w:val="24"/>
        </w:rPr>
      </w:pPr>
    </w:p>
    <w:p w14:paraId="70F8B7CB"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f. On page vi, “Special methods are also available to address the unique aspects of cumulative effects, including carrying capacity analysis, ecosystem analysis, economic impacts analysis, and social impact analysis.</w:t>
      </w:r>
    </w:p>
    <w:p w14:paraId="10AFE89A" w14:textId="77777777" w:rsidR="00E37A7F" w:rsidRPr="00E37A7F" w:rsidRDefault="00E37A7F" w:rsidP="00E37A7F">
      <w:pPr>
        <w:spacing w:after="0" w:line="240" w:lineRule="auto"/>
        <w:jc w:val="both"/>
        <w:rPr>
          <w:rFonts w:ascii="Arial" w:eastAsia="Times New Roman" w:hAnsi="Arial" w:cs="Arial"/>
          <w:sz w:val="24"/>
          <w:szCs w:val="24"/>
        </w:rPr>
      </w:pPr>
    </w:p>
    <w:p w14:paraId="477B072E"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g. On page vii, Table E-1, “CEA Principles … Cumulative effects analysis …Address additive, countervailing, and synergistic effects … Look beyond the life of the action.</w:t>
      </w:r>
    </w:p>
    <w:p w14:paraId="55CF4222" w14:textId="77777777" w:rsidR="00E37A7F" w:rsidRPr="00E37A7F" w:rsidRDefault="00E37A7F" w:rsidP="00E37A7F">
      <w:pPr>
        <w:spacing w:after="0" w:line="240" w:lineRule="auto"/>
        <w:jc w:val="both"/>
        <w:rPr>
          <w:rFonts w:ascii="Arial" w:eastAsia="Times New Roman" w:hAnsi="Arial" w:cs="Arial"/>
          <w:sz w:val="24"/>
          <w:szCs w:val="24"/>
        </w:rPr>
      </w:pPr>
    </w:p>
    <w:p w14:paraId="0B28E4B4"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h. On page 1, “The range of actions that must be considered includes not only the projects proposal but all connected and similar actions that could contribute to cumulative effects.</w:t>
      </w:r>
    </w:p>
    <w:p w14:paraId="3ADA7268" w14:textId="77777777" w:rsidR="00E37A7F" w:rsidRPr="00E37A7F" w:rsidRDefault="00E37A7F" w:rsidP="00E37A7F">
      <w:pPr>
        <w:spacing w:after="0" w:line="240" w:lineRule="auto"/>
        <w:jc w:val="both"/>
        <w:rPr>
          <w:rFonts w:ascii="Arial" w:eastAsia="Times New Roman" w:hAnsi="Arial" w:cs="Arial"/>
          <w:sz w:val="24"/>
          <w:szCs w:val="24"/>
        </w:rPr>
      </w:pPr>
    </w:p>
    <w:p w14:paraId="6963CF47" w14:textId="77777777" w:rsidR="00E37A7F" w:rsidRPr="00E37A7F" w:rsidRDefault="00E37A7F" w:rsidP="00E37A7F">
      <w:pPr>
        <w:spacing w:after="0" w:line="240" w:lineRule="auto"/>
        <w:jc w:val="both"/>
        <w:rPr>
          <w:rFonts w:ascii="Arial" w:eastAsia="Times New Roman" w:hAnsi="Arial" w:cs="Arial"/>
          <w:sz w:val="24"/>
          <w:szCs w:val="24"/>
        </w:rPr>
      </w:pPr>
      <w:proofErr w:type="spellStart"/>
      <w:r w:rsidRPr="00E37A7F">
        <w:rPr>
          <w:rFonts w:ascii="Arial" w:eastAsia="Times New Roman" w:hAnsi="Arial" w:cs="Arial"/>
          <w:sz w:val="24"/>
          <w:szCs w:val="24"/>
        </w:rPr>
        <w:t>i</w:t>
      </w:r>
      <w:proofErr w:type="spellEnd"/>
      <w:r w:rsidRPr="00E37A7F">
        <w:rPr>
          <w:rFonts w:ascii="Arial" w:eastAsia="Times New Roman" w:hAnsi="Arial" w:cs="Arial"/>
          <w:sz w:val="24"/>
          <w:szCs w:val="24"/>
        </w:rPr>
        <w:t xml:space="preserve">. On page 3, “The purpose of cumulative effects analysis, </w:t>
      </w:r>
      <w:proofErr w:type="gramStart"/>
      <w:r w:rsidRPr="00E37A7F">
        <w:rPr>
          <w:rFonts w:ascii="Arial" w:eastAsia="Times New Roman" w:hAnsi="Arial" w:cs="Arial"/>
          <w:sz w:val="24"/>
          <w:szCs w:val="24"/>
        </w:rPr>
        <w:t>therefore</w:t>
      </w:r>
      <w:proofErr w:type="gramEnd"/>
      <w:r w:rsidRPr="00E37A7F">
        <w:rPr>
          <w:rFonts w:ascii="Arial" w:eastAsia="Times New Roman" w:hAnsi="Arial" w:cs="Arial"/>
          <w:sz w:val="24"/>
          <w:szCs w:val="24"/>
        </w:rPr>
        <w:t xml:space="preserve"> is to ensure that federal decisions consider the full range of consequences of actions … If cumulative effects become apparent as agency programs are being planned or as larger strategies and policies are </w:t>
      </w:r>
      <w:proofErr w:type="gramStart"/>
      <w:r w:rsidRPr="00E37A7F">
        <w:rPr>
          <w:rFonts w:ascii="Arial" w:eastAsia="Times New Roman" w:hAnsi="Arial" w:cs="Arial"/>
          <w:sz w:val="24"/>
          <w:szCs w:val="24"/>
        </w:rPr>
        <w:t>developed</w:t>
      </w:r>
      <w:proofErr w:type="gramEnd"/>
      <w:r w:rsidRPr="00E37A7F">
        <w:rPr>
          <w:rFonts w:ascii="Arial" w:eastAsia="Times New Roman" w:hAnsi="Arial" w:cs="Arial"/>
          <w:sz w:val="24"/>
          <w:szCs w:val="24"/>
        </w:rPr>
        <w:t xml:space="preserve"> then potential cumulative effects should be analyzed at that times.</w:t>
      </w:r>
    </w:p>
    <w:p w14:paraId="3513CC48" w14:textId="77777777" w:rsidR="00E37A7F" w:rsidRPr="00E37A7F" w:rsidRDefault="00E37A7F" w:rsidP="00E37A7F">
      <w:pPr>
        <w:spacing w:after="0" w:line="240" w:lineRule="auto"/>
        <w:jc w:val="both"/>
        <w:rPr>
          <w:rFonts w:ascii="Arial" w:eastAsia="Times New Roman" w:hAnsi="Arial" w:cs="Arial"/>
          <w:sz w:val="24"/>
          <w:szCs w:val="24"/>
        </w:rPr>
      </w:pPr>
    </w:p>
    <w:p w14:paraId="5390B8CD"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j. On page 3, Cumulative effects analysis necessarily involves assumptions and uncertainties, but useful information can be put on the decision-making table now … Important research and monitoring programs can be identified that will improve analyses in the future, but their absence should not be used as a reason for not analyzing cumulative effects to the extent possible now … adaptive management provisions for flexible project implementation can be incorporated into the selected alternative.”</w:t>
      </w:r>
    </w:p>
    <w:p w14:paraId="720E77B9" w14:textId="77777777" w:rsidR="00E37A7F" w:rsidRPr="00E37A7F" w:rsidRDefault="00E37A7F" w:rsidP="00E37A7F">
      <w:pPr>
        <w:spacing w:after="0" w:line="240" w:lineRule="auto"/>
        <w:jc w:val="both"/>
        <w:rPr>
          <w:rFonts w:ascii="Arial" w:eastAsia="Times New Roman" w:hAnsi="Arial" w:cs="Arial"/>
          <w:sz w:val="24"/>
          <w:szCs w:val="24"/>
        </w:rPr>
      </w:pPr>
    </w:p>
    <w:p w14:paraId="3013D996"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k. On page 4, “The Federal Highway Administration and state transportation agencies frequently make decisions on highway projects that may not have significant direct environmental effects, but that may induce indirect and cumulative effects by permitting other development activities that have significant effects on air and water resources at a regional or national scale.  The highway and other development activities can reasonably be foreseen as “connected actions.</w:t>
      </w:r>
    </w:p>
    <w:p w14:paraId="048F2032" w14:textId="77777777" w:rsidR="00E37A7F" w:rsidRPr="00E37A7F" w:rsidRDefault="00E37A7F" w:rsidP="00E37A7F">
      <w:pPr>
        <w:spacing w:after="0" w:line="240" w:lineRule="auto"/>
        <w:jc w:val="both"/>
        <w:rPr>
          <w:rFonts w:ascii="Arial" w:eastAsia="Times New Roman" w:hAnsi="Arial" w:cs="Arial"/>
          <w:sz w:val="24"/>
          <w:szCs w:val="24"/>
        </w:rPr>
      </w:pPr>
    </w:p>
    <w:p w14:paraId="01D2C355"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l. On page 7, “Increasingly, decision makers are recognizing the importance of looking at their projects in the context of other development in the community or region (i.e., of analyzing the cumulative effects) … Without a definitive threshold, the NEPA practitioner should compare the cumulative effects of multiple actions with appropriate national, regional, state, or community goals to determine whether the total effect is significant … Cumulative effects results from spatial (geographic) and temporal (time) crowding of environmental perturbations.  The effects of human activities will accumulate when a second perturbation occurs at a site before the ecosystem can fully rebound from the effect of the first perturbation.”</w:t>
      </w:r>
    </w:p>
    <w:p w14:paraId="0D9C4AF4" w14:textId="77777777" w:rsidR="00E37A7F" w:rsidRPr="00E37A7F" w:rsidRDefault="00E37A7F" w:rsidP="00E37A7F">
      <w:pPr>
        <w:spacing w:after="0" w:line="240" w:lineRule="auto"/>
        <w:jc w:val="both"/>
        <w:rPr>
          <w:rFonts w:ascii="Arial" w:eastAsia="Times New Roman" w:hAnsi="Arial" w:cs="Arial"/>
          <w:sz w:val="24"/>
          <w:szCs w:val="24"/>
        </w:rPr>
      </w:pPr>
    </w:p>
    <w:p w14:paraId="3FF43987" w14:textId="77777777" w:rsidR="00E37A7F" w:rsidRPr="00E37A7F" w:rsidRDefault="00E37A7F" w:rsidP="00E37A7F">
      <w:pPr>
        <w:spacing w:after="0" w:line="240" w:lineRule="auto"/>
        <w:jc w:val="both"/>
        <w:rPr>
          <w:rFonts w:ascii="Arial" w:eastAsia="Times New Roman" w:hAnsi="Arial" w:cs="Arial"/>
          <w:b/>
          <w:sz w:val="24"/>
          <w:szCs w:val="24"/>
        </w:rPr>
      </w:pPr>
      <w:r w:rsidRPr="00E37A7F">
        <w:rPr>
          <w:rFonts w:ascii="Arial" w:eastAsia="Times New Roman" w:hAnsi="Arial" w:cs="Arial"/>
          <w:sz w:val="24"/>
          <w:szCs w:val="24"/>
        </w:rPr>
        <w:t xml:space="preserve">m. On page 8, Table 1-2, lists 8 principles of cumulative effects analysis.  </w:t>
      </w:r>
      <w:r w:rsidRPr="00E37A7F">
        <w:rPr>
          <w:rFonts w:ascii="Arial" w:eastAsia="Times New Roman" w:hAnsi="Arial" w:cs="Arial"/>
          <w:b/>
          <w:sz w:val="24"/>
          <w:szCs w:val="24"/>
        </w:rPr>
        <w:t>A summary of these principles includes:</w:t>
      </w:r>
    </w:p>
    <w:p w14:paraId="174FB415" w14:textId="77777777" w:rsidR="00E37A7F" w:rsidRPr="00E37A7F" w:rsidRDefault="00E37A7F" w:rsidP="00E37A7F">
      <w:pPr>
        <w:spacing w:after="0" w:line="240" w:lineRule="auto"/>
        <w:jc w:val="both"/>
        <w:rPr>
          <w:rFonts w:ascii="Arial" w:eastAsia="Times New Roman" w:hAnsi="Arial" w:cs="Arial"/>
          <w:sz w:val="24"/>
          <w:szCs w:val="24"/>
        </w:rPr>
      </w:pPr>
    </w:p>
    <w:p w14:paraId="67BC3A68"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1. Cumulative effects are caused by the aggregate of past, present, and reasonably foreseeable future actions.</w:t>
      </w:r>
    </w:p>
    <w:p w14:paraId="3B198B23" w14:textId="77777777" w:rsidR="00E37A7F" w:rsidRPr="00E37A7F" w:rsidRDefault="00E37A7F" w:rsidP="00E37A7F">
      <w:pPr>
        <w:spacing w:after="0" w:line="240" w:lineRule="auto"/>
        <w:jc w:val="both"/>
        <w:rPr>
          <w:rFonts w:ascii="Arial" w:eastAsia="Times New Roman" w:hAnsi="Arial" w:cs="Arial"/>
          <w:sz w:val="24"/>
          <w:szCs w:val="24"/>
        </w:rPr>
      </w:pPr>
    </w:p>
    <w:p w14:paraId="5DFB9202"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2. Cumulative effects are the total effect, including both direct and indirect effects, on a given resource, ecosystem, and human community of all actions taken no matter who has taken the actions.</w:t>
      </w:r>
    </w:p>
    <w:p w14:paraId="171D3DD5" w14:textId="77777777" w:rsidR="00E37A7F" w:rsidRPr="00E37A7F" w:rsidRDefault="00E37A7F" w:rsidP="00E37A7F">
      <w:pPr>
        <w:spacing w:after="0" w:line="240" w:lineRule="auto"/>
        <w:jc w:val="both"/>
        <w:rPr>
          <w:rFonts w:ascii="Arial" w:eastAsia="Times New Roman" w:hAnsi="Arial" w:cs="Arial"/>
          <w:sz w:val="24"/>
          <w:szCs w:val="24"/>
        </w:rPr>
      </w:pPr>
    </w:p>
    <w:p w14:paraId="57D9C575"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3. Cumulative effects needs to be analyzed in terms of than specific resource, ecosystem, and human community being affected.</w:t>
      </w:r>
    </w:p>
    <w:p w14:paraId="5878F25E" w14:textId="77777777" w:rsidR="00E37A7F" w:rsidRPr="00E37A7F" w:rsidRDefault="00E37A7F" w:rsidP="00E37A7F">
      <w:pPr>
        <w:spacing w:after="0" w:line="240" w:lineRule="auto"/>
        <w:jc w:val="both"/>
        <w:rPr>
          <w:rFonts w:ascii="Arial" w:eastAsia="Times New Roman" w:hAnsi="Arial" w:cs="Arial"/>
          <w:sz w:val="24"/>
          <w:szCs w:val="24"/>
        </w:rPr>
      </w:pPr>
    </w:p>
    <w:p w14:paraId="32F6EA53"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4. It is not practical to analyze the cumulative effects of an action on the universe; the list of environmental effects must focus on those that are truly meaningful.</w:t>
      </w:r>
    </w:p>
    <w:p w14:paraId="45883464" w14:textId="77777777" w:rsidR="00E37A7F" w:rsidRPr="00E37A7F" w:rsidRDefault="00E37A7F" w:rsidP="00E37A7F">
      <w:pPr>
        <w:spacing w:after="0" w:line="240" w:lineRule="auto"/>
        <w:jc w:val="both"/>
        <w:rPr>
          <w:rFonts w:ascii="Arial" w:eastAsia="Times New Roman" w:hAnsi="Arial" w:cs="Arial"/>
          <w:sz w:val="24"/>
          <w:szCs w:val="24"/>
        </w:rPr>
      </w:pPr>
    </w:p>
    <w:p w14:paraId="154EA9B0"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5. Cumulative effects on a given resource, ecosystem, and human community are rarely aligned with political or administrative boundaries.</w:t>
      </w:r>
    </w:p>
    <w:p w14:paraId="05D071C0" w14:textId="77777777" w:rsidR="00E37A7F" w:rsidRPr="00E37A7F" w:rsidRDefault="00E37A7F" w:rsidP="00E37A7F">
      <w:pPr>
        <w:spacing w:after="0" w:line="240" w:lineRule="auto"/>
        <w:jc w:val="both"/>
        <w:rPr>
          <w:rFonts w:ascii="Arial" w:eastAsia="Times New Roman" w:hAnsi="Arial" w:cs="Arial"/>
          <w:sz w:val="24"/>
          <w:szCs w:val="24"/>
        </w:rPr>
      </w:pPr>
    </w:p>
    <w:p w14:paraId="28A877B1" w14:textId="3CF99FF4"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6. Cumulative effects may result f</w:t>
      </w:r>
      <w:r w:rsidR="009E517E">
        <w:rPr>
          <w:rFonts w:ascii="Arial" w:eastAsia="Times New Roman" w:hAnsi="Arial" w:cs="Arial"/>
          <w:sz w:val="24"/>
          <w:szCs w:val="24"/>
        </w:rPr>
        <w:t>rom</w:t>
      </w:r>
      <w:r w:rsidRPr="00E37A7F">
        <w:rPr>
          <w:rFonts w:ascii="Arial" w:eastAsia="Times New Roman" w:hAnsi="Arial" w:cs="Arial"/>
          <w:sz w:val="24"/>
          <w:szCs w:val="24"/>
        </w:rPr>
        <w:t xml:space="preserve"> the accumulation of similar effects or the synergistic interaction of different effects.</w:t>
      </w:r>
    </w:p>
    <w:p w14:paraId="620489D4" w14:textId="77777777" w:rsidR="00E37A7F" w:rsidRPr="00E37A7F" w:rsidRDefault="00E37A7F" w:rsidP="00E37A7F">
      <w:pPr>
        <w:spacing w:after="0" w:line="240" w:lineRule="auto"/>
        <w:jc w:val="both"/>
        <w:rPr>
          <w:rFonts w:ascii="Arial" w:eastAsia="Times New Roman" w:hAnsi="Arial" w:cs="Arial"/>
          <w:sz w:val="24"/>
          <w:szCs w:val="24"/>
        </w:rPr>
      </w:pPr>
    </w:p>
    <w:p w14:paraId="6328839F"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7. Cumulative effects may last for many years beyond the life of the action that caused the effects.</w:t>
      </w:r>
    </w:p>
    <w:p w14:paraId="244E6366" w14:textId="77777777" w:rsidR="00E37A7F" w:rsidRPr="00E37A7F" w:rsidRDefault="00E37A7F" w:rsidP="00E37A7F">
      <w:pPr>
        <w:spacing w:after="0" w:line="240" w:lineRule="auto"/>
        <w:jc w:val="both"/>
        <w:rPr>
          <w:rFonts w:ascii="Arial" w:eastAsia="Times New Roman" w:hAnsi="Arial" w:cs="Arial"/>
          <w:sz w:val="24"/>
          <w:szCs w:val="24"/>
        </w:rPr>
      </w:pPr>
    </w:p>
    <w:p w14:paraId="6E480476"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8. Each affected resource, ecosystem, and human community must be analyzed in term of its capacity to accommodate additional effects, based on its own time and space parameters.</w:t>
      </w:r>
    </w:p>
    <w:p w14:paraId="5BE01CD9" w14:textId="77777777" w:rsidR="00E37A7F" w:rsidRPr="00E37A7F" w:rsidRDefault="00E37A7F" w:rsidP="00E37A7F">
      <w:pPr>
        <w:spacing w:after="0" w:line="240" w:lineRule="auto"/>
        <w:jc w:val="both"/>
        <w:rPr>
          <w:rFonts w:ascii="Arial" w:eastAsia="Times New Roman" w:hAnsi="Arial" w:cs="Arial"/>
          <w:sz w:val="24"/>
          <w:szCs w:val="24"/>
        </w:rPr>
      </w:pPr>
    </w:p>
    <w:p w14:paraId="3FBFA5F2"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n. On page 19, “The first step in identifying future actions is to investigate the plans of the proponent agency and other agencies in the area.  Commonly, analysts only include those plans for actions which are funded or for which other NEPA analysis is being prepared.  This approach does not meet the letter or intent of CEQ’s regulations … The analyst should develop guidelines as to what constitutes “reasonably foreseeable future actions” based on planning process within each agency … In many cases, local government planning agencies can provide useful information on the likely future development of the region, such as master plans.  Local zoning requirements, water supply plans, economic development plans, and various permitting records will help in identifying reasonably foreseeable private actions … These plans can be considered in the analysis, but it is important to indicate in the NEPA analysis whether these plans were presented by the private party responsible for originating the action.  Whenever speculative projections of future development are used, the analyst should provide an explicit description of the assumptions involved … NEPA litigation … has made it clear that “reasonable forecasting” is implicit in NEPA and that it is the responsibility of federal agencies to predict the environmental effects of proposed actions before they are fully known.</w:t>
      </w:r>
    </w:p>
    <w:p w14:paraId="364E0B15" w14:textId="77777777" w:rsidR="00E37A7F" w:rsidRPr="00E37A7F" w:rsidRDefault="00E37A7F" w:rsidP="00E37A7F">
      <w:pPr>
        <w:spacing w:after="0" w:line="240" w:lineRule="auto"/>
        <w:jc w:val="both"/>
        <w:rPr>
          <w:rFonts w:ascii="Arial" w:eastAsia="Times New Roman" w:hAnsi="Arial" w:cs="Arial"/>
          <w:sz w:val="24"/>
          <w:szCs w:val="24"/>
        </w:rPr>
      </w:pPr>
    </w:p>
    <w:p w14:paraId="6B0BFA1F"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o. On page 23, “Characterizing the affected environment in a NEPA analysis that addresses cumulative effects requires special attention to defining baseline conditions.  These baseline conditions provide the context for evaluating environmental consequences and should include historical cumulative effects to the extent feasible.</w:t>
      </w:r>
    </w:p>
    <w:p w14:paraId="45875AC4" w14:textId="77777777" w:rsidR="00E37A7F" w:rsidRPr="00E37A7F" w:rsidRDefault="00E37A7F" w:rsidP="00E37A7F">
      <w:pPr>
        <w:spacing w:after="0" w:line="240" w:lineRule="auto"/>
        <w:jc w:val="both"/>
        <w:rPr>
          <w:rFonts w:ascii="Arial" w:eastAsia="Times New Roman" w:hAnsi="Arial" w:cs="Arial"/>
          <w:sz w:val="24"/>
          <w:szCs w:val="24"/>
        </w:rPr>
      </w:pPr>
    </w:p>
    <w:p w14:paraId="74B1F36E"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p. On page 29, “Lastly, trends analysis of change in the extent and magnitude of stresses in critical for projecting the future cumulative effects.</w:t>
      </w:r>
    </w:p>
    <w:p w14:paraId="69D4C82E" w14:textId="77777777" w:rsidR="00E37A7F" w:rsidRPr="00E37A7F" w:rsidRDefault="00E37A7F" w:rsidP="00E37A7F">
      <w:pPr>
        <w:spacing w:after="0" w:line="240" w:lineRule="auto"/>
        <w:jc w:val="both"/>
        <w:rPr>
          <w:rFonts w:ascii="Arial" w:eastAsia="Times New Roman" w:hAnsi="Arial" w:cs="Arial"/>
          <w:sz w:val="24"/>
          <w:szCs w:val="24"/>
        </w:rPr>
      </w:pPr>
    </w:p>
    <w:p w14:paraId="23108B6B"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q. On page 29, “Government regulations and administrative standards … often influence developmental activity and the resultant cumulative stress on resources, ecosystems, and human communities.</w:t>
      </w:r>
    </w:p>
    <w:p w14:paraId="4CC14144" w14:textId="77777777" w:rsidR="00E37A7F" w:rsidRPr="00E37A7F" w:rsidRDefault="00E37A7F" w:rsidP="00E37A7F">
      <w:pPr>
        <w:spacing w:after="0" w:line="240" w:lineRule="auto"/>
        <w:jc w:val="both"/>
        <w:rPr>
          <w:rFonts w:ascii="Arial" w:eastAsia="Times New Roman" w:hAnsi="Arial" w:cs="Arial"/>
          <w:sz w:val="24"/>
          <w:szCs w:val="24"/>
        </w:rPr>
      </w:pPr>
    </w:p>
    <w:p w14:paraId="2CF1ACCA"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r. On page 31, “Cumulative effects occur through the accumulation of effects over varying periods of time.  For this reason, an understanding of the historical context of effects is critical to assessing the direct, indirect, and cumulative effects of proposed actions.  Trends data can be used … to establish the baseline for the affected environment more accurately (i.e., by incorporating variation over time) … to evaluate the significance of effects relative to historical degradation (i.e., by helping to estimate how close the resource is to a threshold of degradation) … to predict the effects of the actions (i.e., by using the model of cause and effects established by past actions).”</w:t>
      </w:r>
    </w:p>
    <w:p w14:paraId="4E7E881D" w14:textId="77777777" w:rsidR="00E37A7F" w:rsidRPr="00E37A7F" w:rsidRDefault="00E37A7F" w:rsidP="00E37A7F">
      <w:pPr>
        <w:spacing w:after="0" w:line="240" w:lineRule="auto"/>
        <w:jc w:val="both"/>
        <w:rPr>
          <w:rFonts w:ascii="Arial" w:eastAsia="Times New Roman" w:hAnsi="Arial" w:cs="Arial"/>
          <w:sz w:val="24"/>
          <w:szCs w:val="24"/>
        </w:rPr>
      </w:pPr>
    </w:p>
    <w:p w14:paraId="6738AC5B"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s. On pages 38-40, “Using information gathered to describe the affected environment, the factors that affect resources (i.e., the causes in the cause-and-effect relationships) can be identified and a conceptual model of cause and effect developed … The cause-and-effect model can aid in the identification of past, present, and future actions that should be considered in the analysis … The cause-and effect relationships for each resource are used to determine the magnitude of the cumulative effect resulting from all actions included in the analysis … one of the most useful approaches for determining the likely response of the resource … to environmental change is to evaluate the historical effects of activities similar to those under consideration.</w:t>
      </w:r>
    </w:p>
    <w:p w14:paraId="04390783" w14:textId="77777777" w:rsidR="00E37A7F" w:rsidRPr="00E37A7F" w:rsidRDefault="00E37A7F" w:rsidP="00E37A7F">
      <w:pPr>
        <w:spacing w:after="0" w:line="240" w:lineRule="auto"/>
        <w:jc w:val="both"/>
        <w:rPr>
          <w:rFonts w:ascii="Arial" w:eastAsia="Times New Roman" w:hAnsi="Arial" w:cs="Arial"/>
          <w:sz w:val="24"/>
          <w:szCs w:val="24"/>
        </w:rPr>
      </w:pPr>
    </w:p>
    <w:p w14:paraId="1AE1E803"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t. On page 41, “The analyst’s primary goal is to determine the magnitude and significance of the environmental consequences of the proposed action in the context of the cumulative effects of other past, present, and future actions … The critical element in this conceptual model is defining an appropriate baseline or threshold condition of the resource.</w:t>
      </w:r>
    </w:p>
    <w:p w14:paraId="678E7023" w14:textId="77777777" w:rsidR="00E37A7F" w:rsidRPr="00E37A7F" w:rsidRDefault="00E37A7F" w:rsidP="00E37A7F">
      <w:pPr>
        <w:spacing w:after="0" w:line="240" w:lineRule="auto"/>
        <w:jc w:val="both"/>
        <w:rPr>
          <w:rFonts w:ascii="Arial" w:eastAsia="Times New Roman" w:hAnsi="Arial" w:cs="Arial"/>
          <w:sz w:val="24"/>
          <w:szCs w:val="24"/>
        </w:rPr>
      </w:pPr>
    </w:p>
    <w:p w14:paraId="5E70DFA1"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u. On page 43, “Situations can arise where an incremental effect that exceeds the threshold of concern for cumulative effects results, not from the proposed action, but the reasonably foreseeable but still uncertain future actions.</w:t>
      </w:r>
    </w:p>
    <w:p w14:paraId="2B40196D" w14:textId="77777777" w:rsidR="00E37A7F" w:rsidRPr="00E37A7F" w:rsidRDefault="00E37A7F" w:rsidP="00E37A7F">
      <w:pPr>
        <w:spacing w:after="0" w:line="240" w:lineRule="auto"/>
        <w:jc w:val="both"/>
        <w:rPr>
          <w:rFonts w:ascii="Arial" w:eastAsia="Times New Roman" w:hAnsi="Arial" w:cs="Arial"/>
          <w:sz w:val="24"/>
          <w:szCs w:val="24"/>
        </w:rPr>
      </w:pPr>
    </w:p>
    <w:p w14:paraId="551C40B0"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v. On page 45, “The significance of effects should be determined based on context and intensity … Intensity refers to the severity of effect … As discussed above, the magnitude of an effect reflects relative size or amount of an effect.  Geographic extent considers how widespread the effect might be.  Duration and frequency </w:t>
      </w:r>
      <w:proofErr w:type="gramStart"/>
      <w:r w:rsidRPr="00E37A7F">
        <w:rPr>
          <w:rFonts w:ascii="Arial" w:eastAsia="Times New Roman" w:hAnsi="Arial" w:cs="Arial"/>
          <w:sz w:val="24"/>
          <w:szCs w:val="24"/>
        </w:rPr>
        <w:t>refers</w:t>
      </w:r>
      <w:proofErr w:type="gramEnd"/>
      <w:r w:rsidRPr="00E37A7F">
        <w:rPr>
          <w:rFonts w:ascii="Arial" w:eastAsia="Times New Roman" w:hAnsi="Arial" w:cs="Arial"/>
          <w:sz w:val="24"/>
          <w:szCs w:val="24"/>
        </w:rPr>
        <w:t xml:space="preserve"> to whether the effect is a one-time event, intermittent, or chronic.</w:t>
      </w:r>
    </w:p>
    <w:p w14:paraId="37EA94D4" w14:textId="77777777" w:rsidR="00E37A7F" w:rsidRPr="00E37A7F" w:rsidRDefault="00E37A7F" w:rsidP="00E37A7F">
      <w:pPr>
        <w:spacing w:after="0" w:line="240" w:lineRule="auto"/>
        <w:jc w:val="both"/>
        <w:rPr>
          <w:rFonts w:ascii="Arial" w:eastAsia="Times New Roman" w:hAnsi="Arial" w:cs="Arial"/>
          <w:sz w:val="24"/>
          <w:szCs w:val="24"/>
        </w:rPr>
      </w:pPr>
    </w:p>
    <w:p w14:paraId="3D5C4A47"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w. On page 45, “Determinations of significance … are the focus of analysis because they lead to additional (more costly) analysis or to inclusion of additional mitigation (or a detailed justification for not implementing mitigation) … the project proponent should avoid, minimize, or mitigate adverse effects by modifying alternatives … in most cases, however, avoidance or minimization are more effective than remediating unwanted effects.”</w:t>
      </w:r>
    </w:p>
    <w:p w14:paraId="189A67A7" w14:textId="77777777" w:rsidR="00E37A7F" w:rsidRPr="00E37A7F" w:rsidRDefault="00E37A7F" w:rsidP="00E37A7F">
      <w:pPr>
        <w:spacing w:after="0" w:line="240" w:lineRule="auto"/>
        <w:jc w:val="both"/>
        <w:rPr>
          <w:rFonts w:ascii="Arial" w:eastAsia="Times New Roman" w:hAnsi="Arial" w:cs="Arial"/>
          <w:sz w:val="24"/>
          <w:szCs w:val="24"/>
        </w:rPr>
      </w:pPr>
    </w:p>
    <w:p w14:paraId="76872DAF" w14:textId="77777777"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y. On page 51, “different resource effects that cumulatively affect interconnected systems must be addressed in combination.”</w:t>
      </w:r>
    </w:p>
    <w:p w14:paraId="3AF07F5F" w14:textId="77777777" w:rsidR="00E37A7F" w:rsidRPr="00E37A7F" w:rsidRDefault="00E37A7F" w:rsidP="00E37A7F">
      <w:pPr>
        <w:spacing w:after="0" w:line="240" w:lineRule="auto"/>
        <w:jc w:val="both"/>
        <w:rPr>
          <w:rFonts w:ascii="Arial" w:eastAsia="Times New Roman" w:hAnsi="Arial" w:cs="Arial"/>
          <w:sz w:val="24"/>
          <w:szCs w:val="24"/>
        </w:rPr>
      </w:pPr>
    </w:p>
    <w:p w14:paraId="37532F76" w14:textId="28AFA1D3" w:rsidR="00E37A7F" w:rsidRPr="00E37A7F" w:rsidRDefault="00E37A7F" w:rsidP="00E37A7F">
      <w:pPr>
        <w:spacing w:after="0" w:line="240" w:lineRule="auto"/>
        <w:jc w:val="both"/>
        <w:rPr>
          <w:rFonts w:ascii="Arial" w:eastAsia="Times New Roman" w:hAnsi="Arial" w:cs="Arial"/>
          <w:sz w:val="24"/>
          <w:szCs w:val="24"/>
        </w:rPr>
      </w:pPr>
      <w:r w:rsidRPr="00E37A7F">
        <w:rPr>
          <w:rFonts w:ascii="Arial" w:eastAsia="Times New Roman" w:hAnsi="Arial" w:cs="Arial"/>
          <w:sz w:val="24"/>
          <w:szCs w:val="24"/>
        </w:rPr>
        <w:t xml:space="preserve">The </w:t>
      </w:r>
      <w:r w:rsidR="00BA25ED">
        <w:rPr>
          <w:rFonts w:ascii="Arial" w:eastAsia="Times New Roman" w:hAnsi="Arial" w:cs="Arial"/>
          <w:sz w:val="24"/>
          <w:szCs w:val="24"/>
        </w:rPr>
        <w:t xml:space="preserve">FS </w:t>
      </w:r>
      <w:r w:rsidRPr="00E37A7F">
        <w:rPr>
          <w:rFonts w:ascii="Arial" w:eastAsia="Times New Roman" w:hAnsi="Arial" w:cs="Arial"/>
          <w:sz w:val="24"/>
          <w:szCs w:val="24"/>
        </w:rPr>
        <w:t xml:space="preserve">must utilize the CEQ document to the maximum extent possible so that a full and legal cumulative impacts assessment is conducted.  But there is no specific quantitative cumulative impact assessment for any past, present, and reasonably future foreseeable action in the EA’s that </w:t>
      </w:r>
      <w:r w:rsidR="00BA25ED">
        <w:rPr>
          <w:rFonts w:ascii="Arial" w:eastAsia="Times New Roman" w:hAnsi="Arial" w:cs="Arial"/>
          <w:sz w:val="24"/>
          <w:szCs w:val="24"/>
        </w:rPr>
        <w:t>FS</w:t>
      </w:r>
      <w:r w:rsidRPr="00E37A7F">
        <w:rPr>
          <w:rFonts w:ascii="Arial" w:eastAsia="Times New Roman" w:hAnsi="Arial" w:cs="Arial"/>
          <w:sz w:val="24"/>
          <w:szCs w:val="24"/>
        </w:rPr>
        <w:t xml:space="preserve"> has prepared to date.  The Draft </w:t>
      </w:r>
      <w:r w:rsidR="00BA25ED">
        <w:rPr>
          <w:rFonts w:ascii="Arial" w:eastAsia="Times New Roman" w:hAnsi="Arial" w:cs="Arial"/>
          <w:sz w:val="24"/>
          <w:szCs w:val="24"/>
        </w:rPr>
        <w:t xml:space="preserve">OGLEIS must </w:t>
      </w:r>
      <w:r w:rsidRPr="00E37A7F">
        <w:rPr>
          <w:rFonts w:ascii="Arial" w:eastAsia="Times New Roman" w:hAnsi="Arial" w:cs="Arial"/>
          <w:sz w:val="24"/>
          <w:szCs w:val="24"/>
        </w:rPr>
        <w:t xml:space="preserve">assess, analyze, and evaluate cumulative impacts on a quantitative basis.  </w:t>
      </w:r>
    </w:p>
    <w:p w14:paraId="0D509471" w14:textId="77777777" w:rsidR="00E37A7F" w:rsidRPr="00E37A7F" w:rsidRDefault="00E37A7F" w:rsidP="00E37A7F">
      <w:pPr>
        <w:spacing w:after="0" w:line="240" w:lineRule="auto"/>
        <w:jc w:val="both"/>
        <w:rPr>
          <w:rFonts w:ascii="Arial" w:eastAsia="Times New Roman" w:hAnsi="Arial" w:cs="Arial"/>
          <w:sz w:val="24"/>
          <w:szCs w:val="24"/>
        </w:rPr>
      </w:pPr>
    </w:p>
    <w:p w14:paraId="7A3C1E61" w14:textId="6360DD6F" w:rsidR="004F5D71" w:rsidRPr="004F5D71" w:rsidRDefault="00E81200" w:rsidP="004F5D71">
      <w:pPr>
        <w:spacing w:after="0" w:line="240" w:lineRule="auto"/>
        <w:jc w:val="both"/>
        <w:rPr>
          <w:rFonts w:ascii="Arial" w:eastAsia="Times New Roman" w:hAnsi="Arial" w:cs="Arial"/>
          <w:sz w:val="24"/>
          <w:szCs w:val="24"/>
        </w:rPr>
      </w:pPr>
      <w:r>
        <w:rPr>
          <w:rFonts w:ascii="Arial" w:eastAsia="Times New Roman" w:hAnsi="Arial" w:cs="Arial"/>
          <w:sz w:val="24"/>
          <w:szCs w:val="24"/>
        </w:rPr>
        <w:t>3</w:t>
      </w:r>
      <w:r w:rsidR="00D33D35">
        <w:rPr>
          <w:rFonts w:ascii="Arial" w:eastAsia="Times New Roman" w:hAnsi="Arial" w:cs="Arial"/>
          <w:sz w:val="24"/>
          <w:szCs w:val="24"/>
        </w:rPr>
        <w:t xml:space="preserve">) </w:t>
      </w:r>
      <w:r w:rsidR="004F5D71" w:rsidRPr="004F5D71">
        <w:rPr>
          <w:rFonts w:ascii="Arial" w:eastAsia="Times New Roman" w:hAnsi="Arial" w:cs="Arial"/>
          <w:sz w:val="24"/>
          <w:szCs w:val="24"/>
        </w:rPr>
        <w:t xml:space="preserve">For an </w:t>
      </w:r>
      <w:r w:rsidR="009E517E">
        <w:rPr>
          <w:rFonts w:ascii="Arial" w:eastAsia="Times New Roman" w:hAnsi="Arial" w:cs="Arial"/>
          <w:sz w:val="24"/>
          <w:szCs w:val="24"/>
        </w:rPr>
        <w:t>OGL</w:t>
      </w:r>
      <w:r w:rsidR="004F5D71" w:rsidRPr="004F5D71">
        <w:rPr>
          <w:rFonts w:ascii="Arial" w:eastAsia="Times New Roman" w:hAnsi="Arial" w:cs="Arial"/>
          <w:sz w:val="24"/>
          <w:szCs w:val="24"/>
        </w:rPr>
        <w:t>EIS, dictionary usage of words or phrases will not suffice to provide the public with a clear picture of what the intensity, significance, and context of environmental impacts</w:t>
      </w:r>
      <w:r w:rsidR="00306B16">
        <w:rPr>
          <w:rFonts w:ascii="Arial" w:eastAsia="Times New Roman" w:hAnsi="Arial" w:cs="Arial"/>
          <w:sz w:val="24"/>
          <w:szCs w:val="24"/>
        </w:rPr>
        <w:t>.  A</w:t>
      </w:r>
      <w:r w:rsidR="004F5D71" w:rsidRPr="004F5D71">
        <w:rPr>
          <w:rFonts w:ascii="Arial" w:eastAsia="Times New Roman" w:hAnsi="Arial" w:cs="Arial"/>
          <w:sz w:val="24"/>
          <w:szCs w:val="24"/>
        </w:rPr>
        <w:t xml:space="preserve"> qualitative assessment, analysis, and evaluation of environmental impacts is not sufficient to deal with the clearly articulated CEQ requirements in </w:t>
      </w:r>
      <w:r w:rsidR="004F5D71" w:rsidRPr="004F5D71">
        <w:rPr>
          <w:rFonts w:ascii="Arial" w:eastAsia="Times New Roman" w:hAnsi="Arial" w:cs="Arial"/>
          <w:b/>
          <w:sz w:val="24"/>
          <w:szCs w:val="24"/>
        </w:rPr>
        <w:t>Section 1502.14,</w:t>
      </w:r>
      <w:r w:rsidR="004F5D71" w:rsidRPr="004F5D71">
        <w:rPr>
          <w:rFonts w:ascii="Arial" w:eastAsia="Times New Roman" w:hAnsi="Arial" w:cs="Arial"/>
          <w:sz w:val="24"/>
          <w:szCs w:val="24"/>
        </w:rPr>
        <w:t xml:space="preserve"> that the </w:t>
      </w:r>
      <w:r w:rsidR="009E517E">
        <w:rPr>
          <w:rFonts w:ascii="Arial" w:eastAsia="Times New Roman" w:hAnsi="Arial" w:cs="Arial"/>
          <w:sz w:val="24"/>
          <w:szCs w:val="24"/>
        </w:rPr>
        <w:t>OGL</w:t>
      </w:r>
      <w:r w:rsidR="004F5D71" w:rsidRPr="004F5D71">
        <w:rPr>
          <w:rFonts w:ascii="Arial" w:eastAsia="Times New Roman" w:hAnsi="Arial" w:cs="Arial"/>
          <w:sz w:val="24"/>
          <w:szCs w:val="24"/>
        </w:rPr>
        <w:t xml:space="preserve">EIS “should present the environmental impacts of the proposal and the alternatives in comparative form, thus </w:t>
      </w:r>
      <w:r w:rsidR="004F5D71" w:rsidRPr="004F5D71">
        <w:rPr>
          <w:rFonts w:ascii="Arial" w:eastAsia="Times New Roman" w:hAnsi="Arial" w:cs="Arial"/>
          <w:b/>
          <w:sz w:val="24"/>
          <w:szCs w:val="24"/>
        </w:rPr>
        <w:t>sharply defining the issues and providing a clear basis for choice among options by the decision-maker and the public”.</w:t>
      </w:r>
    </w:p>
    <w:p w14:paraId="6F6673DC" w14:textId="77777777" w:rsidR="004F5D71" w:rsidRPr="004F5D71" w:rsidRDefault="004F5D71" w:rsidP="004F5D71">
      <w:pPr>
        <w:spacing w:after="0" w:line="240" w:lineRule="auto"/>
        <w:jc w:val="both"/>
        <w:rPr>
          <w:rFonts w:ascii="Arial" w:eastAsia="Times New Roman" w:hAnsi="Arial" w:cs="Arial"/>
          <w:sz w:val="24"/>
          <w:szCs w:val="24"/>
        </w:rPr>
      </w:pPr>
    </w:p>
    <w:p w14:paraId="4877AC3E" w14:textId="7A3326F0"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Quantitative assessment, analysis, and evaluation are necessary to ensure that alternatives and environmental impacts are clearly defined and shown in the </w:t>
      </w:r>
      <w:r w:rsidR="00306B16">
        <w:rPr>
          <w:rFonts w:ascii="Arial" w:eastAsia="Times New Roman" w:hAnsi="Arial" w:cs="Arial"/>
          <w:sz w:val="24"/>
          <w:szCs w:val="24"/>
        </w:rPr>
        <w:t>OGLEIS</w:t>
      </w:r>
      <w:r w:rsidRPr="004F5D71">
        <w:rPr>
          <w:rFonts w:ascii="Arial" w:eastAsia="Times New Roman" w:hAnsi="Arial" w:cs="Arial"/>
          <w:sz w:val="24"/>
          <w:szCs w:val="24"/>
        </w:rPr>
        <w:t xml:space="preserve">.  As stated in the CEQ NEPA implementing regulations, </w:t>
      </w:r>
      <w:r w:rsidRPr="004F5D71">
        <w:rPr>
          <w:rFonts w:ascii="Arial" w:eastAsia="Times New Roman" w:hAnsi="Arial" w:cs="Arial"/>
          <w:b/>
          <w:sz w:val="24"/>
          <w:szCs w:val="24"/>
        </w:rPr>
        <w:t>Section 1500.1(b),</w:t>
      </w:r>
      <w:r w:rsidRPr="004F5D71">
        <w:rPr>
          <w:rFonts w:ascii="Arial" w:eastAsia="Times New Roman" w:hAnsi="Arial" w:cs="Arial"/>
          <w:sz w:val="24"/>
          <w:szCs w:val="24"/>
        </w:rPr>
        <w:t xml:space="preserve"> Purpose, “NEPA procedures must </w:t>
      </w:r>
      <w:proofErr w:type="gramStart"/>
      <w:r w:rsidRPr="004F5D71">
        <w:rPr>
          <w:rFonts w:ascii="Arial" w:eastAsia="Times New Roman" w:hAnsi="Arial" w:cs="Arial"/>
          <w:sz w:val="24"/>
          <w:szCs w:val="24"/>
        </w:rPr>
        <w:t>insure</w:t>
      </w:r>
      <w:proofErr w:type="gramEnd"/>
      <w:r w:rsidRPr="004F5D71">
        <w:rPr>
          <w:rFonts w:ascii="Arial" w:eastAsia="Times New Roman" w:hAnsi="Arial" w:cs="Arial"/>
          <w:sz w:val="24"/>
          <w:szCs w:val="24"/>
        </w:rPr>
        <w:t xml:space="preserve"> that environmental information is available to public officials and citizens … The information must be of high quality.  Accurate scientific analysis … are essential to implementing NEPA”.</w:t>
      </w:r>
    </w:p>
    <w:p w14:paraId="3217A0F7" w14:textId="77777777" w:rsidR="004F5D71" w:rsidRPr="004F5D71" w:rsidRDefault="004F5D71" w:rsidP="004F5D71">
      <w:pPr>
        <w:spacing w:after="0" w:line="240" w:lineRule="auto"/>
        <w:jc w:val="both"/>
        <w:rPr>
          <w:rFonts w:ascii="Arial" w:eastAsia="Times New Roman" w:hAnsi="Arial" w:cs="Arial"/>
          <w:sz w:val="24"/>
          <w:szCs w:val="24"/>
        </w:rPr>
      </w:pPr>
    </w:p>
    <w:p w14:paraId="4F86E06C" w14:textId="77777777"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As stated in </w:t>
      </w:r>
      <w:r w:rsidRPr="004F5D71">
        <w:rPr>
          <w:rFonts w:ascii="Arial" w:eastAsia="Times New Roman" w:hAnsi="Arial" w:cs="Arial"/>
          <w:b/>
          <w:sz w:val="24"/>
          <w:szCs w:val="24"/>
        </w:rPr>
        <w:t>Section 1501.2(b),</w:t>
      </w:r>
      <w:r w:rsidRPr="004F5D71">
        <w:rPr>
          <w:rFonts w:ascii="Arial" w:eastAsia="Times New Roman" w:hAnsi="Arial" w:cs="Arial"/>
          <w:sz w:val="24"/>
          <w:szCs w:val="24"/>
        </w:rPr>
        <w:t xml:space="preserve"> “Identify environmental effects and values in adequate detail so they can be compared to economic and technical analyses.”</w:t>
      </w:r>
    </w:p>
    <w:p w14:paraId="045C6E06" w14:textId="77777777" w:rsidR="004F5D71" w:rsidRPr="004F5D71" w:rsidRDefault="004F5D71" w:rsidP="004F5D71">
      <w:pPr>
        <w:spacing w:after="0" w:line="240" w:lineRule="auto"/>
        <w:jc w:val="both"/>
        <w:rPr>
          <w:rFonts w:ascii="Arial" w:eastAsia="Times New Roman" w:hAnsi="Arial" w:cs="Arial"/>
          <w:sz w:val="24"/>
          <w:szCs w:val="24"/>
        </w:rPr>
      </w:pPr>
    </w:p>
    <w:p w14:paraId="68F58709" w14:textId="77777777"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As stated in </w:t>
      </w:r>
      <w:r w:rsidRPr="004F5D71">
        <w:rPr>
          <w:rFonts w:ascii="Arial" w:eastAsia="Times New Roman" w:hAnsi="Arial" w:cs="Arial"/>
          <w:b/>
          <w:sz w:val="24"/>
          <w:szCs w:val="24"/>
        </w:rPr>
        <w:t>Section 1502.8,</w:t>
      </w:r>
      <w:r w:rsidRPr="004F5D71">
        <w:rPr>
          <w:rFonts w:ascii="Arial" w:eastAsia="Times New Roman" w:hAnsi="Arial" w:cs="Arial"/>
          <w:sz w:val="24"/>
          <w:szCs w:val="24"/>
        </w:rPr>
        <w:t xml:space="preserve"> “which will be based upon the analysis and supporting data from the natural and social sciences and the environmental design arts.”</w:t>
      </w:r>
    </w:p>
    <w:p w14:paraId="2E4A6094" w14:textId="77777777" w:rsidR="004F5D71" w:rsidRPr="004F5D71" w:rsidRDefault="004F5D71" w:rsidP="004F5D71">
      <w:pPr>
        <w:spacing w:after="0" w:line="240" w:lineRule="auto"/>
        <w:jc w:val="both"/>
        <w:rPr>
          <w:rFonts w:ascii="Arial" w:eastAsia="Times New Roman" w:hAnsi="Arial" w:cs="Arial"/>
          <w:sz w:val="24"/>
          <w:szCs w:val="24"/>
        </w:rPr>
      </w:pPr>
    </w:p>
    <w:p w14:paraId="7667CE5A" w14:textId="77777777"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As stated in </w:t>
      </w:r>
      <w:r w:rsidRPr="004F5D71">
        <w:rPr>
          <w:rFonts w:ascii="Arial" w:eastAsia="Times New Roman" w:hAnsi="Arial" w:cs="Arial"/>
          <w:b/>
          <w:sz w:val="24"/>
          <w:szCs w:val="24"/>
        </w:rPr>
        <w:t>Section 1502.18(b),</w:t>
      </w:r>
      <w:r w:rsidRPr="004F5D71">
        <w:rPr>
          <w:rFonts w:ascii="Arial" w:eastAsia="Times New Roman" w:hAnsi="Arial" w:cs="Arial"/>
          <w:sz w:val="24"/>
          <w:szCs w:val="24"/>
        </w:rPr>
        <w:t xml:space="preserve"> about the Appendix, “Normally consist of material which substantiates any analysis fundamental to the impact statement”.</w:t>
      </w:r>
    </w:p>
    <w:p w14:paraId="07644291" w14:textId="77777777" w:rsidR="004F5D71" w:rsidRPr="004F5D71" w:rsidRDefault="004F5D71" w:rsidP="004F5D71">
      <w:pPr>
        <w:spacing w:after="0" w:line="240" w:lineRule="auto"/>
        <w:jc w:val="both"/>
        <w:rPr>
          <w:rFonts w:ascii="Arial" w:eastAsia="Times New Roman" w:hAnsi="Arial" w:cs="Arial"/>
          <w:sz w:val="24"/>
          <w:szCs w:val="24"/>
        </w:rPr>
      </w:pPr>
    </w:p>
    <w:p w14:paraId="2C5A6F7F" w14:textId="77777777"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As stated in </w:t>
      </w:r>
      <w:r w:rsidRPr="004F5D71">
        <w:rPr>
          <w:rFonts w:ascii="Arial" w:eastAsia="Times New Roman" w:hAnsi="Arial" w:cs="Arial"/>
          <w:b/>
          <w:sz w:val="24"/>
          <w:szCs w:val="24"/>
        </w:rPr>
        <w:t>Section 1502.24,</w:t>
      </w:r>
      <w:r w:rsidRPr="004F5D71">
        <w:rPr>
          <w:rFonts w:ascii="Arial" w:eastAsia="Times New Roman" w:hAnsi="Arial" w:cs="Arial"/>
          <w:sz w:val="24"/>
          <w:szCs w:val="24"/>
        </w:rPr>
        <w:t xml:space="preserve"> “Agencies shall insure the professional integrity, of the discussions and analyses … They shall identify any methodologies used and shall make explicit reference by footnote to the scientific and other sources relied upon for conclusions in the statement.” </w:t>
      </w:r>
    </w:p>
    <w:p w14:paraId="2474252B" w14:textId="77777777" w:rsidR="004F5D71" w:rsidRPr="004F5D71" w:rsidRDefault="004F5D71" w:rsidP="004F5D71">
      <w:pPr>
        <w:spacing w:after="0" w:line="240" w:lineRule="auto"/>
        <w:jc w:val="both"/>
        <w:rPr>
          <w:rFonts w:ascii="Arial" w:eastAsia="Times New Roman" w:hAnsi="Arial" w:cs="Arial"/>
          <w:sz w:val="24"/>
          <w:szCs w:val="24"/>
        </w:rPr>
      </w:pPr>
    </w:p>
    <w:p w14:paraId="16C2A7C8" w14:textId="6FFC6499"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The analyses in </w:t>
      </w:r>
      <w:r w:rsidR="00306B16">
        <w:rPr>
          <w:rFonts w:ascii="Arial" w:eastAsia="Times New Roman" w:hAnsi="Arial" w:cs="Arial"/>
          <w:sz w:val="24"/>
          <w:szCs w:val="24"/>
        </w:rPr>
        <w:t xml:space="preserve">the OGLEIS must not be primarily </w:t>
      </w:r>
      <w:r w:rsidRPr="004F5D71">
        <w:rPr>
          <w:rFonts w:ascii="Arial" w:eastAsia="Times New Roman" w:hAnsi="Arial" w:cs="Arial"/>
          <w:sz w:val="24"/>
          <w:szCs w:val="24"/>
        </w:rPr>
        <w:t xml:space="preserve">based on “best professional judgment” which is simply what a group of people think is important based on their experiences and training.  This level of assessment, analyses, and evaluation for environmental impacts and alternatives is an insufficient base for </w:t>
      </w:r>
      <w:r w:rsidR="00306B16">
        <w:rPr>
          <w:rFonts w:ascii="Arial" w:eastAsia="Times New Roman" w:hAnsi="Arial" w:cs="Arial"/>
          <w:sz w:val="24"/>
          <w:szCs w:val="24"/>
        </w:rPr>
        <w:t>the OGLEIS</w:t>
      </w:r>
      <w:r w:rsidRPr="004F5D71">
        <w:rPr>
          <w:rFonts w:ascii="Arial" w:eastAsia="Times New Roman" w:hAnsi="Arial" w:cs="Arial"/>
          <w:sz w:val="24"/>
          <w:szCs w:val="24"/>
        </w:rPr>
        <w:t xml:space="preserve">.    </w:t>
      </w:r>
    </w:p>
    <w:p w14:paraId="44AB703C" w14:textId="77777777" w:rsidR="004F5D71" w:rsidRPr="004F5D71" w:rsidRDefault="004F5D71" w:rsidP="004F5D71">
      <w:pPr>
        <w:spacing w:after="0" w:line="240" w:lineRule="auto"/>
        <w:jc w:val="both"/>
        <w:rPr>
          <w:rFonts w:ascii="Arial" w:eastAsia="Times New Roman" w:hAnsi="Arial" w:cs="Arial"/>
          <w:sz w:val="24"/>
          <w:szCs w:val="24"/>
        </w:rPr>
      </w:pPr>
    </w:p>
    <w:p w14:paraId="7FFD79B2" w14:textId="500D5277" w:rsidR="004F5D71" w:rsidRPr="004F5D71" w:rsidRDefault="004E498A" w:rsidP="004F5D7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FS must </w:t>
      </w:r>
      <w:r w:rsidR="004F5D71" w:rsidRPr="004F5D71">
        <w:rPr>
          <w:rFonts w:ascii="Arial" w:eastAsia="Times New Roman" w:hAnsi="Arial" w:cs="Arial"/>
          <w:sz w:val="24"/>
          <w:szCs w:val="24"/>
        </w:rPr>
        <w:t xml:space="preserve">define what </w:t>
      </w:r>
      <w:r w:rsidR="004F5D71" w:rsidRPr="004F5D71">
        <w:rPr>
          <w:rFonts w:ascii="Arial" w:eastAsia="Times New Roman" w:hAnsi="Arial" w:cs="Arial"/>
          <w:b/>
          <w:sz w:val="24"/>
          <w:szCs w:val="24"/>
        </w:rPr>
        <w:t>“best professional judgment”</w:t>
      </w:r>
      <w:r w:rsidR="004F5D71" w:rsidRPr="004F5D71">
        <w:rPr>
          <w:rFonts w:ascii="Arial" w:eastAsia="Times New Roman" w:hAnsi="Arial" w:cs="Arial"/>
          <w:sz w:val="24"/>
          <w:szCs w:val="24"/>
        </w:rPr>
        <w:t xml:space="preserve"> means so that the public can review, comment on, and understand what </w:t>
      </w:r>
      <w:r>
        <w:rPr>
          <w:rFonts w:ascii="Arial" w:eastAsia="Times New Roman" w:hAnsi="Arial" w:cs="Arial"/>
          <w:sz w:val="24"/>
          <w:szCs w:val="24"/>
        </w:rPr>
        <w:t xml:space="preserve">it is.  </w:t>
      </w:r>
      <w:r w:rsidR="004F5D71" w:rsidRPr="004F5D71">
        <w:rPr>
          <w:rFonts w:ascii="Arial" w:eastAsia="Times New Roman" w:hAnsi="Arial" w:cs="Arial"/>
          <w:sz w:val="24"/>
          <w:szCs w:val="24"/>
        </w:rPr>
        <w:t xml:space="preserve">The qualitative description of phrases used to describe environmental </w:t>
      </w:r>
      <w:proofErr w:type="gramStart"/>
      <w:r w:rsidR="004F5D71" w:rsidRPr="004F5D71">
        <w:rPr>
          <w:rFonts w:ascii="Arial" w:eastAsia="Times New Roman" w:hAnsi="Arial" w:cs="Arial"/>
          <w:sz w:val="24"/>
          <w:szCs w:val="24"/>
        </w:rPr>
        <w:t>impacts</w:t>
      </w:r>
      <w:proofErr w:type="gramEnd"/>
      <w:r w:rsidR="004F5D71" w:rsidRPr="004F5D71">
        <w:rPr>
          <w:rFonts w:ascii="Arial" w:eastAsia="Times New Roman" w:hAnsi="Arial" w:cs="Arial"/>
          <w:sz w:val="24"/>
          <w:szCs w:val="24"/>
        </w:rPr>
        <w:t xml:space="preserve"> or the protectiveness of an alternative does not provide the public with the degree of comparison required by the CEQ.</w:t>
      </w:r>
    </w:p>
    <w:p w14:paraId="3A32A1F1" w14:textId="77777777" w:rsidR="004F5D71" w:rsidRPr="004F5D71" w:rsidRDefault="004F5D71" w:rsidP="004F5D71">
      <w:pPr>
        <w:spacing w:after="0" w:line="240" w:lineRule="auto"/>
        <w:jc w:val="both"/>
        <w:rPr>
          <w:rFonts w:ascii="Arial" w:eastAsia="Times New Roman" w:hAnsi="Arial" w:cs="Arial"/>
          <w:sz w:val="24"/>
          <w:szCs w:val="24"/>
        </w:rPr>
      </w:pPr>
    </w:p>
    <w:p w14:paraId="437B7331" w14:textId="734492EB" w:rsidR="004F5D71" w:rsidRP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The use of </w:t>
      </w:r>
      <w:r w:rsidRPr="004F5D71">
        <w:rPr>
          <w:rFonts w:ascii="Arial" w:eastAsia="Times New Roman" w:hAnsi="Arial" w:cs="Arial"/>
          <w:b/>
          <w:sz w:val="24"/>
          <w:szCs w:val="24"/>
        </w:rPr>
        <w:t>“best professional judgment”</w:t>
      </w:r>
      <w:r w:rsidRPr="004F5D71">
        <w:rPr>
          <w:rFonts w:ascii="Arial" w:eastAsia="Times New Roman" w:hAnsi="Arial" w:cs="Arial"/>
          <w:sz w:val="24"/>
          <w:szCs w:val="24"/>
        </w:rPr>
        <w:t xml:space="preserve"> is not a substitute when quantitative information is available to show what impacts are or could be.  This is </w:t>
      </w:r>
      <w:r w:rsidR="004E498A">
        <w:rPr>
          <w:rFonts w:ascii="Arial" w:eastAsia="Times New Roman" w:hAnsi="Arial" w:cs="Arial"/>
          <w:sz w:val="24"/>
          <w:szCs w:val="24"/>
        </w:rPr>
        <w:t xml:space="preserve">a </w:t>
      </w:r>
      <w:r w:rsidRPr="004F5D71">
        <w:rPr>
          <w:rFonts w:ascii="Arial" w:eastAsia="Times New Roman" w:hAnsi="Arial" w:cs="Arial"/>
          <w:sz w:val="24"/>
          <w:szCs w:val="24"/>
        </w:rPr>
        <w:t xml:space="preserve">concern that the Sierra Club has when </w:t>
      </w:r>
      <w:r w:rsidR="004E498A">
        <w:rPr>
          <w:rFonts w:ascii="Arial" w:eastAsia="Times New Roman" w:hAnsi="Arial" w:cs="Arial"/>
          <w:sz w:val="24"/>
          <w:szCs w:val="24"/>
        </w:rPr>
        <w:t xml:space="preserve">the FS </w:t>
      </w:r>
      <w:r w:rsidRPr="004F5D71">
        <w:rPr>
          <w:rFonts w:ascii="Arial" w:eastAsia="Times New Roman" w:hAnsi="Arial" w:cs="Arial"/>
          <w:sz w:val="24"/>
          <w:szCs w:val="24"/>
        </w:rPr>
        <w:t xml:space="preserve">develops and uses </w:t>
      </w:r>
      <w:r w:rsidR="004E498A">
        <w:rPr>
          <w:rFonts w:ascii="Arial" w:eastAsia="Times New Roman" w:hAnsi="Arial" w:cs="Arial"/>
          <w:sz w:val="24"/>
          <w:szCs w:val="24"/>
        </w:rPr>
        <w:t>its m</w:t>
      </w:r>
      <w:r w:rsidRPr="004E498A">
        <w:rPr>
          <w:rFonts w:ascii="Arial" w:eastAsia="Times New Roman" w:hAnsi="Arial" w:cs="Arial"/>
          <w:sz w:val="24"/>
          <w:szCs w:val="24"/>
        </w:rPr>
        <w:t xml:space="preserve">ethodology for </w:t>
      </w:r>
      <w:r w:rsidR="004E498A">
        <w:rPr>
          <w:rFonts w:ascii="Arial" w:eastAsia="Times New Roman" w:hAnsi="Arial" w:cs="Arial"/>
          <w:sz w:val="24"/>
          <w:szCs w:val="24"/>
        </w:rPr>
        <w:t>a</w:t>
      </w:r>
      <w:r w:rsidRPr="004E498A">
        <w:rPr>
          <w:rFonts w:ascii="Arial" w:eastAsia="Times New Roman" w:hAnsi="Arial" w:cs="Arial"/>
          <w:sz w:val="24"/>
          <w:szCs w:val="24"/>
        </w:rPr>
        <w:t xml:space="preserve">ssessing </w:t>
      </w:r>
      <w:r w:rsidR="004E498A">
        <w:rPr>
          <w:rFonts w:ascii="Arial" w:eastAsia="Times New Roman" w:hAnsi="Arial" w:cs="Arial"/>
          <w:sz w:val="24"/>
          <w:szCs w:val="24"/>
        </w:rPr>
        <w:t>i</w:t>
      </w:r>
      <w:r w:rsidRPr="004E498A">
        <w:rPr>
          <w:rFonts w:ascii="Arial" w:eastAsia="Times New Roman" w:hAnsi="Arial" w:cs="Arial"/>
          <w:sz w:val="24"/>
          <w:szCs w:val="24"/>
        </w:rPr>
        <w:t xml:space="preserve">mpacts. </w:t>
      </w:r>
      <w:r w:rsidRPr="004F5D71">
        <w:rPr>
          <w:rFonts w:ascii="Arial" w:eastAsia="Times New Roman" w:hAnsi="Arial" w:cs="Arial"/>
          <w:sz w:val="24"/>
          <w:szCs w:val="24"/>
        </w:rPr>
        <w:t xml:space="preserve"> </w:t>
      </w:r>
      <w:r w:rsidR="004E498A">
        <w:rPr>
          <w:rFonts w:ascii="Arial" w:eastAsia="Times New Roman" w:hAnsi="Arial" w:cs="Arial"/>
          <w:sz w:val="24"/>
          <w:szCs w:val="24"/>
        </w:rPr>
        <w:t>M</w:t>
      </w:r>
      <w:r w:rsidRPr="004F5D71">
        <w:rPr>
          <w:rFonts w:ascii="Arial" w:eastAsia="Times New Roman" w:hAnsi="Arial" w:cs="Arial"/>
          <w:sz w:val="24"/>
          <w:szCs w:val="24"/>
        </w:rPr>
        <w:t xml:space="preserve">ethodology </w:t>
      </w:r>
      <w:r w:rsidR="004E498A">
        <w:rPr>
          <w:rFonts w:ascii="Arial" w:eastAsia="Times New Roman" w:hAnsi="Arial" w:cs="Arial"/>
          <w:sz w:val="24"/>
          <w:szCs w:val="24"/>
        </w:rPr>
        <w:t xml:space="preserve">must not primarily be </w:t>
      </w:r>
      <w:r w:rsidRPr="004F5D71">
        <w:rPr>
          <w:rFonts w:ascii="Arial" w:eastAsia="Times New Roman" w:hAnsi="Arial" w:cs="Arial"/>
          <w:sz w:val="24"/>
          <w:szCs w:val="24"/>
        </w:rPr>
        <w:t xml:space="preserve">based on </w:t>
      </w:r>
      <w:r w:rsidRPr="004F5D71">
        <w:rPr>
          <w:rFonts w:ascii="Arial" w:eastAsia="Times New Roman" w:hAnsi="Arial" w:cs="Arial"/>
          <w:b/>
          <w:sz w:val="24"/>
          <w:szCs w:val="24"/>
        </w:rPr>
        <w:t>“best professional judgment”</w:t>
      </w:r>
      <w:r w:rsidR="004E498A">
        <w:rPr>
          <w:rFonts w:ascii="Arial" w:eastAsia="Times New Roman" w:hAnsi="Arial" w:cs="Arial"/>
          <w:b/>
          <w:sz w:val="24"/>
          <w:szCs w:val="24"/>
        </w:rPr>
        <w:t>.</w:t>
      </w:r>
      <w:r w:rsidRPr="004F5D71">
        <w:rPr>
          <w:rFonts w:ascii="Arial" w:eastAsia="Times New Roman" w:hAnsi="Arial" w:cs="Arial"/>
          <w:sz w:val="24"/>
          <w:szCs w:val="24"/>
        </w:rPr>
        <w:t xml:space="preserve">  The interaction of </w:t>
      </w:r>
      <w:r w:rsidR="004E498A">
        <w:rPr>
          <w:rFonts w:ascii="Arial" w:eastAsia="Times New Roman" w:hAnsi="Arial" w:cs="Arial"/>
          <w:sz w:val="24"/>
          <w:szCs w:val="24"/>
        </w:rPr>
        <w:t>m</w:t>
      </w:r>
      <w:r w:rsidRPr="004E498A">
        <w:rPr>
          <w:rFonts w:ascii="Arial" w:eastAsia="Times New Roman" w:hAnsi="Arial" w:cs="Arial"/>
          <w:sz w:val="24"/>
          <w:szCs w:val="24"/>
        </w:rPr>
        <w:t xml:space="preserve">ethodology for </w:t>
      </w:r>
      <w:r w:rsidR="004E498A">
        <w:rPr>
          <w:rFonts w:ascii="Arial" w:eastAsia="Times New Roman" w:hAnsi="Arial" w:cs="Arial"/>
          <w:sz w:val="24"/>
          <w:szCs w:val="24"/>
        </w:rPr>
        <w:t>a</w:t>
      </w:r>
      <w:r w:rsidRPr="004E498A">
        <w:rPr>
          <w:rFonts w:ascii="Arial" w:eastAsia="Times New Roman" w:hAnsi="Arial" w:cs="Arial"/>
          <w:sz w:val="24"/>
          <w:szCs w:val="24"/>
        </w:rPr>
        <w:t xml:space="preserve">ssessing </w:t>
      </w:r>
      <w:r w:rsidR="004E498A">
        <w:rPr>
          <w:rFonts w:ascii="Arial" w:eastAsia="Times New Roman" w:hAnsi="Arial" w:cs="Arial"/>
          <w:sz w:val="24"/>
          <w:szCs w:val="24"/>
        </w:rPr>
        <w:t>i</w:t>
      </w:r>
      <w:r w:rsidRPr="004E498A">
        <w:rPr>
          <w:rFonts w:ascii="Arial" w:eastAsia="Times New Roman" w:hAnsi="Arial" w:cs="Arial"/>
          <w:sz w:val="24"/>
          <w:szCs w:val="24"/>
        </w:rPr>
        <w:t>mpacts</w:t>
      </w:r>
      <w:r w:rsidR="004E498A">
        <w:rPr>
          <w:rFonts w:ascii="Arial" w:eastAsia="Times New Roman" w:hAnsi="Arial" w:cs="Arial"/>
          <w:sz w:val="24"/>
          <w:szCs w:val="24"/>
        </w:rPr>
        <w:t xml:space="preserve"> and what is required in </w:t>
      </w:r>
      <w:r w:rsidRPr="004F5D71">
        <w:rPr>
          <w:rFonts w:ascii="Arial" w:eastAsia="Times New Roman" w:hAnsi="Arial" w:cs="Arial"/>
          <w:b/>
          <w:sz w:val="24"/>
          <w:szCs w:val="24"/>
        </w:rPr>
        <w:t>Section 1502.22</w:t>
      </w:r>
      <w:r w:rsidRPr="004F5D71">
        <w:rPr>
          <w:rFonts w:ascii="Arial" w:eastAsia="Times New Roman" w:hAnsi="Arial" w:cs="Arial"/>
          <w:sz w:val="24"/>
          <w:szCs w:val="24"/>
        </w:rPr>
        <w:t xml:space="preserve"> of the CEQ’s NEPA implementing regulations must be discussed completely in the </w:t>
      </w:r>
      <w:r w:rsidR="004E498A">
        <w:rPr>
          <w:rFonts w:ascii="Arial" w:eastAsia="Times New Roman" w:hAnsi="Arial" w:cs="Arial"/>
          <w:sz w:val="24"/>
          <w:szCs w:val="24"/>
        </w:rPr>
        <w:t>OGLEIS</w:t>
      </w:r>
      <w:r w:rsidRPr="004F5D71">
        <w:rPr>
          <w:rFonts w:ascii="Arial" w:eastAsia="Times New Roman" w:hAnsi="Arial" w:cs="Arial"/>
          <w:sz w:val="24"/>
          <w:szCs w:val="24"/>
        </w:rPr>
        <w:t>.</w:t>
      </w:r>
    </w:p>
    <w:p w14:paraId="71FEF411" w14:textId="77777777" w:rsidR="004F5D71" w:rsidRPr="004F5D71" w:rsidRDefault="004F5D71" w:rsidP="004F5D71">
      <w:pPr>
        <w:spacing w:after="0" w:line="240" w:lineRule="auto"/>
        <w:jc w:val="both"/>
        <w:rPr>
          <w:rFonts w:ascii="Arial" w:eastAsia="Times New Roman" w:hAnsi="Arial" w:cs="Arial"/>
          <w:sz w:val="24"/>
          <w:szCs w:val="24"/>
        </w:rPr>
      </w:pPr>
    </w:p>
    <w:p w14:paraId="5CE62523" w14:textId="37E84C1E" w:rsidR="004F5D71" w:rsidRPr="004F5D71" w:rsidRDefault="004F5D71" w:rsidP="004F5D71">
      <w:pPr>
        <w:spacing w:after="0" w:line="240" w:lineRule="auto"/>
        <w:jc w:val="both"/>
        <w:rPr>
          <w:rFonts w:ascii="Arial" w:eastAsia="Times New Roman" w:hAnsi="Arial" w:cs="Arial"/>
          <w:sz w:val="24"/>
          <w:szCs w:val="24"/>
        </w:rPr>
      </w:pPr>
      <w:proofErr w:type="gramStart"/>
      <w:r w:rsidRPr="004F5D71">
        <w:rPr>
          <w:rFonts w:ascii="Arial" w:eastAsia="Times New Roman" w:hAnsi="Arial" w:cs="Arial"/>
          <w:b/>
          <w:sz w:val="24"/>
          <w:szCs w:val="24"/>
        </w:rPr>
        <w:t>Section 1502.22,</w:t>
      </w:r>
      <w:proofErr w:type="gramEnd"/>
      <w:r w:rsidRPr="004F5D71">
        <w:rPr>
          <w:rFonts w:ascii="Arial" w:eastAsia="Times New Roman" w:hAnsi="Arial" w:cs="Arial"/>
          <w:sz w:val="24"/>
          <w:szCs w:val="24"/>
        </w:rPr>
        <w:t xml:space="preserve"> requires that when evaluating reasonably foreseeable significant adverse effects on the human environment in an EIS that incomplete or unavailable information be plainly stated as lacking in the EIS.  This section also requires that if the costs of obtaining this information are “not exorbitant” then the agency must include the information in the EIS.  Finally, this section also requires that if the information cannot be obtained due to exorbitant costs that the agency must state the information is incomplete or unavailable; state the relevance of this information to evaluating the significant adverse impacts; summarize the credible scientific evidence; and then provide the agency’s evaluation of impacts based upon theoretical approaches or research methods generally accepted in the scientific community.”</w:t>
      </w:r>
    </w:p>
    <w:p w14:paraId="737BC8A9" w14:textId="77777777" w:rsidR="00635F1D"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sz w:val="24"/>
          <w:szCs w:val="24"/>
        </w:rPr>
        <w:t xml:space="preserve">In </w:t>
      </w:r>
      <w:r w:rsidR="00635F1D">
        <w:rPr>
          <w:rFonts w:ascii="Arial" w:eastAsia="Times New Roman" w:hAnsi="Arial" w:cs="Arial"/>
          <w:sz w:val="24"/>
          <w:szCs w:val="24"/>
        </w:rPr>
        <w:t xml:space="preserve">the </w:t>
      </w:r>
      <w:r w:rsidRPr="004F5D71">
        <w:rPr>
          <w:rFonts w:ascii="Arial" w:eastAsia="Times New Roman" w:hAnsi="Arial" w:cs="Arial"/>
          <w:sz w:val="24"/>
          <w:szCs w:val="24"/>
        </w:rPr>
        <w:t xml:space="preserve">case </w:t>
      </w:r>
      <w:r w:rsidR="00635F1D">
        <w:rPr>
          <w:rFonts w:ascii="Arial" w:eastAsia="Times New Roman" w:hAnsi="Arial" w:cs="Arial"/>
          <w:sz w:val="24"/>
          <w:szCs w:val="24"/>
        </w:rPr>
        <w:t xml:space="preserve">of </w:t>
      </w:r>
      <w:r w:rsidRPr="004F5D71">
        <w:rPr>
          <w:rFonts w:ascii="Arial" w:eastAsia="Times New Roman" w:hAnsi="Arial" w:cs="Arial"/>
          <w:sz w:val="24"/>
          <w:szCs w:val="24"/>
        </w:rPr>
        <w:t xml:space="preserve">the use of </w:t>
      </w:r>
      <w:r w:rsidRPr="004F5D71">
        <w:rPr>
          <w:rFonts w:ascii="Arial" w:eastAsia="Times New Roman" w:hAnsi="Arial" w:cs="Arial"/>
          <w:b/>
          <w:sz w:val="24"/>
          <w:szCs w:val="24"/>
        </w:rPr>
        <w:t>“best professional judgment”</w:t>
      </w:r>
      <w:r w:rsidRPr="004F5D71">
        <w:rPr>
          <w:rFonts w:ascii="Arial" w:eastAsia="Times New Roman" w:hAnsi="Arial" w:cs="Arial"/>
          <w:sz w:val="24"/>
          <w:szCs w:val="24"/>
        </w:rPr>
        <w:t xml:space="preserve"> </w:t>
      </w:r>
      <w:r w:rsidR="00635F1D">
        <w:rPr>
          <w:rFonts w:ascii="Arial" w:eastAsia="Times New Roman" w:hAnsi="Arial" w:cs="Arial"/>
          <w:sz w:val="24"/>
          <w:szCs w:val="24"/>
        </w:rPr>
        <w:t>as</w:t>
      </w:r>
      <w:r w:rsidRPr="004F5D71">
        <w:rPr>
          <w:rFonts w:ascii="Arial" w:eastAsia="Times New Roman" w:hAnsi="Arial" w:cs="Arial"/>
          <w:sz w:val="24"/>
          <w:szCs w:val="24"/>
        </w:rPr>
        <w:t xml:space="preserve"> the theoretical approach or research method that is generally accepted in the scientific community that </w:t>
      </w:r>
      <w:r w:rsidR="00635F1D">
        <w:rPr>
          <w:rFonts w:ascii="Arial" w:eastAsia="Times New Roman" w:hAnsi="Arial" w:cs="Arial"/>
          <w:sz w:val="24"/>
          <w:szCs w:val="24"/>
        </w:rPr>
        <w:t>the FS</w:t>
      </w:r>
      <w:r w:rsidRPr="004F5D71">
        <w:rPr>
          <w:rFonts w:ascii="Arial" w:eastAsia="Times New Roman" w:hAnsi="Arial" w:cs="Arial"/>
          <w:sz w:val="24"/>
          <w:szCs w:val="24"/>
        </w:rPr>
        <w:t xml:space="preserve"> uses to assess the environmental impacts of oil/gas activities </w:t>
      </w:r>
      <w:r w:rsidR="00635F1D">
        <w:rPr>
          <w:rFonts w:ascii="Arial" w:eastAsia="Times New Roman" w:hAnsi="Arial" w:cs="Arial"/>
          <w:sz w:val="24"/>
          <w:szCs w:val="24"/>
        </w:rPr>
        <w:t xml:space="preserve">it </w:t>
      </w:r>
      <w:r w:rsidRPr="004F5D71">
        <w:rPr>
          <w:rFonts w:ascii="Arial" w:eastAsia="Times New Roman" w:hAnsi="Arial" w:cs="Arial"/>
          <w:sz w:val="24"/>
          <w:szCs w:val="24"/>
        </w:rPr>
        <w:t>must give a thorough discussion of the use of this evaluation method in place of using quantitative data for the impact issue that is being discussed.</w:t>
      </w:r>
    </w:p>
    <w:p w14:paraId="6E2E9A6E" w14:textId="77777777" w:rsidR="00635F1D" w:rsidRDefault="00635F1D" w:rsidP="004F5D71">
      <w:pPr>
        <w:spacing w:after="0" w:line="240" w:lineRule="auto"/>
        <w:jc w:val="both"/>
        <w:rPr>
          <w:rFonts w:ascii="Arial" w:eastAsia="Times New Roman" w:hAnsi="Arial" w:cs="Arial"/>
          <w:sz w:val="24"/>
          <w:szCs w:val="24"/>
        </w:rPr>
      </w:pPr>
    </w:p>
    <w:p w14:paraId="665FADBF" w14:textId="77777777" w:rsidR="00DE26EE" w:rsidRDefault="00635F1D" w:rsidP="004F5D7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FS </w:t>
      </w:r>
      <w:r w:rsidR="004F5D71" w:rsidRPr="004F5D71">
        <w:rPr>
          <w:rFonts w:ascii="Arial" w:eastAsia="Times New Roman" w:hAnsi="Arial" w:cs="Arial"/>
          <w:sz w:val="24"/>
          <w:szCs w:val="24"/>
        </w:rPr>
        <w:t xml:space="preserve">cannot substitute “best professional judgment” for gathering existing quantitative data that it does have or gathering quantitative data that does not cost an exorbitant amount to collect for </w:t>
      </w:r>
      <w:r>
        <w:rPr>
          <w:rFonts w:ascii="Arial" w:eastAsia="Times New Roman" w:hAnsi="Arial" w:cs="Arial"/>
          <w:sz w:val="24"/>
          <w:szCs w:val="24"/>
        </w:rPr>
        <w:t xml:space="preserve">the OGLEIS.  </w:t>
      </w:r>
      <w:r w:rsidR="004F5D71" w:rsidRPr="004F5D71">
        <w:rPr>
          <w:rFonts w:ascii="Arial" w:eastAsia="Times New Roman" w:hAnsi="Arial" w:cs="Arial"/>
          <w:sz w:val="24"/>
          <w:szCs w:val="24"/>
        </w:rPr>
        <w:t xml:space="preserve">The Sierra Club opposes the use of </w:t>
      </w:r>
      <w:r w:rsidR="004F5D71" w:rsidRPr="004F5D71">
        <w:rPr>
          <w:rFonts w:ascii="Arial" w:eastAsia="Times New Roman" w:hAnsi="Arial" w:cs="Arial"/>
          <w:b/>
          <w:sz w:val="24"/>
          <w:szCs w:val="24"/>
        </w:rPr>
        <w:t>“best professional judgment”</w:t>
      </w:r>
      <w:r w:rsidR="004F5D71" w:rsidRPr="004F5D71">
        <w:rPr>
          <w:rFonts w:ascii="Arial" w:eastAsia="Times New Roman" w:hAnsi="Arial" w:cs="Arial"/>
          <w:sz w:val="24"/>
          <w:szCs w:val="24"/>
        </w:rPr>
        <w:t xml:space="preserve"> in lieu of using existing or not exorbitantly costly acquired quantitative data.</w:t>
      </w:r>
    </w:p>
    <w:p w14:paraId="389DE51D" w14:textId="77777777" w:rsidR="00DE26EE" w:rsidRDefault="00DE26EE" w:rsidP="004F5D71">
      <w:pPr>
        <w:spacing w:after="0" w:line="240" w:lineRule="auto"/>
        <w:jc w:val="both"/>
        <w:rPr>
          <w:rFonts w:ascii="Arial" w:eastAsia="Times New Roman" w:hAnsi="Arial" w:cs="Arial"/>
          <w:sz w:val="24"/>
          <w:szCs w:val="24"/>
        </w:rPr>
      </w:pPr>
    </w:p>
    <w:p w14:paraId="1867FA4F" w14:textId="5CD08291" w:rsidR="004F5D71" w:rsidRDefault="004F5D71" w:rsidP="004F5D71">
      <w:pPr>
        <w:spacing w:after="0" w:line="240" w:lineRule="auto"/>
        <w:jc w:val="both"/>
        <w:rPr>
          <w:rFonts w:ascii="Arial" w:eastAsia="Times New Roman" w:hAnsi="Arial" w:cs="Arial"/>
          <w:sz w:val="24"/>
          <w:szCs w:val="24"/>
        </w:rPr>
      </w:pPr>
      <w:r w:rsidRPr="004F5D71">
        <w:rPr>
          <w:rFonts w:ascii="Arial" w:eastAsia="Times New Roman" w:hAnsi="Arial" w:cs="Arial"/>
          <w:b/>
          <w:sz w:val="24"/>
          <w:szCs w:val="24"/>
        </w:rPr>
        <w:t xml:space="preserve">The Sierra Club requests that </w:t>
      </w:r>
      <w:r w:rsidR="00635F1D">
        <w:rPr>
          <w:rFonts w:ascii="Arial" w:eastAsia="Times New Roman" w:hAnsi="Arial" w:cs="Arial"/>
          <w:b/>
          <w:sz w:val="24"/>
          <w:szCs w:val="24"/>
        </w:rPr>
        <w:t xml:space="preserve">the FS </w:t>
      </w:r>
      <w:r w:rsidRPr="004F5D71">
        <w:rPr>
          <w:rFonts w:ascii="Arial" w:eastAsia="Times New Roman" w:hAnsi="Arial" w:cs="Arial"/>
          <w:b/>
          <w:sz w:val="24"/>
          <w:szCs w:val="24"/>
        </w:rPr>
        <w:t>clarify and detail clearly the comparative differences between each alternative and define clearly what the words or phrases used mean.</w:t>
      </w:r>
      <w:r w:rsidRPr="004F5D71">
        <w:rPr>
          <w:rFonts w:ascii="Arial" w:eastAsia="Times New Roman" w:hAnsi="Arial" w:cs="Arial"/>
          <w:sz w:val="24"/>
          <w:szCs w:val="24"/>
        </w:rPr>
        <w:t xml:space="preserve">  The environmental impact that this policy choice causes must be assessed in the </w:t>
      </w:r>
      <w:r w:rsidR="00635F1D">
        <w:rPr>
          <w:rFonts w:ascii="Arial" w:eastAsia="Times New Roman" w:hAnsi="Arial" w:cs="Arial"/>
          <w:sz w:val="24"/>
          <w:szCs w:val="24"/>
        </w:rPr>
        <w:t xml:space="preserve">OGLEIS </w:t>
      </w:r>
      <w:r w:rsidRPr="004F5D71">
        <w:rPr>
          <w:rFonts w:ascii="Arial" w:eastAsia="Times New Roman" w:hAnsi="Arial" w:cs="Arial"/>
          <w:sz w:val="24"/>
          <w:szCs w:val="24"/>
        </w:rPr>
        <w:t>so the public and decision-maker can review, comment on, and learn about this NEPA required element.</w:t>
      </w:r>
    </w:p>
    <w:p w14:paraId="3B7097B1" w14:textId="69783F2F" w:rsidR="00745A63" w:rsidRDefault="00745A63" w:rsidP="004F5D71">
      <w:pPr>
        <w:spacing w:after="0" w:line="240" w:lineRule="auto"/>
        <w:jc w:val="both"/>
        <w:rPr>
          <w:rFonts w:ascii="Arial" w:eastAsia="Times New Roman" w:hAnsi="Arial" w:cs="Arial"/>
          <w:sz w:val="24"/>
          <w:szCs w:val="24"/>
        </w:rPr>
      </w:pPr>
    </w:p>
    <w:p w14:paraId="7F9AE63B" w14:textId="0FDAADEE" w:rsidR="00745A63" w:rsidRDefault="00745A63" w:rsidP="00745A63">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Must </w:t>
      </w:r>
      <w:r w:rsidRPr="00E37A7F">
        <w:rPr>
          <w:rFonts w:ascii="Arial" w:eastAsia="Times New Roman" w:hAnsi="Arial" w:cs="Arial"/>
          <w:sz w:val="24"/>
          <w:szCs w:val="24"/>
        </w:rPr>
        <w:t xml:space="preserve">quantitatively analyze the impacts that will occur to natural resource issues in the </w:t>
      </w:r>
      <w:r w:rsidR="00DE26EE">
        <w:rPr>
          <w:rFonts w:ascii="Arial" w:eastAsia="Times New Roman" w:hAnsi="Arial" w:cs="Arial"/>
          <w:sz w:val="24"/>
          <w:szCs w:val="24"/>
        </w:rPr>
        <w:t>OGLEIS</w:t>
      </w:r>
      <w:r w:rsidRPr="00E37A7F">
        <w:rPr>
          <w:rFonts w:ascii="Arial" w:eastAsia="Times New Roman" w:hAnsi="Arial" w:cs="Arial"/>
          <w:sz w:val="24"/>
          <w:szCs w:val="24"/>
        </w:rPr>
        <w:t xml:space="preserve">.  The </w:t>
      </w:r>
      <w:r w:rsidRPr="00E37A7F">
        <w:rPr>
          <w:rFonts w:ascii="Arial" w:eastAsia="Times New Roman" w:hAnsi="Arial" w:cs="Arial"/>
          <w:b/>
          <w:sz w:val="24"/>
          <w:szCs w:val="24"/>
        </w:rPr>
        <w:t>undefined</w:t>
      </w:r>
      <w:r w:rsidRPr="00E37A7F">
        <w:rPr>
          <w:rFonts w:ascii="Arial" w:eastAsia="Times New Roman" w:hAnsi="Arial" w:cs="Arial"/>
          <w:sz w:val="24"/>
          <w:szCs w:val="24"/>
        </w:rPr>
        <w:t xml:space="preserve"> </w:t>
      </w:r>
      <w:r w:rsidRPr="00E37A7F">
        <w:rPr>
          <w:rFonts w:ascii="Arial" w:eastAsia="Times New Roman" w:hAnsi="Arial" w:cs="Arial"/>
          <w:b/>
          <w:sz w:val="24"/>
          <w:szCs w:val="24"/>
        </w:rPr>
        <w:t>words</w:t>
      </w:r>
      <w:r w:rsidRPr="00E37A7F">
        <w:rPr>
          <w:rFonts w:ascii="Arial" w:eastAsia="Times New Roman" w:hAnsi="Arial" w:cs="Arial"/>
          <w:sz w:val="24"/>
          <w:szCs w:val="24"/>
        </w:rPr>
        <w:t xml:space="preserve"> that NPS uses in its definitions of negligible, minor, moderate, and major, have in the past included undefined words like </w:t>
      </w:r>
      <w:r w:rsidRPr="00E37A7F">
        <w:rPr>
          <w:rFonts w:ascii="Arial" w:eastAsia="Times New Roman" w:hAnsi="Arial" w:cs="Arial"/>
          <w:b/>
          <w:sz w:val="24"/>
          <w:szCs w:val="24"/>
        </w:rPr>
        <w:t>“slight”, “local”, “small”, “localized”, “relatively local”, “likely succeed”, “readily measurable”, “substantial consequences”, “regional scale”, “barely detectable”, slight but detectable”, “readily apparent”, “severely adverse”, “substantially complete”, “simple and successful”, “substantially reduced”, and “success would not be guaranteed”.</w:t>
      </w:r>
      <w:r w:rsidRPr="00E37A7F">
        <w:rPr>
          <w:rFonts w:ascii="Arial" w:eastAsia="Times New Roman" w:hAnsi="Arial" w:cs="Arial"/>
          <w:sz w:val="24"/>
          <w:szCs w:val="24"/>
        </w:rPr>
        <w:t xml:space="preserve">  These undefined words render the “thresholds of change of the intensity of an impact” useless for public review, comment, and understanding of just how damaging NPS approved actions will be on natural resource issues.</w:t>
      </w:r>
    </w:p>
    <w:p w14:paraId="3486FC75" w14:textId="398FE0DB" w:rsidR="00E6436F" w:rsidRDefault="00E6436F" w:rsidP="00745A63">
      <w:pPr>
        <w:spacing w:after="0" w:line="240" w:lineRule="auto"/>
        <w:jc w:val="both"/>
        <w:rPr>
          <w:rFonts w:ascii="Arial" w:eastAsia="Times New Roman" w:hAnsi="Arial" w:cs="Arial"/>
          <w:sz w:val="24"/>
          <w:szCs w:val="24"/>
        </w:rPr>
      </w:pPr>
    </w:p>
    <w:p w14:paraId="7917A269" w14:textId="30BB4882" w:rsidR="00822DEA" w:rsidRPr="00822DEA" w:rsidRDefault="00926400" w:rsidP="00926400">
      <w:pPr>
        <w:spacing w:after="0"/>
        <w:jc w:val="both"/>
        <w:rPr>
          <w:rFonts w:ascii="Arial" w:hAnsi="Arial" w:cs="Arial"/>
          <w:sz w:val="24"/>
          <w:szCs w:val="24"/>
        </w:rPr>
      </w:pPr>
      <w:bookmarkStart w:id="6" w:name="_GoBack"/>
      <w:r>
        <w:rPr>
          <w:rFonts w:ascii="Arial" w:hAnsi="Arial" w:cs="Arial"/>
          <w:sz w:val="24"/>
          <w:szCs w:val="24"/>
        </w:rPr>
        <w:t>T</w:t>
      </w:r>
      <w:r w:rsidR="00822DEA" w:rsidRPr="00822DEA">
        <w:rPr>
          <w:rFonts w:ascii="Arial" w:hAnsi="Arial" w:cs="Arial"/>
          <w:sz w:val="24"/>
          <w:szCs w:val="24"/>
        </w:rPr>
        <w:t xml:space="preserve">he Sierra Club appreciates this opportunity to provide some preliminary comments about </w:t>
      </w:r>
      <w:r>
        <w:rPr>
          <w:rFonts w:ascii="Arial" w:hAnsi="Arial" w:cs="Arial"/>
          <w:sz w:val="24"/>
          <w:szCs w:val="24"/>
        </w:rPr>
        <w:t>t</w:t>
      </w:r>
      <w:r w:rsidR="00822DEA" w:rsidRPr="00822DEA">
        <w:rPr>
          <w:rFonts w:ascii="Arial" w:hAnsi="Arial" w:cs="Arial"/>
          <w:sz w:val="24"/>
          <w:szCs w:val="24"/>
        </w:rPr>
        <w:t>he O</w:t>
      </w:r>
      <w:r w:rsidR="00A03FC1">
        <w:rPr>
          <w:rFonts w:ascii="Arial" w:hAnsi="Arial" w:cs="Arial"/>
          <w:sz w:val="24"/>
          <w:szCs w:val="24"/>
        </w:rPr>
        <w:t>GL</w:t>
      </w:r>
      <w:r w:rsidR="00822DEA" w:rsidRPr="00822DEA">
        <w:rPr>
          <w:rFonts w:ascii="Arial" w:hAnsi="Arial" w:cs="Arial"/>
          <w:sz w:val="24"/>
          <w:szCs w:val="24"/>
        </w:rPr>
        <w:t>EIS.  Thank you.</w:t>
      </w:r>
    </w:p>
    <w:p w14:paraId="6A46B1A8" w14:textId="77777777" w:rsidR="00157F8C" w:rsidRDefault="00157F8C" w:rsidP="00926400">
      <w:pPr>
        <w:spacing w:after="0" w:line="240" w:lineRule="auto"/>
        <w:jc w:val="both"/>
        <w:rPr>
          <w:rFonts w:ascii="Arial" w:hAnsi="Arial" w:cs="Arial"/>
          <w:sz w:val="24"/>
          <w:szCs w:val="24"/>
        </w:rPr>
      </w:pPr>
    </w:p>
    <w:p w14:paraId="1ABE7E13" w14:textId="2BF17C9F"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Sincerely,</w:t>
      </w:r>
    </w:p>
    <w:p w14:paraId="18F74FFC" w14:textId="77777777" w:rsidR="00822DEA" w:rsidRPr="00822DEA" w:rsidRDefault="00822DEA" w:rsidP="00926400">
      <w:pPr>
        <w:spacing w:after="0" w:line="240" w:lineRule="auto"/>
        <w:jc w:val="both"/>
        <w:rPr>
          <w:rFonts w:ascii="Arial" w:hAnsi="Arial" w:cs="Arial"/>
          <w:sz w:val="24"/>
          <w:szCs w:val="24"/>
        </w:rPr>
      </w:pPr>
    </w:p>
    <w:p w14:paraId="62C4290C"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Brandt Mannchen</w:t>
      </w:r>
    </w:p>
    <w:p w14:paraId="1A679B89"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Forest Management Issue Chair</w:t>
      </w:r>
    </w:p>
    <w:p w14:paraId="13C69902"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Lone Star Chapter of the Sierra Club</w:t>
      </w:r>
    </w:p>
    <w:p w14:paraId="44E8AB15"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Chair, Forestry Subcommittee</w:t>
      </w:r>
    </w:p>
    <w:p w14:paraId="2CF817CD"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Houston Regional Group of the Sierra Club</w:t>
      </w:r>
    </w:p>
    <w:p w14:paraId="44B5DEC7"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20923 Kings Clover Court</w:t>
      </w:r>
    </w:p>
    <w:p w14:paraId="103040D4"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Humble, Texas 77346</w:t>
      </w:r>
    </w:p>
    <w:p w14:paraId="2633B1E6" w14:textId="5579CFD2" w:rsidR="00822DEA" w:rsidRPr="00822DEA" w:rsidRDefault="001C082B" w:rsidP="00926400">
      <w:pPr>
        <w:spacing w:after="0" w:line="240" w:lineRule="auto"/>
        <w:jc w:val="both"/>
        <w:rPr>
          <w:rFonts w:ascii="Arial" w:hAnsi="Arial" w:cs="Arial"/>
          <w:sz w:val="24"/>
          <w:szCs w:val="24"/>
        </w:rPr>
      </w:pPr>
      <w:r>
        <w:rPr>
          <w:rFonts w:ascii="Arial" w:hAnsi="Arial" w:cs="Arial"/>
          <w:sz w:val="24"/>
          <w:szCs w:val="24"/>
        </w:rPr>
        <w:t>281-570-7212</w:t>
      </w:r>
    </w:p>
    <w:p w14:paraId="52F0B438" w14:textId="5B76A023" w:rsidR="00822DEA" w:rsidRPr="00822DEA" w:rsidRDefault="004409D5" w:rsidP="00926400">
      <w:pPr>
        <w:spacing w:after="0" w:line="240" w:lineRule="auto"/>
        <w:jc w:val="both"/>
        <w:rPr>
          <w:rFonts w:ascii="Arial" w:hAnsi="Arial" w:cs="Arial"/>
          <w:sz w:val="24"/>
          <w:szCs w:val="24"/>
        </w:rPr>
      </w:pPr>
      <w:hyperlink r:id="rId8" w:history="1">
        <w:r w:rsidR="00822DEA" w:rsidRPr="00822DEA">
          <w:rPr>
            <w:rFonts w:ascii="Arial" w:hAnsi="Arial" w:cs="Arial"/>
            <w:color w:val="0563C1" w:themeColor="hyperlink"/>
            <w:sz w:val="24"/>
            <w:szCs w:val="24"/>
            <w:u w:val="single"/>
          </w:rPr>
          <w:t>brandtshnfbt@juno.com</w:t>
        </w:r>
      </w:hyperlink>
      <w:bookmarkEnd w:id="6"/>
    </w:p>
    <w:sectPr w:rsidR="00822DEA" w:rsidRPr="00822DE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A9D52" w14:textId="77777777" w:rsidR="004409D5" w:rsidRDefault="004409D5" w:rsidP="00C14BD2">
      <w:pPr>
        <w:spacing w:after="0" w:line="240" w:lineRule="auto"/>
      </w:pPr>
      <w:r>
        <w:separator/>
      </w:r>
    </w:p>
  </w:endnote>
  <w:endnote w:type="continuationSeparator" w:id="0">
    <w:p w14:paraId="27BA5090" w14:textId="77777777" w:rsidR="004409D5" w:rsidRDefault="004409D5" w:rsidP="00C14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46DB1" w14:textId="77777777" w:rsidR="00260B8F" w:rsidRDefault="00260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022244"/>
      <w:docPartObj>
        <w:docPartGallery w:val="Page Numbers (Bottom of Page)"/>
        <w:docPartUnique/>
      </w:docPartObj>
    </w:sdtPr>
    <w:sdtEndPr>
      <w:rPr>
        <w:noProof/>
      </w:rPr>
    </w:sdtEndPr>
    <w:sdtContent>
      <w:p w14:paraId="43201632" w14:textId="77777777" w:rsidR="00260B8F" w:rsidRDefault="00260B8F">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41005C99" w14:textId="77777777" w:rsidR="00260B8F" w:rsidRDefault="00260B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9595" w14:textId="77777777" w:rsidR="00260B8F" w:rsidRDefault="00260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95516" w14:textId="77777777" w:rsidR="004409D5" w:rsidRDefault="004409D5" w:rsidP="00C14BD2">
      <w:pPr>
        <w:spacing w:after="0" w:line="240" w:lineRule="auto"/>
      </w:pPr>
      <w:r>
        <w:separator/>
      </w:r>
    </w:p>
  </w:footnote>
  <w:footnote w:type="continuationSeparator" w:id="0">
    <w:p w14:paraId="0C20879E" w14:textId="77777777" w:rsidR="004409D5" w:rsidRDefault="004409D5" w:rsidP="00C14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7584E" w14:textId="77777777" w:rsidR="00260B8F" w:rsidRDefault="00260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053" w14:textId="77777777" w:rsidR="00260B8F" w:rsidRDefault="00260B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296F3" w14:textId="77777777" w:rsidR="00260B8F" w:rsidRDefault="00260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6050"/>
    <w:multiLevelType w:val="hybridMultilevel"/>
    <w:tmpl w:val="38B62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DF2068"/>
    <w:multiLevelType w:val="hybridMultilevel"/>
    <w:tmpl w:val="B8808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F79F0"/>
    <w:multiLevelType w:val="hybridMultilevel"/>
    <w:tmpl w:val="6C9E7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D48A4"/>
    <w:multiLevelType w:val="hybridMultilevel"/>
    <w:tmpl w:val="681A2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750E4"/>
    <w:multiLevelType w:val="hybridMultilevel"/>
    <w:tmpl w:val="A61E4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2239D4"/>
    <w:multiLevelType w:val="hybridMultilevel"/>
    <w:tmpl w:val="8F6A4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77494B"/>
    <w:multiLevelType w:val="hybridMultilevel"/>
    <w:tmpl w:val="4DCAD058"/>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6F5E408A"/>
    <w:multiLevelType w:val="hybridMultilevel"/>
    <w:tmpl w:val="79648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51566F"/>
    <w:multiLevelType w:val="hybridMultilevel"/>
    <w:tmpl w:val="7A1E4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2"/>
  </w:num>
  <w:num w:numId="5">
    <w:abstractNumId w:val="4"/>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54D"/>
    <w:rsid w:val="000006B0"/>
    <w:rsid w:val="00001FED"/>
    <w:rsid w:val="000020B7"/>
    <w:rsid w:val="000023C4"/>
    <w:rsid w:val="00005251"/>
    <w:rsid w:val="00005BFD"/>
    <w:rsid w:val="00011652"/>
    <w:rsid w:val="00011AA1"/>
    <w:rsid w:val="00013755"/>
    <w:rsid w:val="000148CE"/>
    <w:rsid w:val="0001525C"/>
    <w:rsid w:val="00015B39"/>
    <w:rsid w:val="000169A8"/>
    <w:rsid w:val="00022F19"/>
    <w:rsid w:val="00024D26"/>
    <w:rsid w:val="0002589F"/>
    <w:rsid w:val="0003492B"/>
    <w:rsid w:val="00035C2A"/>
    <w:rsid w:val="00037D5A"/>
    <w:rsid w:val="00040F9E"/>
    <w:rsid w:val="000421AF"/>
    <w:rsid w:val="00042B2D"/>
    <w:rsid w:val="000449F7"/>
    <w:rsid w:val="00044C2C"/>
    <w:rsid w:val="0004537C"/>
    <w:rsid w:val="00046676"/>
    <w:rsid w:val="00047E37"/>
    <w:rsid w:val="00052E02"/>
    <w:rsid w:val="00052EB9"/>
    <w:rsid w:val="00053F8A"/>
    <w:rsid w:val="0005654D"/>
    <w:rsid w:val="0005775C"/>
    <w:rsid w:val="0005789D"/>
    <w:rsid w:val="00061ACA"/>
    <w:rsid w:val="00061B2E"/>
    <w:rsid w:val="000620B5"/>
    <w:rsid w:val="000624D0"/>
    <w:rsid w:val="00062A2A"/>
    <w:rsid w:val="00063D80"/>
    <w:rsid w:val="000675BE"/>
    <w:rsid w:val="000708F1"/>
    <w:rsid w:val="00071ED8"/>
    <w:rsid w:val="000722CC"/>
    <w:rsid w:val="00073D82"/>
    <w:rsid w:val="00075099"/>
    <w:rsid w:val="00076E74"/>
    <w:rsid w:val="00081618"/>
    <w:rsid w:val="0008339B"/>
    <w:rsid w:val="00084287"/>
    <w:rsid w:val="00090332"/>
    <w:rsid w:val="00090581"/>
    <w:rsid w:val="000909B7"/>
    <w:rsid w:val="00091187"/>
    <w:rsid w:val="00093A11"/>
    <w:rsid w:val="00093F46"/>
    <w:rsid w:val="00094960"/>
    <w:rsid w:val="00095061"/>
    <w:rsid w:val="00095D2A"/>
    <w:rsid w:val="0009635D"/>
    <w:rsid w:val="00097964"/>
    <w:rsid w:val="00097A5B"/>
    <w:rsid w:val="00097E19"/>
    <w:rsid w:val="000A157C"/>
    <w:rsid w:val="000A2B36"/>
    <w:rsid w:val="000A3822"/>
    <w:rsid w:val="000A3F6C"/>
    <w:rsid w:val="000A4143"/>
    <w:rsid w:val="000A535A"/>
    <w:rsid w:val="000A5F81"/>
    <w:rsid w:val="000A68FC"/>
    <w:rsid w:val="000B5711"/>
    <w:rsid w:val="000B6A42"/>
    <w:rsid w:val="000B6FE8"/>
    <w:rsid w:val="000C0C70"/>
    <w:rsid w:val="000C5D6E"/>
    <w:rsid w:val="000C5FB6"/>
    <w:rsid w:val="000C7BA0"/>
    <w:rsid w:val="000D0521"/>
    <w:rsid w:val="000D1374"/>
    <w:rsid w:val="000D1623"/>
    <w:rsid w:val="000D301B"/>
    <w:rsid w:val="000D39BB"/>
    <w:rsid w:val="000D633A"/>
    <w:rsid w:val="000E107B"/>
    <w:rsid w:val="000E4BE6"/>
    <w:rsid w:val="000E6612"/>
    <w:rsid w:val="000E6673"/>
    <w:rsid w:val="000E6953"/>
    <w:rsid w:val="000E6E85"/>
    <w:rsid w:val="000F21B6"/>
    <w:rsid w:val="000F3574"/>
    <w:rsid w:val="000F4A5D"/>
    <w:rsid w:val="000F5A1C"/>
    <w:rsid w:val="00101408"/>
    <w:rsid w:val="001014BE"/>
    <w:rsid w:val="00101FEC"/>
    <w:rsid w:val="00103995"/>
    <w:rsid w:val="00104874"/>
    <w:rsid w:val="00107487"/>
    <w:rsid w:val="0011142E"/>
    <w:rsid w:val="0011161F"/>
    <w:rsid w:val="00112E6B"/>
    <w:rsid w:val="00120FA2"/>
    <w:rsid w:val="00121E36"/>
    <w:rsid w:val="00121F9F"/>
    <w:rsid w:val="00123595"/>
    <w:rsid w:val="00123F38"/>
    <w:rsid w:val="00123FC1"/>
    <w:rsid w:val="00124F0A"/>
    <w:rsid w:val="00125133"/>
    <w:rsid w:val="00126A1D"/>
    <w:rsid w:val="001271D2"/>
    <w:rsid w:val="00127953"/>
    <w:rsid w:val="00130264"/>
    <w:rsid w:val="0013201F"/>
    <w:rsid w:val="0013421B"/>
    <w:rsid w:val="00135192"/>
    <w:rsid w:val="00136DBF"/>
    <w:rsid w:val="001371C7"/>
    <w:rsid w:val="00137E01"/>
    <w:rsid w:val="00140D31"/>
    <w:rsid w:val="00143135"/>
    <w:rsid w:val="00144932"/>
    <w:rsid w:val="001451DA"/>
    <w:rsid w:val="00147A6F"/>
    <w:rsid w:val="00150BA4"/>
    <w:rsid w:val="00152729"/>
    <w:rsid w:val="00155C1F"/>
    <w:rsid w:val="00157F8C"/>
    <w:rsid w:val="00161944"/>
    <w:rsid w:val="00161950"/>
    <w:rsid w:val="00161FA8"/>
    <w:rsid w:val="0016381D"/>
    <w:rsid w:val="00165687"/>
    <w:rsid w:val="00165AF2"/>
    <w:rsid w:val="001678EB"/>
    <w:rsid w:val="00171032"/>
    <w:rsid w:val="001714B6"/>
    <w:rsid w:val="00172C6C"/>
    <w:rsid w:val="00174989"/>
    <w:rsid w:val="00175992"/>
    <w:rsid w:val="0017688D"/>
    <w:rsid w:val="00176EDA"/>
    <w:rsid w:val="00177BAE"/>
    <w:rsid w:val="001800C5"/>
    <w:rsid w:val="00183669"/>
    <w:rsid w:val="00184BE8"/>
    <w:rsid w:val="00186956"/>
    <w:rsid w:val="00186EE0"/>
    <w:rsid w:val="00187806"/>
    <w:rsid w:val="00187839"/>
    <w:rsid w:val="00191530"/>
    <w:rsid w:val="00191AB4"/>
    <w:rsid w:val="00193ADC"/>
    <w:rsid w:val="0019450E"/>
    <w:rsid w:val="00194778"/>
    <w:rsid w:val="001950C7"/>
    <w:rsid w:val="0019608D"/>
    <w:rsid w:val="001968D4"/>
    <w:rsid w:val="00196EC6"/>
    <w:rsid w:val="00197D29"/>
    <w:rsid w:val="001A1FC9"/>
    <w:rsid w:val="001A22DF"/>
    <w:rsid w:val="001A2FA2"/>
    <w:rsid w:val="001A55DF"/>
    <w:rsid w:val="001A56B5"/>
    <w:rsid w:val="001A6115"/>
    <w:rsid w:val="001A7793"/>
    <w:rsid w:val="001B069A"/>
    <w:rsid w:val="001B076D"/>
    <w:rsid w:val="001B1D4C"/>
    <w:rsid w:val="001B785E"/>
    <w:rsid w:val="001C082B"/>
    <w:rsid w:val="001C18C8"/>
    <w:rsid w:val="001C3D3A"/>
    <w:rsid w:val="001C46EF"/>
    <w:rsid w:val="001C63A8"/>
    <w:rsid w:val="001D04C4"/>
    <w:rsid w:val="001D20B2"/>
    <w:rsid w:val="001D2E22"/>
    <w:rsid w:val="001D3203"/>
    <w:rsid w:val="001D4357"/>
    <w:rsid w:val="001D5909"/>
    <w:rsid w:val="001D629E"/>
    <w:rsid w:val="001E58B9"/>
    <w:rsid w:val="001E5B51"/>
    <w:rsid w:val="001E60C3"/>
    <w:rsid w:val="001E732B"/>
    <w:rsid w:val="001F00F9"/>
    <w:rsid w:val="001F1482"/>
    <w:rsid w:val="001F2686"/>
    <w:rsid w:val="001F2B00"/>
    <w:rsid w:val="001F4CCD"/>
    <w:rsid w:val="001F5543"/>
    <w:rsid w:val="001F5815"/>
    <w:rsid w:val="001F6A22"/>
    <w:rsid w:val="001F792C"/>
    <w:rsid w:val="001F7C97"/>
    <w:rsid w:val="00200299"/>
    <w:rsid w:val="00201E84"/>
    <w:rsid w:val="00203061"/>
    <w:rsid w:val="002030F5"/>
    <w:rsid w:val="0020328C"/>
    <w:rsid w:val="002058D5"/>
    <w:rsid w:val="00206D29"/>
    <w:rsid w:val="00207025"/>
    <w:rsid w:val="002112F0"/>
    <w:rsid w:val="0021164A"/>
    <w:rsid w:val="002119EC"/>
    <w:rsid w:val="00212840"/>
    <w:rsid w:val="00212B9B"/>
    <w:rsid w:val="00213A41"/>
    <w:rsid w:val="00215BA2"/>
    <w:rsid w:val="002175F5"/>
    <w:rsid w:val="0022071B"/>
    <w:rsid w:val="0022072F"/>
    <w:rsid w:val="00220F3E"/>
    <w:rsid w:val="00223383"/>
    <w:rsid w:val="00223DAA"/>
    <w:rsid w:val="00223E2A"/>
    <w:rsid w:val="00226804"/>
    <w:rsid w:val="002277BE"/>
    <w:rsid w:val="00227C2F"/>
    <w:rsid w:val="00227EDA"/>
    <w:rsid w:val="0023169B"/>
    <w:rsid w:val="00231A80"/>
    <w:rsid w:val="00232E17"/>
    <w:rsid w:val="00236BC1"/>
    <w:rsid w:val="00240300"/>
    <w:rsid w:val="00242816"/>
    <w:rsid w:val="002438BA"/>
    <w:rsid w:val="00243CEB"/>
    <w:rsid w:val="00243F1B"/>
    <w:rsid w:val="0024586D"/>
    <w:rsid w:val="002458D3"/>
    <w:rsid w:val="00247954"/>
    <w:rsid w:val="002502F3"/>
    <w:rsid w:val="002522EA"/>
    <w:rsid w:val="00252FF5"/>
    <w:rsid w:val="00254835"/>
    <w:rsid w:val="0025571B"/>
    <w:rsid w:val="00260B8F"/>
    <w:rsid w:val="002619C9"/>
    <w:rsid w:val="00263473"/>
    <w:rsid w:val="002644BF"/>
    <w:rsid w:val="00264D07"/>
    <w:rsid w:val="00265262"/>
    <w:rsid w:val="002657D5"/>
    <w:rsid w:val="00267810"/>
    <w:rsid w:val="00267C69"/>
    <w:rsid w:val="00271427"/>
    <w:rsid w:val="00271F0E"/>
    <w:rsid w:val="00272386"/>
    <w:rsid w:val="002727A2"/>
    <w:rsid w:val="00272C79"/>
    <w:rsid w:val="00273535"/>
    <w:rsid w:val="00275041"/>
    <w:rsid w:val="00280DEF"/>
    <w:rsid w:val="002829FD"/>
    <w:rsid w:val="00282DB7"/>
    <w:rsid w:val="002836C0"/>
    <w:rsid w:val="00285A32"/>
    <w:rsid w:val="0028600F"/>
    <w:rsid w:val="002861AA"/>
    <w:rsid w:val="00287B4A"/>
    <w:rsid w:val="00291C6C"/>
    <w:rsid w:val="0029220D"/>
    <w:rsid w:val="00293165"/>
    <w:rsid w:val="00294838"/>
    <w:rsid w:val="002949BA"/>
    <w:rsid w:val="002A0463"/>
    <w:rsid w:val="002A2935"/>
    <w:rsid w:val="002A3038"/>
    <w:rsid w:val="002A3B8D"/>
    <w:rsid w:val="002A5159"/>
    <w:rsid w:val="002A5261"/>
    <w:rsid w:val="002A5DE2"/>
    <w:rsid w:val="002B027C"/>
    <w:rsid w:val="002B1023"/>
    <w:rsid w:val="002B1040"/>
    <w:rsid w:val="002B1B5C"/>
    <w:rsid w:val="002B21BF"/>
    <w:rsid w:val="002B26D8"/>
    <w:rsid w:val="002B2895"/>
    <w:rsid w:val="002B35A0"/>
    <w:rsid w:val="002B46A7"/>
    <w:rsid w:val="002B7EDF"/>
    <w:rsid w:val="002C116F"/>
    <w:rsid w:val="002C1925"/>
    <w:rsid w:val="002C19F4"/>
    <w:rsid w:val="002C2F1E"/>
    <w:rsid w:val="002C5561"/>
    <w:rsid w:val="002C74ED"/>
    <w:rsid w:val="002D0A69"/>
    <w:rsid w:val="002D2CD8"/>
    <w:rsid w:val="002D37DA"/>
    <w:rsid w:val="002D4911"/>
    <w:rsid w:val="002D518C"/>
    <w:rsid w:val="002D57B9"/>
    <w:rsid w:val="002E0C0A"/>
    <w:rsid w:val="002E351E"/>
    <w:rsid w:val="002E3939"/>
    <w:rsid w:val="002E6D81"/>
    <w:rsid w:val="002E6FF8"/>
    <w:rsid w:val="002E711F"/>
    <w:rsid w:val="002F1A33"/>
    <w:rsid w:val="002F2419"/>
    <w:rsid w:val="002F2F9C"/>
    <w:rsid w:val="002F536A"/>
    <w:rsid w:val="002F5F33"/>
    <w:rsid w:val="002F6939"/>
    <w:rsid w:val="002F7521"/>
    <w:rsid w:val="002F7740"/>
    <w:rsid w:val="003027FE"/>
    <w:rsid w:val="003038CD"/>
    <w:rsid w:val="00303D18"/>
    <w:rsid w:val="00304A56"/>
    <w:rsid w:val="003062B1"/>
    <w:rsid w:val="00306896"/>
    <w:rsid w:val="00306B16"/>
    <w:rsid w:val="00311B41"/>
    <w:rsid w:val="00314054"/>
    <w:rsid w:val="00315FAD"/>
    <w:rsid w:val="00316245"/>
    <w:rsid w:val="0031633A"/>
    <w:rsid w:val="00316384"/>
    <w:rsid w:val="00316406"/>
    <w:rsid w:val="00316C2C"/>
    <w:rsid w:val="00316F24"/>
    <w:rsid w:val="00316FB8"/>
    <w:rsid w:val="00317747"/>
    <w:rsid w:val="0031787B"/>
    <w:rsid w:val="003216C6"/>
    <w:rsid w:val="00321AAE"/>
    <w:rsid w:val="003225CE"/>
    <w:rsid w:val="003232EE"/>
    <w:rsid w:val="00326293"/>
    <w:rsid w:val="00326E40"/>
    <w:rsid w:val="00330DB9"/>
    <w:rsid w:val="00332459"/>
    <w:rsid w:val="0033346A"/>
    <w:rsid w:val="003353CB"/>
    <w:rsid w:val="00335BE7"/>
    <w:rsid w:val="0034021C"/>
    <w:rsid w:val="003425A5"/>
    <w:rsid w:val="00344C20"/>
    <w:rsid w:val="00344E19"/>
    <w:rsid w:val="00345BB9"/>
    <w:rsid w:val="00345FF7"/>
    <w:rsid w:val="00346F2D"/>
    <w:rsid w:val="00347ECE"/>
    <w:rsid w:val="003509A2"/>
    <w:rsid w:val="00350F45"/>
    <w:rsid w:val="003514E2"/>
    <w:rsid w:val="0035156E"/>
    <w:rsid w:val="00351FCC"/>
    <w:rsid w:val="0035280D"/>
    <w:rsid w:val="0035349B"/>
    <w:rsid w:val="00353FB8"/>
    <w:rsid w:val="00354685"/>
    <w:rsid w:val="003555A5"/>
    <w:rsid w:val="00357850"/>
    <w:rsid w:val="00360CE9"/>
    <w:rsid w:val="00362190"/>
    <w:rsid w:val="00362884"/>
    <w:rsid w:val="003648F3"/>
    <w:rsid w:val="0037302F"/>
    <w:rsid w:val="0037481D"/>
    <w:rsid w:val="00377A64"/>
    <w:rsid w:val="00377AFB"/>
    <w:rsid w:val="00377BF2"/>
    <w:rsid w:val="0038139B"/>
    <w:rsid w:val="00381EA1"/>
    <w:rsid w:val="0038473E"/>
    <w:rsid w:val="003900D9"/>
    <w:rsid w:val="00391648"/>
    <w:rsid w:val="00394698"/>
    <w:rsid w:val="0039591C"/>
    <w:rsid w:val="003965AE"/>
    <w:rsid w:val="003A00C4"/>
    <w:rsid w:val="003A0FA8"/>
    <w:rsid w:val="003A31DC"/>
    <w:rsid w:val="003A421C"/>
    <w:rsid w:val="003A4B77"/>
    <w:rsid w:val="003A51DD"/>
    <w:rsid w:val="003A52A6"/>
    <w:rsid w:val="003A5BF6"/>
    <w:rsid w:val="003A634C"/>
    <w:rsid w:val="003A677B"/>
    <w:rsid w:val="003A701A"/>
    <w:rsid w:val="003A7DAB"/>
    <w:rsid w:val="003B02FC"/>
    <w:rsid w:val="003B0869"/>
    <w:rsid w:val="003B0B56"/>
    <w:rsid w:val="003B22FA"/>
    <w:rsid w:val="003B25AC"/>
    <w:rsid w:val="003C0C7A"/>
    <w:rsid w:val="003C1058"/>
    <w:rsid w:val="003C112D"/>
    <w:rsid w:val="003C1B25"/>
    <w:rsid w:val="003C31F5"/>
    <w:rsid w:val="003C36F0"/>
    <w:rsid w:val="003C62B0"/>
    <w:rsid w:val="003D0178"/>
    <w:rsid w:val="003D25BF"/>
    <w:rsid w:val="003D37D6"/>
    <w:rsid w:val="003D5886"/>
    <w:rsid w:val="003D6AC0"/>
    <w:rsid w:val="003E01B9"/>
    <w:rsid w:val="003E0743"/>
    <w:rsid w:val="003E0FC2"/>
    <w:rsid w:val="003E1814"/>
    <w:rsid w:val="003E1C0F"/>
    <w:rsid w:val="003E31AA"/>
    <w:rsid w:val="003E422C"/>
    <w:rsid w:val="003E4D06"/>
    <w:rsid w:val="003E511B"/>
    <w:rsid w:val="003E688A"/>
    <w:rsid w:val="003F00FA"/>
    <w:rsid w:val="003F11D4"/>
    <w:rsid w:val="003F20AF"/>
    <w:rsid w:val="003F36FC"/>
    <w:rsid w:val="003F3ED6"/>
    <w:rsid w:val="003F3EE7"/>
    <w:rsid w:val="003F41B3"/>
    <w:rsid w:val="003F5BB8"/>
    <w:rsid w:val="003F6338"/>
    <w:rsid w:val="00400B7C"/>
    <w:rsid w:val="00402BB0"/>
    <w:rsid w:val="0040539E"/>
    <w:rsid w:val="00406429"/>
    <w:rsid w:val="00407FB4"/>
    <w:rsid w:val="0041038D"/>
    <w:rsid w:val="004112B7"/>
    <w:rsid w:val="004134E4"/>
    <w:rsid w:val="00414678"/>
    <w:rsid w:val="004155DC"/>
    <w:rsid w:val="00415C2D"/>
    <w:rsid w:val="004205C3"/>
    <w:rsid w:val="00421364"/>
    <w:rsid w:val="00424A4F"/>
    <w:rsid w:val="00425C71"/>
    <w:rsid w:val="004271B6"/>
    <w:rsid w:val="00430120"/>
    <w:rsid w:val="004301CB"/>
    <w:rsid w:val="00430BEA"/>
    <w:rsid w:val="00431007"/>
    <w:rsid w:val="004318D7"/>
    <w:rsid w:val="004319C6"/>
    <w:rsid w:val="00432DC4"/>
    <w:rsid w:val="00432DF0"/>
    <w:rsid w:val="00435DD0"/>
    <w:rsid w:val="004409D5"/>
    <w:rsid w:val="00442AB7"/>
    <w:rsid w:val="00444F65"/>
    <w:rsid w:val="004458B8"/>
    <w:rsid w:val="0044607A"/>
    <w:rsid w:val="00447A86"/>
    <w:rsid w:val="00450460"/>
    <w:rsid w:val="00451D68"/>
    <w:rsid w:val="004526CC"/>
    <w:rsid w:val="00454422"/>
    <w:rsid w:val="00455C87"/>
    <w:rsid w:val="00456465"/>
    <w:rsid w:val="00460E8D"/>
    <w:rsid w:val="00461FEA"/>
    <w:rsid w:val="004628E7"/>
    <w:rsid w:val="004639FB"/>
    <w:rsid w:val="00465678"/>
    <w:rsid w:val="00467D8F"/>
    <w:rsid w:val="00471ABE"/>
    <w:rsid w:val="00471E0E"/>
    <w:rsid w:val="0047206C"/>
    <w:rsid w:val="004763D4"/>
    <w:rsid w:val="00476F6F"/>
    <w:rsid w:val="00477C7C"/>
    <w:rsid w:val="004803FA"/>
    <w:rsid w:val="004811AE"/>
    <w:rsid w:val="004863A1"/>
    <w:rsid w:val="004869F3"/>
    <w:rsid w:val="00486E49"/>
    <w:rsid w:val="00487C21"/>
    <w:rsid w:val="00487FF5"/>
    <w:rsid w:val="004900EF"/>
    <w:rsid w:val="00491669"/>
    <w:rsid w:val="004924AD"/>
    <w:rsid w:val="00492859"/>
    <w:rsid w:val="004938CC"/>
    <w:rsid w:val="00494231"/>
    <w:rsid w:val="0049664D"/>
    <w:rsid w:val="004A107E"/>
    <w:rsid w:val="004A1AE6"/>
    <w:rsid w:val="004A3F93"/>
    <w:rsid w:val="004B0B4B"/>
    <w:rsid w:val="004B0EF5"/>
    <w:rsid w:val="004B6B17"/>
    <w:rsid w:val="004B6C48"/>
    <w:rsid w:val="004B6DEF"/>
    <w:rsid w:val="004B786D"/>
    <w:rsid w:val="004B7BB1"/>
    <w:rsid w:val="004B7E76"/>
    <w:rsid w:val="004C0198"/>
    <w:rsid w:val="004C0274"/>
    <w:rsid w:val="004C0DB1"/>
    <w:rsid w:val="004C1275"/>
    <w:rsid w:val="004C1402"/>
    <w:rsid w:val="004C1C86"/>
    <w:rsid w:val="004C2CB0"/>
    <w:rsid w:val="004C2DAC"/>
    <w:rsid w:val="004C2E78"/>
    <w:rsid w:val="004C39CA"/>
    <w:rsid w:val="004C4FFD"/>
    <w:rsid w:val="004D091F"/>
    <w:rsid w:val="004D1409"/>
    <w:rsid w:val="004D3735"/>
    <w:rsid w:val="004D4654"/>
    <w:rsid w:val="004D4823"/>
    <w:rsid w:val="004D5A71"/>
    <w:rsid w:val="004E1FEF"/>
    <w:rsid w:val="004E2C86"/>
    <w:rsid w:val="004E2F39"/>
    <w:rsid w:val="004E3978"/>
    <w:rsid w:val="004E498A"/>
    <w:rsid w:val="004E4C9E"/>
    <w:rsid w:val="004E709D"/>
    <w:rsid w:val="004E789F"/>
    <w:rsid w:val="004E7BB3"/>
    <w:rsid w:val="004F1ECF"/>
    <w:rsid w:val="004F2DCF"/>
    <w:rsid w:val="004F3C05"/>
    <w:rsid w:val="004F50AE"/>
    <w:rsid w:val="004F56D1"/>
    <w:rsid w:val="004F5CDD"/>
    <w:rsid w:val="004F5D71"/>
    <w:rsid w:val="004F6B70"/>
    <w:rsid w:val="00500A40"/>
    <w:rsid w:val="00506788"/>
    <w:rsid w:val="00507DCA"/>
    <w:rsid w:val="005106A8"/>
    <w:rsid w:val="005111DF"/>
    <w:rsid w:val="00513A6D"/>
    <w:rsid w:val="00514BE3"/>
    <w:rsid w:val="005163EE"/>
    <w:rsid w:val="0051763E"/>
    <w:rsid w:val="00520357"/>
    <w:rsid w:val="005218A7"/>
    <w:rsid w:val="00522074"/>
    <w:rsid w:val="00522696"/>
    <w:rsid w:val="0052403F"/>
    <w:rsid w:val="005273D5"/>
    <w:rsid w:val="00527CB8"/>
    <w:rsid w:val="00530BAA"/>
    <w:rsid w:val="005313AC"/>
    <w:rsid w:val="005335B2"/>
    <w:rsid w:val="00534DB1"/>
    <w:rsid w:val="00540446"/>
    <w:rsid w:val="00541AB0"/>
    <w:rsid w:val="00542606"/>
    <w:rsid w:val="0054293D"/>
    <w:rsid w:val="00543711"/>
    <w:rsid w:val="00544977"/>
    <w:rsid w:val="005457EE"/>
    <w:rsid w:val="00546D15"/>
    <w:rsid w:val="00547366"/>
    <w:rsid w:val="00551600"/>
    <w:rsid w:val="0055315B"/>
    <w:rsid w:val="00553517"/>
    <w:rsid w:val="005542B8"/>
    <w:rsid w:val="005575A1"/>
    <w:rsid w:val="00557700"/>
    <w:rsid w:val="00574522"/>
    <w:rsid w:val="00575438"/>
    <w:rsid w:val="00575C48"/>
    <w:rsid w:val="00577178"/>
    <w:rsid w:val="00577AC4"/>
    <w:rsid w:val="005800E5"/>
    <w:rsid w:val="00580CAE"/>
    <w:rsid w:val="00581267"/>
    <w:rsid w:val="00583694"/>
    <w:rsid w:val="0058516D"/>
    <w:rsid w:val="005853FE"/>
    <w:rsid w:val="00585AE3"/>
    <w:rsid w:val="005860D5"/>
    <w:rsid w:val="0058636A"/>
    <w:rsid w:val="005902A6"/>
    <w:rsid w:val="00590B2C"/>
    <w:rsid w:val="00590D72"/>
    <w:rsid w:val="005936B9"/>
    <w:rsid w:val="005940D9"/>
    <w:rsid w:val="005942A5"/>
    <w:rsid w:val="00596C21"/>
    <w:rsid w:val="00596C47"/>
    <w:rsid w:val="005A2470"/>
    <w:rsid w:val="005A2E99"/>
    <w:rsid w:val="005A5047"/>
    <w:rsid w:val="005A568C"/>
    <w:rsid w:val="005A75CC"/>
    <w:rsid w:val="005B0ADA"/>
    <w:rsid w:val="005B482C"/>
    <w:rsid w:val="005B5926"/>
    <w:rsid w:val="005B702A"/>
    <w:rsid w:val="005C2F78"/>
    <w:rsid w:val="005C3615"/>
    <w:rsid w:val="005C52E8"/>
    <w:rsid w:val="005C5369"/>
    <w:rsid w:val="005C7FDF"/>
    <w:rsid w:val="005D190C"/>
    <w:rsid w:val="005D54B4"/>
    <w:rsid w:val="005D5D75"/>
    <w:rsid w:val="005E0227"/>
    <w:rsid w:val="005E0891"/>
    <w:rsid w:val="005E1FB3"/>
    <w:rsid w:val="005E214A"/>
    <w:rsid w:val="005E2470"/>
    <w:rsid w:val="005E2493"/>
    <w:rsid w:val="005E2857"/>
    <w:rsid w:val="005E2CE9"/>
    <w:rsid w:val="005E42F1"/>
    <w:rsid w:val="005E4D7C"/>
    <w:rsid w:val="005E5B9B"/>
    <w:rsid w:val="005E67B2"/>
    <w:rsid w:val="005F14F3"/>
    <w:rsid w:val="005F2963"/>
    <w:rsid w:val="005F4620"/>
    <w:rsid w:val="005F7E62"/>
    <w:rsid w:val="0060173D"/>
    <w:rsid w:val="00601DA4"/>
    <w:rsid w:val="00603F26"/>
    <w:rsid w:val="00604A04"/>
    <w:rsid w:val="006058D2"/>
    <w:rsid w:val="00606578"/>
    <w:rsid w:val="006071A9"/>
    <w:rsid w:val="00607666"/>
    <w:rsid w:val="00607B1E"/>
    <w:rsid w:val="006127BB"/>
    <w:rsid w:val="00613330"/>
    <w:rsid w:val="006177C4"/>
    <w:rsid w:val="00617F4C"/>
    <w:rsid w:val="00621126"/>
    <w:rsid w:val="00622536"/>
    <w:rsid w:val="00622799"/>
    <w:rsid w:val="00622C39"/>
    <w:rsid w:val="00626171"/>
    <w:rsid w:val="00627420"/>
    <w:rsid w:val="0063003E"/>
    <w:rsid w:val="006302FF"/>
    <w:rsid w:val="00630586"/>
    <w:rsid w:val="006318B2"/>
    <w:rsid w:val="00632371"/>
    <w:rsid w:val="00632798"/>
    <w:rsid w:val="00635F1D"/>
    <w:rsid w:val="00636C29"/>
    <w:rsid w:val="00637604"/>
    <w:rsid w:val="00642A05"/>
    <w:rsid w:val="00645302"/>
    <w:rsid w:val="00645C94"/>
    <w:rsid w:val="00650326"/>
    <w:rsid w:val="00650B61"/>
    <w:rsid w:val="00651042"/>
    <w:rsid w:val="00653004"/>
    <w:rsid w:val="00655C29"/>
    <w:rsid w:val="00656152"/>
    <w:rsid w:val="006573B5"/>
    <w:rsid w:val="0065756D"/>
    <w:rsid w:val="00657ADA"/>
    <w:rsid w:val="00657DAD"/>
    <w:rsid w:val="00662196"/>
    <w:rsid w:val="00663A50"/>
    <w:rsid w:val="00664713"/>
    <w:rsid w:val="006649FE"/>
    <w:rsid w:val="00665663"/>
    <w:rsid w:val="006656F2"/>
    <w:rsid w:val="006676D1"/>
    <w:rsid w:val="00672CFB"/>
    <w:rsid w:val="00673759"/>
    <w:rsid w:val="00673E45"/>
    <w:rsid w:val="00674D2E"/>
    <w:rsid w:val="006777C7"/>
    <w:rsid w:val="006811D3"/>
    <w:rsid w:val="006822BA"/>
    <w:rsid w:val="006825D6"/>
    <w:rsid w:val="0068264E"/>
    <w:rsid w:val="006829A4"/>
    <w:rsid w:val="006865AA"/>
    <w:rsid w:val="00686CDB"/>
    <w:rsid w:val="00687AD3"/>
    <w:rsid w:val="006915B1"/>
    <w:rsid w:val="00691E04"/>
    <w:rsid w:val="006930B6"/>
    <w:rsid w:val="006948DB"/>
    <w:rsid w:val="00694AA0"/>
    <w:rsid w:val="006965EB"/>
    <w:rsid w:val="006969DE"/>
    <w:rsid w:val="006971BA"/>
    <w:rsid w:val="00697A96"/>
    <w:rsid w:val="00697E52"/>
    <w:rsid w:val="006A1C73"/>
    <w:rsid w:val="006A29A6"/>
    <w:rsid w:val="006A3E00"/>
    <w:rsid w:val="006B0790"/>
    <w:rsid w:val="006B303A"/>
    <w:rsid w:val="006B3116"/>
    <w:rsid w:val="006B422C"/>
    <w:rsid w:val="006B6A60"/>
    <w:rsid w:val="006B7211"/>
    <w:rsid w:val="006C112D"/>
    <w:rsid w:val="006C171C"/>
    <w:rsid w:val="006C1E0C"/>
    <w:rsid w:val="006C2254"/>
    <w:rsid w:val="006C3399"/>
    <w:rsid w:val="006C3EFF"/>
    <w:rsid w:val="006C40B9"/>
    <w:rsid w:val="006C4256"/>
    <w:rsid w:val="006C4277"/>
    <w:rsid w:val="006C4353"/>
    <w:rsid w:val="006C4472"/>
    <w:rsid w:val="006C4639"/>
    <w:rsid w:val="006C4AE9"/>
    <w:rsid w:val="006C4C4F"/>
    <w:rsid w:val="006C4C73"/>
    <w:rsid w:val="006C4EE5"/>
    <w:rsid w:val="006C62D2"/>
    <w:rsid w:val="006C7147"/>
    <w:rsid w:val="006D1508"/>
    <w:rsid w:val="006D1844"/>
    <w:rsid w:val="006D2DA9"/>
    <w:rsid w:val="006D5C91"/>
    <w:rsid w:val="006D6467"/>
    <w:rsid w:val="006E01B8"/>
    <w:rsid w:val="006E04DB"/>
    <w:rsid w:val="006E1F11"/>
    <w:rsid w:val="006E237A"/>
    <w:rsid w:val="006E42E1"/>
    <w:rsid w:val="006E7878"/>
    <w:rsid w:val="006F065C"/>
    <w:rsid w:val="006F0F87"/>
    <w:rsid w:val="006F1767"/>
    <w:rsid w:val="006F1914"/>
    <w:rsid w:val="006F488E"/>
    <w:rsid w:val="006F649F"/>
    <w:rsid w:val="006F6797"/>
    <w:rsid w:val="00700380"/>
    <w:rsid w:val="00701DFD"/>
    <w:rsid w:val="00703956"/>
    <w:rsid w:val="00703F5D"/>
    <w:rsid w:val="00704626"/>
    <w:rsid w:val="007046B0"/>
    <w:rsid w:val="00705863"/>
    <w:rsid w:val="007075D3"/>
    <w:rsid w:val="00707DEF"/>
    <w:rsid w:val="00710FE1"/>
    <w:rsid w:val="00713C65"/>
    <w:rsid w:val="00715691"/>
    <w:rsid w:val="00716275"/>
    <w:rsid w:val="007206C5"/>
    <w:rsid w:val="007208AD"/>
    <w:rsid w:val="00721FAE"/>
    <w:rsid w:val="00723823"/>
    <w:rsid w:val="0072471C"/>
    <w:rsid w:val="00724A11"/>
    <w:rsid w:val="00725D0E"/>
    <w:rsid w:val="00730363"/>
    <w:rsid w:val="0073154A"/>
    <w:rsid w:val="00732B42"/>
    <w:rsid w:val="00733D17"/>
    <w:rsid w:val="00734CA8"/>
    <w:rsid w:val="00736568"/>
    <w:rsid w:val="00737C7B"/>
    <w:rsid w:val="00740187"/>
    <w:rsid w:val="00743182"/>
    <w:rsid w:val="00745A63"/>
    <w:rsid w:val="00746786"/>
    <w:rsid w:val="00746DCF"/>
    <w:rsid w:val="00746E78"/>
    <w:rsid w:val="00747C05"/>
    <w:rsid w:val="0075163D"/>
    <w:rsid w:val="00752B25"/>
    <w:rsid w:val="00753CEB"/>
    <w:rsid w:val="007546B2"/>
    <w:rsid w:val="00755484"/>
    <w:rsid w:val="00757A4A"/>
    <w:rsid w:val="00760518"/>
    <w:rsid w:val="00760F9D"/>
    <w:rsid w:val="00761AAC"/>
    <w:rsid w:val="007622AE"/>
    <w:rsid w:val="00766622"/>
    <w:rsid w:val="00773166"/>
    <w:rsid w:val="00774E2C"/>
    <w:rsid w:val="007800A4"/>
    <w:rsid w:val="00782FBE"/>
    <w:rsid w:val="007857FB"/>
    <w:rsid w:val="007865CC"/>
    <w:rsid w:val="00786662"/>
    <w:rsid w:val="0078673F"/>
    <w:rsid w:val="00791F57"/>
    <w:rsid w:val="007921EA"/>
    <w:rsid w:val="007931D5"/>
    <w:rsid w:val="007934B9"/>
    <w:rsid w:val="0079633B"/>
    <w:rsid w:val="007972DA"/>
    <w:rsid w:val="007A0799"/>
    <w:rsid w:val="007A3AA5"/>
    <w:rsid w:val="007A4ECF"/>
    <w:rsid w:val="007A5C2B"/>
    <w:rsid w:val="007B0B8E"/>
    <w:rsid w:val="007B2AC3"/>
    <w:rsid w:val="007B62E5"/>
    <w:rsid w:val="007C0927"/>
    <w:rsid w:val="007C0DEE"/>
    <w:rsid w:val="007C11E4"/>
    <w:rsid w:val="007C13B4"/>
    <w:rsid w:val="007C2025"/>
    <w:rsid w:val="007C556C"/>
    <w:rsid w:val="007C58E1"/>
    <w:rsid w:val="007C7683"/>
    <w:rsid w:val="007C76F0"/>
    <w:rsid w:val="007C7A82"/>
    <w:rsid w:val="007D0034"/>
    <w:rsid w:val="007D01C6"/>
    <w:rsid w:val="007D2C6D"/>
    <w:rsid w:val="007D3A74"/>
    <w:rsid w:val="007D4951"/>
    <w:rsid w:val="007D6C52"/>
    <w:rsid w:val="007D6DEC"/>
    <w:rsid w:val="007E27DA"/>
    <w:rsid w:val="007E28FC"/>
    <w:rsid w:val="007E4C74"/>
    <w:rsid w:val="007E5ED5"/>
    <w:rsid w:val="007E683D"/>
    <w:rsid w:val="007E79C6"/>
    <w:rsid w:val="007E7F53"/>
    <w:rsid w:val="007F0382"/>
    <w:rsid w:val="007F079E"/>
    <w:rsid w:val="007F10E2"/>
    <w:rsid w:val="007F2DAB"/>
    <w:rsid w:val="007F3E34"/>
    <w:rsid w:val="007F4958"/>
    <w:rsid w:val="007F5BB4"/>
    <w:rsid w:val="007F6693"/>
    <w:rsid w:val="008003AD"/>
    <w:rsid w:val="0080054C"/>
    <w:rsid w:val="00800815"/>
    <w:rsid w:val="0080147C"/>
    <w:rsid w:val="00811242"/>
    <w:rsid w:val="008115D7"/>
    <w:rsid w:val="00817A28"/>
    <w:rsid w:val="00817E89"/>
    <w:rsid w:val="00821026"/>
    <w:rsid w:val="008214E7"/>
    <w:rsid w:val="00822040"/>
    <w:rsid w:val="00822DEA"/>
    <w:rsid w:val="00822F57"/>
    <w:rsid w:val="00823C58"/>
    <w:rsid w:val="00824948"/>
    <w:rsid w:val="00824A16"/>
    <w:rsid w:val="008262F6"/>
    <w:rsid w:val="0082646E"/>
    <w:rsid w:val="00826533"/>
    <w:rsid w:val="00826E24"/>
    <w:rsid w:val="00827E6A"/>
    <w:rsid w:val="00831459"/>
    <w:rsid w:val="00831B6B"/>
    <w:rsid w:val="008327FA"/>
    <w:rsid w:val="0083383D"/>
    <w:rsid w:val="00833BEF"/>
    <w:rsid w:val="00834233"/>
    <w:rsid w:val="00834862"/>
    <w:rsid w:val="00834B35"/>
    <w:rsid w:val="00834FF8"/>
    <w:rsid w:val="00835C16"/>
    <w:rsid w:val="00836044"/>
    <w:rsid w:val="00836EA6"/>
    <w:rsid w:val="0083720A"/>
    <w:rsid w:val="0083742F"/>
    <w:rsid w:val="008409F5"/>
    <w:rsid w:val="008414AF"/>
    <w:rsid w:val="008421BE"/>
    <w:rsid w:val="0084255D"/>
    <w:rsid w:val="00842620"/>
    <w:rsid w:val="0084288D"/>
    <w:rsid w:val="00843F8C"/>
    <w:rsid w:val="0084498D"/>
    <w:rsid w:val="008457D3"/>
    <w:rsid w:val="00845E69"/>
    <w:rsid w:val="00845E8A"/>
    <w:rsid w:val="00847A60"/>
    <w:rsid w:val="00847A92"/>
    <w:rsid w:val="00847BC4"/>
    <w:rsid w:val="00847EC3"/>
    <w:rsid w:val="00850336"/>
    <w:rsid w:val="00851016"/>
    <w:rsid w:val="00851407"/>
    <w:rsid w:val="0085151A"/>
    <w:rsid w:val="008531F6"/>
    <w:rsid w:val="00855295"/>
    <w:rsid w:val="00855B66"/>
    <w:rsid w:val="00856ABB"/>
    <w:rsid w:val="00856CCE"/>
    <w:rsid w:val="00856F01"/>
    <w:rsid w:val="00856F34"/>
    <w:rsid w:val="008571BC"/>
    <w:rsid w:val="00862401"/>
    <w:rsid w:val="0086493E"/>
    <w:rsid w:val="00864C02"/>
    <w:rsid w:val="00867FF9"/>
    <w:rsid w:val="0087325A"/>
    <w:rsid w:val="008732B3"/>
    <w:rsid w:val="0087691A"/>
    <w:rsid w:val="00876FF9"/>
    <w:rsid w:val="00877ADC"/>
    <w:rsid w:val="00880A95"/>
    <w:rsid w:val="00880DE9"/>
    <w:rsid w:val="00882871"/>
    <w:rsid w:val="008852D9"/>
    <w:rsid w:val="00887F62"/>
    <w:rsid w:val="00891802"/>
    <w:rsid w:val="00891AD2"/>
    <w:rsid w:val="00891B5E"/>
    <w:rsid w:val="00891C07"/>
    <w:rsid w:val="0089247C"/>
    <w:rsid w:val="008943CB"/>
    <w:rsid w:val="00894C0A"/>
    <w:rsid w:val="0089524A"/>
    <w:rsid w:val="00897058"/>
    <w:rsid w:val="00897D2D"/>
    <w:rsid w:val="008A0413"/>
    <w:rsid w:val="008A0A41"/>
    <w:rsid w:val="008A1F07"/>
    <w:rsid w:val="008A475D"/>
    <w:rsid w:val="008A4E2A"/>
    <w:rsid w:val="008A5F3A"/>
    <w:rsid w:val="008A600A"/>
    <w:rsid w:val="008A6776"/>
    <w:rsid w:val="008B06BF"/>
    <w:rsid w:val="008B0875"/>
    <w:rsid w:val="008B0895"/>
    <w:rsid w:val="008B2282"/>
    <w:rsid w:val="008B2D00"/>
    <w:rsid w:val="008B350D"/>
    <w:rsid w:val="008B417F"/>
    <w:rsid w:val="008B6C76"/>
    <w:rsid w:val="008C222F"/>
    <w:rsid w:val="008C2914"/>
    <w:rsid w:val="008C3541"/>
    <w:rsid w:val="008C372E"/>
    <w:rsid w:val="008C3763"/>
    <w:rsid w:val="008C3EA2"/>
    <w:rsid w:val="008C4582"/>
    <w:rsid w:val="008C4E8E"/>
    <w:rsid w:val="008C5FC9"/>
    <w:rsid w:val="008C6849"/>
    <w:rsid w:val="008D1652"/>
    <w:rsid w:val="008D245D"/>
    <w:rsid w:val="008D257B"/>
    <w:rsid w:val="008D2755"/>
    <w:rsid w:val="008D34AF"/>
    <w:rsid w:val="008D3BD4"/>
    <w:rsid w:val="008D3DB1"/>
    <w:rsid w:val="008D3DBD"/>
    <w:rsid w:val="008D7162"/>
    <w:rsid w:val="008D73A8"/>
    <w:rsid w:val="008E08D3"/>
    <w:rsid w:val="008E0C5A"/>
    <w:rsid w:val="008E227B"/>
    <w:rsid w:val="008E401D"/>
    <w:rsid w:val="008E4363"/>
    <w:rsid w:val="008E7AA4"/>
    <w:rsid w:val="008E7EA3"/>
    <w:rsid w:val="008F0169"/>
    <w:rsid w:val="008F35A5"/>
    <w:rsid w:val="008F3738"/>
    <w:rsid w:val="008F4232"/>
    <w:rsid w:val="008F5065"/>
    <w:rsid w:val="008F6405"/>
    <w:rsid w:val="008F711C"/>
    <w:rsid w:val="008F737A"/>
    <w:rsid w:val="008F7A61"/>
    <w:rsid w:val="008F7B48"/>
    <w:rsid w:val="009003DB"/>
    <w:rsid w:val="00900538"/>
    <w:rsid w:val="00902347"/>
    <w:rsid w:val="009029D6"/>
    <w:rsid w:val="00902BB6"/>
    <w:rsid w:val="00903C22"/>
    <w:rsid w:val="00904800"/>
    <w:rsid w:val="0090553F"/>
    <w:rsid w:val="00907F0A"/>
    <w:rsid w:val="00910CC6"/>
    <w:rsid w:val="009147D5"/>
    <w:rsid w:val="0091576F"/>
    <w:rsid w:val="0091661A"/>
    <w:rsid w:val="009219B0"/>
    <w:rsid w:val="00923620"/>
    <w:rsid w:val="00923C75"/>
    <w:rsid w:val="00926400"/>
    <w:rsid w:val="00931CDA"/>
    <w:rsid w:val="00932C62"/>
    <w:rsid w:val="00935585"/>
    <w:rsid w:val="0093572C"/>
    <w:rsid w:val="00946D13"/>
    <w:rsid w:val="00950DF6"/>
    <w:rsid w:val="009522EE"/>
    <w:rsid w:val="0095633E"/>
    <w:rsid w:val="00957808"/>
    <w:rsid w:val="00960FBF"/>
    <w:rsid w:val="00962958"/>
    <w:rsid w:val="00967061"/>
    <w:rsid w:val="00967B54"/>
    <w:rsid w:val="00967F7B"/>
    <w:rsid w:val="00971A71"/>
    <w:rsid w:val="0097245A"/>
    <w:rsid w:val="009726AE"/>
    <w:rsid w:val="00972B0B"/>
    <w:rsid w:val="00974032"/>
    <w:rsid w:val="00975BFC"/>
    <w:rsid w:val="00983F1F"/>
    <w:rsid w:val="00984300"/>
    <w:rsid w:val="00984B97"/>
    <w:rsid w:val="0098556C"/>
    <w:rsid w:val="0098636A"/>
    <w:rsid w:val="00986B93"/>
    <w:rsid w:val="00990D7F"/>
    <w:rsid w:val="00991D38"/>
    <w:rsid w:val="0099210F"/>
    <w:rsid w:val="00992D4F"/>
    <w:rsid w:val="00992F0A"/>
    <w:rsid w:val="00993DCB"/>
    <w:rsid w:val="009965F0"/>
    <w:rsid w:val="00996704"/>
    <w:rsid w:val="00996AA1"/>
    <w:rsid w:val="0099786D"/>
    <w:rsid w:val="00997E4D"/>
    <w:rsid w:val="009A0A56"/>
    <w:rsid w:val="009A1BE0"/>
    <w:rsid w:val="009A5808"/>
    <w:rsid w:val="009A61FA"/>
    <w:rsid w:val="009A6296"/>
    <w:rsid w:val="009A6CA1"/>
    <w:rsid w:val="009A724C"/>
    <w:rsid w:val="009B04B6"/>
    <w:rsid w:val="009B0FDC"/>
    <w:rsid w:val="009B15D4"/>
    <w:rsid w:val="009B3147"/>
    <w:rsid w:val="009B611A"/>
    <w:rsid w:val="009B62F6"/>
    <w:rsid w:val="009B7847"/>
    <w:rsid w:val="009B78C1"/>
    <w:rsid w:val="009C2A66"/>
    <w:rsid w:val="009C3FB8"/>
    <w:rsid w:val="009C42AB"/>
    <w:rsid w:val="009D05A6"/>
    <w:rsid w:val="009D08C1"/>
    <w:rsid w:val="009D35E2"/>
    <w:rsid w:val="009D4C23"/>
    <w:rsid w:val="009D73B0"/>
    <w:rsid w:val="009E0363"/>
    <w:rsid w:val="009E19DC"/>
    <w:rsid w:val="009E22C5"/>
    <w:rsid w:val="009E29C8"/>
    <w:rsid w:val="009E3A96"/>
    <w:rsid w:val="009E4831"/>
    <w:rsid w:val="009E517E"/>
    <w:rsid w:val="009E5A5F"/>
    <w:rsid w:val="009E7711"/>
    <w:rsid w:val="009F0883"/>
    <w:rsid w:val="009F2488"/>
    <w:rsid w:val="009F4BFC"/>
    <w:rsid w:val="009F750D"/>
    <w:rsid w:val="009F78F6"/>
    <w:rsid w:val="009F7BF9"/>
    <w:rsid w:val="009F7C25"/>
    <w:rsid w:val="00A00580"/>
    <w:rsid w:val="00A014FC"/>
    <w:rsid w:val="00A036AB"/>
    <w:rsid w:val="00A03FC1"/>
    <w:rsid w:val="00A0512D"/>
    <w:rsid w:val="00A05249"/>
    <w:rsid w:val="00A059D8"/>
    <w:rsid w:val="00A07F11"/>
    <w:rsid w:val="00A10434"/>
    <w:rsid w:val="00A10936"/>
    <w:rsid w:val="00A109CE"/>
    <w:rsid w:val="00A10ADF"/>
    <w:rsid w:val="00A12FD7"/>
    <w:rsid w:val="00A134D6"/>
    <w:rsid w:val="00A14F3F"/>
    <w:rsid w:val="00A154B0"/>
    <w:rsid w:val="00A16BE5"/>
    <w:rsid w:val="00A17B7B"/>
    <w:rsid w:val="00A21775"/>
    <w:rsid w:val="00A21E60"/>
    <w:rsid w:val="00A26C67"/>
    <w:rsid w:val="00A278DA"/>
    <w:rsid w:val="00A27BEA"/>
    <w:rsid w:val="00A3084C"/>
    <w:rsid w:val="00A34409"/>
    <w:rsid w:val="00A3635E"/>
    <w:rsid w:val="00A4149A"/>
    <w:rsid w:val="00A45032"/>
    <w:rsid w:val="00A45C81"/>
    <w:rsid w:val="00A45C9D"/>
    <w:rsid w:val="00A46254"/>
    <w:rsid w:val="00A46B2D"/>
    <w:rsid w:val="00A473F3"/>
    <w:rsid w:val="00A475B4"/>
    <w:rsid w:val="00A51E0C"/>
    <w:rsid w:val="00A52BFA"/>
    <w:rsid w:val="00A52E0A"/>
    <w:rsid w:val="00A54A3F"/>
    <w:rsid w:val="00A5588B"/>
    <w:rsid w:val="00A56B61"/>
    <w:rsid w:val="00A57EC1"/>
    <w:rsid w:val="00A6154C"/>
    <w:rsid w:val="00A62640"/>
    <w:rsid w:val="00A6411C"/>
    <w:rsid w:val="00A654A6"/>
    <w:rsid w:val="00A67AF5"/>
    <w:rsid w:val="00A71373"/>
    <w:rsid w:val="00A75ED9"/>
    <w:rsid w:val="00A76B57"/>
    <w:rsid w:val="00A76E38"/>
    <w:rsid w:val="00A76E3F"/>
    <w:rsid w:val="00A80C68"/>
    <w:rsid w:val="00A81FB5"/>
    <w:rsid w:val="00A830F3"/>
    <w:rsid w:val="00A84C2E"/>
    <w:rsid w:val="00A85209"/>
    <w:rsid w:val="00A85A16"/>
    <w:rsid w:val="00A85FBF"/>
    <w:rsid w:val="00A87A7B"/>
    <w:rsid w:val="00A902E3"/>
    <w:rsid w:val="00A91EB0"/>
    <w:rsid w:val="00A92538"/>
    <w:rsid w:val="00A94253"/>
    <w:rsid w:val="00A9496A"/>
    <w:rsid w:val="00AA0DBA"/>
    <w:rsid w:val="00AA1708"/>
    <w:rsid w:val="00AA2271"/>
    <w:rsid w:val="00AA2279"/>
    <w:rsid w:val="00AA326E"/>
    <w:rsid w:val="00AA38FD"/>
    <w:rsid w:val="00AA3AB7"/>
    <w:rsid w:val="00AA3B95"/>
    <w:rsid w:val="00AA44E0"/>
    <w:rsid w:val="00AA47BE"/>
    <w:rsid w:val="00AB038D"/>
    <w:rsid w:val="00AB2EF1"/>
    <w:rsid w:val="00AB30BE"/>
    <w:rsid w:val="00AB473E"/>
    <w:rsid w:val="00AB4765"/>
    <w:rsid w:val="00AB5EB1"/>
    <w:rsid w:val="00AB6BF6"/>
    <w:rsid w:val="00AC0378"/>
    <w:rsid w:val="00AC1820"/>
    <w:rsid w:val="00AC190F"/>
    <w:rsid w:val="00AC2241"/>
    <w:rsid w:val="00AC2ADA"/>
    <w:rsid w:val="00AC3547"/>
    <w:rsid w:val="00AC5C37"/>
    <w:rsid w:val="00AC7B8D"/>
    <w:rsid w:val="00AD4E07"/>
    <w:rsid w:val="00AD4E27"/>
    <w:rsid w:val="00AD5537"/>
    <w:rsid w:val="00AD5CF5"/>
    <w:rsid w:val="00AD714F"/>
    <w:rsid w:val="00AD79F5"/>
    <w:rsid w:val="00AE2856"/>
    <w:rsid w:val="00AE37EC"/>
    <w:rsid w:val="00AE6FE1"/>
    <w:rsid w:val="00AE71BE"/>
    <w:rsid w:val="00AF0130"/>
    <w:rsid w:val="00AF4CC0"/>
    <w:rsid w:val="00AF51AE"/>
    <w:rsid w:val="00AF73EA"/>
    <w:rsid w:val="00B00435"/>
    <w:rsid w:val="00B01E8F"/>
    <w:rsid w:val="00B02603"/>
    <w:rsid w:val="00B02F42"/>
    <w:rsid w:val="00B044D2"/>
    <w:rsid w:val="00B05992"/>
    <w:rsid w:val="00B05F72"/>
    <w:rsid w:val="00B06E1A"/>
    <w:rsid w:val="00B079DF"/>
    <w:rsid w:val="00B10BA6"/>
    <w:rsid w:val="00B12934"/>
    <w:rsid w:val="00B1368C"/>
    <w:rsid w:val="00B143E8"/>
    <w:rsid w:val="00B1479B"/>
    <w:rsid w:val="00B15BD0"/>
    <w:rsid w:val="00B16D4F"/>
    <w:rsid w:val="00B1710B"/>
    <w:rsid w:val="00B205C2"/>
    <w:rsid w:val="00B2088C"/>
    <w:rsid w:val="00B2177E"/>
    <w:rsid w:val="00B241B4"/>
    <w:rsid w:val="00B24B0D"/>
    <w:rsid w:val="00B24E4A"/>
    <w:rsid w:val="00B268E9"/>
    <w:rsid w:val="00B27B04"/>
    <w:rsid w:val="00B30E7A"/>
    <w:rsid w:val="00B3190E"/>
    <w:rsid w:val="00B32E03"/>
    <w:rsid w:val="00B3325F"/>
    <w:rsid w:val="00B33428"/>
    <w:rsid w:val="00B36856"/>
    <w:rsid w:val="00B4112C"/>
    <w:rsid w:val="00B42885"/>
    <w:rsid w:val="00B42CA5"/>
    <w:rsid w:val="00B44677"/>
    <w:rsid w:val="00B45874"/>
    <w:rsid w:val="00B46F89"/>
    <w:rsid w:val="00B47B23"/>
    <w:rsid w:val="00B53616"/>
    <w:rsid w:val="00B56A5C"/>
    <w:rsid w:val="00B57B72"/>
    <w:rsid w:val="00B615EC"/>
    <w:rsid w:val="00B628A5"/>
    <w:rsid w:val="00B719CF"/>
    <w:rsid w:val="00B71EE9"/>
    <w:rsid w:val="00B72920"/>
    <w:rsid w:val="00B72B40"/>
    <w:rsid w:val="00B73FFF"/>
    <w:rsid w:val="00B75906"/>
    <w:rsid w:val="00B759C9"/>
    <w:rsid w:val="00B75FC0"/>
    <w:rsid w:val="00B76528"/>
    <w:rsid w:val="00B76D40"/>
    <w:rsid w:val="00B77C43"/>
    <w:rsid w:val="00B81740"/>
    <w:rsid w:val="00B81B11"/>
    <w:rsid w:val="00B85185"/>
    <w:rsid w:val="00B85830"/>
    <w:rsid w:val="00B85AC8"/>
    <w:rsid w:val="00B8696D"/>
    <w:rsid w:val="00B87EB9"/>
    <w:rsid w:val="00B9066E"/>
    <w:rsid w:val="00B90A79"/>
    <w:rsid w:val="00B90FCB"/>
    <w:rsid w:val="00B92E42"/>
    <w:rsid w:val="00B9364B"/>
    <w:rsid w:val="00B93ACE"/>
    <w:rsid w:val="00B94767"/>
    <w:rsid w:val="00B95604"/>
    <w:rsid w:val="00B9561E"/>
    <w:rsid w:val="00B95AB5"/>
    <w:rsid w:val="00BA0B86"/>
    <w:rsid w:val="00BA1886"/>
    <w:rsid w:val="00BA25ED"/>
    <w:rsid w:val="00BA60F3"/>
    <w:rsid w:val="00BA7D0F"/>
    <w:rsid w:val="00BB0EE6"/>
    <w:rsid w:val="00BB247F"/>
    <w:rsid w:val="00BB417A"/>
    <w:rsid w:val="00BB55A0"/>
    <w:rsid w:val="00BB59AD"/>
    <w:rsid w:val="00BB5EC0"/>
    <w:rsid w:val="00BB720D"/>
    <w:rsid w:val="00BC0A7A"/>
    <w:rsid w:val="00BC31A3"/>
    <w:rsid w:val="00BC496A"/>
    <w:rsid w:val="00BC4CA1"/>
    <w:rsid w:val="00BC63AB"/>
    <w:rsid w:val="00BC63EE"/>
    <w:rsid w:val="00BC6991"/>
    <w:rsid w:val="00BD26C5"/>
    <w:rsid w:val="00BD2E69"/>
    <w:rsid w:val="00BD3AB0"/>
    <w:rsid w:val="00BD454B"/>
    <w:rsid w:val="00BD4814"/>
    <w:rsid w:val="00BD6E62"/>
    <w:rsid w:val="00BD7403"/>
    <w:rsid w:val="00BE1160"/>
    <w:rsid w:val="00BE1BE9"/>
    <w:rsid w:val="00BE2C9A"/>
    <w:rsid w:val="00BE2E87"/>
    <w:rsid w:val="00BE3741"/>
    <w:rsid w:val="00BE6992"/>
    <w:rsid w:val="00BE709D"/>
    <w:rsid w:val="00BE70C0"/>
    <w:rsid w:val="00BE7E03"/>
    <w:rsid w:val="00BF01DA"/>
    <w:rsid w:val="00BF0541"/>
    <w:rsid w:val="00BF0D8A"/>
    <w:rsid w:val="00BF3256"/>
    <w:rsid w:val="00BF78BC"/>
    <w:rsid w:val="00C01452"/>
    <w:rsid w:val="00C01EC9"/>
    <w:rsid w:val="00C0202B"/>
    <w:rsid w:val="00C0249B"/>
    <w:rsid w:val="00C04CA1"/>
    <w:rsid w:val="00C051FE"/>
    <w:rsid w:val="00C0589C"/>
    <w:rsid w:val="00C06325"/>
    <w:rsid w:val="00C06FA9"/>
    <w:rsid w:val="00C07E2F"/>
    <w:rsid w:val="00C10A4C"/>
    <w:rsid w:val="00C10DEC"/>
    <w:rsid w:val="00C113D6"/>
    <w:rsid w:val="00C11A24"/>
    <w:rsid w:val="00C12311"/>
    <w:rsid w:val="00C12BB2"/>
    <w:rsid w:val="00C13CA7"/>
    <w:rsid w:val="00C146C0"/>
    <w:rsid w:val="00C147FA"/>
    <w:rsid w:val="00C14BD2"/>
    <w:rsid w:val="00C16AED"/>
    <w:rsid w:val="00C21472"/>
    <w:rsid w:val="00C21ED2"/>
    <w:rsid w:val="00C22808"/>
    <w:rsid w:val="00C24033"/>
    <w:rsid w:val="00C24218"/>
    <w:rsid w:val="00C24284"/>
    <w:rsid w:val="00C24D54"/>
    <w:rsid w:val="00C27140"/>
    <w:rsid w:val="00C27CF7"/>
    <w:rsid w:val="00C3057A"/>
    <w:rsid w:val="00C30FFD"/>
    <w:rsid w:val="00C31704"/>
    <w:rsid w:val="00C318BA"/>
    <w:rsid w:val="00C32711"/>
    <w:rsid w:val="00C33892"/>
    <w:rsid w:val="00C34CF7"/>
    <w:rsid w:val="00C35949"/>
    <w:rsid w:val="00C35B3B"/>
    <w:rsid w:val="00C368B6"/>
    <w:rsid w:val="00C37488"/>
    <w:rsid w:val="00C411B9"/>
    <w:rsid w:val="00C42918"/>
    <w:rsid w:val="00C44375"/>
    <w:rsid w:val="00C44460"/>
    <w:rsid w:val="00C453C2"/>
    <w:rsid w:val="00C45C39"/>
    <w:rsid w:val="00C52A4B"/>
    <w:rsid w:val="00C5589C"/>
    <w:rsid w:val="00C56A58"/>
    <w:rsid w:val="00C614C4"/>
    <w:rsid w:val="00C61DDB"/>
    <w:rsid w:val="00C625F6"/>
    <w:rsid w:val="00C62D9D"/>
    <w:rsid w:val="00C65663"/>
    <w:rsid w:val="00C65672"/>
    <w:rsid w:val="00C65BD3"/>
    <w:rsid w:val="00C65E19"/>
    <w:rsid w:val="00C6603B"/>
    <w:rsid w:val="00C66543"/>
    <w:rsid w:val="00C6744E"/>
    <w:rsid w:val="00C7093E"/>
    <w:rsid w:val="00C71357"/>
    <w:rsid w:val="00C71F06"/>
    <w:rsid w:val="00C72269"/>
    <w:rsid w:val="00C73398"/>
    <w:rsid w:val="00C75BE8"/>
    <w:rsid w:val="00C762BD"/>
    <w:rsid w:val="00C7752C"/>
    <w:rsid w:val="00C7787D"/>
    <w:rsid w:val="00C77C74"/>
    <w:rsid w:val="00C80E02"/>
    <w:rsid w:val="00C81766"/>
    <w:rsid w:val="00C829A6"/>
    <w:rsid w:val="00C83F52"/>
    <w:rsid w:val="00C84962"/>
    <w:rsid w:val="00C85B73"/>
    <w:rsid w:val="00C866F8"/>
    <w:rsid w:val="00C916AB"/>
    <w:rsid w:val="00C91C9B"/>
    <w:rsid w:val="00C920C1"/>
    <w:rsid w:val="00C92FB2"/>
    <w:rsid w:val="00C9399E"/>
    <w:rsid w:val="00C941A9"/>
    <w:rsid w:val="00C95519"/>
    <w:rsid w:val="00C97120"/>
    <w:rsid w:val="00CA0AF0"/>
    <w:rsid w:val="00CA0FC0"/>
    <w:rsid w:val="00CA10A4"/>
    <w:rsid w:val="00CA18EB"/>
    <w:rsid w:val="00CA3082"/>
    <w:rsid w:val="00CA3FFC"/>
    <w:rsid w:val="00CA45B2"/>
    <w:rsid w:val="00CA4949"/>
    <w:rsid w:val="00CA51BD"/>
    <w:rsid w:val="00CA543E"/>
    <w:rsid w:val="00CA7654"/>
    <w:rsid w:val="00CA7C57"/>
    <w:rsid w:val="00CA7E1D"/>
    <w:rsid w:val="00CB004B"/>
    <w:rsid w:val="00CB04FE"/>
    <w:rsid w:val="00CB0B9A"/>
    <w:rsid w:val="00CB0C72"/>
    <w:rsid w:val="00CB170E"/>
    <w:rsid w:val="00CB2293"/>
    <w:rsid w:val="00CB5A8B"/>
    <w:rsid w:val="00CB6C8D"/>
    <w:rsid w:val="00CB70AC"/>
    <w:rsid w:val="00CB74CF"/>
    <w:rsid w:val="00CB7EF1"/>
    <w:rsid w:val="00CC3F25"/>
    <w:rsid w:val="00CC4532"/>
    <w:rsid w:val="00CC47DA"/>
    <w:rsid w:val="00CC5186"/>
    <w:rsid w:val="00CD0687"/>
    <w:rsid w:val="00CD2473"/>
    <w:rsid w:val="00CD4A32"/>
    <w:rsid w:val="00CD4CB5"/>
    <w:rsid w:val="00CD5E59"/>
    <w:rsid w:val="00CE099A"/>
    <w:rsid w:val="00CE0BAD"/>
    <w:rsid w:val="00CE0F32"/>
    <w:rsid w:val="00CE70BD"/>
    <w:rsid w:val="00CF0E37"/>
    <w:rsid w:val="00CF17B0"/>
    <w:rsid w:val="00CF1DA6"/>
    <w:rsid w:val="00CF2AEB"/>
    <w:rsid w:val="00CF424A"/>
    <w:rsid w:val="00CF68D2"/>
    <w:rsid w:val="00CF7367"/>
    <w:rsid w:val="00CF7495"/>
    <w:rsid w:val="00CF757A"/>
    <w:rsid w:val="00CF79AF"/>
    <w:rsid w:val="00D00237"/>
    <w:rsid w:val="00D01E6A"/>
    <w:rsid w:val="00D03393"/>
    <w:rsid w:val="00D04957"/>
    <w:rsid w:val="00D04B5C"/>
    <w:rsid w:val="00D069D9"/>
    <w:rsid w:val="00D06B66"/>
    <w:rsid w:val="00D111D8"/>
    <w:rsid w:val="00D1154B"/>
    <w:rsid w:val="00D137EA"/>
    <w:rsid w:val="00D140F8"/>
    <w:rsid w:val="00D14624"/>
    <w:rsid w:val="00D155F4"/>
    <w:rsid w:val="00D15818"/>
    <w:rsid w:val="00D22BE2"/>
    <w:rsid w:val="00D25088"/>
    <w:rsid w:val="00D27B1A"/>
    <w:rsid w:val="00D32140"/>
    <w:rsid w:val="00D33D35"/>
    <w:rsid w:val="00D3403A"/>
    <w:rsid w:val="00D360BF"/>
    <w:rsid w:val="00D3638A"/>
    <w:rsid w:val="00D374B7"/>
    <w:rsid w:val="00D37AF1"/>
    <w:rsid w:val="00D37BD0"/>
    <w:rsid w:val="00D41D3F"/>
    <w:rsid w:val="00D42B23"/>
    <w:rsid w:val="00D44D9B"/>
    <w:rsid w:val="00D44FCE"/>
    <w:rsid w:val="00D451DE"/>
    <w:rsid w:val="00D45B06"/>
    <w:rsid w:val="00D45DE4"/>
    <w:rsid w:val="00D45E92"/>
    <w:rsid w:val="00D4666B"/>
    <w:rsid w:val="00D5153B"/>
    <w:rsid w:val="00D521AD"/>
    <w:rsid w:val="00D537E4"/>
    <w:rsid w:val="00D54279"/>
    <w:rsid w:val="00D5661B"/>
    <w:rsid w:val="00D56B56"/>
    <w:rsid w:val="00D571E2"/>
    <w:rsid w:val="00D60055"/>
    <w:rsid w:val="00D603D3"/>
    <w:rsid w:val="00D61059"/>
    <w:rsid w:val="00D61166"/>
    <w:rsid w:val="00D628BF"/>
    <w:rsid w:val="00D72F79"/>
    <w:rsid w:val="00D73A6D"/>
    <w:rsid w:val="00D742F5"/>
    <w:rsid w:val="00D7452E"/>
    <w:rsid w:val="00D75256"/>
    <w:rsid w:val="00D756EF"/>
    <w:rsid w:val="00D77D19"/>
    <w:rsid w:val="00D77D3B"/>
    <w:rsid w:val="00D818D4"/>
    <w:rsid w:val="00D86BCD"/>
    <w:rsid w:val="00D87766"/>
    <w:rsid w:val="00D87946"/>
    <w:rsid w:val="00D87C41"/>
    <w:rsid w:val="00D91C4D"/>
    <w:rsid w:val="00D93078"/>
    <w:rsid w:val="00D96386"/>
    <w:rsid w:val="00D96988"/>
    <w:rsid w:val="00DA05F8"/>
    <w:rsid w:val="00DA0671"/>
    <w:rsid w:val="00DA154A"/>
    <w:rsid w:val="00DA2D2B"/>
    <w:rsid w:val="00DA41F2"/>
    <w:rsid w:val="00DA4445"/>
    <w:rsid w:val="00DA4E95"/>
    <w:rsid w:val="00DA663E"/>
    <w:rsid w:val="00DA68E7"/>
    <w:rsid w:val="00DA6AC5"/>
    <w:rsid w:val="00DA71A8"/>
    <w:rsid w:val="00DA7C63"/>
    <w:rsid w:val="00DB0657"/>
    <w:rsid w:val="00DB0BC0"/>
    <w:rsid w:val="00DB0DCB"/>
    <w:rsid w:val="00DB32F8"/>
    <w:rsid w:val="00DB366B"/>
    <w:rsid w:val="00DB4000"/>
    <w:rsid w:val="00DB5171"/>
    <w:rsid w:val="00DB65F0"/>
    <w:rsid w:val="00DB67F7"/>
    <w:rsid w:val="00DB69CA"/>
    <w:rsid w:val="00DB7D85"/>
    <w:rsid w:val="00DC052C"/>
    <w:rsid w:val="00DC30FB"/>
    <w:rsid w:val="00DC41DA"/>
    <w:rsid w:val="00DC41DC"/>
    <w:rsid w:val="00DC51C0"/>
    <w:rsid w:val="00DD0B1E"/>
    <w:rsid w:val="00DD1B20"/>
    <w:rsid w:val="00DD4103"/>
    <w:rsid w:val="00DD4D1B"/>
    <w:rsid w:val="00DD6AB6"/>
    <w:rsid w:val="00DE1661"/>
    <w:rsid w:val="00DE223A"/>
    <w:rsid w:val="00DE26EE"/>
    <w:rsid w:val="00DE379E"/>
    <w:rsid w:val="00DE3C8E"/>
    <w:rsid w:val="00DE45D3"/>
    <w:rsid w:val="00DF0392"/>
    <w:rsid w:val="00DF3A9A"/>
    <w:rsid w:val="00DF4232"/>
    <w:rsid w:val="00DF5C2F"/>
    <w:rsid w:val="00DF6DA0"/>
    <w:rsid w:val="00E025FD"/>
    <w:rsid w:val="00E02EC4"/>
    <w:rsid w:val="00E0332B"/>
    <w:rsid w:val="00E03A5C"/>
    <w:rsid w:val="00E04914"/>
    <w:rsid w:val="00E104DC"/>
    <w:rsid w:val="00E11DFF"/>
    <w:rsid w:val="00E1335D"/>
    <w:rsid w:val="00E13EC3"/>
    <w:rsid w:val="00E13F54"/>
    <w:rsid w:val="00E14299"/>
    <w:rsid w:val="00E15756"/>
    <w:rsid w:val="00E177C2"/>
    <w:rsid w:val="00E17F2A"/>
    <w:rsid w:val="00E22195"/>
    <w:rsid w:val="00E227B8"/>
    <w:rsid w:val="00E25AD0"/>
    <w:rsid w:val="00E26205"/>
    <w:rsid w:val="00E26682"/>
    <w:rsid w:val="00E26690"/>
    <w:rsid w:val="00E26CE9"/>
    <w:rsid w:val="00E27018"/>
    <w:rsid w:val="00E27E44"/>
    <w:rsid w:val="00E30422"/>
    <w:rsid w:val="00E30AA2"/>
    <w:rsid w:val="00E312FC"/>
    <w:rsid w:val="00E31B79"/>
    <w:rsid w:val="00E32CB7"/>
    <w:rsid w:val="00E35142"/>
    <w:rsid w:val="00E376DB"/>
    <w:rsid w:val="00E37A7F"/>
    <w:rsid w:val="00E40C46"/>
    <w:rsid w:val="00E417B0"/>
    <w:rsid w:val="00E427C5"/>
    <w:rsid w:val="00E44DA7"/>
    <w:rsid w:val="00E462CE"/>
    <w:rsid w:val="00E46A29"/>
    <w:rsid w:val="00E47237"/>
    <w:rsid w:val="00E47F93"/>
    <w:rsid w:val="00E501BD"/>
    <w:rsid w:val="00E51979"/>
    <w:rsid w:val="00E550AF"/>
    <w:rsid w:val="00E5627D"/>
    <w:rsid w:val="00E57D02"/>
    <w:rsid w:val="00E609B2"/>
    <w:rsid w:val="00E61389"/>
    <w:rsid w:val="00E615DD"/>
    <w:rsid w:val="00E616A1"/>
    <w:rsid w:val="00E62739"/>
    <w:rsid w:val="00E62A99"/>
    <w:rsid w:val="00E63824"/>
    <w:rsid w:val="00E638E0"/>
    <w:rsid w:val="00E6436F"/>
    <w:rsid w:val="00E66108"/>
    <w:rsid w:val="00E66302"/>
    <w:rsid w:val="00E70413"/>
    <w:rsid w:val="00E7066D"/>
    <w:rsid w:val="00E7073C"/>
    <w:rsid w:val="00E70954"/>
    <w:rsid w:val="00E70ACE"/>
    <w:rsid w:val="00E7198E"/>
    <w:rsid w:val="00E71CE0"/>
    <w:rsid w:val="00E72B2D"/>
    <w:rsid w:val="00E73B5A"/>
    <w:rsid w:val="00E75B56"/>
    <w:rsid w:val="00E75D56"/>
    <w:rsid w:val="00E7684A"/>
    <w:rsid w:val="00E81200"/>
    <w:rsid w:val="00E8720B"/>
    <w:rsid w:val="00E87DED"/>
    <w:rsid w:val="00E90799"/>
    <w:rsid w:val="00E924DB"/>
    <w:rsid w:val="00E92784"/>
    <w:rsid w:val="00E92E58"/>
    <w:rsid w:val="00E93C94"/>
    <w:rsid w:val="00E941A0"/>
    <w:rsid w:val="00E968F1"/>
    <w:rsid w:val="00EA076A"/>
    <w:rsid w:val="00EA07AF"/>
    <w:rsid w:val="00EA1599"/>
    <w:rsid w:val="00EA4568"/>
    <w:rsid w:val="00EB069F"/>
    <w:rsid w:val="00EB0C1D"/>
    <w:rsid w:val="00EB1ACA"/>
    <w:rsid w:val="00EB1C33"/>
    <w:rsid w:val="00EB1DA3"/>
    <w:rsid w:val="00EB2D12"/>
    <w:rsid w:val="00EB3BE5"/>
    <w:rsid w:val="00EB5747"/>
    <w:rsid w:val="00EB5B45"/>
    <w:rsid w:val="00EB5E3D"/>
    <w:rsid w:val="00EB66D8"/>
    <w:rsid w:val="00EB778C"/>
    <w:rsid w:val="00EB7FDE"/>
    <w:rsid w:val="00EC1574"/>
    <w:rsid w:val="00EC1E98"/>
    <w:rsid w:val="00EC3011"/>
    <w:rsid w:val="00EC364B"/>
    <w:rsid w:val="00EC613E"/>
    <w:rsid w:val="00EC67EE"/>
    <w:rsid w:val="00ED07A8"/>
    <w:rsid w:val="00ED1143"/>
    <w:rsid w:val="00ED2917"/>
    <w:rsid w:val="00ED428B"/>
    <w:rsid w:val="00ED4C56"/>
    <w:rsid w:val="00ED7984"/>
    <w:rsid w:val="00EE05F3"/>
    <w:rsid w:val="00EE114A"/>
    <w:rsid w:val="00EE11B9"/>
    <w:rsid w:val="00EE140A"/>
    <w:rsid w:val="00EE6A71"/>
    <w:rsid w:val="00EE7646"/>
    <w:rsid w:val="00EF0788"/>
    <w:rsid w:val="00EF1770"/>
    <w:rsid w:val="00EF1F2E"/>
    <w:rsid w:val="00EF212F"/>
    <w:rsid w:val="00EF251C"/>
    <w:rsid w:val="00EF2CD2"/>
    <w:rsid w:val="00EF2F8A"/>
    <w:rsid w:val="00EF313C"/>
    <w:rsid w:val="00EF3385"/>
    <w:rsid w:val="00EF3979"/>
    <w:rsid w:val="00EF3DF9"/>
    <w:rsid w:val="00EF3EEA"/>
    <w:rsid w:val="00EF4449"/>
    <w:rsid w:val="00EF44DA"/>
    <w:rsid w:val="00EF4689"/>
    <w:rsid w:val="00EF4C93"/>
    <w:rsid w:val="00EF670E"/>
    <w:rsid w:val="00EF6D70"/>
    <w:rsid w:val="00F00A02"/>
    <w:rsid w:val="00F02D6C"/>
    <w:rsid w:val="00F04663"/>
    <w:rsid w:val="00F05602"/>
    <w:rsid w:val="00F0670D"/>
    <w:rsid w:val="00F07F2E"/>
    <w:rsid w:val="00F07FE3"/>
    <w:rsid w:val="00F11123"/>
    <w:rsid w:val="00F11AA1"/>
    <w:rsid w:val="00F1263B"/>
    <w:rsid w:val="00F13F11"/>
    <w:rsid w:val="00F1435B"/>
    <w:rsid w:val="00F1524F"/>
    <w:rsid w:val="00F1576C"/>
    <w:rsid w:val="00F168A7"/>
    <w:rsid w:val="00F21B79"/>
    <w:rsid w:val="00F21E6F"/>
    <w:rsid w:val="00F22725"/>
    <w:rsid w:val="00F24872"/>
    <w:rsid w:val="00F2555A"/>
    <w:rsid w:val="00F25D6E"/>
    <w:rsid w:val="00F27ACC"/>
    <w:rsid w:val="00F31D26"/>
    <w:rsid w:val="00F32D7B"/>
    <w:rsid w:val="00F33CB5"/>
    <w:rsid w:val="00F351C2"/>
    <w:rsid w:val="00F36E14"/>
    <w:rsid w:val="00F371F1"/>
    <w:rsid w:val="00F42CD5"/>
    <w:rsid w:val="00F4438F"/>
    <w:rsid w:val="00F45D08"/>
    <w:rsid w:val="00F4619F"/>
    <w:rsid w:val="00F51248"/>
    <w:rsid w:val="00F5149E"/>
    <w:rsid w:val="00F521A7"/>
    <w:rsid w:val="00F524EC"/>
    <w:rsid w:val="00F53BD0"/>
    <w:rsid w:val="00F5428C"/>
    <w:rsid w:val="00F550FD"/>
    <w:rsid w:val="00F5510E"/>
    <w:rsid w:val="00F55262"/>
    <w:rsid w:val="00F55CC0"/>
    <w:rsid w:val="00F60D05"/>
    <w:rsid w:val="00F6175F"/>
    <w:rsid w:val="00F626E3"/>
    <w:rsid w:val="00F63D8B"/>
    <w:rsid w:val="00F643E8"/>
    <w:rsid w:val="00F65825"/>
    <w:rsid w:val="00F6606B"/>
    <w:rsid w:val="00F661E1"/>
    <w:rsid w:val="00F70396"/>
    <w:rsid w:val="00F70D99"/>
    <w:rsid w:val="00F71A6B"/>
    <w:rsid w:val="00F7399C"/>
    <w:rsid w:val="00F7661D"/>
    <w:rsid w:val="00F76A88"/>
    <w:rsid w:val="00F77196"/>
    <w:rsid w:val="00F772D8"/>
    <w:rsid w:val="00F77E66"/>
    <w:rsid w:val="00F77FCD"/>
    <w:rsid w:val="00F816CF"/>
    <w:rsid w:val="00F842DE"/>
    <w:rsid w:val="00F84A22"/>
    <w:rsid w:val="00F85006"/>
    <w:rsid w:val="00F85B04"/>
    <w:rsid w:val="00F86201"/>
    <w:rsid w:val="00F87D98"/>
    <w:rsid w:val="00F904BE"/>
    <w:rsid w:val="00F90C9B"/>
    <w:rsid w:val="00F92BA7"/>
    <w:rsid w:val="00F937E4"/>
    <w:rsid w:val="00F95AE3"/>
    <w:rsid w:val="00F96062"/>
    <w:rsid w:val="00F96780"/>
    <w:rsid w:val="00F97406"/>
    <w:rsid w:val="00F9768F"/>
    <w:rsid w:val="00FA0CC1"/>
    <w:rsid w:val="00FA130C"/>
    <w:rsid w:val="00FA52DF"/>
    <w:rsid w:val="00FA5649"/>
    <w:rsid w:val="00FA6316"/>
    <w:rsid w:val="00FB19F3"/>
    <w:rsid w:val="00FB519A"/>
    <w:rsid w:val="00FB7600"/>
    <w:rsid w:val="00FC3402"/>
    <w:rsid w:val="00FC3439"/>
    <w:rsid w:val="00FC3CA4"/>
    <w:rsid w:val="00FC4465"/>
    <w:rsid w:val="00FC5874"/>
    <w:rsid w:val="00FC5C0F"/>
    <w:rsid w:val="00FC6A7B"/>
    <w:rsid w:val="00FC736E"/>
    <w:rsid w:val="00FD0B27"/>
    <w:rsid w:val="00FD29C9"/>
    <w:rsid w:val="00FD2D6F"/>
    <w:rsid w:val="00FD336D"/>
    <w:rsid w:val="00FD6188"/>
    <w:rsid w:val="00FD75C6"/>
    <w:rsid w:val="00FE1F9B"/>
    <w:rsid w:val="00FE37B4"/>
    <w:rsid w:val="00FE3B26"/>
    <w:rsid w:val="00FE3BF2"/>
    <w:rsid w:val="00FE438B"/>
    <w:rsid w:val="00FE4E7A"/>
    <w:rsid w:val="00FE7D09"/>
    <w:rsid w:val="00FE7EB2"/>
    <w:rsid w:val="00FF0B04"/>
    <w:rsid w:val="00FF327B"/>
    <w:rsid w:val="00FF50A4"/>
    <w:rsid w:val="00FF519F"/>
    <w:rsid w:val="00FF7870"/>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6B5A"/>
  <w15:chartTrackingRefBased/>
  <w15:docId w15:val="{B3ED2281-3F37-448D-8D9A-E54DABD0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DCF"/>
    <w:pPr>
      <w:ind w:left="720"/>
      <w:contextualSpacing/>
    </w:pPr>
  </w:style>
  <w:style w:type="paragraph" w:styleId="Header">
    <w:name w:val="header"/>
    <w:basedOn w:val="Normal"/>
    <w:link w:val="HeaderChar"/>
    <w:uiPriority w:val="99"/>
    <w:unhideWhenUsed/>
    <w:rsid w:val="00C14B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BD2"/>
  </w:style>
  <w:style w:type="paragraph" w:styleId="Footer">
    <w:name w:val="footer"/>
    <w:basedOn w:val="Normal"/>
    <w:link w:val="FooterChar"/>
    <w:uiPriority w:val="99"/>
    <w:unhideWhenUsed/>
    <w:rsid w:val="00C14B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BD2"/>
  </w:style>
  <w:style w:type="character" w:styleId="Hyperlink">
    <w:name w:val="Hyperlink"/>
    <w:basedOn w:val="DefaultParagraphFont"/>
    <w:uiPriority w:val="99"/>
    <w:unhideWhenUsed/>
    <w:rsid w:val="00AD5CF5"/>
    <w:rPr>
      <w:color w:val="0563C1" w:themeColor="hyperlink"/>
      <w:u w:val="single"/>
    </w:rPr>
  </w:style>
  <w:style w:type="paragraph" w:styleId="NormalWeb">
    <w:name w:val="Normal (Web)"/>
    <w:basedOn w:val="Normal"/>
    <w:uiPriority w:val="99"/>
    <w:semiHidden/>
    <w:unhideWhenUsed/>
    <w:rsid w:val="00AD5CF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C3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EA2"/>
    <w:rPr>
      <w:rFonts w:ascii="Segoe UI" w:hAnsi="Segoe UI" w:cs="Segoe UI"/>
      <w:sz w:val="18"/>
      <w:szCs w:val="18"/>
    </w:rPr>
  </w:style>
  <w:style w:type="character" w:styleId="UnresolvedMention">
    <w:name w:val="Unresolved Mention"/>
    <w:basedOn w:val="DefaultParagraphFont"/>
    <w:uiPriority w:val="99"/>
    <w:semiHidden/>
    <w:unhideWhenUsed/>
    <w:rsid w:val="00B72920"/>
    <w:rPr>
      <w:color w:val="808080"/>
      <w:shd w:val="clear" w:color="auto" w:fill="E6E6E6"/>
    </w:rPr>
  </w:style>
  <w:style w:type="paragraph" w:styleId="CommentText">
    <w:name w:val="annotation text"/>
    <w:basedOn w:val="Normal"/>
    <w:link w:val="CommentTextChar"/>
    <w:uiPriority w:val="99"/>
    <w:semiHidden/>
    <w:unhideWhenUsed/>
    <w:rsid w:val="00001FED"/>
    <w:pPr>
      <w:spacing w:line="240" w:lineRule="auto"/>
    </w:pPr>
    <w:rPr>
      <w:sz w:val="20"/>
      <w:szCs w:val="20"/>
    </w:rPr>
  </w:style>
  <w:style w:type="character" w:customStyle="1" w:styleId="CommentTextChar">
    <w:name w:val="Comment Text Char"/>
    <w:basedOn w:val="DefaultParagraphFont"/>
    <w:link w:val="CommentText"/>
    <w:uiPriority w:val="99"/>
    <w:semiHidden/>
    <w:rsid w:val="00001FED"/>
    <w:rPr>
      <w:sz w:val="20"/>
      <w:szCs w:val="20"/>
    </w:rPr>
  </w:style>
  <w:style w:type="character" w:styleId="CommentReference">
    <w:name w:val="annotation reference"/>
    <w:basedOn w:val="DefaultParagraphFont"/>
    <w:uiPriority w:val="99"/>
    <w:semiHidden/>
    <w:unhideWhenUsed/>
    <w:rsid w:val="00001FED"/>
    <w:rPr>
      <w:sz w:val="16"/>
      <w:szCs w:val="16"/>
    </w:rPr>
  </w:style>
  <w:style w:type="character" w:customStyle="1" w:styleId="style651">
    <w:name w:val="style651"/>
    <w:rsid w:val="000B6A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92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dtshnfbt@jun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heguardian.com/environment/2014/jan/15/trees-grow-more-older-carb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2562</TotalTime>
  <Pages>64</Pages>
  <Words>25417</Words>
  <Characters>144883</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mannchan</dc:creator>
  <cp:keywords/>
  <dc:description/>
  <cp:lastModifiedBy>Brandt Mannchen</cp:lastModifiedBy>
  <cp:revision>794</cp:revision>
  <cp:lastPrinted>2018-01-05T00:04:00Z</cp:lastPrinted>
  <dcterms:created xsi:type="dcterms:W3CDTF">2019-01-21T01:47:00Z</dcterms:created>
  <dcterms:modified xsi:type="dcterms:W3CDTF">2019-10-09T02:30:00Z</dcterms:modified>
</cp:coreProperties>
</file>