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CD0A8" w14:textId="77777777" w:rsidR="000832E8" w:rsidRDefault="00974EB5">
      <w:r>
        <w:t xml:space="preserve">Locations of minerals permits newly acquired by Nexus Uranium, and boundaries of new proposed uranium exploration permit </w:t>
      </w:r>
      <w:proofErr w:type="gramStart"/>
      <w:r>
        <w:t>proposals  (</w:t>
      </w:r>
      <w:proofErr w:type="gramEnd"/>
      <w:r>
        <w:t xml:space="preserve">Chord Project, Deadhorse Project, Wolf Canyon Project).  </w:t>
      </w:r>
    </w:p>
    <w:p w14:paraId="0E9DA902" w14:textId="77777777" w:rsidR="00974EB5" w:rsidRDefault="00974EB5" w:rsidP="00974EB5">
      <w:pPr>
        <w:pStyle w:val="ListParagraph"/>
        <w:numPr>
          <w:ilvl w:val="0"/>
          <w:numId w:val="1"/>
        </w:numPr>
      </w:pPr>
      <w:r>
        <w:t xml:space="preserve">All three projects are located primarily on US Forest Service (federal) land.  </w:t>
      </w:r>
    </w:p>
    <w:p w14:paraId="51695B63" w14:textId="77777777" w:rsidR="00974EB5" w:rsidRDefault="00974EB5">
      <w:r>
        <w:rPr>
          <w:noProof/>
        </w:rPr>
        <w:drawing>
          <wp:anchor distT="0" distB="0" distL="114300" distR="114300" simplePos="0" relativeHeight="251660288" behindDoc="0" locked="0" layoutInCell="1" allowOverlap="1" wp14:anchorId="4E10968F" wp14:editId="7EB894AC">
            <wp:simplePos x="0" y="0"/>
            <wp:positionH relativeFrom="column">
              <wp:posOffset>728257</wp:posOffset>
            </wp:positionH>
            <wp:positionV relativeFrom="paragraph">
              <wp:posOffset>13270</wp:posOffset>
            </wp:positionV>
            <wp:extent cx="4733290" cy="3650615"/>
            <wp:effectExtent l="0" t="0" r="0" b="6985"/>
            <wp:wrapThrough wrapText="bothSides">
              <wp:wrapPolygon edited="0">
                <wp:start x="0" y="0"/>
                <wp:lineTo x="0" y="21529"/>
                <wp:lineTo x="21472" y="21529"/>
                <wp:lineTo x="21472" y="0"/>
                <wp:lineTo x="0" y="0"/>
              </wp:wrapPolygon>
            </wp:wrapThrough>
            <wp:docPr id="1014313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290" cy="365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3BE81" w14:textId="77777777" w:rsidR="00974EB5" w:rsidRDefault="00974EB5"/>
    <w:p w14:paraId="29103707" w14:textId="77777777" w:rsidR="00974EB5" w:rsidRDefault="00974EB5"/>
    <w:p w14:paraId="6E1BCB0D" w14:textId="77777777" w:rsidR="00974EB5" w:rsidRDefault="00974EB5"/>
    <w:p w14:paraId="3B49A4D0" w14:textId="77777777" w:rsidR="00974EB5" w:rsidRDefault="00974EB5"/>
    <w:p w14:paraId="13449968" w14:textId="77777777" w:rsidR="00974EB5" w:rsidRDefault="00974EB5"/>
    <w:p w14:paraId="49BDD617" w14:textId="77777777" w:rsidR="00974EB5" w:rsidRDefault="00974EB5"/>
    <w:p w14:paraId="12CB09BF" w14:textId="77777777" w:rsidR="00974EB5" w:rsidRDefault="00974EB5"/>
    <w:p w14:paraId="1241B29D" w14:textId="77777777" w:rsidR="00974EB5" w:rsidRDefault="00974EB5"/>
    <w:p w14:paraId="7D6DFCC9" w14:textId="77777777" w:rsidR="00974EB5" w:rsidRDefault="00974EB5"/>
    <w:p w14:paraId="7F879D5B" w14:textId="77777777" w:rsidR="00974EB5" w:rsidRDefault="00974EB5"/>
    <w:p w14:paraId="10ACB375" w14:textId="77777777" w:rsidR="00974EB5" w:rsidRDefault="00974EB5"/>
    <w:p w14:paraId="4C6D4BAC" w14:textId="77777777" w:rsidR="00974EB5" w:rsidRDefault="00974EB5"/>
    <w:p w14:paraId="17FCD9DB" w14:textId="77777777" w:rsidR="00974EB5" w:rsidRDefault="00974EB5">
      <w:r>
        <w:rPr>
          <w:noProof/>
        </w:rPr>
        <w:drawing>
          <wp:anchor distT="0" distB="0" distL="114300" distR="114300" simplePos="0" relativeHeight="251661312" behindDoc="0" locked="0" layoutInCell="1" allowOverlap="1" wp14:anchorId="0E4809F9" wp14:editId="0A2C7C27">
            <wp:simplePos x="0" y="0"/>
            <wp:positionH relativeFrom="margin">
              <wp:posOffset>-523875</wp:posOffset>
            </wp:positionH>
            <wp:positionV relativeFrom="paragraph">
              <wp:posOffset>10795</wp:posOffset>
            </wp:positionV>
            <wp:extent cx="3784600" cy="2922905"/>
            <wp:effectExtent l="0" t="0" r="6350" b="0"/>
            <wp:wrapThrough wrapText="bothSides">
              <wp:wrapPolygon edited="0">
                <wp:start x="0" y="0"/>
                <wp:lineTo x="0" y="21398"/>
                <wp:lineTo x="21528" y="21398"/>
                <wp:lineTo x="21528" y="0"/>
                <wp:lineTo x="0" y="0"/>
              </wp:wrapPolygon>
            </wp:wrapThrough>
            <wp:docPr id="15853123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0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3E6E44" w14:textId="77777777" w:rsidR="00974EB5" w:rsidRDefault="00974EB5"/>
    <w:p w14:paraId="2818FA06" w14:textId="77777777" w:rsidR="00974EB5" w:rsidRDefault="00974EB5">
      <w:r>
        <w:rPr>
          <w:noProof/>
        </w:rPr>
        <w:drawing>
          <wp:anchor distT="0" distB="0" distL="114300" distR="114300" simplePos="0" relativeHeight="251658240" behindDoc="0" locked="0" layoutInCell="1" allowOverlap="1" wp14:anchorId="67A3ACC5" wp14:editId="0D280226">
            <wp:simplePos x="0" y="0"/>
            <wp:positionH relativeFrom="column">
              <wp:posOffset>3342110</wp:posOffset>
            </wp:positionH>
            <wp:positionV relativeFrom="paragraph">
              <wp:posOffset>359828</wp:posOffset>
            </wp:positionV>
            <wp:extent cx="3594735" cy="2776855"/>
            <wp:effectExtent l="0" t="0" r="5715" b="4445"/>
            <wp:wrapThrough wrapText="bothSides">
              <wp:wrapPolygon edited="0">
                <wp:start x="0" y="0"/>
                <wp:lineTo x="0" y="21486"/>
                <wp:lineTo x="21520" y="21486"/>
                <wp:lineTo x="21520" y="0"/>
                <wp:lineTo x="0" y="0"/>
              </wp:wrapPolygon>
            </wp:wrapThrough>
            <wp:docPr id="1232620368" name="Picture 3" descr="Wolf-Canyon-Uranium-Mineralized-Bo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olf-Canyon-Uranium-Mineralized-Bod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735" cy="277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C916B" w14:textId="77777777" w:rsidR="00974EB5" w:rsidRDefault="00974EB5"/>
    <w:p w14:paraId="6BA39C85" w14:textId="77777777" w:rsidR="00974EB5" w:rsidRDefault="00974EB5">
      <w:hyperlink r:id="rId8" w:history="1">
        <w:r w:rsidRPr="00B911C4">
          <w:rPr>
            <w:rStyle w:val="Hyperlink"/>
          </w:rPr>
          <w:t>https://nexusuranium.com/projects/</w:t>
        </w:r>
      </w:hyperlink>
    </w:p>
    <w:sectPr w:rsidR="00974EB5" w:rsidSect="00974EB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441B3"/>
    <w:multiLevelType w:val="hybridMultilevel"/>
    <w:tmpl w:val="5B0A1018"/>
    <w:lvl w:ilvl="0" w:tplc="BDFE3F2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386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B5"/>
    <w:rsid w:val="000832E8"/>
    <w:rsid w:val="00230C6D"/>
    <w:rsid w:val="0052601C"/>
    <w:rsid w:val="00582722"/>
    <w:rsid w:val="00974EB5"/>
    <w:rsid w:val="00A6798A"/>
    <w:rsid w:val="00E9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83860"/>
  <w15:chartTrackingRefBased/>
  <w15:docId w15:val="{7F58FB14-CC5A-4DAD-AB54-C14A75F33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E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E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E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E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E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E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E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E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E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E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E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E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E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E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E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E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E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E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E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E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EB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4E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4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xusuranium.com/project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Sharp</dc:creator>
  <cp:keywords/>
  <dc:description/>
  <cp:lastModifiedBy>Lilias Jarding</cp:lastModifiedBy>
  <cp:revision>2</cp:revision>
  <cp:lastPrinted>2026-02-20T23:28:00Z</cp:lastPrinted>
  <dcterms:created xsi:type="dcterms:W3CDTF">2026-02-20T23:29:00Z</dcterms:created>
  <dcterms:modified xsi:type="dcterms:W3CDTF">2026-02-20T23:29:00Z</dcterms:modified>
</cp:coreProperties>
</file>