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6C6B" w14:textId="223E3C46" w:rsidR="001F477D" w:rsidRDefault="001F477D">
      <w:r>
        <w:t xml:space="preserve">                                                                                                                                                           </w:t>
      </w:r>
    </w:p>
    <w:p w14:paraId="2168EC2A" w14:textId="77777777" w:rsidR="007456A1" w:rsidRDefault="007456A1" w:rsidP="007456A1">
      <w:pPr>
        <w:pStyle w:val="Default"/>
        <w:rPr>
          <w:rFonts w:ascii="Times New Roman" w:eastAsia="Times New Roman" w:hAnsi="Times New Roman" w:cs="Times New Roman"/>
        </w:rPr>
      </w:pPr>
      <w:r>
        <w:rPr>
          <w:rFonts w:ascii="Times New Roman" w:hAnsi="Times New Roman"/>
        </w:rPr>
        <w:t>Regional Forester, Objection Reviewing Officer</w:t>
      </w:r>
    </w:p>
    <w:p w14:paraId="5138CD04" w14:textId="77777777" w:rsidR="007456A1" w:rsidRDefault="007456A1" w:rsidP="007456A1">
      <w:pPr>
        <w:pStyle w:val="Default"/>
        <w:rPr>
          <w:rFonts w:ascii="Times New Roman" w:eastAsia="Times New Roman" w:hAnsi="Times New Roman" w:cs="Times New Roman"/>
        </w:rPr>
      </w:pPr>
      <w:r>
        <w:rPr>
          <w:rFonts w:ascii="Times New Roman" w:hAnsi="Times New Roman"/>
        </w:rPr>
        <w:t>Pacific Northwest Region, USDA Forest Service, Portland, OR</w:t>
      </w:r>
    </w:p>
    <w:p w14:paraId="0B1DF06B" w14:textId="77777777" w:rsidR="007456A1" w:rsidRDefault="007456A1" w:rsidP="007456A1">
      <w:pPr>
        <w:pStyle w:val="Default"/>
        <w:rPr>
          <w:rFonts w:ascii="Times New Roman" w:eastAsia="Times New Roman" w:hAnsi="Times New Roman" w:cs="Times New Roman"/>
        </w:rPr>
      </w:pPr>
      <w:r>
        <w:rPr>
          <w:rFonts w:ascii="Times New Roman" w:hAnsi="Times New Roman"/>
        </w:rPr>
        <w:t>Attn:  1570 Appeals and Objection</w:t>
      </w:r>
    </w:p>
    <w:p w14:paraId="169CE3CF" w14:textId="77777777" w:rsidR="007456A1" w:rsidRDefault="007456A1" w:rsidP="007456A1">
      <w:pPr>
        <w:pStyle w:val="Default"/>
        <w:rPr>
          <w:rFonts w:ascii="Times New Roman" w:eastAsia="Times New Roman" w:hAnsi="Times New Roman" w:cs="Times New Roman"/>
        </w:rPr>
      </w:pPr>
      <w:r>
        <w:rPr>
          <w:rFonts w:ascii="Times New Roman" w:hAnsi="Times New Roman"/>
        </w:rPr>
        <w:t>Emailed to:   </w:t>
      </w:r>
      <w:hyperlink r:id="rId6" w:history="1">
        <w:r>
          <w:rPr>
            <w:rStyle w:val="Hyperlink0"/>
            <w:rFonts w:ascii="Times New Roman" w:hAnsi="Times New Roman"/>
          </w:rPr>
          <w:t>https://cara.fs2c.usda.gov/Public/CommentInput?Project=63933</w:t>
        </w:r>
      </w:hyperlink>
    </w:p>
    <w:p w14:paraId="1BDC32C0" w14:textId="77777777" w:rsidR="007456A1" w:rsidRDefault="007456A1" w:rsidP="007456A1">
      <w:pPr>
        <w:pStyle w:val="Default"/>
        <w:rPr>
          <w:rFonts w:ascii="Times New Roman" w:eastAsia="Times New Roman" w:hAnsi="Times New Roman" w:cs="Times New Roman"/>
        </w:rPr>
      </w:pPr>
    </w:p>
    <w:p w14:paraId="6993AC37" w14:textId="77777777" w:rsidR="007456A1" w:rsidRDefault="007456A1" w:rsidP="007456A1">
      <w:pPr>
        <w:pStyle w:val="Default"/>
        <w:rPr>
          <w:rFonts w:ascii="Times New Roman" w:eastAsia="Times New Roman" w:hAnsi="Times New Roman" w:cs="Times New Roman"/>
        </w:rPr>
      </w:pPr>
      <w:r>
        <w:rPr>
          <w:rFonts w:ascii="Times New Roman" w:hAnsi="Times New Roman"/>
        </w:rPr>
        <w:t>December 5, 2025</w:t>
      </w:r>
    </w:p>
    <w:p w14:paraId="6142AA39" w14:textId="77777777" w:rsidR="007456A1" w:rsidRDefault="007456A1" w:rsidP="007456A1">
      <w:pPr>
        <w:pStyle w:val="Default"/>
        <w:rPr>
          <w:rFonts w:ascii="Times New Roman" w:eastAsia="Times New Roman" w:hAnsi="Times New Roman" w:cs="Times New Roman"/>
        </w:rPr>
      </w:pPr>
    </w:p>
    <w:p w14:paraId="55892A4B" w14:textId="19695C3E" w:rsidR="007456A1" w:rsidRDefault="007456A1" w:rsidP="007456A1">
      <w:pPr>
        <w:pStyle w:val="Default"/>
        <w:ind w:left="720" w:hanging="720"/>
        <w:rPr>
          <w:rFonts w:ascii="Times New Roman" w:eastAsia="Times New Roman" w:hAnsi="Times New Roman" w:cs="Times New Roman"/>
          <w:b/>
          <w:bCs/>
        </w:rPr>
      </w:pPr>
      <w:r>
        <w:rPr>
          <w:rFonts w:ascii="Times New Roman" w:hAnsi="Times New Roman"/>
          <w:b/>
          <w:bCs/>
        </w:rPr>
        <w:t>RE:</w:t>
      </w:r>
      <w:r>
        <w:rPr>
          <w:rFonts w:ascii="Times New Roman" w:hAnsi="Times New Roman"/>
          <w:b/>
          <w:bCs/>
        </w:rPr>
        <w:tab/>
        <w:t>Objection</w:t>
      </w:r>
      <w:r w:rsidR="004A50AA">
        <w:rPr>
          <w:rFonts w:ascii="Times New Roman" w:hAnsi="Times New Roman"/>
          <w:b/>
          <w:bCs/>
        </w:rPr>
        <w:t>s</w:t>
      </w:r>
      <w:r>
        <w:rPr>
          <w:rFonts w:ascii="Times New Roman" w:hAnsi="Times New Roman"/>
          <w:b/>
          <w:bCs/>
        </w:rPr>
        <w:t xml:space="preserve"> </w:t>
      </w:r>
      <w:r w:rsidR="00402084">
        <w:rPr>
          <w:rFonts w:ascii="Times New Roman" w:hAnsi="Times New Roman"/>
          <w:b/>
          <w:bCs/>
        </w:rPr>
        <w:t xml:space="preserve">by Barry Gall </w:t>
      </w:r>
      <w:r>
        <w:rPr>
          <w:rFonts w:ascii="Times New Roman" w:hAnsi="Times New Roman"/>
          <w:b/>
          <w:bCs/>
        </w:rPr>
        <w:t>to the Draft FONSI and Final Environmental Assessment for the Midnight Restoration Project</w:t>
      </w:r>
      <w:r w:rsidR="004A50AA">
        <w:rPr>
          <w:rFonts w:ascii="Times New Roman" w:hAnsi="Times New Roman"/>
          <w:b/>
          <w:bCs/>
        </w:rPr>
        <w:t xml:space="preserve"> </w:t>
      </w:r>
    </w:p>
    <w:p w14:paraId="0A285412" w14:textId="77777777" w:rsidR="007456A1" w:rsidRDefault="007456A1" w:rsidP="007456A1">
      <w:pPr>
        <w:pStyle w:val="Default"/>
        <w:rPr>
          <w:rFonts w:ascii="Times New Roman" w:eastAsia="Times New Roman" w:hAnsi="Times New Roman" w:cs="Times New Roman"/>
        </w:rPr>
      </w:pPr>
    </w:p>
    <w:p w14:paraId="4CA9B485" w14:textId="2176BC91" w:rsidR="004A50AA" w:rsidRDefault="007456A1" w:rsidP="007456A1">
      <w:pPr>
        <w:pStyle w:val="Default"/>
        <w:rPr>
          <w:rFonts w:ascii="Times New Roman" w:hAnsi="Times New Roman"/>
        </w:rPr>
      </w:pPr>
      <w:r>
        <w:rPr>
          <w:rFonts w:ascii="Times New Roman" w:hAnsi="Times New Roman"/>
          <w:b/>
          <w:bCs/>
        </w:rPr>
        <w:t>Responsible Officials:</w:t>
      </w:r>
      <w:r>
        <w:rPr>
          <w:rFonts w:ascii="Times New Roman" w:hAnsi="Times New Roman"/>
        </w:rPr>
        <w:t xml:space="preserve">  Tara Umphries, Okanogan-Wenatchee National Forest; Christopher Furr, Ranger, Methow Valley Ranger District.  The project is within their two jurisdictions.  </w:t>
      </w:r>
      <w:r w:rsidR="004A50AA">
        <w:rPr>
          <w:rFonts w:ascii="Times New Roman" w:hAnsi="Times New Roman"/>
        </w:rPr>
        <w:t>All the objections described below were either included as part of comments I made on the  Draft EA, or involve information and documents that were not available during the comment period for the Draft EA.</w:t>
      </w:r>
    </w:p>
    <w:p w14:paraId="2244067A" w14:textId="715E6085" w:rsidR="007456A1" w:rsidRDefault="004A50AA" w:rsidP="007456A1">
      <w:pPr>
        <w:pStyle w:val="Default"/>
        <w:rPr>
          <w:rFonts w:ascii="Times New Roman" w:eastAsia="Times New Roman" w:hAnsi="Times New Roman" w:cs="Times New Roman"/>
        </w:rPr>
      </w:pPr>
      <w:r>
        <w:rPr>
          <w:rFonts w:ascii="Times New Roman" w:hAnsi="Times New Roman"/>
        </w:rPr>
        <w:t xml:space="preserve"> </w:t>
      </w:r>
    </w:p>
    <w:p w14:paraId="58AD6F95" w14:textId="5655F2B5" w:rsidR="007456A1" w:rsidRPr="00BD31A6" w:rsidRDefault="007456A1" w:rsidP="007456A1">
      <w:pPr>
        <w:rPr>
          <w:rFonts w:ascii="Times New Roman" w:hAnsi="Times New Roman" w:cs="Times New Roman"/>
          <w:sz w:val="24"/>
          <w:szCs w:val="24"/>
        </w:rPr>
      </w:pPr>
      <w:r w:rsidRPr="00BD31A6">
        <w:rPr>
          <w:rFonts w:ascii="Times New Roman" w:hAnsi="Times New Roman" w:cs="Times New Roman"/>
          <w:b/>
          <w:bCs/>
          <w:sz w:val="24"/>
          <w:szCs w:val="24"/>
        </w:rPr>
        <w:t>Objector:</w:t>
      </w:r>
      <w:r w:rsidRPr="00BD31A6">
        <w:rPr>
          <w:rFonts w:ascii="Times New Roman" w:hAnsi="Times New Roman" w:cs="Times New Roman"/>
          <w:sz w:val="24"/>
          <w:szCs w:val="24"/>
        </w:rPr>
        <w:t xml:space="preserve">  Barry Gall - 1790 Mud Bay Road, Lopez Island, WA 98261  (425-314-1777).</w:t>
      </w:r>
    </w:p>
    <w:p w14:paraId="41C69238" w14:textId="77777777" w:rsidR="00BD31A6" w:rsidRDefault="00BD31A6" w:rsidP="00BD31A6">
      <w:pPr>
        <w:pStyle w:val="Default"/>
        <w:rPr>
          <w:rFonts w:ascii="Times New Roman" w:eastAsia="Times New Roman" w:hAnsi="Times New Roman" w:cs="Times New Roman"/>
        </w:rPr>
      </w:pPr>
      <w:r>
        <w:rPr>
          <w:rFonts w:ascii="Times New Roman" w:hAnsi="Times New Roman"/>
        </w:rPr>
        <w:t>Dear Objection Reviewing Officer:</w:t>
      </w:r>
    </w:p>
    <w:p w14:paraId="79E458AA" w14:textId="77777777" w:rsidR="00BD31A6" w:rsidRDefault="00BD31A6" w:rsidP="00BD31A6">
      <w:pPr>
        <w:pStyle w:val="Default"/>
        <w:rPr>
          <w:rFonts w:ascii="Times New Roman" w:eastAsia="Times New Roman" w:hAnsi="Times New Roman" w:cs="Times New Roman"/>
        </w:rPr>
      </w:pPr>
    </w:p>
    <w:p w14:paraId="482A684B" w14:textId="13497A0C" w:rsidR="00BD31A6" w:rsidRDefault="00BD31A6" w:rsidP="00BD31A6">
      <w:pPr>
        <w:pStyle w:val="Default"/>
        <w:rPr>
          <w:rFonts w:ascii="Times New Roman" w:eastAsia="Times New Roman" w:hAnsi="Times New Roman" w:cs="Times New Roman"/>
        </w:rPr>
      </w:pPr>
      <w:r>
        <w:rPr>
          <w:rFonts w:ascii="Times New Roman" w:hAnsi="Times New Roman"/>
        </w:rPr>
        <w:t>Thank you for considering th</w:t>
      </w:r>
      <w:r w:rsidR="00202E48">
        <w:rPr>
          <w:rFonts w:ascii="Times New Roman" w:hAnsi="Times New Roman"/>
        </w:rPr>
        <w:t>ese</w:t>
      </w:r>
      <w:r>
        <w:rPr>
          <w:rFonts w:ascii="Times New Roman" w:hAnsi="Times New Roman"/>
        </w:rPr>
        <w:t xml:space="preserve"> </w:t>
      </w:r>
      <w:r w:rsidR="00202E48">
        <w:rPr>
          <w:rFonts w:ascii="Times New Roman" w:hAnsi="Times New Roman"/>
        </w:rPr>
        <w:t>O</w:t>
      </w:r>
      <w:r>
        <w:rPr>
          <w:rFonts w:ascii="Times New Roman" w:hAnsi="Times New Roman"/>
        </w:rPr>
        <w:t>bjection</w:t>
      </w:r>
      <w:r w:rsidR="00202E48">
        <w:rPr>
          <w:rFonts w:ascii="Times New Roman" w:hAnsi="Times New Roman"/>
        </w:rPr>
        <w:t xml:space="preserve">s </w:t>
      </w:r>
      <w:r>
        <w:rPr>
          <w:rFonts w:ascii="Times New Roman" w:hAnsi="Times New Roman"/>
        </w:rPr>
        <w:t>to the Draft Decision Notice, FONSI, and Final Environmental Assessment for the Midnight Restoration Project within the Okanogan-Wenatchee National Forest (OWNF). Th</w:t>
      </w:r>
      <w:r w:rsidR="00202E48">
        <w:rPr>
          <w:rFonts w:ascii="Times New Roman" w:hAnsi="Times New Roman"/>
        </w:rPr>
        <w:t>eses</w:t>
      </w:r>
      <w:r>
        <w:rPr>
          <w:rFonts w:ascii="Times New Roman" w:hAnsi="Times New Roman"/>
        </w:rPr>
        <w:t xml:space="preserve"> </w:t>
      </w:r>
      <w:r w:rsidR="00202E48">
        <w:rPr>
          <w:rFonts w:ascii="Times New Roman" w:hAnsi="Times New Roman"/>
        </w:rPr>
        <w:t>o</w:t>
      </w:r>
      <w:r>
        <w:rPr>
          <w:rFonts w:ascii="Times New Roman" w:hAnsi="Times New Roman"/>
        </w:rPr>
        <w:t>bjection</w:t>
      </w:r>
      <w:r w:rsidR="00202E48">
        <w:rPr>
          <w:rFonts w:ascii="Times New Roman" w:hAnsi="Times New Roman"/>
        </w:rPr>
        <w:t>s</w:t>
      </w:r>
      <w:r>
        <w:rPr>
          <w:rFonts w:ascii="Times New Roman" w:hAnsi="Times New Roman"/>
        </w:rPr>
        <w:t xml:space="preserve"> </w:t>
      </w:r>
      <w:r w:rsidR="00202E48">
        <w:rPr>
          <w:rFonts w:ascii="Times New Roman" w:hAnsi="Times New Roman"/>
        </w:rPr>
        <w:t>are</w:t>
      </w:r>
      <w:r>
        <w:rPr>
          <w:rFonts w:ascii="Times New Roman" w:hAnsi="Times New Roman"/>
        </w:rPr>
        <w:t xml:space="preserve"> submitted pursuant to 36 CFR section </w:t>
      </w:r>
      <w:r w:rsidR="00202E48">
        <w:rPr>
          <w:rFonts w:ascii="Times New Roman" w:hAnsi="Times New Roman"/>
        </w:rPr>
        <w:t>218 and</w:t>
      </w:r>
      <w:r>
        <w:rPr>
          <w:rFonts w:ascii="Times New Roman" w:hAnsi="Times New Roman"/>
        </w:rPr>
        <w:t xml:space="preserve"> meet all regulatory requirements.</w:t>
      </w:r>
    </w:p>
    <w:p w14:paraId="1DEFECE0" w14:textId="77777777" w:rsidR="00BD31A6" w:rsidRDefault="00BD31A6" w:rsidP="00BD31A6">
      <w:pPr>
        <w:pStyle w:val="Default"/>
        <w:rPr>
          <w:rFonts w:ascii="Times New Roman" w:eastAsia="Times New Roman" w:hAnsi="Times New Roman" w:cs="Times New Roman"/>
        </w:rPr>
      </w:pPr>
    </w:p>
    <w:p w14:paraId="4BD8A191" w14:textId="7063ED41" w:rsidR="00232541" w:rsidRDefault="007010FA" w:rsidP="007010FA">
      <w:pPr>
        <w:pStyle w:val="Default"/>
        <w:rPr>
          <w:rFonts w:ascii="Times New Roman" w:hAnsi="Times New Roman" w:cs="Times New Roman"/>
        </w:rPr>
      </w:pPr>
      <w:r>
        <w:rPr>
          <w:rFonts w:ascii="Times New Roman" w:hAnsi="Times New Roman"/>
        </w:rPr>
        <w:t xml:space="preserve">I </w:t>
      </w:r>
      <w:r w:rsidR="00BD31A6">
        <w:rPr>
          <w:rFonts w:ascii="Times New Roman" w:hAnsi="Times New Roman"/>
        </w:rPr>
        <w:t>have standing to submit th</w:t>
      </w:r>
      <w:r w:rsidR="00232541">
        <w:rPr>
          <w:rFonts w:ascii="Times New Roman" w:hAnsi="Times New Roman"/>
        </w:rPr>
        <w:t>ese</w:t>
      </w:r>
      <w:r w:rsidR="00BD31A6">
        <w:rPr>
          <w:rFonts w:ascii="Times New Roman" w:hAnsi="Times New Roman"/>
        </w:rPr>
        <w:t xml:space="preserve"> </w:t>
      </w:r>
      <w:r w:rsidR="00D0251D">
        <w:rPr>
          <w:rFonts w:ascii="Times New Roman" w:hAnsi="Times New Roman"/>
        </w:rPr>
        <w:t>o</w:t>
      </w:r>
      <w:r w:rsidR="00BD31A6">
        <w:rPr>
          <w:rFonts w:ascii="Times New Roman" w:hAnsi="Times New Roman"/>
        </w:rPr>
        <w:t>bjection</w:t>
      </w:r>
      <w:r w:rsidR="00D0251D">
        <w:rPr>
          <w:rFonts w:ascii="Times New Roman" w:hAnsi="Times New Roman"/>
        </w:rPr>
        <w:t>s</w:t>
      </w:r>
      <w:r w:rsidR="00BD31A6">
        <w:rPr>
          <w:rFonts w:ascii="Times New Roman" w:hAnsi="Times New Roman"/>
        </w:rPr>
        <w:t xml:space="preserve"> because </w:t>
      </w:r>
      <w:r>
        <w:rPr>
          <w:rFonts w:ascii="Times New Roman" w:hAnsi="Times New Roman"/>
        </w:rPr>
        <w:t xml:space="preserve">I </w:t>
      </w:r>
      <w:r w:rsidR="00BD31A6">
        <w:rPr>
          <w:rFonts w:ascii="Times New Roman" w:hAnsi="Times New Roman"/>
        </w:rPr>
        <w:t xml:space="preserve">submitted comments on the Draft EA for </w:t>
      </w:r>
      <w:r w:rsidR="005563F3">
        <w:rPr>
          <w:rFonts w:ascii="Times New Roman" w:hAnsi="Times New Roman"/>
        </w:rPr>
        <w:t xml:space="preserve">the </w:t>
      </w:r>
      <w:r w:rsidR="00BD31A6">
        <w:rPr>
          <w:rFonts w:ascii="Times New Roman" w:hAnsi="Times New Roman"/>
        </w:rPr>
        <w:t>Midnight</w:t>
      </w:r>
      <w:r w:rsidR="005563F3">
        <w:rPr>
          <w:rFonts w:ascii="Times New Roman" w:hAnsi="Times New Roman"/>
        </w:rPr>
        <w:t xml:space="preserve"> restoration Project</w:t>
      </w:r>
      <w:r>
        <w:rPr>
          <w:rFonts w:ascii="Times New Roman" w:hAnsi="Times New Roman"/>
        </w:rPr>
        <w:t xml:space="preserve">, and because I regularly recreate in the project area and would be </w:t>
      </w:r>
      <w:r w:rsidR="00202E48">
        <w:rPr>
          <w:rFonts w:ascii="Times New Roman" w:hAnsi="Times New Roman"/>
        </w:rPr>
        <w:t xml:space="preserve">adversely </w:t>
      </w:r>
      <w:r>
        <w:rPr>
          <w:rFonts w:ascii="Times New Roman" w:hAnsi="Times New Roman"/>
        </w:rPr>
        <w:t xml:space="preserve">impacted by the proposed action. </w:t>
      </w:r>
      <w:r w:rsidR="00BD31A6">
        <w:rPr>
          <w:rFonts w:ascii="Times New Roman" w:hAnsi="Times New Roman"/>
        </w:rPr>
        <w:t xml:space="preserve">  </w:t>
      </w:r>
      <w:r w:rsidR="00361078" w:rsidRPr="00455752">
        <w:rPr>
          <w:rFonts w:ascii="Times New Roman" w:hAnsi="Times New Roman" w:cs="Times New Roman"/>
        </w:rPr>
        <w:t xml:space="preserve">The </w:t>
      </w:r>
      <w:r w:rsidR="00CB5160">
        <w:rPr>
          <w:rFonts w:ascii="Times New Roman" w:hAnsi="Times New Roman" w:cs="Times New Roman"/>
        </w:rPr>
        <w:t xml:space="preserve">majority of the </w:t>
      </w:r>
      <w:r w:rsidR="00361078" w:rsidRPr="00455752">
        <w:rPr>
          <w:rFonts w:ascii="Times New Roman" w:hAnsi="Times New Roman" w:cs="Times New Roman"/>
        </w:rPr>
        <w:t xml:space="preserve">objections detailed below are based </w:t>
      </w:r>
      <w:r w:rsidR="00487481" w:rsidRPr="00455752">
        <w:rPr>
          <w:rFonts w:ascii="Times New Roman" w:hAnsi="Times New Roman" w:cs="Times New Roman"/>
        </w:rPr>
        <w:t>on</w:t>
      </w:r>
      <w:r w:rsidR="00455752" w:rsidRPr="00455752">
        <w:rPr>
          <w:rFonts w:ascii="Times New Roman" w:hAnsi="Times New Roman" w:cs="Times New Roman"/>
        </w:rPr>
        <w:t xml:space="preserve"> </w:t>
      </w:r>
      <w:r w:rsidR="00361078" w:rsidRPr="00455752">
        <w:rPr>
          <w:rFonts w:ascii="Times New Roman" w:hAnsi="Times New Roman" w:cs="Times New Roman"/>
        </w:rPr>
        <w:t>the issues addressed in the comments to the</w:t>
      </w:r>
      <w:r w:rsidR="00487481" w:rsidRPr="00455752">
        <w:rPr>
          <w:rFonts w:ascii="Times New Roman" w:hAnsi="Times New Roman" w:cs="Times New Roman"/>
        </w:rPr>
        <w:t xml:space="preserve"> Draft EA for the Midnight Restoration Project </w:t>
      </w:r>
      <w:r>
        <w:rPr>
          <w:rFonts w:ascii="Times New Roman" w:hAnsi="Times New Roman" w:cs="Times New Roman"/>
        </w:rPr>
        <w:t xml:space="preserve">that I submitted </w:t>
      </w:r>
      <w:r w:rsidR="00487481" w:rsidRPr="00455752">
        <w:rPr>
          <w:rFonts w:ascii="Times New Roman" w:hAnsi="Times New Roman" w:cs="Times New Roman"/>
        </w:rPr>
        <w:t>in May 2025</w:t>
      </w:r>
      <w:r>
        <w:rPr>
          <w:rFonts w:ascii="Times New Roman" w:hAnsi="Times New Roman" w:cs="Times New Roman"/>
        </w:rPr>
        <w:t>.</w:t>
      </w:r>
      <w:r w:rsidR="00487481" w:rsidRPr="00455752">
        <w:rPr>
          <w:rFonts w:ascii="Times New Roman" w:hAnsi="Times New Roman" w:cs="Times New Roman"/>
        </w:rPr>
        <w:t xml:space="preserve"> All of those comments </w:t>
      </w:r>
      <w:r w:rsidR="006D7075" w:rsidRPr="00455752">
        <w:rPr>
          <w:rFonts w:ascii="Times New Roman" w:hAnsi="Times New Roman" w:cs="Times New Roman"/>
        </w:rPr>
        <w:t xml:space="preserve">still apply to the </w:t>
      </w:r>
      <w:r w:rsidR="00232541">
        <w:rPr>
          <w:rFonts w:ascii="Times New Roman" w:hAnsi="Times New Roman" w:cs="Times New Roman"/>
        </w:rPr>
        <w:t xml:space="preserve">Final </w:t>
      </w:r>
      <w:r w:rsidR="006D7075" w:rsidRPr="00455752">
        <w:rPr>
          <w:rFonts w:ascii="Times New Roman" w:hAnsi="Times New Roman" w:cs="Times New Roman"/>
        </w:rPr>
        <w:t>EA</w:t>
      </w:r>
      <w:r w:rsidR="00232541">
        <w:rPr>
          <w:rFonts w:ascii="Times New Roman" w:hAnsi="Times New Roman" w:cs="Times New Roman"/>
        </w:rPr>
        <w:t>, FONSI, and Draft Decision Notice</w:t>
      </w:r>
      <w:r w:rsidR="006D7075" w:rsidRPr="00455752">
        <w:rPr>
          <w:rFonts w:ascii="Times New Roman" w:hAnsi="Times New Roman" w:cs="Times New Roman"/>
        </w:rPr>
        <w:t xml:space="preserve"> and shall be considered to be part of these objections. </w:t>
      </w:r>
    </w:p>
    <w:p w14:paraId="741A2371" w14:textId="77777777" w:rsidR="00B45922" w:rsidRDefault="00B45922" w:rsidP="007010FA">
      <w:pPr>
        <w:pStyle w:val="Default"/>
        <w:rPr>
          <w:rFonts w:ascii="Times New Roman" w:hAnsi="Times New Roman" w:cs="Times New Roman"/>
        </w:rPr>
      </w:pPr>
    </w:p>
    <w:p w14:paraId="119133D9" w14:textId="32F3BCD4" w:rsidR="00361078" w:rsidRPr="00455752" w:rsidRDefault="00232541" w:rsidP="007010FA">
      <w:pPr>
        <w:pStyle w:val="Default"/>
        <w:rPr>
          <w:rFonts w:ascii="Times New Roman" w:hAnsi="Times New Roman" w:cs="Times New Roman"/>
        </w:rPr>
      </w:pPr>
      <w:r>
        <w:rPr>
          <w:rFonts w:ascii="Times New Roman" w:hAnsi="Times New Roman" w:cs="Times New Roman"/>
        </w:rPr>
        <w:t>T</w:t>
      </w:r>
      <w:r w:rsidR="00455752" w:rsidRPr="00455752">
        <w:rPr>
          <w:rFonts w:ascii="Times New Roman" w:hAnsi="Times New Roman" w:cs="Times New Roman"/>
        </w:rPr>
        <w:t xml:space="preserve">he objections below also include discussion of the USFS Draft Biological Assessment dated </w:t>
      </w:r>
      <w:r w:rsidR="009A4860">
        <w:rPr>
          <w:rFonts w:ascii="Times New Roman" w:hAnsi="Times New Roman" w:cs="Times New Roman"/>
        </w:rPr>
        <w:t xml:space="preserve">  </w:t>
      </w:r>
      <w:r w:rsidR="00202E48">
        <w:rPr>
          <w:rFonts w:ascii="Times New Roman" w:hAnsi="Times New Roman" w:cs="Times New Roman"/>
        </w:rPr>
        <w:t xml:space="preserve">September 3, </w:t>
      </w:r>
      <w:r w:rsidR="00455752" w:rsidRPr="00455752">
        <w:rPr>
          <w:rFonts w:ascii="Times New Roman" w:hAnsi="Times New Roman" w:cs="Times New Roman"/>
        </w:rPr>
        <w:t>2025</w:t>
      </w:r>
      <w:r w:rsidR="00455752">
        <w:rPr>
          <w:rFonts w:ascii="Times New Roman" w:hAnsi="Times New Roman" w:cs="Times New Roman"/>
        </w:rPr>
        <w:t xml:space="preserve"> that is filed on the project website</w:t>
      </w:r>
      <w:r w:rsidR="00455752" w:rsidRPr="00455752">
        <w:rPr>
          <w:rFonts w:ascii="Times New Roman" w:hAnsi="Times New Roman" w:cs="Times New Roman"/>
        </w:rPr>
        <w:t xml:space="preserve"> because that document was not available for review </w:t>
      </w:r>
      <w:r w:rsidR="007010FA">
        <w:rPr>
          <w:rFonts w:ascii="Times New Roman" w:hAnsi="Times New Roman" w:cs="Times New Roman"/>
        </w:rPr>
        <w:t xml:space="preserve">during </w:t>
      </w:r>
      <w:r w:rsidR="00455752" w:rsidRPr="00455752">
        <w:rPr>
          <w:rFonts w:ascii="Times New Roman" w:hAnsi="Times New Roman" w:cs="Times New Roman"/>
        </w:rPr>
        <w:t xml:space="preserve">the May 2025 </w:t>
      </w:r>
      <w:r w:rsidR="005563F3">
        <w:rPr>
          <w:rFonts w:ascii="Times New Roman" w:hAnsi="Times New Roman" w:cs="Times New Roman"/>
        </w:rPr>
        <w:t xml:space="preserve">Draft EA </w:t>
      </w:r>
      <w:r w:rsidR="00455752" w:rsidRPr="00455752">
        <w:rPr>
          <w:rFonts w:ascii="Times New Roman" w:hAnsi="Times New Roman" w:cs="Times New Roman"/>
        </w:rPr>
        <w:t xml:space="preserve">comment period.  </w:t>
      </w:r>
      <w:r w:rsidR="000E2277">
        <w:rPr>
          <w:rFonts w:ascii="Times New Roman" w:hAnsi="Times New Roman" w:cs="Times New Roman"/>
        </w:rPr>
        <w:t xml:space="preserve">The </w:t>
      </w:r>
      <w:r w:rsidR="00A43DE0">
        <w:rPr>
          <w:rFonts w:ascii="Times New Roman" w:hAnsi="Times New Roman" w:cs="Times New Roman"/>
        </w:rPr>
        <w:t xml:space="preserve">significant aspects of the </w:t>
      </w:r>
      <w:r w:rsidR="000E2277">
        <w:rPr>
          <w:rFonts w:ascii="Times New Roman" w:hAnsi="Times New Roman" w:cs="Times New Roman"/>
        </w:rPr>
        <w:t xml:space="preserve">content of this </w:t>
      </w:r>
      <w:r w:rsidR="005563F3">
        <w:rPr>
          <w:rFonts w:ascii="Times New Roman" w:hAnsi="Times New Roman" w:cs="Times New Roman"/>
        </w:rPr>
        <w:t>425-page</w:t>
      </w:r>
      <w:r w:rsidR="000E2277">
        <w:rPr>
          <w:rFonts w:ascii="Times New Roman" w:hAnsi="Times New Roman" w:cs="Times New Roman"/>
        </w:rPr>
        <w:t xml:space="preserve"> BA are not </w:t>
      </w:r>
      <w:r w:rsidR="00CB5160">
        <w:rPr>
          <w:rFonts w:ascii="Times New Roman" w:hAnsi="Times New Roman" w:cs="Times New Roman"/>
        </w:rPr>
        <w:t>summarized,</w:t>
      </w:r>
      <w:r w:rsidR="00A43DE0">
        <w:rPr>
          <w:rFonts w:ascii="Times New Roman" w:hAnsi="Times New Roman" w:cs="Times New Roman"/>
        </w:rPr>
        <w:t xml:space="preserve"> </w:t>
      </w:r>
      <w:r w:rsidR="000E2277">
        <w:rPr>
          <w:rFonts w:ascii="Times New Roman" w:hAnsi="Times New Roman" w:cs="Times New Roman"/>
        </w:rPr>
        <w:t>reflected</w:t>
      </w:r>
      <w:r w:rsidR="00CB5160">
        <w:rPr>
          <w:rFonts w:ascii="Times New Roman" w:hAnsi="Times New Roman" w:cs="Times New Roman"/>
        </w:rPr>
        <w:t>,</w:t>
      </w:r>
      <w:r w:rsidR="000E2277">
        <w:rPr>
          <w:rFonts w:ascii="Times New Roman" w:hAnsi="Times New Roman" w:cs="Times New Roman"/>
        </w:rPr>
        <w:t xml:space="preserve"> </w:t>
      </w:r>
      <w:r w:rsidR="00A43DE0">
        <w:rPr>
          <w:rFonts w:ascii="Times New Roman" w:hAnsi="Times New Roman" w:cs="Times New Roman"/>
        </w:rPr>
        <w:t>or</w:t>
      </w:r>
      <w:r w:rsidR="000E2277">
        <w:rPr>
          <w:rFonts w:ascii="Times New Roman" w:hAnsi="Times New Roman" w:cs="Times New Roman"/>
        </w:rPr>
        <w:t xml:space="preserve"> included in the October 2025 Final EA</w:t>
      </w:r>
      <w:r w:rsidR="00202E48">
        <w:rPr>
          <w:rFonts w:ascii="Times New Roman" w:hAnsi="Times New Roman" w:cs="Times New Roman"/>
        </w:rPr>
        <w:t xml:space="preserve"> which was posted just a few weeks after the BA was completed. </w:t>
      </w:r>
      <w:r w:rsidR="00455752" w:rsidRPr="00455752">
        <w:rPr>
          <w:rFonts w:ascii="Times New Roman" w:hAnsi="Times New Roman" w:cs="Times New Roman"/>
        </w:rPr>
        <w:t>These objections additionally include discussion of the US</w:t>
      </w:r>
      <w:r w:rsidR="005F5BDD">
        <w:rPr>
          <w:rFonts w:ascii="Times New Roman" w:hAnsi="Times New Roman" w:cs="Times New Roman"/>
        </w:rPr>
        <w:t>FWS</w:t>
      </w:r>
      <w:r w:rsidR="00455752" w:rsidRPr="00455752">
        <w:rPr>
          <w:rFonts w:ascii="Times New Roman" w:hAnsi="Times New Roman" w:cs="Times New Roman"/>
        </w:rPr>
        <w:t xml:space="preserve"> </w:t>
      </w:r>
      <w:r w:rsidR="005F5BDD">
        <w:rPr>
          <w:rFonts w:ascii="Times New Roman" w:hAnsi="Times New Roman" w:cs="Times New Roman"/>
        </w:rPr>
        <w:t xml:space="preserve">and NMFS </w:t>
      </w:r>
      <w:r w:rsidR="00455752" w:rsidRPr="00455752">
        <w:rPr>
          <w:rFonts w:ascii="Times New Roman" w:hAnsi="Times New Roman" w:cs="Times New Roman"/>
        </w:rPr>
        <w:t xml:space="preserve">Biological Opinion that has not yet been issued for the formal consultation requested </w:t>
      </w:r>
      <w:r w:rsidR="009A4860">
        <w:rPr>
          <w:rFonts w:ascii="Times New Roman" w:hAnsi="Times New Roman" w:cs="Times New Roman"/>
        </w:rPr>
        <w:t xml:space="preserve">by the USFS </w:t>
      </w:r>
      <w:r w:rsidR="00455752" w:rsidRPr="00455752">
        <w:rPr>
          <w:rFonts w:ascii="Times New Roman" w:hAnsi="Times New Roman" w:cs="Times New Roman"/>
        </w:rPr>
        <w:t>via the Biological Assessment submitted by the OWNF</w:t>
      </w:r>
      <w:r w:rsidR="009A4860">
        <w:rPr>
          <w:rFonts w:ascii="Times New Roman" w:hAnsi="Times New Roman" w:cs="Times New Roman"/>
        </w:rPr>
        <w:t xml:space="preserve">.  This BO will include </w:t>
      </w:r>
      <w:r w:rsidR="007010FA">
        <w:rPr>
          <w:rFonts w:ascii="Times New Roman" w:hAnsi="Times New Roman" w:cs="Times New Roman"/>
        </w:rPr>
        <w:t xml:space="preserve">mandatory terms and conditions that are not </w:t>
      </w:r>
      <w:r w:rsidR="007F1166">
        <w:rPr>
          <w:rFonts w:ascii="Times New Roman" w:hAnsi="Times New Roman" w:cs="Times New Roman"/>
        </w:rPr>
        <w:t xml:space="preserve">disclosed or described </w:t>
      </w:r>
      <w:r w:rsidR="007010FA">
        <w:rPr>
          <w:rFonts w:ascii="Times New Roman" w:hAnsi="Times New Roman" w:cs="Times New Roman"/>
        </w:rPr>
        <w:t xml:space="preserve">in either the </w:t>
      </w:r>
      <w:r w:rsidR="005563F3">
        <w:rPr>
          <w:rFonts w:ascii="Times New Roman" w:hAnsi="Times New Roman" w:cs="Times New Roman"/>
        </w:rPr>
        <w:t xml:space="preserve">Final </w:t>
      </w:r>
      <w:r w:rsidR="007010FA">
        <w:rPr>
          <w:rFonts w:ascii="Times New Roman" w:hAnsi="Times New Roman" w:cs="Times New Roman"/>
        </w:rPr>
        <w:t xml:space="preserve">EA or BA.  These mandatory terms and condition will </w:t>
      </w:r>
      <w:r w:rsidR="00EB650D">
        <w:rPr>
          <w:rFonts w:ascii="Times New Roman" w:hAnsi="Times New Roman" w:cs="Times New Roman"/>
        </w:rPr>
        <w:t xml:space="preserve">likely </w:t>
      </w:r>
      <w:r w:rsidR="007010FA">
        <w:rPr>
          <w:rFonts w:ascii="Times New Roman" w:hAnsi="Times New Roman" w:cs="Times New Roman"/>
        </w:rPr>
        <w:t xml:space="preserve">significantly affect the design criteria, scope, scale and possible negative impacts of the proposed action and </w:t>
      </w:r>
      <w:r w:rsidR="00202E48">
        <w:rPr>
          <w:rFonts w:ascii="Times New Roman" w:hAnsi="Times New Roman" w:cs="Times New Roman"/>
        </w:rPr>
        <w:t xml:space="preserve">would </w:t>
      </w:r>
      <w:r w:rsidR="007010FA">
        <w:rPr>
          <w:rFonts w:ascii="Times New Roman" w:hAnsi="Times New Roman" w:cs="Times New Roman"/>
        </w:rPr>
        <w:t>require that a revised EA be issued to reflect them</w:t>
      </w:r>
      <w:r w:rsidR="00806E45">
        <w:rPr>
          <w:rFonts w:ascii="Times New Roman" w:hAnsi="Times New Roman" w:cs="Times New Roman"/>
        </w:rPr>
        <w:t xml:space="preserve"> and allow public comment on the revised proposed action</w:t>
      </w:r>
      <w:r w:rsidR="00B45922">
        <w:rPr>
          <w:rFonts w:ascii="Times New Roman" w:hAnsi="Times New Roman" w:cs="Times New Roman"/>
        </w:rPr>
        <w:t>, or minimally a supplement to the EA be issued</w:t>
      </w:r>
      <w:r w:rsidR="008901E2">
        <w:rPr>
          <w:rFonts w:ascii="Times New Roman" w:hAnsi="Times New Roman" w:cs="Times New Roman"/>
        </w:rPr>
        <w:t xml:space="preserve"> that describes all significant changes.</w:t>
      </w:r>
    </w:p>
    <w:p w14:paraId="4A47210A" w14:textId="77777777" w:rsidR="00455752" w:rsidRDefault="00455752">
      <w:pPr>
        <w:rPr>
          <w:sz w:val="28"/>
          <w:szCs w:val="28"/>
        </w:rPr>
      </w:pPr>
    </w:p>
    <w:p w14:paraId="7C69F65A" w14:textId="77777777" w:rsidR="000B18AE" w:rsidRDefault="000B18AE">
      <w:pPr>
        <w:rPr>
          <w:sz w:val="28"/>
          <w:szCs w:val="28"/>
        </w:rPr>
      </w:pPr>
    </w:p>
    <w:p w14:paraId="75D2FEBA" w14:textId="77777777" w:rsidR="00B45922" w:rsidRPr="000112E0" w:rsidRDefault="00B45922" w:rsidP="00B45922">
      <w:pPr>
        <w:rPr>
          <w:rFonts w:ascii="Times New Roman" w:hAnsi="Times New Roman" w:cs="Times New Roman"/>
          <w:b/>
          <w:bCs/>
          <w:sz w:val="28"/>
          <w:szCs w:val="28"/>
        </w:rPr>
      </w:pPr>
      <w:r w:rsidRPr="000112E0">
        <w:rPr>
          <w:rFonts w:ascii="Times New Roman" w:hAnsi="Times New Roman" w:cs="Times New Roman"/>
          <w:b/>
          <w:bCs/>
          <w:sz w:val="28"/>
          <w:szCs w:val="28"/>
        </w:rPr>
        <w:lastRenderedPageBreak/>
        <w:t>Specific Objections</w:t>
      </w:r>
    </w:p>
    <w:p w14:paraId="624F88F0" w14:textId="77777777" w:rsidR="000112E0" w:rsidRPr="00050BD6" w:rsidRDefault="000112E0" w:rsidP="00B45922">
      <w:pPr>
        <w:rPr>
          <w:rFonts w:ascii="Times New Roman" w:hAnsi="Times New Roman" w:cs="Times New Roman"/>
          <w:b/>
          <w:bCs/>
          <w:sz w:val="24"/>
          <w:szCs w:val="24"/>
        </w:rPr>
      </w:pPr>
    </w:p>
    <w:p w14:paraId="2664FD97" w14:textId="77777777" w:rsidR="00D42A98" w:rsidRPr="00F2185E" w:rsidRDefault="00D42A98" w:rsidP="00D42A98">
      <w:pPr>
        <w:rPr>
          <w:rFonts w:ascii="Times New Roman" w:hAnsi="Times New Roman" w:cs="Times New Roman"/>
          <w:b/>
          <w:bCs/>
          <w:sz w:val="24"/>
          <w:szCs w:val="24"/>
        </w:rPr>
      </w:pPr>
      <w:r w:rsidRPr="00F2185E">
        <w:rPr>
          <w:rFonts w:ascii="Times New Roman" w:hAnsi="Times New Roman" w:cs="Times New Roman"/>
          <w:b/>
          <w:bCs/>
          <w:sz w:val="24"/>
          <w:szCs w:val="24"/>
        </w:rPr>
        <w:t>Non-compliance with the National Environmental Policy Act</w:t>
      </w:r>
    </w:p>
    <w:p w14:paraId="2ACEA3D3" w14:textId="56902346" w:rsidR="00C91ADB" w:rsidRDefault="005F06E0" w:rsidP="00755313">
      <w:pPr>
        <w:tabs>
          <w:tab w:val="left" w:pos="810"/>
        </w:tabs>
        <w:autoSpaceDE w:val="0"/>
        <w:autoSpaceDN w:val="0"/>
        <w:adjustRightInd w:val="0"/>
        <w:spacing w:after="0" w:line="240" w:lineRule="auto"/>
        <w:rPr>
          <w:rFonts w:ascii="Times New Roman" w:hAnsi="Times New Roman" w:cs="Times New Roman"/>
          <w:sz w:val="24"/>
          <w:szCs w:val="24"/>
        </w:rPr>
      </w:pPr>
      <w:r w:rsidRPr="00F2185E">
        <w:rPr>
          <w:rFonts w:ascii="Times New Roman" w:hAnsi="Times New Roman" w:cs="Times New Roman"/>
          <w:sz w:val="24"/>
          <w:szCs w:val="24"/>
        </w:rPr>
        <w:t xml:space="preserve">The scope, scale, complexity, presence of nine ESA-listed species, extensive areas of wildland urban interface, and great controversy among interested parties and affected landowners </w:t>
      </w:r>
      <w:r w:rsidR="001F5ADC">
        <w:rPr>
          <w:rFonts w:ascii="Times New Roman" w:hAnsi="Times New Roman" w:cs="Times New Roman"/>
          <w:sz w:val="24"/>
          <w:szCs w:val="24"/>
        </w:rPr>
        <w:t xml:space="preserve">regarding </w:t>
      </w:r>
      <w:r w:rsidRPr="00F2185E">
        <w:rPr>
          <w:rFonts w:ascii="Times New Roman" w:hAnsi="Times New Roman" w:cs="Times New Roman"/>
          <w:sz w:val="24"/>
          <w:szCs w:val="24"/>
        </w:rPr>
        <w:t>this project clearly demonstrates that there</w:t>
      </w:r>
      <w:r w:rsidR="001F5ADC">
        <w:rPr>
          <w:rFonts w:ascii="Times New Roman" w:hAnsi="Times New Roman" w:cs="Times New Roman"/>
          <w:sz w:val="24"/>
          <w:szCs w:val="24"/>
        </w:rPr>
        <w:t xml:space="preserve"> will be </w:t>
      </w:r>
      <w:r w:rsidRPr="00F2185E">
        <w:rPr>
          <w:rFonts w:ascii="Times New Roman" w:hAnsi="Times New Roman" w:cs="Times New Roman"/>
          <w:sz w:val="24"/>
          <w:szCs w:val="24"/>
        </w:rPr>
        <w:t xml:space="preserve"> significant effects to the human environment, thereby requiring the preparation of an Environmental Impact Statement (EIS)</w:t>
      </w:r>
      <w:r w:rsidR="0010508E">
        <w:rPr>
          <w:rFonts w:ascii="Times New Roman" w:hAnsi="Times New Roman" w:cs="Times New Roman"/>
          <w:sz w:val="24"/>
          <w:szCs w:val="24"/>
        </w:rPr>
        <w:t xml:space="preserve"> instead of an Environmental Assessment</w:t>
      </w:r>
      <w:r w:rsidR="001F5ADC">
        <w:rPr>
          <w:rFonts w:ascii="Times New Roman" w:hAnsi="Times New Roman" w:cs="Times New Roman"/>
          <w:sz w:val="24"/>
          <w:szCs w:val="24"/>
        </w:rPr>
        <w:t xml:space="preserve"> (EA)</w:t>
      </w:r>
      <w:r w:rsidR="0010508E">
        <w:rPr>
          <w:rFonts w:ascii="Times New Roman" w:hAnsi="Times New Roman" w:cs="Times New Roman"/>
          <w:sz w:val="24"/>
          <w:szCs w:val="24"/>
        </w:rPr>
        <w:t xml:space="preserve">. </w:t>
      </w:r>
      <w:r w:rsidRPr="00F2185E">
        <w:rPr>
          <w:rFonts w:ascii="Times New Roman" w:hAnsi="Times New Roman" w:cs="Times New Roman"/>
          <w:sz w:val="24"/>
          <w:szCs w:val="24"/>
        </w:rPr>
        <w:t xml:space="preserve">  </w:t>
      </w:r>
      <w:r w:rsidR="000112E0" w:rsidRPr="00F2185E">
        <w:rPr>
          <w:rFonts w:ascii="Times New Roman" w:hAnsi="Times New Roman" w:cs="Times New Roman"/>
          <w:sz w:val="24"/>
          <w:szCs w:val="24"/>
        </w:rPr>
        <w:t xml:space="preserve">The Twisp Restoration Project and the Midnight Restoration Project are clearly parts of a single, large, proposed action.  As they currently appear in separate EAs, the </w:t>
      </w:r>
      <w:r w:rsidR="003C0638">
        <w:rPr>
          <w:rFonts w:ascii="Times New Roman" w:hAnsi="Times New Roman" w:cs="Times New Roman"/>
          <w:sz w:val="24"/>
          <w:szCs w:val="24"/>
        </w:rPr>
        <w:t xml:space="preserve">full, </w:t>
      </w:r>
      <w:r w:rsidR="001F5ADC">
        <w:rPr>
          <w:rFonts w:ascii="Times New Roman" w:hAnsi="Times New Roman" w:cs="Times New Roman"/>
          <w:sz w:val="24"/>
          <w:szCs w:val="24"/>
        </w:rPr>
        <w:t>c</w:t>
      </w:r>
      <w:r w:rsidR="000B18AE">
        <w:rPr>
          <w:rFonts w:ascii="Times New Roman" w:hAnsi="Times New Roman" w:cs="Times New Roman"/>
          <w:sz w:val="24"/>
          <w:szCs w:val="24"/>
        </w:rPr>
        <w:t xml:space="preserve">umulative </w:t>
      </w:r>
      <w:r w:rsidR="001F5ADC">
        <w:rPr>
          <w:rFonts w:ascii="Times New Roman" w:hAnsi="Times New Roman" w:cs="Times New Roman"/>
          <w:sz w:val="24"/>
          <w:szCs w:val="24"/>
        </w:rPr>
        <w:t xml:space="preserve">effects of </w:t>
      </w:r>
      <w:r w:rsidR="000B18AE">
        <w:rPr>
          <w:rFonts w:ascii="Times New Roman" w:hAnsi="Times New Roman" w:cs="Times New Roman"/>
          <w:sz w:val="24"/>
          <w:szCs w:val="24"/>
        </w:rPr>
        <w:t xml:space="preserve">the </w:t>
      </w:r>
      <w:r w:rsidR="003C0638">
        <w:rPr>
          <w:rFonts w:ascii="Times New Roman" w:hAnsi="Times New Roman" w:cs="Times New Roman"/>
          <w:sz w:val="24"/>
          <w:szCs w:val="24"/>
        </w:rPr>
        <w:t xml:space="preserve">proposed action </w:t>
      </w:r>
      <w:r w:rsidR="000112E0" w:rsidRPr="00F2185E">
        <w:rPr>
          <w:rFonts w:ascii="Times New Roman" w:hAnsi="Times New Roman" w:cs="Times New Roman"/>
          <w:sz w:val="24"/>
          <w:szCs w:val="24"/>
        </w:rPr>
        <w:t xml:space="preserve"> ha</w:t>
      </w:r>
      <w:r w:rsidR="000B18AE">
        <w:rPr>
          <w:rFonts w:ascii="Times New Roman" w:hAnsi="Times New Roman" w:cs="Times New Roman"/>
          <w:sz w:val="24"/>
          <w:szCs w:val="24"/>
        </w:rPr>
        <w:t>ve</w:t>
      </w:r>
      <w:r w:rsidR="000112E0" w:rsidRPr="00F2185E">
        <w:rPr>
          <w:rFonts w:ascii="Times New Roman" w:hAnsi="Times New Roman" w:cs="Times New Roman"/>
          <w:sz w:val="24"/>
          <w:szCs w:val="24"/>
        </w:rPr>
        <w:t xml:space="preserve"> been segmented.  This is a violation of </w:t>
      </w:r>
      <w:r w:rsidR="000B18AE" w:rsidRPr="00F2185E">
        <w:rPr>
          <w:rFonts w:ascii="Times New Roman" w:hAnsi="Times New Roman" w:cs="Times New Roman"/>
          <w:sz w:val="24"/>
          <w:szCs w:val="24"/>
        </w:rPr>
        <w:t>NEPA,</w:t>
      </w:r>
      <w:r w:rsidR="000112E0" w:rsidRPr="00F2185E">
        <w:rPr>
          <w:rFonts w:ascii="Times New Roman" w:hAnsi="Times New Roman" w:cs="Times New Roman"/>
          <w:sz w:val="24"/>
          <w:szCs w:val="24"/>
        </w:rPr>
        <w:t xml:space="preserve"> and </w:t>
      </w:r>
      <w:r w:rsidR="000B18AE">
        <w:rPr>
          <w:rFonts w:ascii="Times New Roman" w:hAnsi="Times New Roman" w:cs="Times New Roman"/>
          <w:sz w:val="24"/>
          <w:szCs w:val="24"/>
        </w:rPr>
        <w:t xml:space="preserve">it </w:t>
      </w:r>
      <w:r w:rsidR="000112E0" w:rsidRPr="00F2185E">
        <w:rPr>
          <w:rFonts w:ascii="Times New Roman" w:hAnsi="Times New Roman" w:cs="Times New Roman"/>
          <w:sz w:val="24"/>
          <w:szCs w:val="24"/>
        </w:rPr>
        <w:t>resulted in poorer analysis</w:t>
      </w:r>
      <w:r w:rsidR="003C0638">
        <w:rPr>
          <w:rFonts w:ascii="Times New Roman" w:hAnsi="Times New Roman" w:cs="Times New Roman"/>
          <w:sz w:val="24"/>
          <w:szCs w:val="24"/>
        </w:rPr>
        <w:t xml:space="preserve"> and </w:t>
      </w:r>
      <w:r w:rsidR="000112E0" w:rsidRPr="00F2185E">
        <w:rPr>
          <w:rFonts w:ascii="Times New Roman" w:hAnsi="Times New Roman" w:cs="Times New Roman"/>
          <w:sz w:val="24"/>
          <w:szCs w:val="24"/>
        </w:rPr>
        <w:t xml:space="preserve"> planning</w:t>
      </w:r>
      <w:r w:rsidR="003C0638">
        <w:rPr>
          <w:rFonts w:ascii="Times New Roman" w:hAnsi="Times New Roman" w:cs="Times New Roman"/>
          <w:sz w:val="24"/>
          <w:szCs w:val="24"/>
        </w:rPr>
        <w:t xml:space="preserve"> that would and should have occurred if a</w:t>
      </w:r>
      <w:r w:rsidR="001F5ADC">
        <w:rPr>
          <w:rFonts w:ascii="Times New Roman" w:hAnsi="Times New Roman" w:cs="Times New Roman"/>
          <w:sz w:val="24"/>
          <w:szCs w:val="24"/>
        </w:rPr>
        <w:t>n</w:t>
      </w:r>
      <w:r w:rsidR="003C0638">
        <w:rPr>
          <w:rFonts w:ascii="Times New Roman" w:hAnsi="Times New Roman" w:cs="Times New Roman"/>
          <w:sz w:val="24"/>
          <w:szCs w:val="24"/>
        </w:rPr>
        <w:t xml:space="preserve"> EIS was conducted for the entire action.  </w:t>
      </w:r>
      <w:r w:rsidR="00A612A1">
        <w:rPr>
          <w:rFonts w:ascii="Times New Roman" w:hAnsi="Times New Roman" w:cs="Times New Roman"/>
          <w:sz w:val="24"/>
          <w:szCs w:val="24"/>
        </w:rPr>
        <w:t>One EIS versus two large, complex EAs with all their supporting documents</w:t>
      </w:r>
      <w:r w:rsidR="001F5ADC">
        <w:rPr>
          <w:rFonts w:ascii="Times New Roman" w:hAnsi="Times New Roman" w:cs="Times New Roman"/>
          <w:sz w:val="24"/>
          <w:szCs w:val="24"/>
        </w:rPr>
        <w:t>,</w:t>
      </w:r>
      <w:r w:rsidR="00A612A1">
        <w:rPr>
          <w:rFonts w:ascii="Times New Roman" w:hAnsi="Times New Roman" w:cs="Times New Roman"/>
          <w:sz w:val="24"/>
          <w:szCs w:val="24"/>
        </w:rPr>
        <w:t xml:space="preserve"> </w:t>
      </w:r>
      <w:r w:rsidR="003C0638">
        <w:rPr>
          <w:rFonts w:ascii="Times New Roman" w:hAnsi="Times New Roman" w:cs="Times New Roman"/>
          <w:sz w:val="24"/>
          <w:szCs w:val="24"/>
        </w:rPr>
        <w:t xml:space="preserve">would have </w:t>
      </w:r>
      <w:r w:rsidR="00A612A1">
        <w:rPr>
          <w:rFonts w:ascii="Times New Roman" w:hAnsi="Times New Roman" w:cs="Times New Roman"/>
          <w:sz w:val="24"/>
          <w:szCs w:val="24"/>
        </w:rPr>
        <w:t xml:space="preserve">very likely actually </w:t>
      </w:r>
      <w:r w:rsidR="003C0638">
        <w:rPr>
          <w:rFonts w:ascii="Times New Roman" w:hAnsi="Times New Roman" w:cs="Times New Roman"/>
          <w:sz w:val="24"/>
          <w:szCs w:val="24"/>
        </w:rPr>
        <w:t xml:space="preserve"> decreased the total </w:t>
      </w:r>
      <w:r w:rsidR="00A612A1">
        <w:rPr>
          <w:rFonts w:ascii="Times New Roman" w:hAnsi="Times New Roman" w:cs="Times New Roman"/>
          <w:sz w:val="24"/>
          <w:szCs w:val="24"/>
        </w:rPr>
        <w:t xml:space="preserve">staff time and budget that the </w:t>
      </w:r>
      <w:r w:rsidR="003C0638">
        <w:rPr>
          <w:rFonts w:ascii="Times New Roman" w:hAnsi="Times New Roman" w:cs="Times New Roman"/>
          <w:sz w:val="24"/>
          <w:szCs w:val="24"/>
        </w:rPr>
        <w:t xml:space="preserve">USFS would </w:t>
      </w:r>
      <w:r w:rsidR="00A612A1">
        <w:rPr>
          <w:rFonts w:ascii="Times New Roman" w:hAnsi="Times New Roman" w:cs="Times New Roman"/>
          <w:sz w:val="24"/>
          <w:szCs w:val="24"/>
        </w:rPr>
        <w:t>have had to expend on these proposed actions</w:t>
      </w:r>
      <w:r w:rsidR="000B18AE">
        <w:rPr>
          <w:rFonts w:ascii="Times New Roman" w:hAnsi="Times New Roman" w:cs="Times New Roman"/>
          <w:sz w:val="24"/>
          <w:szCs w:val="24"/>
        </w:rPr>
        <w:t>,</w:t>
      </w:r>
      <w:r w:rsidR="001F5ADC">
        <w:rPr>
          <w:rFonts w:ascii="Times New Roman" w:hAnsi="Times New Roman" w:cs="Times New Roman"/>
          <w:sz w:val="24"/>
          <w:szCs w:val="24"/>
        </w:rPr>
        <w:t xml:space="preserve"> and would have resulted in a more rigorous and more useful analysis</w:t>
      </w:r>
      <w:r w:rsidR="00A612A1">
        <w:rPr>
          <w:rFonts w:ascii="Times New Roman" w:hAnsi="Times New Roman" w:cs="Times New Roman"/>
          <w:sz w:val="24"/>
          <w:szCs w:val="24"/>
        </w:rPr>
        <w:t xml:space="preserve">. </w:t>
      </w:r>
      <w:r w:rsidR="002261F9">
        <w:rPr>
          <w:rFonts w:ascii="Times New Roman" w:hAnsi="Times New Roman" w:cs="Times New Roman"/>
          <w:sz w:val="24"/>
          <w:szCs w:val="24"/>
        </w:rPr>
        <w:t xml:space="preserve"> In addition, the Final EA has only one action alternative.  This is unsupportable </w:t>
      </w:r>
      <w:r w:rsidR="00A612A1">
        <w:rPr>
          <w:rFonts w:ascii="Times New Roman" w:hAnsi="Times New Roman" w:cs="Times New Roman"/>
          <w:sz w:val="24"/>
          <w:szCs w:val="24"/>
        </w:rPr>
        <w:t>and</w:t>
      </w:r>
      <w:r w:rsidR="002261F9">
        <w:rPr>
          <w:rFonts w:ascii="Times New Roman" w:hAnsi="Times New Roman" w:cs="Times New Roman"/>
          <w:sz w:val="24"/>
          <w:szCs w:val="24"/>
        </w:rPr>
        <w:t xml:space="preserve"> </w:t>
      </w:r>
      <w:r w:rsidR="001F5ADC">
        <w:rPr>
          <w:rFonts w:ascii="Times New Roman" w:hAnsi="Times New Roman" w:cs="Times New Roman"/>
          <w:sz w:val="24"/>
          <w:szCs w:val="24"/>
        </w:rPr>
        <w:t>arbitrary</w:t>
      </w:r>
      <w:r w:rsidR="002261F9">
        <w:rPr>
          <w:rFonts w:ascii="Times New Roman" w:hAnsi="Times New Roman" w:cs="Times New Roman"/>
          <w:sz w:val="24"/>
          <w:szCs w:val="24"/>
        </w:rPr>
        <w:t xml:space="preserve"> for </w:t>
      </w:r>
      <w:r w:rsidR="000B572C">
        <w:rPr>
          <w:rFonts w:ascii="Times New Roman" w:hAnsi="Times New Roman" w:cs="Times New Roman"/>
          <w:sz w:val="24"/>
          <w:szCs w:val="24"/>
        </w:rPr>
        <w:t xml:space="preserve">a </w:t>
      </w:r>
      <w:r w:rsidR="002261F9">
        <w:rPr>
          <w:rFonts w:ascii="Times New Roman" w:hAnsi="Times New Roman" w:cs="Times New Roman"/>
          <w:sz w:val="24"/>
          <w:szCs w:val="24"/>
        </w:rPr>
        <w:t>project of such scale</w:t>
      </w:r>
      <w:r w:rsidR="000B18AE">
        <w:rPr>
          <w:rFonts w:ascii="Times New Roman" w:hAnsi="Times New Roman" w:cs="Times New Roman"/>
          <w:sz w:val="24"/>
          <w:szCs w:val="24"/>
        </w:rPr>
        <w:t>,</w:t>
      </w:r>
      <w:r w:rsidR="002261F9">
        <w:rPr>
          <w:rFonts w:ascii="Times New Roman" w:hAnsi="Times New Roman" w:cs="Times New Roman"/>
          <w:sz w:val="24"/>
          <w:szCs w:val="24"/>
        </w:rPr>
        <w:t xml:space="preserve"> scope</w:t>
      </w:r>
      <w:r w:rsidR="000B18AE">
        <w:rPr>
          <w:rFonts w:ascii="Times New Roman" w:hAnsi="Times New Roman" w:cs="Times New Roman"/>
          <w:sz w:val="24"/>
          <w:szCs w:val="24"/>
        </w:rPr>
        <w:t>,</w:t>
      </w:r>
      <w:r w:rsidR="002261F9">
        <w:rPr>
          <w:rFonts w:ascii="Times New Roman" w:hAnsi="Times New Roman" w:cs="Times New Roman"/>
          <w:sz w:val="24"/>
          <w:szCs w:val="24"/>
        </w:rPr>
        <w:t xml:space="preserve"> </w:t>
      </w:r>
      <w:r w:rsidR="001F5ADC">
        <w:rPr>
          <w:rFonts w:ascii="Times New Roman" w:hAnsi="Times New Roman" w:cs="Times New Roman"/>
          <w:sz w:val="24"/>
          <w:szCs w:val="24"/>
        </w:rPr>
        <w:t xml:space="preserve">and controversy that includes effects on ESA-listed species. There </w:t>
      </w:r>
      <w:r w:rsidR="00A612A1">
        <w:rPr>
          <w:rFonts w:ascii="Times New Roman" w:hAnsi="Times New Roman" w:cs="Times New Roman"/>
          <w:sz w:val="24"/>
          <w:szCs w:val="24"/>
        </w:rPr>
        <w:t xml:space="preserve">clearly </w:t>
      </w:r>
      <w:r w:rsidR="001F5ADC">
        <w:rPr>
          <w:rFonts w:ascii="Times New Roman" w:hAnsi="Times New Roman" w:cs="Times New Roman"/>
          <w:sz w:val="24"/>
          <w:szCs w:val="24"/>
        </w:rPr>
        <w:t xml:space="preserve">are </w:t>
      </w:r>
      <w:r w:rsidR="000B572C">
        <w:rPr>
          <w:rFonts w:ascii="Times New Roman" w:hAnsi="Times New Roman" w:cs="Times New Roman"/>
          <w:sz w:val="24"/>
          <w:szCs w:val="24"/>
        </w:rPr>
        <w:t xml:space="preserve">multiple </w:t>
      </w:r>
      <w:r w:rsidR="00A612A1">
        <w:rPr>
          <w:rFonts w:ascii="Times New Roman" w:hAnsi="Times New Roman" w:cs="Times New Roman"/>
          <w:sz w:val="24"/>
          <w:szCs w:val="24"/>
        </w:rPr>
        <w:t xml:space="preserve">viable </w:t>
      </w:r>
      <w:r w:rsidR="000B572C">
        <w:rPr>
          <w:rFonts w:ascii="Times New Roman" w:hAnsi="Times New Roman" w:cs="Times New Roman"/>
          <w:sz w:val="24"/>
          <w:szCs w:val="24"/>
        </w:rPr>
        <w:t>action alternatives</w:t>
      </w:r>
      <w:r w:rsidR="00A612A1">
        <w:rPr>
          <w:rFonts w:ascii="Times New Roman" w:hAnsi="Times New Roman" w:cs="Times New Roman"/>
          <w:sz w:val="24"/>
          <w:szCs w:val="24"/>
        </w:rPr>
        <w:t xml:space="preserve"> that could help achieve the desired future condition and meet the purpose and need.</w:t>
      </w:r>
      <w:r w:rsidR="000B572C">
        <w:rPr>
          <w:rFonts w:ascii="Times New Roman" w:hAnsi="Times New Roman" w:cs="Times New Roman"/>
          <w:sz w:val="24"/>
          <w:szCs w:val="24"/>
        </w:rPr>
        <w:t xml:space="preserve"> The section </w:t>
      </w:r>
      <w:r w:rsidR="00A612A1">
        <w:rPr>
          <w:rFonts w:ascii="Times New Roman" w:hAnsi="Times New Roman" w:cs="Times New Roman"/>
          <w:sz w:val="24"/>
          <w:szCs w:val="24"/>
        </w:rPr>
        <w:t>of the EA that briefly describes a</w:t>
      </w:r>
      <w:r w:rsidR="000B572C">
        <w:rPr>
          <w:rFonts w:ascii="Times New Roman" w:hAnsi="Times New Roman" w:cs="Times New Roman"/>
          <w:sz w:val="24"/>
          <w:szCs w:val="24"/>
        </w:rPr>
        <w:t xml:space="preserve">lternatives considered but not analyzed in detail does not adequately explain or justify this decision to only have one action alternative, and </w:t>
      </w:r>
      <w:r w:rsidR="00A612A1">
        <w:rPr>
          <w:rFonts w:ascii="Times New Roman" w:hAnsi="Times New Roman" w:cs="Times New Roman"/>
          <w:sz w:val="24"/>
          <w:szCs w:val="24"/>
        </w:rPr>
        <w:t xml:space="preserve">this decision is arbitrary. </w:t>
      </w:r>
      <w:r w:rsidR="000B572C">
        <w:rPr>
          <w:rFonts w:ascii="Times New Roman" w:hAnsi="Times New Roman" w:cs="Times New Roman"/>
          <w:sz w:val="24"/>
          <w:szCs w:val="24"/>
        </w:rPr>
        <w:t xml:space="preserve"> </w:t>
      </w:r>
    </w:p>
    <w:p w14:paraId="141D4F74" w14:textId="77777777" w:rsidR="00755313" w:rsidRDefault="00755313" w:rsidP="00755313">
      <w:pPr>
        <w:tabs>
          <w:tab w:val="left" w:pos="810"/>
        </w:tabs>
        <w:autoSpaceDE w:val="0"/>
        <w:autoSpaceDN w:val="0"/>
        <w:adjustRightInd w:val="0"/>
        <w:spacing w:after="0" w:line="240" w:lineRule="auto"/>
        <w:rPr>
          <w:rFonts w:ascii="Times New Roman" w:hAnsi="Times New Roman" w:cs="Times New Roman"/>
          <w:sz w:val="24"/>
          <w:szCs w:val="24"/>
        </w:rPr>
      </w:pPr>
    </w:p>
    <w:p w14:paraId="52509FCC" w14:textId="3E3E9D38" w:rsidR="00F61BE4" w:rsidRDefault="00D42A98" w:rsidP="00CB12F5">
      <w:pPr>
        <w:rPr>
          <w:rFonts w:ascii="Times New Roman" w:hAnsi="Times New Roman" w:cs="Times New Roman"/>
          <w:sz w:val="24"/>
          <w:szCs w:val="24"/>
        </w:rPr>
      </w:pPr>
      <w:r w:rsidRPr="00F2185E">
        <w:rPr>
          <w:rFonts w:ascii="Times New Roman" w:hAnsi="Times New Roman" w:cs="Times New Roman"/>
          <w:sz w:val="24"/>
          <w:szCs w:val="24"/>
        </w:rPr>
        <w:t xml:space="preserve">There  </w:t>
      </w:r>
      <w:r w:rsidR="005F06E0" w:rsidRPr="00F2185E">
        <w:rPr>
          <w:rFonts w:ascii="Times New Roman" w:hAnsi="Times New Roman" w:cs="Times New Roman"/>
          <w:sz w:val="24"/>
          <w:szCs w:val="24"/>
        </w:rPr>
        <w:t xml:space="preserve">is </w:t>
      </w:r>
      <w:r w:rsidRPr="00F2185E">
        <w:rPr>
          <w:rFonts w:ascii="Times New Roman" w:hAnsi="Times New Roman" w:cs="Times New Roman"/>
          <w:sz w:val="24"/>
          <w:szCs w:val="24"/>
        </w:rPr>
        <w:t>inadequate</w:t>
      </w:r>
      <w:r w:rsidR="005F06E0" w:rsidRPr="00F2185E">
        <w:rPr>
          <w:rFonts w:ascii="Times New Roman" w:hAnsi="Times New Roman" w:cs="Times New Roman"/>
          <w:sz w:val="24"/>
          <w:szCs w:val="24"/>
        </w:rPr>
        <w:t xml:space="preserve"> </w:t>
      </w:r>
      <w:r w:rsidRPr="00F2185E">
        <w:rPr>
          <w:rFonts w:ascii="Times New Roman" w:hAnsi="Times New Roman" w:cs="Times New Roman"/>
          <w:sz w:val="24"/>
          <w:szCs w:val="24"/>
        </w:rPr>
        <w:t xml:space="preserve">rationale, justification, and citation of peer reviewed literature for why a target of only 20% crown closure </w:t>
      </w:r>
      <w:r w:rsidR="008A00BE">
        <w:rPr>
          <w:rFonts w:ascii="Times New Roman" w:hAnsi="Times New Roman" w:cs="Times New Roman"/>
          <w:sz w:val="24"/>
          <w:szCs w:val="24"/>
        </w:rPr>
        <w:t xml:space="preserve">tension </w:t>
      </w:r>
      <w:r w:rsidRPr="00F2185E">
        <w:rPr>
          <w:rFonts w:ascii="Times New Roman" w:hAnsi="Times New Roman" w:cs="Times New Roman"/>
          <w:sz w:val="24"/>
          <w:szCs w:val="24"/>
        </w:rPr>
        <w:t xml:space="preserve">is </w:t>
      </w:r>
      <w:r w:rsidR="005F06E0" w:rsidRPr="00F2185E">
        <w:rPr>
          <w:rFonts w:ascii="Times New Roman" w:hAnsi="Times New Roman" w:cs="Times New Roman"/>
          <w:sz w:val="24"/>
          <w:szCs w:val="24"/>
        </w:rPr>
        <w:t>appropriate</w:t>
      </w:r>
      <w:r w:rsidR="00A612A1">
        <w:rPr>
          <w:rFonts w:ascii="Times New Roman" w:hAnsi="Times New Roman" w:cs="Times New Roman"/>
          <w:sz w:val="24"/>
          <w:szCs w:val="24"/>
        </w:rPr>
        <w:t xml:space="preserve"> and </w:t>
      </w:r>
      <w:r w:rsidR="008A00BE">
        <w:rPr>
          <w:rFonts w:ascii="Times New Roman" w:hAnsi="Times New Roman" w:cs="Times New Roman"/>
          <w:sz w:val="24"/>
          <w:szCs w:val="24"/>
        </w:rPr>
        <w:t xml:space="preserve">it </w:t>
      </w:r>
      <w:r w:rsidR="00A612A1">
        <w:rPr>
          <w:rFonts w:ascii="Times New Roman" w:hAnsi="Times New Roman" w:cs="Times New Roman"/>
          <w:sz w:val="24"/>
          <w:szCs w:val="24"/>
        </w:rPr>
        <w:t xml:space="preserve">would not only not help to meet the desired </w:t>
      </w:r>
      <w:r w:rsidR="008A00BE">
        <w:rPr>
          <w:rFonts w:ascii="Times New Roman" w:hAnsi="Times New Roman" w:cs="Times New Roman"/>
          <w:sz w:val="24"/>
          <w:szCs w:val="24"/>
        </w:rPr>
        <w:t>condition but</w:t>
      </w:r>
      <w:r w:rsidR="00A612A1">
        <w:rPr>
          <w:rFonts w:ascii="Times New Roman" w:hAnsi="Times New Roman" w:cs="Times New Roman"/>
          <w:sz w:val="24"/>
          <w:szCs w:val="24"/>
        </w:rPr>
        <w:t xml:space="preserve"> would </w:t>
      </w:r>
      <w:r w:rsidR="00F61BE4">
        <w:rPr>
          <w:rFonts w:ascii="Times New Roman" w:hAnsi="Times New Roman" w:cs="Times New Roman"/>
          <w:sz w:val="24"/>
          <w:szCs w:val="24"/>
        </w:rPr>
        <w:t xml:space="preserve">be detrimental </w:t>
      </w:r>
      <w:r w:rsidR="00A612A1">
        <w:rPr>
          <w:rFonts w:ascii="Times New Roman" w:hAnsi="Times New Roman" w:cs="Times New Roman"/>
          <w:sz w:val="24"/>
          <w:szCs w:val="24"/>
        </w:rPr>
        <w:t>overall.</w:t>
      </w:r>
      <w:r w:rsidRPr="00F2185E">
        <w:rPr>
          <w:rFonts w:ascii="Times New Roman" w:hAnsi="Times New Roman" w:cs="Times New Roman"/>
          <w:sz w:val="24"/>
          <w:szCs w:val="24"/>
        </w:rPr>
        <w:t xml:space="preserve"> This target is arbitrary</w:t>
      </w:r>
      <w:r w:rsidR="00F61BE4">
        <w:rPr>
          <w:rFonts w:ascii="Times New Roman" w:hAnsi="Times New Roman" w:cs="Times New Roman"/>
          <w:sz w:val="24"/>
          <w:szCs w:val="24"/>
        </w:rPr>
        <w:t xml:space="preserve"> since it is not adequately justified</w:t>
      </w:r>
      <w:r w:rsidRPr="00F2185E">
        <w:rPr>
          <w:rFonts w:ascii="Times New Roman" w:hAnsi="Times New Roman" w:cs="Times New Roman"/>
          <w:sz w:val="24"/>
          <w:szCs w:val="24"/>
        </w:rPr>
        <w:t xml:space="preserve">. A 20% crown closure is also not consistent with the desired future condition </w:t>
      </w:r>
      <w:r w:rsidR="0010508E">
        <w:rPr>
          <w:rFonts w:ascii="Times New Roman" w:hAnsi="Times New Roman" w:cs="Times New Roman"/>
          <w:sz w:val="24"/>
          <w:szCs w:val="24"/>
        </w:rPr>
        <w:t>in the recovery plan for the Northern Spotted Owl</w:t>
      </w:r>
      <w:r w:rsidR="00F61BE4">
        <w:rPr>
          <w:rFonts w:ascii="Times New Roman" w:hAnsi="Times New Roman" w:cs="Times New Roman"/>
          <w:sz w:val="24"/>
          <w:szCs w:val="24"/>
        </w:rPr>
        <w:t xml:space="preserve"> over both the short- and long-term for many decades or longer.  In addition, s</w:t>
      </w:r>
      <w:r w:rsidRPr="00F2185E">
        <w:rPr>
          <w:rFonts w:ascii="Times New Roman" w:hAnsi="Times New Roman" w:cs="Times New Roman"/>
          <w:sz w:val="24"/>
          <w:szCs w:val="24"/>
        </w:rPr>
        <w:t>uch a small percentage of crown closure is not warranted to reduce the risk of crown fires</w:t>
      </w:r>
      <w:r w:rsidR="00F61BE4">
        <w:rPr>
          <w:rFonts w:ascii="Times New Roman" w:hAnsi="Times New Roman" w:cs="Times New Roman"/>
          <w:sz w:val="24"/>
          <w:szCs w:val="24"/>
        </w:rPr>
        <w:t xml:space="preserve">. </w:t>
      </w:r>
      <w:r w:rsidRPr="00F2185E">
        <w:rPr>
          <w:rFonts w:ascii="Times New Roman" w:hAnsi="Times New Roman" w:cs="Times New Roman"/>
          <w:sz w:val="24"/>
          <w:szCs w:val="24"/>
        </w:rPr>
        <w:t xml:space="preserve"> </w:t>
      </w:r>
      <w:r w:rsidR="008A00BE">
        <w:rPr>
          <w:rFonts w:ascii="Times New Roman" w:hAnsi="Times New Roman" w:cs="Times New Roman"/>
          <w:sz w:val="24"/>
          <w:szCs w:val="24"/>
        </w:rPr>
        <w:t xml:space="preserve">The great majority of published literature does not support </w:t>
      </w:r>
      <w:r w:rsidR="0032026A">
        <w:rPr>
          <w:rFonts w:ascii="Times New Roman" w:hAnsi="Times New Roman" w:cs="Times New Roman"/>
          <w:sz w:val="24"/>
          <w:szCs w:val="24"/>
        </w:rPr>
        <w:t>that this level of harvest is required to significantly reduce fire risk</w:t>
      </w:r>
      <w:r w:rsidR="008C0405">
        <w:rPr>
          <w:rFonts w:ascii="Times New Roman" w:hAnsi="Times New Roman" w:cs="Times New Roman"/>
          <w:sz w:val="24"/>
          <w:szCs w:val="24"/>
        </w:rPr>
        <w:t>.</w:t>
      </w:r>
    </w:p>
    <w:p w14:paraId="59A11DFB" w14:textId="26F5008C" w:rsidR="00C91ADB" w:rsidRDefault="00CB12F5" w:rsidP="00CB12F5">
      <w:pPr>
        <w:rPr>
          <w:rFonts w:ascii="Times New Roman" w:hAnsi="Times New Roman" w:cs="Times New Roman"/>
          <w:sz w:val="24"/>
          <w:szCs w:val="24"/>
        </w:rPr>
      </w:pPr>
      <w:r>
        <w:rPr>
          <w:rFonts w:ascii="Times New Roman" w:hAnsi="Times New Roman" w:cs="Times New Roman"/>
          <w:sz w:val="24"/>
          <w:szCs w:val="24"/>
        </w:rPr>
        <w:t xml:space="preserve">The proposed </w:t>
      </w:r>
      <w:r w:rsidR="00D42A98" w:rsidRPr="00F2185E">
        <w:rPr>
          <w:rFonts w:ascii="Times New Roman" w:hAnsi="Times New Roman" w:cs="Times New Roman"/>
          <w:sz w:val="24"/>
          <w:szCs w:val="24"/>
        </w:rPr>
        <w:t>action</w:t>
      </w:r>
      <w:r w:rsidR="0010508E">
        <w:rPr>
          <w:rFonts w:ascii="Times New Roman" w:hAnsi="Times New Roman" w:cs="Times New Roman"/>
          <w:sz w:val="24"/>
          <w:szCs w:val="24"/>
        </w:rPr>
        <w:t>,</w:t>
      </w:r>
      <w:r w:rsidR="00D42A98" w:rsidRPr="00F2185E">
        <w:rPr>
          <w:rFonts w:ascii="Times New Roman" w:hAnsi="Times New Roman" w:cs="Times New Roman"/>
          <w:sz w:val="24"/>
          <w:szCs w:val="24"/>
        </w:rPr>
        <w:t xml:space="preserve"> within the setting of the current and likely future climate of </w:t>
      </w:r>
      <w:r w:rsidR="005F06E0" w:rsidRPr="00F2185E">
        <w:rPr>
          <w:rFonts w:ascii="Times New Roman" w:hAnsi="Times New Roman" w:cs="Times New Roman"/>
          <w:sz w:val="24"/>
          <w:szCs w:val="24"/>
        </w:rPr>
        <w:t xml:space="preserve">the </w:t>
      </w:r>
      <w:r w:rsidR="00D42A98" w:rsidRPr="00F2185E">
        <w:rPr>
          <w:rFonts w:ascii="Times New Roman" w:hAnsi="Times New Roman" w:cs="Times New Roman"/>
          <w:sz w:val="24"/>
          <w:szCs w:val="24"/>
        </w:rPr>
        <w:t>project area</w:t>
      </w:r>
      <w:r w:rsidR="0010508E">
        <w:rPr>
          <w:rFonts w:ascii="Times New Roman" w:hAnsi="Times New Roman" w:cs="Times New Roman"/>
          <w:sz w:val="24"/>
          <w:szCs w:val="24"/>
        </w:rPr>
        <w:t>,</w:t>
      </w:r>
      <w:r w:rsidR="00D42A98" w:rsidRPr="00F2185E">
        <w:rPr>
          <w:rFonts w:ascii="Times New Roman" w:hAnsi="Times New Roman" w:cs="Times New Roman"/>
          <w:sz w:val="24"/>
          <w:szCs w:val="24"/>
        </w:rPr>
        <w:t xml:space="preserve"> will cause excessive soils temperatures in the summer resulting in dry</w:t>
      </w:r>
      <w:r w:rsidR="008C0405">
        <w:rPr>
          <w:rFonts w:ascii="Times New Roman" w:hAnsi="Times New Roman" w:cs="Times New Roman"/>
          <w:sz w:val="24"/>
          <w:szCs w:val="24"/>
        </w:rPr>
        <w:t>er</w:t>
      </w:r>
      <w:r w:rsidR="00D42A98" w:rsidRPr="00F2185E">
        <w:rPr>
          <w:rFonts w:ascii="Times New Roman" w:hAnsi="Times New Roman" w:cs="Times New Roman"/>
          <w:sz w:val="24"/>
          <w:szCs w:val="24"/>
        </w:rPr>
        <w:t xml:space="preserve"> and adverse conditions for tree growth</w:t>
      </w:r>
      <w:r w:rsidR="008C0405">
        <w:rPr>
          <w:rFonts w:ascii="Times New Roman" w:hAnsi="Times New Roman" w:cs="Times New Roman"/>
          <w:sz w:val="24"/>
          <w:szCs w:val="24"/>
        </w:rPr>
        <w:t>,</w:t>
      </w:r>
      <w:r w:rsidR="00D42A98" w:rsidRPr="00F2185E">
        <w:rPr>
          <w:rFonts w:ascii="Times New Roman" w:hAnsi="Times New Roman" w:cs="Times New Roman"/>
          <w:sz w:val="24"/>
          <w:szCs w:val="24"/>
        </w:rPr>
        <w:t xml:space="preserve"> and increased drought stress.  They would also  greatly reduce snowpack retention in the winter.  </w:t>
      </w:r>
      <w:r w:rsidR="005F06E0" w:rsidRPr="00F2185E">
        <w:rPr>
          <w:rFonts w:ascii="Times New Roman" w:hAnsi="Times New Roman" w:cs="Times New Roman"/>
          <w:sz w:val="24"/>
          <w:szCs w:val="24"/>
        </w:rPr>
        <w:t xml:space="preserve">As currently proposed, this project would in many ways be detrimental in achieving the desired conditions stated in the Final EA.  </w:t>
      </w:r>
    </w:p>
    <w:p w14:paraId="5F4F186A" w14:textId="3674C545" w:rsidR="001779DE" w:rsidRPr="00CF0BF8" w:rsidRDefault="001779DE" w:rsidP="001779DE">
      <w:pPr>
        <w:rPr>
          <w:rFonts w:ascii="Times New Roman" w:hAnsi="Times New Roman" w:cs="Times New Roman"/>
          <w:sz w:val="24"/>
          <w:szCs w:val="24"/>
        </w:rPr>
      </w:pPr>
      <w:r w:rsidRPr="00CF0BF8">
        <w:rPr>
          <w:rFonts w:ascii="Times New Roman" w:hAnsi="Times New Roman" w:cs="Times New Roman"/>
          <w:sz w:val="24"/>
          <w:szCs w:val="24"/>
        </w:rPr>
        <w:t>One of the major goals of this proposed project</w:t>
      </w:r>
      <w:r w:rsidR="009F2C67" w:rsidRPr="00CF0BF8">
        <w:rPr>
          <w:rFonts w:ascii="Times New Roman" w:hAnsi="Times New Roman" w:cs="Times New Roman"/>
          <w:sz w:val="24"/>
          <w:szCs w:val="24"/>
        </w:rPr>
        <w:t xml:space="preserve">, if not the most important goal, </w:t>
      </w:r>
      <w:r w:rsidRPr="00CF0BF8">
        <w:rPr>
          <w:rFonts w:ascii="Times New Roman" w:hAnsi="Times New Roman" w:cs="Times New Roman"/>
          <w:sz w:val="24"/>
          <w:szCs w:val="24"/>
        </w:rPr>
        <w:t xml:space="preserve"> is to reduce the risk, scale, and severity of wildland fires.   The USFS supports many </w:t>
      </w:r>
      <w:r w:rsidR="009F2C67" w:rsidRPr="00CF0BF8">
        <w:rPr>
          <w:rFonts w:ascii="Times New Roman" w:hAnsi="Times New Roman" w:cs="Times New Roman"/>
          <w:sz w:val="24"/>
          <w:szCs w:val="24"/>
        </w:rPr>
        <w:t xml:space="preserve">fire behavior </w:t>
      </w:r>
      <w:r w:rsidR="0040287B" w:rsidRPr="00CF0BF8">
        <w:rPr>
          <w:rFonts w:ascii="Times New Roman" w:hAnsi="Times New Roman" w:cs="Times New Roman"/>
          <w:sz w:val="24"/>
          <w:szCs w:val="24"/>
        </w:rPr>
        <w:t xml:space="preserve">and fire risk </w:t>
      </w:r>
      <w:r w:rsidRPr="00CF0BF8">
        <w:rPr>
          <w:rFonts w:ascii="Times New Roman" w:hAnsi="Times New Roman" w:cs="Times New Roman"/>
          <w:sz w:val="24"/>
          <w:szCs w:val="24"/>
        </w:rPr>
        <w:t xml:space="preserve">models including, but not limited to, FSPro, FSIM, FARSITE, and FlamMap to plan and assess the likely </w:t>
      </w:r>
      <w:r w:rsidR="009F2C67" w:rsidRPr="00CF0BF8">
        <w:rPr>
          <w:rFonts w:ascii="Times New Roman" w:hAnsi="Times New Roman" w:cs="Times New Roman"/>
          <w:sz w:val="24"/>
          <w:szCs w:val="24"/>
        </w:rPr>
        <w:t>benefits</w:t>
      </w:r>
      <w:r w:rsidRPr="00CF0BF8">
        <w:rPr>
          <w:rFonts w:ascii="Times New Roman" w:hAnsi="Times New Roman" w:cs="Times New Roman"/>
          <w:sz w:val="24"/>
          <w:szCs w:val="24"/>
        </w:rPr>
        <w:t xml:space="preserve"> </w:t>
      </w:r>
      <w:r w:rsidR="009F2C67" w:rsidRPr="00CF0BF8">
        <w:rPr>
          <w:rFonts w:ascii="Times New Roman" w:hAnsi="Times New Roman" w:cs="Times New Roman"/>
          <w:sz w:val="24"/>
          <w:szCs w:val="24"/>
        </w:rPr>
        <w:t>of various silvicultural prescription across watersheds and basin</w:t>
      </w:r>
      <w:r w:rsidR="0040287B" w:rsidRPr="00CF0BF8">
        <w:rPr>
          <w:rFonts w:ascii="Times New Roman" w:hAnsi="Times New Roman" w:cs="Times New Roman"/>
          <w:sz w:val="24"/>
          <w:szCs w:val="24"/>
        </w:rPr>
        <w:t>s</w:t>
      </w:r>
      <w:r w:rsidR="009F2C67" w:rsidRPr="00CF0BF8">
        <w:rPr>
          <w:rFonts w:ascii="Times New Roman" w:hAnsi="Times New Roman" w:cs="Times New Roman"/>
          <w:sz w:val="24"/>
          <w:szCs w:val="24"/>
        </w:rPr>
        <w:t xml:space="preserve">.  The </w:t>
      </w:r>
      <w:r w:rsidR="0010508E" w:rsidRPr="00CF0BF8">
        <w:rPr>
          <w:rFonts w:ascii="Times New Roman" w:hAnsi="Times New Roman" w:cs="Times New Roman"/>
          <w:sz w:val="24"/>
          <w:szCs w:val="24"/>
        </w:rPr>
        <w:t xml:space="preserve">Final </w:t>
      </w:r>
      <w:r w:rsidR="009F2C67" w:rsidRPr="00CF0BF8">
        <w:rPr>
          <w:rFonts w:ascii="Times New Roman" w:hAnsi="Times New Roman" w:cs="Times New Roman"/>
          <w:sz w:val="24"/>
          <w:szCs w:val="24"/>
        </w:rPr>
        <w:t xml:space="preserve">EA and </w:t>
      </w:r>
      <w:r w:rsidR="0010508E" w:rsidRPr="00CF0BF8">
        <w:rPr>
          <w:rFonts w:ascii="Times New Roman" w:hAnsi="Times New Roman" w:cs="Times New Roman"/>
          <w:sz w:val="24"/>
          <w:szCs w:val="24"/>
        </w:rPr>
        <w:t xml:space="preserve">the </w:t>
      </w:r>
      <w:r w:rsidR="009F2C67" w:rsidRPr="00CF0BF8">
        <w:rPr>
          <w:rFonts w:ascii="Times New Roman" w:hAnsi="Times New Roman" w:cs="Times New Roman"/>
          <w:sz w:val="24"/>
          <w:szCs w:val="24"/>
        </w:rPr>
        <w:t xml:space="preserve">Fuels Specialist report do not </w:t>
      </w:r>
      <w:r w:rsidR="0040287B" w:rsidRPr="00CF0BF8">
        <w:rPr>
          <w:rFonts w:ascii="Times New Roman" w:hAnsi="Times New Roman" w:cs="Times New Roman"/>
          <w:sz w:val="24"/>
          <w:szCs w:val="24"/>
        </w:rPr>
        <w:t xml:space="preserve">discuss </w:t>
      </w:r>
      <w:r w:rsidR="009F2C67" w:rsidRPr="00CF0BF8">
        <w:rPr>
          <w:rFonts w:ascii="Times New Roman" w:hAnsi="Times New Roman" w:cs="Times New Roman"/>
          <w:sz w:val="24"/>
          <w:szCs w:val="24"/>
        </w:rPr>
        <w:t>any o</w:t>
      </w:r>
      <w:r w:rsidR="0040287B" w:rsidRPr="00CF0BF8">
        <w:rPr>
          <w:rFonts w:ascii="Times New Roman" w:hAnsi="Times New Roman" w:cs="Times New Roman"/>
          <w:sz w:val="24"/>
          <w:szCs w:val="24"/>
        </w:rPr>
        <w:t>ther alternative models that were considered for use</w:t>
      </w:r>
      <w:r w:rsidR="0010508E" w:rsidRPr="00CF0BF8">
        <w:rPr>
          <w:rFonts w:ascii="Times New Roman" w:hAnsi="Times New Roman" w:cs="Times New Roman"/>
          <w:sz w:val="24"/>
          <w:szCs w:val="24"/>
        </w:rPr>
        <w:t xml:space="preserve"> other than </w:t>
      </w:r>
      <w:r w:rsidR="009F2C67" w:rsidRPr="00CF0BF8">
        <w:rPr>
          <w:rFonts w:ascii="Times New Roman" w:hAnsi="Times New Roman" w:cs="Times New Roman"/>
          <w:sz w:val="24"/>
          <w:szCs w:val="24"/>
        </w:rPr>
        <w:t xml:space="preserve">the </w:t>
      </w:r>
      <w:r w:rsidR="00FA4A9D" w:rsidRPr="00CF0BF8">
        <w:rPr>
          <w:rFonts w:ascii="Times New Roman" w:hAnsi="Times New Roman" w:cs="Times New Roman"/>
          <w:sz w:val="24"/>
          <w:szCs w:val="24"/>
        </w:rPr>
        <w:t xml:space="preserve">selected </w:t>
      </w:r>
      <w:r w:rsidRPr="00CF0BF8">
        <w:rPr>
          <w:rFonts w:ascii="Times New Roman" w:hAnsi="Times New Roman" w:cs="Times New Roman"/>
          <w:sz w:val="24"/>
          <w:szCs w:val="24"/>
        </w:rPr>
        <w:t>Interagency Fuel Treatment Decision Support System (IFTDSS)</w:t>
      </w:r>
      <w:r w:rsidR="0040287B" w:rsidRPr="00CF0BF8">
        <w:rPr>
          <w:rFonts w:ascii="Times New Roman" w:hAnsi="Times New Roman" w:cs="Times New Roman"/>
          <w:sz w:val="24"/>
          <w:szCs w:val="24"/>
        </w:rPr>
        <w:t xml:space="preserve">.  </w:t>
      </w:r>
      <w:r w:rsidR="009F2C67" w:rsidRPr="00CF0BF8">
        <w:rPr>
          <w:rFonts w:ascii="Times New Roman" w:hAnsi="Times New Roman" w:cs="Times New Roman"/>
          <w:sz w:val="24"/>
          <w:szCs w:val="24"/>
        </w:rPr>
        <w:t xml:space="preserve"> </w:t>
      </w:r>
      <w:r w:rsidR="0040287B" w:rsidRPr="00CF0BF8">
        <w:rPr>
          <w:rFonts w:ascii="Times New Roman" w:hAnsi="Times New Roman" w:cs="Times New Roman"/>
          <w:sz w:val="24"/>
          <w:szCs w:val="24"/>
        </w:rPr>
        <w:t xml:space="preserve">Application of more than one model would also be an opportunity to </w:t>
      </w:r>
      <w:r w:rsidR="009F2C67" w:rsidRPr="00CF0BF8">
        <w:rPr>
          <w:rFonts w:ascii="Times New Roman" w:hAnsi="Times New Roman" w:cs="Times New Roman"/>
          <w:sz w:val="24"/>
          <w:szCs w:val="24"/>
        </w:rPr>
        <w:t xml:space="preserve">compare results to assess confidence in modeling results. There is no discussion or justification for why </w:t>
      </w:r>
      <w:r w:rsidRPr="00CF0BF8">
        <w:rPr>
          <w:rFonts w:ascii="Times New Roman" w:hAnsi="Times New Roman" w:cs="Times New Roman"/>
          <w:sz w:val="24"/>
          <w:szCs w:val="24"/>
        </w:rPr>
        <w:t xml:space="preserve">IFTDSS </w:t>
      </w:r>
      <w:r w:rsidR="009F2C67" w:rsidRPr="00CF0BF8">
        <w:rPr>
          <w:rFonts w:ascii="Times New Roman" w:hAnsi="Times New Roman" w:cs="Times New Roman"/>
          <w:sz w:val="24"/>
          <w:szCs w:val="24"/>
        </w:rPr>
        <w:t xml:space="preserve">was </w:t>
      </w:r>
      <w:r w:rsidRPr="00CF0BF8">
        <w:rPr>
          <w:rFonts w:ascii="Times New Roman" w:hAnsi="Times New Roman" w:cs="Times New Roman"/>
          <w:sz w:val="24"/>
          <w:szCs w:val="24"/>
        </w:rPr>
        <w:t xml:space="preserve">chosen among all other </w:t>
      </w:r>
      <w:r w:rsidR="009F2C67" w:rsidRPr="00CF0BF8">
        <w:rPr>
          <w:rFonts w:ascii="Times New Roman" w:hAnsi="Times New Roman" w:cs="Times New Roman"/>
          <w:sz w:val="24"/>
          <w:szCs w:val="24"/>
        </w:rPr>
        <w:t>USFS produced and USFS supported models</w:t>
      </w:r>
      <w:r w:rsidR="00FA4A9D" w:rsidRPr="00CF0BF8">
        <w:rPr>
          <w:rFonts w:ascii="Times New Roman" w:hAnsi="Times New Roman" w:cs="Times New Roman"/>
          <w:sz w:val="24"/>
          <w:szCs w:val="24"/>
        </w:rPr>
        <w:t>,</w:t>
      </w:r>
      <w:r w:rsidR="0040287B" w:rsidRPr="00CF0BF8">
        <w:rPr>
          <w:rFonts w:ascii="Times New Roman" w:hAnsi="Times New Roman" w:cs="Times New Roman"/>
          <w:sz w:val="24"/>
          <w:szCs w:val="24"/>
        </w:rPr>
        <w:t xml:space="preserve"> and very little </w:t>
      </w:r>
      <w:r w:rsidR="0040287B" w:rsidRPr="00CF0BF8">
        <w:rPr>
          <w:rFonts w:ascii="Times New Roman" w:hAnsi="Times New Roman" w:cs="Times New Roman"/>
          <w:sz w:val="24"/>
          <w:szCs w:val="24"/>
        </w:rPr>
        <w:lastRenderedPageBreak/>
        <w:t>explanation of the methodology, assumptions and limitations of the IFITDSS</w:t>
      </w:r>
      <w:r w:rsidR="00FA4A9D" w:rsidRPr="00CF0BF8">
        <w:rPr>
          <w:rFonts w:ascii="Times New Roman" w:hAnsi="Times New Roman" w:cs="Times New Roman"/>
          <w:sz w:val="24"/>
          <w:szCs w:val="24"/>
        </w:rPr>
        <w:t>, including very critically</w:t>
      </w:r>
      <w:r w:rsidR="00CF0BF8">
        <w:rPr>
          <w:rFonts w:ascii="Times New Roman" w:hAnsi="Times New Roman" w:cs="Times New Roman"/>
          <w:sz w:val="24"/>
          <w:szCs w:val="24"/>
        </w:rPr>
        <w:t>,</w:t>
      </w:r>
      <w:r w:rsidR="00FA4A9D" w:rsidRPr="00CF0BF8">
        <w:rPr>
          <w:rFonts w:ascii="Times New Roman" w:hAnsi="Times New Roman" w:cs="Times New Roman"/>
          <w:sz w:val="24"/>
          <w:szCs w:val="24"/>
        </w:rPr>
        <w:t xml:space="preserve">  what current vegetation and watershed condition  data was used to feed the model,  and how that </w:t>
      </w:r>
      <w:r w:rsidR="00CF0BF8">
        <w:rPr>
          <w:rFonts w:ascii="Times New Roman" w:hAnsi="Times New Roman" w:cs="Times New Roman"/>
          <w:sz w:val="24"/>
          <w:szCs w:val="24"/>
        </w:rPr>
        <w:t xml:space="preserve">information </w:t>
      </w:r>
      <w:r w:rsidR="00FA4A9D" w:rsidRPr="00CF0BF8">
        <w:rPr>
          <w:rFonts w:ascii="Times New Roman" w:hAnsi="Times New Roman" w:cs="Times New Roman"/>
          <w:sz w:val="24"/>
          <w:szCs w:val="24"/>
        </w:rPr>
        <w:t>was ground</w:t>
      </w:r>
      <w:r w:rsidR="00CF0BF8">
        <w:rPr>
          <w:rFonts w:ascii="Times New Roman" w:hAnsi="Times New Roman" w:cs="Times New Roman"/>
          <w:sz w:val="24"/>
          <w:szCs w:val="24"/>
        </w:rPr>
        <w:t>-</w:t>
      </w:r>
      <w:r w:rsidR="00FA4A9D" w:rsidRPr="00CF0BF8">
        <w:rPr>
          <w:rFonts w:ascii="Times New Roman" w:hAnsi="Times New Roman" w:cs="Times New Roman"/>
          <w:sz w:val="24"/>
          <w:szCs w:val="24"/>
        </w:rPr>
        <w:t>truthed  to confirm accuracy</w:t>
      </w:r>
      <w:r w:rsidR="0040287B" w:rsidRPr="00CF0BF8">
        <w:rPr>
          <w:rFonts w:ascii="Times New Roman" w:hAnsi="Times New Roman" w:cs="Times New Roman"/>
          <w:sz w:val="24"/>
          <w:szCs w:val="24"/>
        </w:rPr>
        <w:t>.  T</w:t>
      </w:r>
      <w:r w:rsidRPr="00CF0BF8">
        <w:rPr>
          <w:rFonts w:ascii="Times New Roman" w:hAnsi="Times New Roman" w:cs="Times New Roman"/>
          <w:sz w:val="24"/>
          <w:szCs w:val="24"/>
        </w:rPr>
        <w:t xml:space="preserve">he well-developed and well supported USFS FSIM model is often considered to be the most appropriate and useful model to assess fire risk potential for pre- and post- project implementation in Washington and Oregon.  </w:t>
      </w:r>
      <w:r w:rsidR="009F2C67" w:rsidRPr="00CF0BF8">
        <w:rPr>
          <w:rFonts w:ascii="Times New Roman" w:hAnsi="Times New Roman" w:cs="Times New Roman"/>
          <w:sz w:val="24"/>
          <w:szCs w:val="24"/>
        </w:rPr>
        <w:t xml:space="preserve">The choice of using IFTDSS without any rationale and justification makes this an arbitrary decision as currently depicted in the EA.  </w:t>
      </w:r>
    </w:p>
    <w:p w14:paraId="28BA4DB7" w14:textId="3A261F53" w:rsidR="0040287B" w:rsidRPr="00CF0BF8" w:rsidRDefault="0040287B" w:rsidP="001779DE">
      <w:pPr>
        <w:rPr>
          <w:rFonts w:ascii="Times New Roman" w:hAnsi="Times New Roman" w:cs="Times New Roman"/>
          <w:sz w:val="24"/>
          <w:szCs w:val="24"/>
        </w:rPr>
      </w:pPr>
      <w:r w:rsidRPr="00CF0BF8">
        <w:rPr>
          <w:rFonts w:ascii="Times New Roman" w:hAnsi="Times New Roman" w:cs="Times New Roman"/>
          <w:sz w:val="24"/>
          <w:szCs w:val="24"/>
        </w:rPr>
        <w:t xml:space="preserve">In addition, and even more importantly, neither the Final EA nor the Fuels Specialist Report explain and justify why and how prescriptions that would leave only a 20% crown closure </w:t>
      </w:r>
      <w:r w:rsidR="00C03989" w:rsidRPr="00CF0BF8">
        <w:rPr>
          <w:rFonts w:ascii="Times New Roman" w:hAnsi="Times New Roman" w:cs="Times New Roman"/>
          <w:sz w:val="24"/>
          <w:szCs w:val="24"/>
        </w:rPr>
        <w:t xml:space="preserve">retention </w:t>
      </w:r>
      <w:r w:rsidR="00C47E42" w:rsidRPr="00CF0BF8">
        <w:rPr>
          <w:rFonts w:ascii="Times New Roman" w:hAnsi="Times New Roman" w:cs="Times New Roman"/>
          <w:sz w:val="24"/>
          <w:szCs w:val="24"/>
        </w:rPr>
        <w:t xml:space="preserve">beyond designated Wildland Uban Interface zones </w:t>
      </w:r>
      <w:r w:rsidR="00C03989" w:rsidRPr="00CF0BF8">
        <w:rPr>
          <w:rFonts w:ascii="Times New Roman" w:hAnsi="Times New Roman" w:cs="Times New Roman"/>
          <w:sz w:val="24"/>
          <w:szCs w:val="24"/>
        </w:rPr>
        <w:t xml:space="preserve">and  Riparian Reserves </w:t>
      </w:r>
      <w:r w:rsidRPr="00CF0BF8">
        <w:rPr>
          <w:rFonts w:ascii="Times New Roman" w:hAnsi="Times New Roman" w:cs="Times New Roman"/>
          <w:sz w:val="24"/>
          <w:szCs w:val="24"/>
        </w:rPr>
        <w:t xml:space="preserve">are merited and necessary </w:t>
      </w:r>
      <w:r w:rsidR="000B5970">
        <w:rPr>
          <w:rFonts w:ascii="Times New Roman" w:hAnsi="Times New Roman" w:cs="Times New Roman"/>
          <w:sz w:val="24"/>
          <w:szCs w:val="24"/>
        </w:rPr>
        <w:t xml:space="preserve">relative to </w:t>
      </w:r>
      <w:r w:rsidR="001D25D6" w:rsidRPr="00CF0BF8">
        <w:rPr>
          <w:rFonts w:ascii="Times New Roman" w:hAnsi="Times New Roman" w:cs="Times New Roman"/>
          <w:sz w:val="24"/>
          <w:szCs w:val="24"/>
        </w:rPr>
        <w:t xml:space="preserve">alternative </w:t>
      </w:r>
      <w:r w:rsidRPr="00CF0BF8">
        <w:rPr>
          <w:rFonts w:ascii="Times New Roman" w:hAnsi="Times New Roman" w:cs="Times New Roman"/>
          <w:sz w:val="24"/>
          <w:szCs w:val="24"/>
        </w:rPr>
        <w:t>prescription</w:t>
      </w:r>
      <w:r w:rsidR="001D25D6" w:rsidRPr="00CF0BF8">
        <w:rPr>
          <w:rFonts w:ascii="Times New Roman" w:hAnsi="Times New Roman" w:cs="Times New Roman"/>
          <w:sz w:val="24"/>
          <w:szCs w:val="24"/>
        </w:rPr>
        <w:t>s</w:t>
      </w:r>
      <w:r w:rsidRPr="00CF0BF8">
        <w:rPr>
          <w:rFonts w:ascii="Times New Roman" w:hAnsi="Times New Roman" w:cs="Times New Roman"/>
          <w:sz w:val="24"/>
          <w:szCs w:val="24"/>
        </w:rPr>
        <w:t xml:space="preserve"> </w:t>
      </w:r>
      <w:r w:rsidR="000B5970">
        <w:rPr>
          <w:rFonts w:ascii="Times New Roman" w:hAnsi="Times New Roman" w:cs="Times New Roman"/>
          <w:sz w:val="24"/>
          <w:szCs w:val="24"/>
        </w:rPr>
        <w:t xml:space="preserve">that were not explored </w:t>
      </w:r>
      <w:r w:rsidRPr="00CF0BF8">
        <w:rPr>
          <w:rFonts w:ascii="Times New Roman" w:hAnsi="Times New Roman" w:cs="Times New Roman"/>
          <w:sz w:val="24"/>
          <w:szCs w:val="24"/>
        </w:rPr>
        <w:t xml:space="preserve">that would leave </w:t>
      </w:r>
      <w:r w:rsidR="0037578D" w:rsidRPr="00CF0BF8">
        <w:rPr>
          <w:rFonts w:ascii="Times New Roman" w:hAnsi="Times New Roman" w:cs="Times New Roman"/>
          <w:sz w:val="24"/>
          <w:szCs w:val="24"/>
        </w:rPr>
        <w:t>greater numbers of  large</w:t>
      </w:r>
      <w:r w:rsidR="001D25D6" w:rsidRPr="00CF0BF8">
        <w:rPr>
          <w:rFonts w:ascii="Times New Roman" w:hAnsi="Times New Roman" w:cs="Times New Roman"/>
          <w:sz w:val="24"/>
          <w:szCs w:val="24"/>
        </w:rPr>
        <w:t>r</w:t>
      </w:r>
      <w:r w:rsidR="0037578D" w:rsidRPr="00CF0BF8">
        <w:rPr>
          <w:rFonts w:ascii="Times New Roman" w:hAnsi="Times New Roman" w:cs="Times New Roman"/>
          <w:sz w:val="24"/>
          <w:szCs w:val="24"/>
        </w:rPr>
        <w:t xml:space="preserve"> diameter trees.  </w:t>
      </w:r>
      <w:r w:rsidRPr="00CF0BF8">
        <w:rPr>
          <w:rFonts w:ascii="Times New Roman" w:hAnsi="Times New Roman" w:cs="Times New Roman"/>
          <w:sz w:val="24"/>
          <w:szCs w:val="24"/>
        </w:rPr>
        <w:t>Neither</w:t>
      </w:r>
      <w:r w:rsidR="003B6B4A" w:rsidRPr="00CF0BF8">
        <w:rPr>
          <w:rFonts w:ascii="Times New Roman" w:hAnsi="Times New Roman" w:cs="Times New Roman"/>
          <w:sz w:val="24"/>
          <w:szCs w:val="24"/>
        </w:rPr>
        <w:t xml:space="preserve"> </w:t>
      </w:r>
      <w:r w:rsidR="00C47E42" w:rsidRPr="00CF0BF8">
        <w:rPr>
          <w:rFonts w:ascii="Times New Roman" w:hAnsi="Times New Roman" w:cs="Times New Roman"/>
          <w:sz w:val="24"/>
          <w:szCs w:val="24"/>
        </w:rPr>
        <w:t xml:space="preserve">document </w:t>
      </w:r>
      <w:r w:rsidR="0037578D" w:rsidRPr="00CF0BF8">
        <w:rPr>
          <w:rFonts w:ascii="Times New Roman" w:hAnsi="Times New Roman" w:cs="Times New Roman"/>
          <w:sz w:val="24"/>
          <w:szCs w:val="24"/>
        </w:rPr>
        <w:t>describe</w:t>
      </w:r>
      <w:r w:rsidR="00F61BE4" w:rsidRPr="00CF0BF8">
        <w:rPr>
          <w:rFonts w:ascii="Times New Roman" w:hAnsi="Times New Roman" w:cs="Times New Roman"/>
          <w:sz w:val="24"/>
          <w:szCs w:val="24"/>
        </w:rPr>
        <w:t>s</w:t>
      </w:r>
      <w:r w:rsidR="0037578D" w:rsidRPr="00CF0BF8">
        <w:rPr>
          <w:rFonts w:ascii="Times New Roman" w:hAnsi="Times New Roman" w:cs="Times New Roman"/>
          <w:sz w:val="24"/>
          <w:szCs w:val="24"/>
        </w:rPr>
        <w:t xml:space="preserve"> or explain</w:t>
      </w:r>
      <w:r w:rsidR="00F61BE4" w:rsidRPr="00CF0BF8">
        <w:rPr>
          <w:rFonts w:ascii="Times New Roman" w:hAnsi="Times New Roman" w:cs="Times New Roman"/>
          <w:sz w:val="24"/>
          <w:szCs w:val="24"/>
        </w:rPr>
        <w:t>s</w:t>
      </w:r>
      <w:r w:rsidR="0037578D" w:rsidRPr="00CF0BF8">
        <w:rPr>
          <w:rFonts w:ascii="Times New Roman" w:hAnsi="Times New Roman" w:cs="Times New Roman"/>
          <w:sz w:val="24"/>
          <w:szCs w:val="24"/>
        </w:rPr>
        <w:t xml:space="preserve"> how much </w:t>
      </w:r>
      <w:r w:rsidR="0010508E" w:rsidRPr="00CF0BF8">
        <w:rPr>
          <w:rFonts w:ascii="Times New Roman" w:hAnsi="Times New Roman" w:cs="Times New Roman"/>
          <w:sz w:val="24"/>
          <w:szCs w:val="24"/>
        </w:rPr>
        <w:t xml:space="preserve">the </w:t>
      </w:r>
      <w:r w:rsidR="0037578D" w:rsidRPr="00CF0BF8">
        <w:rPr>
          <w:rFonts w:ascii="Times New Roman" w:hAnsi="Times New Roman" w:cs="Times New Roman"/>
          <w:sz w:val="24"/>
          <w:szCs w:val="24"/>
        </w:rPr>
        <w:t xml:space="preserve">risk of ignition, fire spread, fire intensity, or risk to communities </w:t>
      </w:r>
      <w:r w:rsidR="00C47E42" w:rsidRPr="00CF0BF8">
        <w:rPr>
          <w:rFonts w:ascii="Times New Roman" w:hAnsi="Times New Roman" w:cs="Times New Roman"/>
          <w:sz w:val="24"/>
          <w:szCs w:val="24"/>
        </w:rPr>
        <w:t xml:space="preserve">is expected to </w:t>
      </w:r>
      <w:r w:rsidR="003B6B4A" w:rsidRPr="00CF0BF8">
        <w:rPr>
          <w:rFonts w:ascii="Times New Roman" w:hAnsi="Times New Roman" w:cs="Times New Roman"/>
          <w:sz w:val="24"/>
          <w:szCs w:val="24"/>
        </w:rPr>
        <w:t xml:space="preserve">be </w:t>
      </w:r>
      <w:r w:rsidR="0037578D" w:rsidRPr="00CF0BF8">
        <w:rPr>
          <w:rFonts w:ascii="Times New Roman" w:hAnsi="Times New Roman" w:cs="Times New Roman"/>
          <w:sz w:val="24"/>
          <w:szCs w:val="24"/>
        </w:rPr>
        <w:t>reduced by this extremely heavy  thinning prescription</w:t>
      </w:r>
      <w:r w:rsidR="00C47E42" w:rsidRPr="00CF0BF8">
        <w:rPr>
          <w:rFonts w:ascii="Times New Roman" w:hAnsi="Times New Roman" w:cs="Times New Roman"/>
          <w:sz w:val="24"/>
          <w:szCs w:val="24"/>
        </w:rPr>
        <w:t xml:space="preserve">, </w:t>
      </w:r>
      <w:r w:rsidR="0010508E" w:rsidRPr="00CF0BF8">
        <w:rPr>
          <w:rFonts w:ascii="Times New Roman" w:hAnsi="Times New Roman" w:cs="Times New Roman"/>
          <w:sz w:val="24"/>
          <w:szCs w:val="24"/>
        </w:rPr>
        <w:t xml:space="preserve">nor </w:t>
      </w:r>
      <w:r w:rsidR="00C47E42" w:rsidRPr="00CF0BF8">
        <w:rPr>
          <w:rFonts w:ascii="Times New Roman" w:hAnsi="Times New Roman" w:cs="Times New Roman"/>
          <w:sz w:val="24"/>
          <w:szCs w:val="24"/>
        </w:rPr>
        <w:t xml:space="preserve">the basis, justification, and confidence bounds for such estimates.  </w:t>
      </w:r>
      <w:r w:rsidR="00F61BE4" w:rsidRPr="00CF0BF8">
        <w:rPr>
          <w:rFonts w:ascii="Times New Roman" w:hAnsi="Times New Roman" w:cs="Times New Roman"/>
          <w:sz w:val="24"/>
          <w:szCs w:val="24"/>
        </w:rPr>
        <w:t xml:space="preserve">As stated earlier, </w:t>
      </w:r>
      <w:r w:rsidR="0037578D" w:rsidRPr="00CF0BF8">
        <w:rPr>
          <w:rFonts w:ascii="Times New Roman" w:hAnsi="Times New Roman" w:cs="Times New Roman"/>
          <w:sz w:val="24"/>
          <w:szCs w:val="24"/>
        </w:rPr>
        <w:t>It is not necessary to leave only a 20% crown closure to significantly reduce the risk of crown fires</w:t>
      </w:r>
      <w:r w:rsidR="000B5970">
        <w:rPr>
          <w:rFonts w:ascii="Times New Roman" w:hAnsi="Times New Roman" w:cs="Times New Roman"/>
          <w:sz w:val="24"/>
          <w:szCs w:val="24"/>
        </w:rPr>
        <w:t>, and the neither the EA for Fuels Specialist Report provides adequate data and published literature to demonstrate that it does.</w:t>
      </w:r>
    </w:p>
    <w:p w14:paraId="20D8D61C" w14:textId="481C7641" w:rsidR="00CB12F5" w:rsidRPr="00066B84" w:rsidRDefault="00CB12F5" w:rsidP="00CB12F5">
      <w:pPr>
        <w:rPr>
          <w:rFonts w:ascii="Times New Roman" w:hAnsi="Times New Roman" w:cs="Times New Roman"/>
          <w:sz w:val="24"/>
          <w:szCs w:val="24"/>
        </w:rPr>
      </w:pPr>
      <w:r w:rsidRPr="00066B84">
        <w:rPr>
          <w:rFonts w:ascii="Times New Roman" w:hAnsi="Times New Roman" w:cs="Times New Roman"/>
          <w:sz w:val="24"/>
          <w:szCs w:val="24"/>
        </w:rPr>
        <w:t xml:space="preserve">There is  no  description of the proposed timeline </w:t>
      </w:r>
      <w:r w:rsidR="00C91ADB" w:rsidRPr="00066B84">
        <w:rPr>
          <w:rFonts w:ascii="Times New Roman" w:hAnsi="Times New Roman" w:cs="Times New Roman"/>
          <w:sz w:val="24"/>
          <w:szCs w:val="24"/>
        </w:rPr>
        <w:t xml:space="preserve">span </w:t>
      </w:r>
      <w:r w:rsidRPr="00066B84">
        <w:rPr>
          <w:rFonts w:ascii="Times New Roman" w:hAnsi="Times New Roman" w:cs="Times New Roman"/>
          <w:sz w:val="24"/>
          <w:szCs w:val="24"/>
        </w:rPr>
        <w:t xml:space="preserve">of the entire project in the Final EA, or if the </w:t>
      </w:r>
      <w:r w:rsidR="004B3C2A" w:rsidRPr="00066B84">
        <w:rPr>
          <w:rFonts w:ascii="Times New Roman" w:hAnsi="Times New Roman" w:cs="Times New Roman"/>
          <w:sz w:val="24"/>
          <w:szCs w:val="24"/>
        </w:rPr>
        <w:t xml:space="preserve">Final </w:t>
      </w:r>
      <w:r w:rsidRPr="00066B84">
        <w:rPr>
          <w:rFonts w:ascii="Times New Roman" w:hAnsi="Times New Roman" w:cs="Times New Roman"/>
          <w:sz w:val="24"/>
          <w:szCs w:val="24"/>
        </w:rPr>
        <w:t xml:space="preserve">EA </w:t>
      </w:r>
      <w:r w:rsidR="004B3C2A" w:rsidRPr="00066B84">
        <w:rPr>
          <w:rFonts w:ascii="Times New Roman" w:hAnsi="Times New Roman" w:cs="Times New Roman"/>
          <w:sz w:val="24"/>
          <w:szCs w:val="24"/>
        </w:rPr>
        <w:t>as it currently exists i</w:t>
      </w:r>
      <w:r w:rsidRPr="00066B84">
        <w:rPr>
          <w:rFonts w:ascii="Times New Roman" w:hAnsi="Times New Roman" w:cs="Times New Roman"/>
          <w:sz w:val="24"/>
          <w:szCs w:val="24"/>
        </w:rPr>
        <w:t xml:space="preserve">s planned to be used </w:t>
      </w:r>
      <w:r w:rsidR="00F61BE4">
        <w:rPr>
          <w:rFonts w:ascii="Times New Roman" w:hAnsi="Times New Roman" w:cs="Times New Roman"/>
          <w:sz w:val="24"/>
          <w:szCs w:val="24"/>
        </w:rPr>
        <w:t xml:space="preserve">in its current form </w:t>
      </w:r>
      <w:r w:rsidRPr="00066B84">
        <w:rPr>
          <w:rFonts w:ascii="Times New Roman" w:hAnsi="Times New Roman" w:cs="Times New Roman"/>
          <w:sz w:val="24"/>
          <w:szCs w:val="24"/>
        </w:rPr>
        <w:t xml:space="preserve">for the entire </w:t>
      </w:r>
      <w:r w:rsidR="004B3C2A" w:rsidRPr="00066B84">
        <w:rPr>
          <w:rFonts w:ascii="Times New Roman" w:hAnsi="Times New Roman" w:cs="Times New Roman"/>
          <w:sz w:val="24"/>
          <w:szCs w:val="24"/>
        </w:rPr>
        <w:t>project timeline</w:t>
      </w:r>
      <w:r w:rsidRPr="00066B84">
        <w:rPr>
          <w:rFonts w:ascii="Times New Roman" w:hAnsi="Times New Roman" w:cs="Times New Roman"/>
          <w:sz w:val="24"/>
          <w:szCs w:val="24"/>
        </w:rPr>
        <w:t>, or if it would be revised or amended as condition</w:t>
      </w:r>
      <w:r w:rsidR="00953439">
        <w:rPr>
          <w:rFonts w:ascii="Times New Roman" w:hAnsi="Times New Roman" w:cs="Times New Roman"/>
          <w:sz w:val="24"/>
          <w:szCs w:val="24"/>
        </w:rPr>
        <w:t xml:space="preserve">s </w:t>
      </w:r>
      <w:r w:rsidRPr="00066B84">
        <w:rPr>
          <w:rFonts w:ascii="Times New Roman" w:hAnsi="Times New Roman" w:cs="Times New Roman"/>
          <w:sz w:val="24"/>
          <w:szCs w:val="24"/>
        </w:rPr>
        <w:t xml:space="preserve">change.  </w:t>
      </w:r>
      <w:r w:rsidR="00C91ADB" w:rsidRPr="00066B84">
        <w:rPr>
          <w:rFonts w:ascii="Times New Roman" w:hAnsi="Times New Roman" w:cs="Times New Roman"/>
          <w:sz w:val="24"/>
          <w:szCs w:val="24"/>
        </w:rPr>
        <w:t>The project would certainly take many years to complete</w:t>
      </w:r>
      <w:r w:rsidR="00144170">
        <w:rPr>
          <w:rFonts w:ascii="Times New Roman" w:hAnsi="Times New Roman" w:cs="Times New Roman"/>
          <w:sz w:val="24"/>
          <w:szCs w:val="24"/>
        </w:rPr>
        <w:t xml:space="preserve"> and perhaps more than a decade</w:t>
      </w:r>
      <w:r w:rsidR="00C91ADB" w:rsidRPr="00066B84">
        <w:rPr>
          <w:rFonts w:ascii="Times New Roman" w:hAnsi="Times New Roman" w:cs="Times New Roman"/>
          <w:sz w:val="24"/>
          <w:szCs w:val="24"/>
        </w:rPr>
        <w:t xml:space="preserve">. </w:t>
      </w:r>
      <w:r w:rsidR="004B3C2A" w:rsidRPr="00066B84">
        <w:rPr>
          <w:rFonts w:ascii="Times New Roman" w:hAnsi="Times New Roman" w:cs="Times New Roman"/>
          <w:sz w:val="24"/>
          <w:szCs w:val="24"/>
        </w:rPr>
        <w:t>The Final EA states that climate, vegetation, and fire risk conditions are quickly changing in the project area.  If that is the case</w:t>
      </w:r>
      <w:r w:rsidR="00EC2D3D">
        <w:rPr>
          <w:rFonts w:ascii="Times New Roman" w:hAnsi="Times New Roman" w:cs="Times New Roman"/>
          <w:sz w:val="24"/>
          <w:szCs w:val="24"/>
        </w:rPr>
        <w:t>,</w:t>
      </w:r>
      <w:r w:rsidR="004B3C2A" w:rsidRPr="00066B84">
        <w:rPr>
          <w:rFonts w:ascii="Times New Roman" w:hAnsi="Times New Roman" w:cs="Times New Roman"/>
          <w:sz w:val="24"/>
          <w:szCs w:val="24"/>
        </w:rPr>
        <w:t xml:space="preserve"> it would clearly be necessary to revise or supplement the EA </w:t>
      </w:r>
      <w:r w:rsidR="00C91ADB" w:rsidRPr="00066B84">
        <w:rPr>
          <w:rFonts w:ascii="Times New Roman" w:hAnsi="Times New Roman" w:cs="Times New Roman"/>
          <w:sz w:val="24"/>
          <w:szCs w:val="24"/>
        </w:rPr>
        <w:t xml:space="preserve">to provide </w:t>
      </w:r>
      <w:r w:rsidR="004B3C2A" w:rsidRPr="00066B84">
        <w:rPr>
          <w:rFonts w:ascii="Times New Roman" w:hAnsi="Times New Roman" w:cs="Times New Roman"/>
          <w:sz w:val="24"/>
          <w:szCs w:val="24"/>
        </w:rPr>
        <w:t xml:space="preserve">critical </w:t>
      </w:r>
      <w:r w:rsidR="00144170">
        <w:rPr>
          <w:rFonts w:ascii="Times New Roman" w:hAnsi="Times New Roman" w:cs="Times New Roman"/>
          <w:sz w:val="24"/>
          <w:szCs w:val="24"/>
        </w:rPr>
        <w:t xml:space="preserve">updated </w:t>
      </w:r>
      <w:r w:rsidR="004B3C2A" w:rsidRPr="00066B84">
        <w:rPr>
          <w:rFonts w:ascii="Times New Roman" w:hAnsi="Times New Roman" w:cs="Times New Roman"/>
          <w:sz w:val="24"/>
          <w:szCs w:val="24"/>
        </w:rPr>
        <w:t>information for current and future USFS staff</w:t>
      </w:r>
      <w:r w:rsidR="00953439">
        <w:rPr>
          <w:rFonts w:ascii="Times New Roman" w:hAnsi="Times New Roman" w:cs="Times New Roman"/>
          <w:sz w:val="24"/>
          <w:szCs w:val="24"/>
        </w:rPr>
        <w:t xml:space="preserve"> to utilize</w:t>
      </w:r>
      <w:r w:rsidR="004B3C2A" w:rsidRPr="00066B84">
        <w:rPr>
          <w:rFonts w:ascii="Times New Roman" w:hAnsi="Times New Roman" w:cs="Times New Roman"/>
          <w:sz w:val="24"/>
          <w:szCs w:val="24"/>
        </w:rPr>
        <w:t xml:space="preserve">, and for public disclosure and possible </w:t>
      </w:r>
      <w:r w:rsidR="00144170">
        <w:rPr>
          <w:rFonts w:ascii="Times New Roman" w:hAnsi="Times New Roman" w:cs="Times New Roman"/>
          <w:sz w:val="24"/>
          <w:szCs w:val="24"/>
        </w:rPr>
        <w:t>comment</w:t>
      </w:r>
      <w:r w:rsidR="004B3C2A" w:rsidRPr="00066B84">
        <w:rPr>
          <w:rFonts w:ascii="Times New Roman" w:hAnsi="Times New Roman" w:cs="Times New Roman"/>
          <w:sz w:val="24"/>
          <w:szCs w:val="24"/>
        </w:rPr>
        <w:t xml:space="preserve">. An outdated EA </w:t>
      </w:r>
      <w:r w:rsidR="007767AF" w:rsidRPr="00066B84">
        <w:rPr>
          <w:rFonts w:ascii="Times New Roman" w:hAnsi="Times New Roman" w:cs="Times New Roman"/>
          <w:sz w:val="24"/>
          <w:szCs w:val="24"/>
        </w:rPr>
        <w:t>would</w:t>
      </w:r>
      <w:r w:rsidR="004B3C2A" w:rsidRPr="00066B84">
        <w:rPr>
          <w:rFonts w:ascii="Times New Roman" w:hAnsi="Times New Roman" w:cs="Times New Roman"/>
          <w:sz w:val="24"/>
          <w:szCs w:val="24"/>
        </w:rPr>
        <w:t xml:space="preserve"> be of little use and may result in poor planning and design criteria in the future, and it would not be compliant with the NEPA.</w:t>
      </w:r>
    </w:p>
    <w:p w14:paraId="172DD7AD" w14:textId="068B4798" w:rsidR="00066B84" w:rsidRPr="00915B19" w:rsidRDefault="00066B84" w:rsidP="00D42A98">
      <w:pPr>
        <w:tabs>
          <w:tab w:val="left" w:pos="810"/>
        </w:tabs>
        <w:autoSpaceDE w:val="0"/>
        <w:autoSpaceDN w:val="0"/>
        <w:adjustRightInd w:val="0"/>
        <w:spacing w:after="0" w:line="240" w:lineRule="auto"/>
        <w:rPr>
          <w:rFonts w:ascii="Times New Roman" w:hAnsi="Times New Roman" w:cs="Times New Roman"/>
          <w:color w:val="000000"/>
          <w:sz w:val="24"/>
          <w:szCs w:val="24"/>
        </w:rPr>
      </w:pPr>
      <w:bookmarkStart w:id="0" w:name="_Hlk215745932"/>
      <w:r w:rsidRPr="00915B19">
        <w:rPr>
          <w:rFonts w:ascii="Times New Roman" w:hAnsi="Times New Roman" w:cs="Times New Roman"/>
          <w:color w:val="000000"/>
          <w:sz w:val="24"/>
          <w:szCs w:val="24"/>
        </w:rPr>
        <w:t xml:space="preserve">Part of the remedy </w:t>
      </w:r>
      <w:r w:rsidR="00ED3BFB" w:rsidRPr="00915B19">
        <w:rPr>
          <w:rFonts w:ascii="Times New Roman" w:hAnsi="Times New Roman" w:cs="Times New Roman"/>
          <w:color w:val="000000"/>
          <w:sz w:val="24"/>
          <w:szCs w:val="24"/>
        </w:rPr>
        <w:t>for</w:t>
      </w:r>
      <w:r w:rsidRPr="00915B19">
        <w:rPr>
          <w:rFonts w:ascii="Times New Roman" w:hAnsi="Times New Roman" w:cs="Times New Roman"/>
          <w:color w:val="000000"/>
          <w:sz w:val="24"/>
          <w:szCs w:val="24"/>
        </w:rPr>
        <w:t xml:space="preserve"> this objection is to complete a revised EA, or at least a supplement to the current EA</w:t>
      </w:r>
      <w:r w:rsidR="009A4C09">
        <w:rPr>
          <w:rFonts w:ascii="Times New Roman" w:hAnsi="Times New Roman" w:cs="Times New Roman"/>
          <w:color w:val="000000"/>
          <w:sz w:val="24"/>
          <w:szCs w:val="24"/>
        </w:rPr>
        <w:t>,</w:t>
      </w:r>
      <w:r w:rsidR="005008E0">
        <w:rPr>
          <w:rFonts w:ascii="Times New Roman" w:hAnsi="Times New Roman" w:cs="Times New Roman"/>
          <w:color w:val="000000"/>
          <w:sz w:val="24"/>
          <w:szCs w:val="24"/>
        </w:rPr>
        <w:t xml:space="preserve"> as well as </w:t>
      </w:r>
      <w:r w:rsidR="00953439">
        <w:rPr>
          <w:rFonts w:ascii="Times New Roman" w:hAnsi="Times New Roman" w:cs="Times New Roman"/>
          <w:color w:val="000000"/>
          <w:sz w:val="24"/>
          <w:szCs w:val="24"/>
        </w:rPr>
        <w:t xml:space="preserve">revisions to the related </w:t>
      </w:r>
      <w:r w:rsidR="005008E0">
        <w:rPr>
          <w:rFonts w:ascii="Times New Roman" w:hAnsi="Times New Roman" w:cs="Times New Roman"/>
          <w:color w:val="000000"/>
          <w:sz w:val="24"/>
          <w:szCs w:val="24"/>
        </w:rPr>
        <w:t>Specialist reports</w:t>
      </w:r>
      <w:r w:rsidR="00953439">
        <w:rPr>
          <w:rFonts w:ascii="Times New Roman" w:hAnsi="Times New Roman" w:cs="Times New Roman"/>
          <w:color w:val="000000"/>
          <w:sz w:val="24"/>
          <w:szCs w:val="24"/>
        </w:rPr>
        <w:t xml:space="preserve"> discussed in these objections.  This would r</w:t>
      </w:r>
      <w:r w:rsidRPr="00915B19">
        <w:rPr>
          <w:rFonts w:ascii="Times New Roman" w:hAnsi="Times New Roman" w:cs="Times New Roman"/>
          <w:color w:val="000000"/>
          <w:sz w:val="24"/>
          <w:szCs w:val="24"/>
        </w:rPr>
        <w:t xml:space="preserve">esolve many of the issues raised </w:t>
      </w:r>
      <w:r w:rsidR="00915B19">
        <w:rPr>
          <w:rFonts w:ascii="Times New Roman" w:hAnsi="Times New Roman" w:cs="Times New Roman"/>
          <w:color w:val="000000"/>
          <w:sz w:val="24"/>
          <w:szCs w:val="24"/>
        </w:rPr>
        <w:t xml:space="preserve">here </w:t>
      </w:r>
      <w:r w:rsidR="00FA38EE">
        <w:rPr>
          <w:rFonts w:ascii="Times New Roman" w:hAnsi="Times New Roman" w:cs="Times New Roman"/>
          <w:color w:val="000000"/>
          <w:sz w:val="24"/>
          <w:szCs w:val="24"/>
        </w:rPr>
        <w:t>as well as other objections described below</w:t>
      </w:r>
      <w:r w:rsidR="005008E0">
        <w:rPr>
          <w:rFonts w:ascii="Times New Roman" w:hAnsi="Times New Roman" w:cs="Times New Roman"/>
          <w:color w:val="000000"/>
          <w:sz w:val="24"/>
          <w:szCs w:val="24"/>
        </w:rPr>
        <w:t>.</w:t>
      </w:r>
      <w:r w:rsidRPr="00915B19">
        <w:rPr>
          <w:rFonts w:ascii="Times New Roman" w:hAnsi="Times New Roman" w:cs="Times New Roman"/>
          <w:color w:val="000000"/>
          <w:sz w:val="24"/>
          <w:szCs w:val="24"/>
        </w:rPr>
        <w:t xml:space="preserve">  </w:t>
      </w:r>
      <w:r w:rsidR="005008E0">
        <w:rPr>
          <w:rFonts w:ascii="Times New Roman" w:hAnsi="Times New Roman" w:cs="Times New Roman"/>
          <w:color w:val="000000"/>
          <w:sz w:val="24"/>
          <w:szCs w:val="24"/>
        </w:rPr>
        <w:t xml:space="preserve">Such a revision would need to </w:t>
      </w:r>
      <w:r w:rsidRPr="00915B19">
        <w:rPr>
          <w:rFonts w:ascii="Times New Roman" w:hAnsi="Times New Roman" w:cs="Times New Roman"/>
          <w:color w:val="000000"/>
          <w:sz w:val="24"/>
          <w:szCs w:val="24"/>
        </w:rPr>
        <w:t xml:space="preserve">include, but </w:t>
      </w:r>
      <w:r w:rsidR="00ED3BFB" w:rsidRPr="00915B19">
        <w:rPr>
          <w:rFonts w:ascii="Times New Roman" w:hAnsi="Times New Roman" w:cs="Times New Roman"/>
          <w:color w:val="000000"/>
          <w:sz w:val="24"/>
          <w:szCs w:val="24"/>
        </w:rPr>
        <w:t xml:space="preserve">certainly </w:t>
      </w:r>
      <w:r w:rsidRPr="00915B19">
        <w:rPr>
          <w:rFonts w:ascii="Times New Roman" w:hAnsi="Times New Roman" w:cs="Times New Roman"/>
          <w:color w:val="000000"/>
          <w:sz w:val="24"/>
          <w:szCs w:val="24"/>
        </w:rPr>
        <w:t xml:space="preserve">not </w:t>
      </w:r>
      <w:r w:rsidR="005008E0">
        <w:rPr>
          <w:rFonts w:ascii="Times New Roman" w:hAnsi="Times New Roman" w:cs="Times New Roman"/>
          <w:color w:val="000000"/>
          <w:sz w:val="24"/>
          <w:szCs w:val="24"/>
        </w:rPr>
        <w:t>be l</w:t>
      </w:r>
      <w:r w:rsidRPr="00915B19">
        <w:rPr>
          <w:rFonts w:ascii="Times New Roman" w:hAnsi="Times New Roman" w:cs="Times New Roman"/>
          <w:color w:val="000000"/>
          <w:sz w:val="24"/>
          <w:szCs w:val="24"/>
        </w:rPr>
        <w:t xml:space="preserve">imited to, revising the cumulative effects analysis to fully assess the </w:t>
      </w:r>
      <w:r w:rsidR="00EC2D3D">
        <w:rPr>
          <w:rFonts w:ascii="Times New Roman" w:hAnsi="Times New Roman" w:cs="Times New Roman"/>
          <w:color w:val="000000"/>
          <w:sz w:val="24"/>
          <w:szCs w:val="24"/>
        </w:rPr>
        <w:t xml:space="preserve">complete, </w:t>
      </w:r>
      <w:r w:rsidR="00915B19">
        <w:rPr>
          <w:rFonts w:ascii="Times New Roman" w:hAnsi="Times New Roman" w:cs="Times New Roman"/>
          <w:color w:val="000000"/>
          <w:sz w:val="24"/>
          <w:szCs w:val="24"/>
        </w:rPr>
        <w:t xml:space="preserve">combined </w:t>
      </w:r>
      <w:proofErr w:type="spellStart"/>
      <w:r w:rsidR="00915B19">
        <w:rPr>
          <w:rFonts w:ascii="Times New Roman" w:hAnsi="Times New Roman" w:cs="Times New Roman"/>
          <w:color w:val="000000"/>
          <w:sz w:val="24"/>
          <w:szCs w:val="24"/>
        </w:rPr>
        <w:t>effec</w:t>
      </w:r>
      <w:r w:rsidR="00EC2D3D">
        <w:rPr>
          <w:rFonts w:ascii="Times New Roman" w:hAnsi="Times New Roman" w:cs="Times New Roman"/>
          <w:color w:val="000000"/>
          <w:sz w:val="24"/>
          <w:szCs w:val="24"/>
        </w:rPr>
        <w:t>s</w:t>
      </w:r>
      <w:r w:rsidR="00915B19">
        <w:rPr>
          <w:rFonts w:ascii="Times New Roman" w:hAnsi="Times New Roman" w:cs="Times New Roman"/>
          <w:color w:val="000000"/>
          <w:sz w:val="24"/>
          <w:szCs w:val="24"/>
        </w:rPr>
        <w:t>t</w:t>
      </w:r>
      <w:proofErr w:type="spellEnd"/>
      <w:r w:rsidR="00915B19">
        <w:rPr>
          <w:rFonts w:ascii="Times New Roman" w:hAnsi="Times New Roman" w:cs="Times New Roman"/>
          <w:color w:val="000000"/>
          <w:sz w:val="24"/>
          <w:szCs w:val="24"/>
        </w:rPr>
        <w:t xml:space="preserve"> of the Midnight, </w:t>
      </w:r>
      <w:r w:rsidR="00ED3BFB" w:rsidRPr="00915B19">
        <w:rPr>
          <w:rFonts w:ascii="Times New Roman" w:hAnsi="Times New Roman" w:cs="Times New Roman"/>
          <w:color w:val="000000"/>
          <w:sz w:val="24"/>
          <w:szCs w:val="24"/>
        </w:rPr>
        <w:t>Mission</w:t>
      </w:r>
      <w:r w:rsidR="00915B19">
        <w:rPr>
          <w:rFonts w:ascii="Times New Roman" w:hAnsi="Times New Roman" w:cs="Times New Roman"/>
          <w:color w:val="000000"/>
          <w:sz w:val="24"/>
          <w:szCs w:val="24"/>
        </w:rPr>
        <w:t>,</w:t>
      </w:r>
      <w:r w:rsidR="00ED3BFB" w:rsidRPr="00915B19">
        <w:rPr>
          <w:rFonts w:ascii="Times New Roman" w:hAnsi="Times New Roman" w:cs="Times New Roman"/>
          <w:color w:val="000000"/>
          <w:sz w:val="24"/>
          <w:szCs w:val="24"/>
        </w:rPr>
        <w:t xml:space="preserve"> and Twisp Restoration projects. </w:t>
      </w:r>
      <w:r w:rsidR="00C03989">
        <w:rPr>
          <w:rFonts w:ascii="Times New Roman" w:hAnsi="Times New Roman" w:cs="Times New Roman"/>
          <w:color w:val="000000"/>
          <w:sz w:val="24"/>
          <w:szCs w:val="24"/>
        </w:rPr>
        <w:t xml:space="preserve">In addition, there </w:t>
      </w:r>
      <w:r w:rsidR="0007627D">
        <w:rPr>
          <w:rFonts w:ascii="Times New Roman" w:hAnsi="Times New Roman" w:cs="Times New Roman"/>
          <w:color w:val="000000"/>
          <w:sz w:val="24"/>
          <w:szCs w:val="24"/>
        </w:rPr>
        <w:t xml:space="preserve">needs to </w:t>
      </w:r>
      <w:r w:rsidR="00C03989">
        <w:rPr>
          <w:rFonts w:ascii="Times New Roman" w:hAnsi="Times New Roman" w:cs="Times New Roman"/>
          <w:color w:val="000000"/>
          <w:sz w:val="24"/>
          <w:szCs w:val="24"/>
        </w:rPr>
        <w:t xml:space="preserve">be commitment to completion of a revised EA or at least a supplement to the current EA when conditions or planned actions significantly change. </w:t>
      </w:r>
    </w:p>
    <w:bookmarkEnd w:id="0"/>
    <w:p w14:paraId="039B81AE" w14:textId="71F9CCAC" w:rsidR="00D42A98" w:rsidRDefault="00066B84" w:rsidP="00D42A98">
      <w:pPr>
        <w:tabs>
          <w:tab w:val="left" w:pos="810"/>
        </w:tabs>
        <w:autoSpaceDE w:val="0"/>
        <w:autoSpaceDN w:val="0"/>
        <w:adjustRightInd w:val="0"/>
        <w:spacing w:after="0" w:line="240" w:lineRule="auto"/>
        <w:rPr>
          <w:rFonts w:cstheme="minorHAnsi"/>
          <w:color w:val="000000"/>
        </w:rPr>
      </w:pPr>
      <w:r>
        <w:rPr>
          <w:rFonts w:cstheme="minorHAnsi"/>
          <w:color w:val="000000"/>
        </w:rPr>
        <w:t xml:space="preserve"> </w:t>
      </w:r>
    </w:p>
    <w:p w14:paraId="7A730448" w14:textId="76F7F37A" w:rsidR="000E1548" w:rsidRPr="000E1548" w:rsidRDefault="000E1548" w:rsidP="000E1548">
      <w:pPr>
        <w:rPr>
          <w:rFonts w:ascii="Times New Roman" w:hAnsi="Times New Roman" w:cs="Times New Roman"/>
          <w:b/>
          <w:bCs/>
          <w:sz w:val="24"/>
          <w:szCs w:val="24"/>
        </w:rPr>
      </w:pPr>
      <w:r w:rsidRPr="000E1548">
        <w:rPr>
          <w:rFonts w:ascii="Times New Roman" w:hAnsi="Times New Roman" w:cs="Times New Roman"/>
          <w:b/>
          <w:bCs/>
          <w:sz w:val="24"/>
          <w:szCs w:val="24"/>
        </w:rPr>
        <w:t>Non-compliance with the Northwest Forest Plan</w:t>
      </w:r>
    </w:p>
    <w:p w14:paraId="76B2D6D9" w14:textId="0C1450DF" w:rsidR="00A32CCA" w:rsidRDefault="00984364" w:rsidP="000E1548">
      <w:pPr>
        <w:rPr>
          <w:rFonts w:ascii="Times New Roman" w:hAnsi="Times New Roman" w:cs="Times New Roman"/>
          <w:sz w:val="24"/>
          <w:szCs w:val="24"/>
        </w:rPr>
      </w:pPr>
      <w:r w:rsidRPr="002D4AA7">
        <w:rPr>
          <w:rFonts w:ascii="Times New Roman" w:hAnsi="Times New Roman" w:cs="Times New Roman"/>
          <w:sz w:val="24"/>
          <w:szCs w:val="24"/>
        </w:rPr>
        <w:t xml:space="preserve">The proposed silvicultural prescription proposed </w:t>
      </w:r>
      <w:r w:rsidR="00D7793F" w:rsidRPr="002D4AA7">
        <w:rPr>
          <w:rFonts w:ascii="Times New Roman" w:hAnsi="Times New Roman" w:cs="Times New Roman"/>
          <w:sz w:val="24"/>
          <w:szCs w:val="24"/>
        </w:rPr>
        <w:t xml:space="preserve">would result in only a 20% crown </w:t>
      </w:r>
      <w:r w:rsidR="003B3BE7" w:rsidRPr="002D4AA7">
        <w:rPr>
          <w:rFonts w:ascii="Times New Roman" w:hAnsi="Times New Roman" w:cs="Times New Roman"/>
          <w:sz w:val="24"/>
          <w:szCs w:val="24"/>
        </w:rPr>
        <w:t>closure</w:t>
      </w:r>
      <w:r w:rsidR="0007627D">
        <w:rPr>
          <w:rFonts w:ascii="Times New Roman" w:hAnsi="Times New Roman" w:cs="Times New Roman"/>
          <w:sz w:val="24"/>
          <w:szCs w:val="24"/>
        </w:rPr>
        <w:t xml:space="preserve"> </w:t>
      </w:r>
      <w:r w:rsidR="003B3BE7">
        <w:rPr>
          <w:rFonts w:ascii="Times New Roman" w:hAnsi="Times New Roman" w:cs="Times New Roman"/>
          <w:sz w:val="24"/>
          <w:szCs w:val="24"/>
        </w:rPr>
        <w:t xml:space="preserve">retention </w:t>
      </w:r>
      <w:r w:rsidR="00D037A2" w:rsidRPr="002D4AA7">
        <w:rPr>
          <w:rFonts w:ascii="Times New Roman" w:hAnsi="Times New Roman" w:cs="Times New Roman"/>
          <w:sz w:val="24"/>
          <w:szCs w:val="24"/>
        </w:rPr>
        <w:t xml:space="preserve">post- treat </w:t>
      </w:r>
      <w:r w:rsidR="00D7793F" w:rsidRPr="002D4AA7">
        <w:rPr>
          <w:rFonts w:ascii="Times New Roman" w:hAnsi="Times New Roman" w:cs="Times New Roman"/>
          <w:sz w:val="24"/>
          <w:szCs w:val="24"/>
        </w:rPr>
        <w:t>in most of the project area</w:t>
      </w:r>
      <w:r w:rsidR="009B1043" w:rsidRPr="002D4AA7">
        <w:rPr>
          <w:rFonts w:ascii="Times New Roman" w:hAnsi="Times New Roman" w:cs="Times New Roman"/>
          <w:sz w:val="24"/>
          <w:szCs w:val="24"/>
        </w:rPr>
        <w:t xml:space="preserve">, and 40% </w:t>
      </w:r>
      <w:r w:rsidR="002B1D17">
        <w:rPr>
          <w:rFonts w:ascii="Times New Roman" w:hAnsi="Times New Roman" w:cs="Times New Roman"/>
          <w:sz w:val="24"/>
          <w:szCs w:val="24"/>
        </w:rPr>
        <w:t xml:space="preserve">retention </w:t>
      </w:r>
      <w:r w:rsidR="009B1043" w:rsidRPr="002D4AA7">
        <w:rPr>
          <w:rFonts w:ascii="Times New Roman" w:hAnsi="Times New Roman" w:cs="Times New Roman"/>
          <w:sz w:val="24"/>
          <w:szCs w:val="24"/>
        </w:rPr>
        <w:t xml:space="preserve">in the portion of the Riparian Reserves that </w:t>
      </w:r>
      <w:r w:rsidR="002B1D17">
        <w:rPr>
          <w:rFonts w:ascii="Times New Roman" w:hAnsi="Times New Roman" w:cs="Times New Roman"/>
          <w:sz w:val="24"/>
          <w:szCs w:val="24"/>
        </w:rPr>
        <w:t xml:space="preserve">is </w:t>
      </w:r>
      <w:r w:rsidR="009B1043" w:rsidRPr="002D4AA7">
        <w:rPr>
          <w:rFonts w:ascii="Times New Roman" w:hAnsi="Times New Roman" w:cs="Times New Roman"/>
          <w:sz w:val="24"/>
          <w:szCs w:val="24"/>
        </w:rPr>
        <w:t>beyond the proposed very narrow no-cut buffers</w:t>
      </w:r>
      <w:r w:rsidR="00D7793F" w:rsidRPr="002D4AA7">
        <w:rPr>
          <w:rFonts w:ascii="Times New Roman" w:hAnsi="Times New Roman" w:cs="Times New Roman"/>
          <w:sz w:val="24"/>
          <w:szCs w:val="24"/>
        </w:rPr>
        <w:t>. Th</w:t>
      </w:r>
      <w:r w:rsidR="009B1043" w:rsidRPr="002D4AA7">
        <w:rPr>
          <w:rFonts w:ascii="Times New Roman" w:hAnsi="Times New Roman" w:cs="Times New Roman"/>
          <w:sz w:val="24"/>
          <w:szCs w:val="24"/>
        </w:rPr>
        <w:t>ese prescriptions</w:t>
      </w:r>
      <w:r w:rsidR="00BD5CF2" w:rsidRPr="002D4AA7">
        <w:rPr>
          <w:rFonts w:ascii="Times New Roman" w:hAnsi="Times New Roman" w:cs="Times New Roman"/>
          <w:sz w:val="24"/>
          <w:szCs w:val="24"/>
        </w:rPr>
        <w:t>,</w:t>
      </w:r>
      <w:r w:rsidR="008F3B9F" w:rsidRPr="002D4AA7">
        <w:rPr>
          <w:rFonts w:ascii="Times New Roman" w:hAnsi="Times New Roman" w:cs="Times New Roman"/>
          <w:sz w:val="24"/>
          <w:szCs w:val="24"/>
        </w:rPr>
        <w:t xml:space="preserve"> along with other aspects of the proposed action</w:t>
      </w:r>
      <w:r w:rsidR="00BD5CF2" w:rsidRPr="002D4AA7">
        <w:rPr>
          <w:rFonts w:ascii="Times New Roman" w:hAnsi="Times New Roman" w:cs="Times New Roman"/>
          <w:sz w:val="24"/>
          <w:szCs w:val="24"/>
        </w:rPr>
        <w:t>,</w:t>
      </w:r>
      <w:r w:rsidR="008F3B9F" w:rsidRPr="002D4AA7">
        <w:rPr>
          <w:rFonts w:ascii="Times New Roman" w:hAnsi="Times New Roman" w:cs="Times New Roman"/>
          <w:sz w:val="24"/>
          <w:szCs w:val="24"/>
        </w:rPr>
        <w:t xml:space="preserve"> </w:t>
      </w:r>
      <w:r w:rsidR="00D7793F" w:rsidRPr="002D4AA7">
        <w:rPr>
          <w:rFonts w:ascii="Times New Roman" w:hAnsi="Times New Roman" w:cs="Times New Roman"/>
          <w:sz w:val="24"/>
          <w:szCs w:val="24"/>
        </w:rPr>
        <w:t xml:space="preserve"> would not achieve the desired future conditions </w:t>
      </w:r>
      <w:r w:rsidR="009B1043" w:rsidRPr="002D4AA7">
        <w:rPr>
          <w:rFonts w:ascii="Times New Roman" w:hAnsi="Times New Roman" w:cs="Times New Roman"/>
          <w:sz w:val="24"/>
          <w:szCs w:val="24"/>
        </w:rPr>
        <w:t xml:space="preserve">that are </w:t>
      </w:r>
      <w:r w:rsidR="00D037A2" w:rsidRPr="002D4AA7">
        <w:rPr>
          <w:rFonts w:ascii="Times New Roman" w:hAnsi="Times New Roman" w:cs="Times New Roman"/>
          <w:sz w:val="24"/>
          <w:szCs w:val="24"/>
        </w:rPr>
        <w:t xml:space="preserve">described in the NWFP </w:t>
      </w:r>
      <w:r w:rsidR="008F3B9F" w:rsidRPr="002D4AA7">
        <w:rPr>
          <w:rFonts w:ascii="Times New Roman" w:hAnsi="Times New Roman" w:cs="Times New Roman"/>
          <w:sz w:val="24"/>
          <w:szCs w:val="24"/>
        </w:rPr>
        <w:t xml:space="preserve">for </w:t>
      </w:r>
      <w:r w:rsidR="00D7793F" w:rsidRPr="002D4AA7">
        <w:rPr>
          <w:rFonts w:ascii="Times New Roman" w:hAnsi="Times New Roman" w:cs="Times New Roman"/>
          <w:sz w:val="24"/>
          <w:szCs w:val="24"/>
        </w:rPr>
        <w:t xml:space="preserve">either Late Successional </w:t>
      </w:r>
      <w:r w:rsidR="00BD5CF2" w:rsidRPr="002D4AA7">
        <w:rPr>
          <w:rFonts w:ascii="Times New Roman" w:hAnsi="Times New Roman" w:cs="Times New Roman"/>
          <w:sz w:val="24"/>
          <w:szCs w:val="24"/>
        </w:rPr>
        <w:t xml:space="preserve">Reserves </w:t>
      </w:r>
      <w:r w:rsidR="00D7793F" w:rsidRPr="002D4AA7">
        <w:rPr>
          <w:rFonts w:ascii="Times New Roman" w:hAnsi="Times New Roman" w:cs="Times New Roman"/>
          <w:sz w:val="24"/>
          <w:szCs w:val="24"/>
        </w:rPr>
        <w:t>o</w:t>
      </w:r>
      <w:r w:rsidR="008F3B9F" w:rsidRPr="002D4AA7">
        <w:rPr>
          <w:rFonts w:ascii="Times New Roman" w:hAnsi="Times New Roman" w:cs="Times New Roman"/>
          <w:sz w:val="24"/>
          <w:szCs w:val="24"/>
        </w:rPr>
        <w:t>r</w:t>
      </w:r>
      <w:r w:rsidR="00D7793F" w:rsidRPr="002D4AA7">
        <w:rPr>
          <w:rFonts w:ascii="Times New Roman" w:hAnsi="Times New Roman" w:cs="Times New Roman"/>
          <w:sz w:val="24"/>
          <w:szCs w:val="24"/>
        </w:rPr>
        <w:t xml:space="preserve"> Riparian Reserves. </w:t>
      </w:r>
      <w:r w:rsidR="00A2387A" w:rsidRPr="00A2387A">
        <w:rPr>
          <w:rFonts w:ascii="Times New Roman" w:hAnsi="Times New Roman" w:cs="Times New Roman"/>
          <w:sz w:val="24"/>
          <w:szCs w:val="24"/>
        </w:rPr>
        <w:t>The project proposes to only have 50 feet no</w:t>
      </w:r>
      <w:r w:rsidR="003B3BE7">
        <w:rPr>
          <w:rFonts w:ascii="Times New Roman" w:hAnsi="Times New Roman" w:cs="Times New Roman"/>
          <w:sz w:val="24"/>
          <w:szCs w:val="24"/>
        </w:rPr>
        <w:t>-</w:t>
      </w:r>
      <w:r w:rsidR="00A2387A" w:rsidRPr="00A2387A">
        <w:rPr>
          <w:rFonts w:ascii="Times New Roman" w:hAnsi="Times New Roman" w:cs="Times New Roman"/>
          <w:sz w:val="24"/>
          <w:szCs w:val="24"/>
        </w:rPr>
        <w:t>cut buffers along perennial streams in ‘stand improvement thins’ when trees would be harvested by hand.  This drops to only 25 feet for intermittent streams.  All of these streams feed into fish bearing streams.</w:t>
      </w:r>
      <w:r w:rsidR="00A2387A">
        <w:rPr>
          <w:rFonts w:ascii="Times New Roman" w:hAnsi="Times New Roman" w:cs="Times New Roman"/>
          <w:sz w:val="24"/>
          <w:szCs w:val="24"/>
        </w:rPr>
        <w:t xml:space="preserve"> </w:t>
      </w:r>
    </w:p>
    <w:p w14:paraId="037F0347" w14:textId="260ACC05" w:rsidR="00566C24" w:rsidRPr="00A2387A" w:rsidRDefault="00A2387A" w:rsidP="00566C24">
      <w:pPr>
        <w:rPr>
          <w:rFonts w:ascii="Times New Roman" w:hAnsi="Times New Roman" w:cs="Times New Roman"/>
          <w:sz w:val="24"/>
          <w:szCs w:val="24"/>
        </w:rPr>
      </w:pPr>
      <w:r>
        <w:rPr>
          <w:rFonts w:ascii="Times New Roman" w:hAnsi="Times New Roman" w:cs="Times New Roman"/>
          <w:sz w:val="24"/>
          <w:szCs w:val="24"/>
        </w:rPr>
        <w:lastRenderedPageBreak/>
        <w:t xml:space="preserve">The rationale for these </w:t>
      </w:r>
      <w:r w:rsidR="00C630D0">
        <w:rPr>
          <w:rFonts w:ascii="Times New Roman" w:hAnsi="Times New Roman" w:cs="Times New Roman"/>
          <w:sz w:val="24"/>
          <w:szCs w:val="24"/>
        </w:rPr>
        <w:t xml:space="preserve">very </w:t>
      </w:r>
      <w:r>
        <w:rPr>
          <w:rFonts w:ascii="Times New Roman" w:hAnsi="Times New Roman" w:cs="Times New Roman"/>
          <w:sz w:val="24"/>
          <w:szCs w:val="24"/>
        </w:rPr>
        <w:t xml:space="preserve">narrow buffers is not adequately explained or justified in either the </w:t>
      </w:r>
      <w:r w:rsidR="00A32CCA">
        <w:rPr>
          <w:rFonts w:ascii="Times New Roman" w:hAnsi="Times New Roman" w:cs="Times New Roman"/>
          <w:sz w:val="24"/>
          <w:szCs w:val="24"/>
        </w:rPr>
        <w:t xml:space="preserve">Final </w:t>
      </w:r>
      <w:r>
        <w:rPr>
          <w:rFonts w:ascii="Times New Roman" w:hAnsi="Times New Roman" w:cs="Times New Roman"/>
          <w:sz w:val="24"/>
          <w:szCs w:val="24"/>
        </w:rPr>
        <w:t xml:space="preserve">EA or the Fisheries Specialist </w:t>
      </w:r>
      <w:r w:rsidR="007E0B18">
        <w:rPr>
          <w:rFonts w:ascii="Times New Roman" w:hAnsi="Times New Roman" w:cs="Times New Roman"/>
          <w:sz w:val="24"/>
          <w:szCs w:val="24"/>
        </w:rPr>
        <w:t xml:space="preserve">Report, </w:t>
      </w:r>
      <w:r>
        <w:rPr>
          <w:rFonts w:ascii="Times New Roman" w:hAnsi="Times New Roman" w:cs="Times New Roman"/>
          <w:sz w:val="24"/>
          <w:szCs w:val="24"/>
        </w:rPr>
        <w:t>and the great majority of published literature supports wider no cut buffers.</w:t>
      </w:r>
      <w:r w:rsidR="00566C24">
        <w:rPr>
          <w:rFonts w:ascii="Times New Roman" w:hAnsi="Times New Roman" w:cs="Times New Roman"/>
          <w:sz w:val="24"/>
          <w:szCs w:val="24"/>
        </w:rPr>
        <w:t xml:space="preserve">  They would greatly reduce </w:t>
      </w:r>
      <w:r w:rsidR="00566C24">
        <w:rPr>
          <w:rFonts w:ascii="Times New Roman" w:hAnsi="Times New Roman" w:cs="Times New Roman"/>
          <w:sz w:val="24"/>
          <w:szCs w:val="24"/>
        </w:rPr>
        <w:t xml:space="preserve">the width, area, and health of the riparian reserve habitat. </w:t>
      </w:r>
      <w:r w:rsidR="00566C24">
        <w:rPr>
          <w:rFonts w:ascii="Times New Roman" w:hAnsi="Times New Roman" w:cs="Times New Roman"/>
          <w:sz w:val="24"/>
          <w:szCs w:val="24"/>
        </w:rPr>
        <w:t xml:space="preserve">They would also increase the risk of delivery of sediments to streams by erosion, and </w:t>
      </w:r>
      <w:r w:rsidR="00566C24">
        <w:rPr>
          <w:rFonts w:ascii="Times New Roman" w:hAnsi="Times New Roman" w:cs="Times New Roman"/>
          <w:sz w:val="24"/>
          <w:szCs w:val="24"/>
        </w:rPr>
        <w:t>stream shading and consequent</w:t>
      </w:r>
      <w:r w:rsidR="00566C24">
        <w:rPr>
          <w:rFonts w:ascii="Times New Roman" w:hAnsi="Times New Roman" w:cs="Times New Roman"/>
          <w:sz w:val="24"/>
          <w:szCs w:val="24"/>
        </w:rPr>
        <w:t xml:space="preserve">ly </w:t>
      </w:r>
      <w:r w:rsidR="00566C24">
        <w:rPr>
          <w:rFonts w:ascii="Times New Roman" w:hAnsi="Times New Roman" w:cs="Times New Roman"/>
          <w:sz w:val="24"/>
          <w:szCs w:val="24"/>
        </w:rPr>
        <w:t xml:space="preserve"> increase</w:t>
      </w:r>
      <w:r w:rsidR="00566C24">
        <w:rPr>
          <w:rFonts w:ascii="Times New Roman" w:hAnsi="Times New Roman" w:cs="Times New Roman"/>
          <w:sz w:val="24"/>
          <w:szCs w:val="24"/>
        </w:rPr>
        <w:t xml:space="preserve"> </w:t>
      </w:r>
      <w:r w:rsidR="00566C24">
        <w:rPr>
          <w:rFonts w:ascii="Times New Roman" w:hAnsi="Times New Roman" w:cs="Times New Roman"/>
          <w:sz w:val="24"/>
          <w:szCs w:val="24"/>
        </w:rPr>
        <w:t xml:space="preserve">stream temperatures where stream temperatures are already too high to meet State standards water quality standards.  This is especially a concern for bull trout because they require relatively colder water than salmon.  </w:t>
      </w:r>
    </w:p>
    <w:p w14:paraId="29783BD0" w14:textId="48C6D7A4" w:rsidR="000E1548" w:rsidRPr="002D4AA7" w:rsidRDefault="00D037A2" w:rsidP="000E1548">
      <w:pPr>
        <w:rPr>
          <w:rFonts w:ascii="Times New Roman" w:hAnsi="Times New Roman" w:cs="Times New Roman"/>
          <w:sz w:val="24"/>
          <w:szCs w:val="24"/>
        </w:rPr>
      </w:pPr>
      <w:r w:rsidRPr="002D4AA7">
        <w:rPr>
          <w:rFonts w:ascii="Times New Roman" w:hAnsi="Times New Roman" w:cs="Times New Roman"/>
          <w:sz w:val="24"/>
          <w:szCs w:val="24"/>
        </w:rPr>
        <w:t>In addition, the Final EA</w:t>
      </w:r>
      <w:r w:rsidR="009B1043" w:rsidRPr="002D4AA7">
        <w:rPr>
          <w:rFonts w:ascii="Times New Roman" w:hAnsi="Times New Roman" w:cs="Times New Roman"/>
          <w:sz w:val="24"/>
          <w:szCs w:val="24"/>
        </w:rPr>
        <w:t>,</w:t>
      </w:r>
      <w:r w:rsidRPr="002D4AA7">
        <w:rPr>
          <w:rFonts w:ascii="Times New Roman" w:hAnsi="Times New Roman" w:cs="Times New Roman"/>
          <w:sz w:val="24"/>
          <w:szCs w:val="24"/>
        </w:rPr>
        <w:t xml:space="preserve"> Draft BA</w:t>
      </w:r>
      <w:r w:rsidR="009B1043" w:rsidRPr="002D4AA7">
        <w:rPr>
          <w:rFonts w:ascii="Times New Roman" w:hAnsi="Times New Roman" w:cs="Times New Roman"/>
          <w:sz w:val="24"/>
          <w:szCs w:val="24"/>
        </w:rPr>
        <w:t xml:space="preserve">, and supporting Specialist Reports underestimate the possible negative impacts that would occur over both the short- and long-term due to the proposed action. </w:t>
      </w:r>
      <w:r w:rsidR="00DB4762" w:rsidRPr="002D4AA7">
        <w:rPr>
          <w:rFonts w:ascii="Times New Roman" w:hAnsi="Times New Roman" w:cs="Times New Roman"/>
          <w:sz w:val="24"/>
          <w:szCs w:val="24"/>
        </w:rPr>
        <w:t xml:space="preserve">They do not demonstrate compliance with the </w:t>
      </w:r>
      <w:bookmarkStart w:id="1" w:name="_Hlk215750266"/>
      <w:r w:rsidR="00DB4762" w:rsidRPr="002D4AA7">
        <w:rPr>
          <w:rFonts w:ascii="Times New Roman" w:hAnsi="Times New Roman" w:cs="Times New Roman"/>
          <w:sz w:val="24"/>
          <w:szCs w:val="24"/>
        </w:rPr>
        <w:t xml:space="preserve">Aquatic Conservation Strategy. </w:t>
      </w:r>
      <w:bookmarkEnd w:id="1"/>
      <w:r w:rsidR="003A3274" w:rsidRPr="002D4AA7">
        <w:rPr>
          <w:rFonts w:ascii="Times New Roman" w:hAnsi="Times New Roman" w:cs="Times New Roman"/>
          <w:sz w:val="24"/>
          <w:szCs w:val="24"/>
        </w:rPr>
        <w:t xml:space="preserve">Further, </w:t>
      </w:r>
      <w:r w:rsidR="008F3B9F" w:rsidRPr="002D4AA7">
        <w:rPr>
          <w:rFonts w:ascii="Times New Roman" w:hAnsi="Times New Roman" w:cs="Times New Roman"/>
          <w:sz w:val="24"/>
          <w:szCs w:val="24"/>
        </w:rPr>
        <w:t xml:space="preserve">the </w:t>
      </w:r>
      <w:r w:rsidR="003A3274" w:rsidRPr="002D4AA7">
        <w:rPr>
          <w:rFonts w:ascii="Times New Roman" w:hAnsi="Times New Roman" w:cs="Times New Roman"/>
          <w:sz w:val="24"/>
          <w:szCs w:val="24"/>
        </w:rPr>
        <w:t xml:space="preserve">OWNF </w:t>
      </w:r>
      <w:r w:rsidR="000E1548" w:rsidRPr="002D4AA7">
        <w:rPr>
          <w:rFonts w:ascii="Times New Roman" w:hAnsi="Times New Roman" w:cs="Times New Roman"/>
          <w:sz w:val="24"/>
          <w:szCs w:val="24"/>
        </w:rPr>
        <w:t>did not revise (as required</w:t>
      </w:r>
      <w:r w:rsidR="003A3274" w:rsidRPr="002D4AA7">
        <w:rPr>
          <w:rFonts w:ascii="Times New Roman" w:hAnsi="Times New Roman" w:cs="Times New Roman"/>
          <w:sz w:val="24"/>
          <w:szCs w:val="24"/>
        </w:rPr>
        <w:t xml:space="preserve"> per NWFP</w:t>
      </w:r>
      <w:r w:rsidR="000E1548" w:rsidRPr="002D4AA7">
        <w:rPr>
          <w:rFonts w:ascii="Times New Roman" w:hAnsi="Times New Roman" w:cs="Times New Roman"/>
          <w:sz w:val="24"/>
          <w:szCs w:val="24"/>
        </w:rPr>
        <w:t xml:space="preserve">) the very </w:t>
      </w:r>
      <w:r w:rsidR="00984364" w:rsidRPr="002D4AA7">
        <w:rPr>
          <w:rFonts w:ascii="Times New Roman" w:hAnsi="Times New Roman" w:cs="Times New Roman"/>
          <w:sz w:val="24"/>
          <w:szCs w:val="24"/>
        </w:rPr>
        <w:t>outdated</w:t>
      </w:r>
      <w:r w:rsidR="000E1548" w:rsidRPr="002D4AA7">
        <w:rPr>
          <w:rFonts w:ascii="Times New Roman" w:hAnsi="Times New Roman" w:cs="Times New Roman"/>
          <w:sz w:val="24"/>
          <w:szCs w:val="24"/>
        </w:rPr>
        <w:t xml:space="preserve"> Watershed Analysis which would have been critical to have in planning this project, </w:t>
      </w:r>
      <w:r w:rsidR="00984364" w:rsidRPr="002D4AA7">
        <w:rPr>
          <w:rFonts w:ascii="Times New Roman" w:hAnsi="Times New Roman" w:cs="Times New Roman"/>
          <w:sz w:val="24"/>
          <w:szCs w:val="24"/>
        </w:rPr>
        <w:t>especially since the proposed action</w:t>
      </w:r>
      <w:r w:rsidR="000E1548" w:rsidRPr="002D4AA7">
        <w:rPr>
          <w:rFonts w:ascii="Times New Roman" w:hAnsi="Times New Roman" w:cs="Times New Roman"/>
          <w:sz w:val="24"/>
          <w:szCs w:val="24"/>
        </w:rPr>
        <w:t xml:space="preserve"> includes a Key Watershed.</w:t>
      </w:r>
      <w:r w:rsidR="00BE153B">
        <w:rPr>
          <w:rFonts w:ascii="Times New Roman" w:hAnsi="Times New Roman" w:cs="Times New Roman"/>
          <w:sz w:val="24"/>
          <w:szCs w:val="24"/>
        </w:rPr>
        <w:t xml:space="preserve"> </w:t>
      </w:r>
      <w:r w:rsidR="000E1548" w:rsidRPr="002D4AA7">
        <w:rPr>
          <w:rFonts w:ascii="Times New Roman" w:hAnsi="Times New Roman" w:cs="Times New Roman"/>
          <w:sz w:val="24"/>
          <w:szCs w:val="24"/>
        </w:rPr>
        <w:t xml:space="preserve"> </w:t>
      </w:r>
    </w:p>
    <w:p w14:paraId="1DA46C17" w14:textId="0D126E50" w:rsidR="00582A06" w:rsidRDefault="00071A87" w:rsidP="00071A87">
      <w:pPr>
        <w:tabs>
          <w:tab w:val="left" w:pos="810"/>
        </w:tabs>
        <w:autoSpaceDE w:val="0"/>
        <w:autoSpaceDN w:val="0"/>
        <w:adjustRightInd w:val="0"/>
        <w:spacing w:after="0" w:line="240" w:lineRule="auto"/>
        <w:rPr>
          <w:rFonts w:ascii="Times New Roman" w:hAnsi="Times New Roman" w:cs="Times New Roman"/>
          <w:color w:val="000000"/>
          <w:sz w:val="24"/>
          <w:szCs w:val="24"/>
        </w:rPr>
      </w:pPr>
      <w:r w:rsidRPr="002D4AA7">
        <w:rPr>
          <w:rFonts w:ascii="Times New Roman" w:hAnsi="Times New Roman" w:cs="Times New Roman"/>
          <w:color w:val="000000"/>
          <w:sz w:val="24"/>
          <w:szCs w:val="24"/>
        </w:rPr>
        <w:t xml:space="preserve">Part of the remedy for this objection is to complete a revised EA, or at least a supplement to the current EA, to address and resolve some of the issues raised here, along with </w:t>
      </w:r>
      <w:r w:rsidR="002D4AA7">
        <w:rPr>
          <w:rFonts w:ascii="Times New Roman" w:hAnsi="Times New Roman" w:cs="Times New Roman"/>
          <w:color w:val="000000"/>
          <w:sz w:val="24"/>
          <w:szCs w:val="24"/>
        </w:rPr>
        <w:t xml:space="preserve">some of the </w:t>
      </w:r>
      <w:r w:rsidRPr="002D4AA7">
        <w:rPr>
          <w:rFonts w:ascii="Times New Roman" w:hAnsi="Times New Roman" w:cs="Times New Roman"/>
          <w:color w:val="000000"/>
          <w:sz w:val="24"/>
          <w:szCs w:val="24"/>
        </w:rPr>
        <w:t xml:space="preserve">other issues described elsewhere in these objections. An updated Watershed Analysis </w:t>
      </w:r>
      <w:r w:rsidR="00263CC7" w:rsidRPr="002D4AA7">
        <w:rPr>
          <w:rFonts w:ascii="Times New Roman" w:hAnsi="Times New Roman" w:cs="Times New Roman"/>
          <w:color w:val="000000"/>
          <w:sz w:val="24"/>
          <w:szCs w:val="24"/>
        </w:rPr>
        <w:t xml:space="preserve">also </w:t>
      </w:r>
      <w:r w:rsidRPr="002D4AA7">
        <w:rPr>
          <w:rFonts w:ascii="Times New Roman" w:hAnsi="Times New Roman" w:cs="Times New Roman"/>
          <w:color w:val="000000"/>
          <w:sz w:val="24"/>
          <w:szCs w:val="24"/>
        </w:rPr>
        <w:t>needs to be completed to help provide the information needed to revise this EA and to provide critical information for other future proposed actions</w:t>
      </w:r>
      <w:r w:rsidR="00BE153B">
        <w:rPr>
          <w:rFonts w:ascii="Times New Roman" w:hAnsi="Times New Roman" w:cs="Times New Roman"/>
          <w:color w:val="000000"/>
          <w:sz w:val="24"/>
          <w:szCs w:val="24"/>
        </w:rPr>
        <w:t xml:space="preserve"> by new USFS staff and contractors.</w:t>
      </w:r>
      <w:r w:rsidRPr="002D4AA7">
        <w:rPr>
          <w:rFonts w:ascii="Times New Roman" w:hAnsi="Times New Roman" w:cs="Times New Roman"/>
          <w:color w:val="000000"/>
          <w:sz w:val="24"/>
          <w:szCs w:val="24"/>
        </w:rPr>
        <w:t xml:space="preserve"> </w:t>
      </w:r>
      <w:r w:rsidR="002E1C59">
        <w:rPr>
          <w:rFonts w:ascii="Times New Roman" w:hAnsi="Times New Roman" w:cs="Times New Roman"/>
          <w:color w:val="000000"/>
          <w:sz w:val="24"/>
          <w:szCs w:val="24"/>
        </w:rPr>
        <w:t xml:space="preserve"> </w:t>
      </w:r>
      <w:r w:rsidR="00582A06">
        <w:rPr>
          <w:rFonts w:ascii="Times New Roman" w:hAnsi="Times New Roman" w:cs="Times New Roman"/>
          <w:color w:val="000000"/>
          <w:sz w:val="24"/>
          <w:szCs w:val="24"/>
        </w:rPr>
        <w:t xml:space="preserve">An additional  remedy is to adopt the wider no cut buffers described above. </w:t>
      </w:r>
    </w:p>
    <w:p w14:paraId="0BEDE492" w14:textId="77777777" w:rsidR="00582A06" w:rsidRDefault="00582A06" w:rsidP="00071A87">
      <w:pPr>
        <w:tabs>
          <w:tab w:val="left" w:pos="810"/>
        </w:tabs>
        <w:autoSpaceDE w:val="0"/>
        <w:autoSpaceDN w:val="0"/>
        <w:adjustRightInd w:val="0"/>
        <w:spacing w:after="0" w:line="240" w:lineRule="auto"/>
        <w:rPr>
          <w:rFonts w:ascii="Times New Roman" w:hAnsi="Times New Roman" w:cs="Times New Roman"/>
          <w:color w:val="000000"/>
          <w:sz w:val="24"/>
          <w:szCs w:val="24"/>
        </w:rPr>
      </w:pPr>
    </w:p>
    <w:p w14:paraId="652531CF" w14:textId="6A0E7576" w:rsidR="000E1548" w:rsidRPr="000E1548" w:rsidRDefault="000E1548" w:rsidP="000E1548">
      <w:pPr>
        <w:rPr>
          <w:rFonts w:ascii="Times New Roman" w:hAnsi="Times New Roman" w:cs="Times New Roman"/>
          <w:b/>
          <w:bCs/>
          <w:sz w:val="24"/>
          <w:szCs w:val="24"/>
        </w:rPr>
      </w:pPr>
      <w:r w:rsidRPr="000E1548">
        <w:rPr>
          <w:rFonts w:ascii="Times New Roman" w:hAnsi="Times New Roman" w:cs="Times New Roman"/>
          <w:b/>
          <w:bCs/>
          <w:sz w:val="24"/>
          <w:szCs w:val="24"/>
        </w:rPr>
        <w:t>Non-compliance with the National Forest Management Act</w:t>
      </w:r>
    </w:p>
    <w:p w14:paraId="5EF4BB2C" w14:textId="0D9D2FE6" w:rsidR="000E1548" w:rsidRDefault="000E1548" w:rsidP="000E1548">
      <w:pPr>
        <w:rPr>
          <w:rFonts w:ascii="Times New Roman" w:hAnsi="Times New Roman" w:cs="Times New Roman"/>
          <w:sz w:val="24"/>
          <w:szCs w:val="24"/>
        </w:rPr>
      </w:pPr>
      <w:r w:rsidRPr="000E1548">
        <w:rPr>
          <w:rFonts w:ascii="Times New Roman" w:hAnsi="Times New Roman" w:cs="Times New Roman"/>
          <w:sz w:val="24"/>
          <w:szCs w:val="24"/>
        </w:rPr>
        <w:t>The NFMA require</w:t>
      </w:r>
      <w:r w:rsidR="00FD39F7">
        <w:rPr>
          <w:rFonts w:ascii="Times New Roman" w:hAnsi="Times New Roman" w:cs="Times New Roman"/>
          <w:sz w:val="24"/>
          <w:szCs w:val="24"/>
        </w:rPr>
        <w:t>s</w:t>
      </w:r>
      <w:r w:rsidRPr="000E1548">
        <w:rPr>
          <w:rFonts w:ascii="Times New Roman" w:hAnsi="Times New Roman" w:cs="Times New Roman"/>
          <w:sz w:val="24"/>
          <w:szCs w:val="24"/>
        </w:rPr>
        <w:t xml:space="preserve"> that all aspects of a proposed action </w:t>
      </w:r>
      <w:r w:rsidR="004179D5">
        <w:rPr>
          <w:rFonts w:ascii="Times New Roman" w:hAnsi="Times New Roman" w:cs="Times New Roman"/>
          <w:sz w:val="24"/>
          <w:szCs w:val="24"/>
        </w:rPr>
        <w:t>are compliant with t</w:t>
      </w:r>
      <w:r w:rsidRPr="000E1548">
        <w:rPr>
          <w:rFonts w:ascii="Times New Roman" w:hAnsi="Times New Roman" w:cs="Times New Roman"/>
          <w:sz w:val="24"/>
          <w:szCs w:val="24"/>
        </w:rPr>
        <w:t>he Forst Plan as modified by the NWFP</w:t>
      </w:r>
      <w:r w:rsidR="004179D5">
        <w:rPr>
          <w:rFonts w:ascii="Times New Roman" w:hAnsi="Times New Roman" w:cs="Times New Roman"/>
          <w:sz w:val="24"/>
          <w:szCs w:val="24"/>
        </w:rPr>
        <w:t>;</w:t>
      </w:r>
      <w:r w:rsidRPr="000E1548">
        <w:rPr>
          <w:rFonts w:ascii="Times New Roman" w:hAnsi="Times New Roman" w:cs="Times New Roman"/>
          <w:sz w:val="24"/>
          <w:szCs w:val="24"/>
        </w:rPr>
        <w:t xml:space="preserve"> </w:t>
      </w:r>
      <w:r w:rsidR="004179D5">
        <w:rPr>
          <w:rFonts w:ascii="Times New Roman" w:hAnsi="Times New Roman" w:cs="Times New Roman"/>
          <w:sz w:val="24"/>
          <w:szCs w:val="24"/>
        </w:rPr>
        <w:t xml:space="preserve">the standards within the </w:t>
      </w:r>
      <w:r w:rsidRPr="000E1548">
        <w:rPr>
          <w:rFonts w:ascii="Times New Roman" w:hAnsi="Times New Roman" w:cs="Times New Roman"/>
          <w:sz w:val="24"/>
          <w:szCs w:val="24"/>
        </w:rPr>
        <w:t>USFS Manual and Handbook</w:t>
      </w:r>
      <w:r w:rsidR="004179D5">
        <w:rPr>
          <w:rFonts w:ascii="Times New Roman" w:hAnsi="Times New Roman" w:cs="Times New Roman"/>
          <w:sz w:val="24"/>
          <w:szCs w:val="24"/>
        </w:rPr>
        <w:t xml:space="preserve">; the </w:t>
      </w:r>
      <w:r w:rsidRPr="000E1548">
        <w:rPr>
          <w:rFonts w:ascii="Times New Roman" w:hAnsi="Times New Roman" w:cs="Times New Roman"/>
          <w:sz w:val="24"/>
          <w:szCs w:val="24"/>
        </w:rPr>
        <w:t xml:space="preserve"> ESA Biological Opinions (BO) </w:t>
      </w:r>
      <w:r w:rsidR="004179D5">
        <w:rPr>
          <w:rFonts w:ascii="Times New Roman" w:hAnsi="Times New Roman" w:cs="Times New Roman"/>
          <w:sz w:val="24"/>
          <w:szCs w:val="24"/>
        </w:rPr>
        <w:t xml:space="preserve">that will be </w:t>
      </w:r>
      <w:r w:rsidRPr="000E1548">
        <w:rPr>
          <w:rFonts w:ascii="Times New Roman" w:hAnsi="Times New Roman" w:cs="Times New Roman"/>
          <w:sz w:val="24"/>
          <w:szCs w:val="24"/>
        </w:rPr>
        <w:t xml:space="preserve">issued </w:t>
      </w:r>
      <w:r w:rsidR="004179D5">
        <w:rPr>
          <w:rFonts w:ascii="Times New Roman" w:hAnsi="Times New Roman" w:cs="Times New Roman"/>
          <w:sz w:val="24"/>
          <w:szCs w:val="24"/>
        </w:rPr>
        <w:t xml:space="preserve">sometime in the future </w:t>
      </w:r>
      <w:r w:rsidRPr="000E1548">
        <w:rPr>
          <w:rFonts w:ascii="Times New Roman" w:hAnsi="Times New Roman" w:cs="Times New Roman"/>
          <w:sz w:val="24"/>
          <w:szCs w:val="24"/>
        </w:rPr>
        <w:t>by the Services</w:t>
      </w:r>
      <w:r w:rsidR="004179D5">
        <w:rPr>
          <w:rFonts w:ascii="Times New Roman" w:hAnsi="Times New Roman" w:cs="Times New Roman"/>
          <w:sz w:val="24"/>
          <w:szCs w:val="24"/>
        </w:rPr>
        <w:t xml:space="preserve">.  </w:t>
      </w:r>
      <w:r w:rsidRPr="000E1548">
        <w:rPr>
          <w:rFonts w:ascii="Times New Roman" w:hAnsi="Times New Roman" w:cs="Times New Roman"/>
          <w:sz w:val="24"/>
          <w:szCs w:val="24"/>
        </w:rPr>
        <w:t xml:space="preserve"> </w:t>
      </w:r>
      <w:r w:rsidR="004179D5">
        <w:rPr>
          <w:rFonts w:ascii="Times New Roman" w:hAnsi="Times New Roman" w:cs="Times New Roman"/>
          <w:sz w:val="24"/>
          <w:szCs w:val="24"/>
        </w:rPr>
        <w:t xml:space="preserve">All of these requirement, as well as any other relevant laws, regulations, and standards must be </w:t>
      </w:r>
      <w:r w:rsidRPr="000E1548">
        <w:rPr>
          <w:rFonts w:ascii="Times New Roman" w:hAnsi="Times New Roman" w:cs="Times New Roman"/>
          <w:sz w:val="24"/>
          <w:szCs w:val="24"/>
        </w:rPr>
        <w:t xml:space="preserve">fully </w:t>
      </w:r>
      <w:r w:rsidR="003B3BE7">
        <w:rPr>
          <w:rFonts w:ascii="Times New Roman" w:hAnsi="Times New Roman" w:cs="Times New Roman"/>
          <w:sz w:val="24"/>
          <w:szCs w:val="24"/>
        </w:rPr>
        <w:t xml:space="preserve">incorporated </w:t>
      </w:r>
      <w:r w:rsidRPr="000E1548">
        <w:rPr>
          <w:rFonts w:ascii="Times New Roman" w:hAnsi="Times New Roman" w:cs="Times New Roman"/>
          <w:sz w:val="24"/>
          <w:szCs w:val="24"/>
        </w:rPr>
        <w:t xml:space="preserve"> in all timber sale contracts, and compliance with these requirements </w:t>
      </w:r>
      <w:r w:rsidR="003B3BE7">
        <w:rPr>
          <w:rFonts w:ascii="Times New Roman" w:hAnsi="Times New Roman" w:cs="Times New Roman"/>
          <w:sz w:val="24"/>
          <w:szCs w:val="24"/>
        </w:rPr>
        <w:t xml:space="preserve">must </w:t>
      </w:r>
      <w:r w:rsidRPr="000E1548">
        <w:rPr>
          <w:rFonts w:ascii="Times New Roman" w:hAnsi="Times New Roman" w:cs="Times New Roman"/>
          <w:sz w:val="24"/>
          <w:szCs w:val="24"/>
        </w:rPr>
        <w:t xml:space="preserve">be monitored and reported.  </w:t>
      </w:r>
      <w:r w:rsidR="00FD39F7">
        <w:rPr>
          <w:rFonts w:ascii="Times New Roman" w:hAnsi="Times New Roman" w:cs="Times New Roman"/>
          <w:sz w:val="24"/>
          <w:szCs w:val="24"/>
        </w:rPr>
        <w:t xml:space="preserve">The Final EA does not describe a plan and </w:t>
      </w:r>
      <w:r w:rsidR="00BE153B">
        <w:rPr>
          <w:rFonts w:ascii="Times New Roman" w:hAnsi="Times New Roman" w:cs="Times New Roman"/>
          <w:sz w:val="24"/>
          <w:szCs w:val="24"/>
        </w:rPr>
        <w:t xml:space="preserve">reliable sources </w:t>
      </w:r>
      <w:r w:rsidR="00FD39F7">
        <w:rPr>
          <w:rFonts w:ascii="Times New Roman" w:hAnsi="Times New Roman" w:cs="Times New Roman"/>
          <w:sz w:val="24"/>
          <w:szCs w:val="24"/>
        </w:rPr>
        <w:t xml:space="preserve">funding </w:t>
      </w:r>
      <w:r w:rsidR="00BE153B">
        <w:rPr>
          <w:rFonts w:ascii="Times New Roman" w:hAnsi="Times New Roman" w:cs="Times New Roman"/>
          <w:sz w:val="24"/>
          <w:szCs w:val="24"/>
        </w:rPr>
        <w:t xml:space="preserve">needed </w:t>
      </w:r>
      <w:r w:rsidR="00FD39F7">
        <w:rPr>
          <w:rFonts w:ascii="Times New Roman" w:hAnsi="Times New Roman" w:cs="Times New Roman"/>
          <w:sz w:val="24"/>
          <w:szCs w:val="24"/>
        </w:rPr>
        <w:t xml:space="preserve">to </w:t>
      </w:r>
      <w:r w:rsidRPr="000E1548">
        <w:rPr>
          <w:rFonts w:ascii="Times New Roman" w:hAnsi="Times New Roman" w:cs="Times New Roman"/>
          <w:sz w:val="24"/>
          <w:szCs w:val="24"/>
        </w:rPr>
        <w:t xml:space="preserve">monitor and enforce the many requirements described in the </w:t>
      </w:r>
      <w:r w:rsidR="003B3BE7">
        <w:rPr>
          <w:rFonts w:ascii="Times New Roman" w:hAnsi="Times New Roman" w:cs="Times New Roman"/>
          <w:sz w:val="24"/>
          <w:szCs w:val="24"/>
        </w:rPr>
        <w:t xml:space="preserve">Final </w:t>
      </w:r>
      <w:r w:rsidRPr="000E1548">
        <w:rPr>
          <w:rFonts w:ascii="Times New Roman" w:hAnsi="Times New Roman" w:cs="Times New Roman"/>
          <w:sz w:val="24"/>
          <w:szCs w:val="24"/>
        </w:rPr>
        <w:t>EA</w:t>
      </w:r>
      <w:r w:rsidR="004179D5">
        <w:rPr>
          <w:rFonts w:ascii="Times New Roman" w:hAnsi="Times New Roman" w:cs="Times New Roman"/>
          <w:sz w:val="24"/>
          <w:szCs w:val="24"/>
        </w:rPr>
        <w:t xml:space="preserve">, the Draft BA, and all other relevant </w:t>
      </w:r>
      <w:r w:rsidR="000A41F3">
        <w:rPr>
          <w:rFonts w:ascii="Times New Roman" w:hAnsi="Times New Roman" w:cs="Times New Roman"/>
          <w:sz w:val="24"/>
          <w:szCs w:val="24"/>
        </w:rPr>
        <w:t xml:space="preserve">laws, regulation, and standards.  In addition, </w:t>
      </w:r>
      <w:r w:rsidRPr="000E1548">
        <w:rPr>
          <w:rFonts w:ascii="Times New Roman" w:hAnsi="Times New Roman" w:cs="Times New Roman"/>
          <w:sz w:val="24"/>
          <w:szCs w:val="24"/>
        </w:rPr>
        <w:t xml:space="preserve">the </w:t>
      </w:r>
      <w:r w:rsidR="00FD39F7">
        <w:rPr>
          <w:rFonts w:ascii="Times New Roman" w:hAnsi="Times New Roman" w:cs="Times New Roman"/>
          <w:sz w:val="24"/>
          <w:szCs w:val="24"/>
        </w:rPr>
        <w:t xml:space="preserve">USFWS </w:t>
      </w:r>
      <w:r w:rsidR="000A41F3">
        <w:rPr>
          <w:rFonts w:ascii="Times New Roman" w:hAnsi="Times New Roman" w:cs="Times New Roman"/>
          <w:sz w:val="24"/>
          <w:szCs w:val="24"/>
        </w:rPr>
        <w:t xml:space="preserve">and NMFS </w:t>
      </w:r>
      <w:r w:rsidR="00FD39F7">
        <w:rPr>
          <w:rFonts w:ascii="Times New Roman" w:hAnsi="Times New Roman" w:cs="Times New Roman"/>
          <w:sz w:val="24"/>
          <w:szCs w:val="24"/>
        </w:rPr>
        <w:t xml:space="preserve">will </w:t>
      </w:r>
      <w:r w:rsidR="000A41F3">
        <w:rPr>
          <w:rFonts w:ascii="Times New Roman" w:hAnsi="Times New Roman" w:cs="Times New Roman"/>
          <w:sz w:val="24"/>
          <w:szCs w:val="24"/>
        </w:rPr>
        <w:t>require</w:t>
      </w:r>
      <w:r w:rsidR="00FD39F7">
        <w:rPr>
          <w:rFonts w:ascii="Times New Roman" w:hAnsi="Times New Roman" w:cs="Times New Roman"/>
          <w:sz w:val="24"/>
          <w:szCs w:val="24"/>
        </w:rPr>
        <w:t xml:space="preserve"> mandatory terms and conditions in a BO that </w:t>
      </w:r>
      <w:r w:rsidR="0060387A">
        <w:rPr>
          <w:rFonts w:ascii="Times New Roman" w:hAnsi="Times New Roman" w:cs="Times New Roman"/>
          <w:sz w:val="24"/>
          <w:szCs w:val="24"/>
        </w:rPr>
        <w:t>i</w:t>
      </w:r>
      <w:r w:rsidR="00FD39F7">
        <w:rPr>
          <w:rFonts w:ascii="Times New Roman" w:hAnsi="Times New Roman" w:cs="Times New Roman"/>
          <w:sz w:val="24"/>
          <w:szCs w:val="24"/>
        </w:rPr>
        <w:t>s not yet available for review.</w:t>
      </w:r>
      <w:r w:rsidR="00BE153B">
        <w:rPr>
          <w:rFonts w:ascii="Times New Roman" w:hAnsi="Times New Roman" w:cs="Times New Roman"/>
          <w:sz w:val="24"/>
          <w:szCs w:val="24"/>
        </w:rPr>
        <w:t xml:space="preserve">  The EA</w:t>
      </w:r>
      <w:r w:rsidR="007959A9">
        <w:rPr>
          <w:rFonts w:ascii="Times New Roman" w:hAnsi="Times New Roman" w:cs="Times New Roman"/>
          <w:sz w:val="24"/>
          <w:szCs w:val="24"/>
        </w:rPr>
        <w:t xml:space="preserve">, BA, </w:t>
      </w:r>
      <w:r w:rsidR="00BE153B">
        <w:rPr>
          <w:rFonts w:ascii="Times New Roman" w:hAnsi="Times New Roman" w:cs="Times New Roman"/>
          <w:sz w:val="24"/>
          <w:szCs w:val="24"/>
        </w:rPr>
        <w:t xml:space="preserve">and </w:t>
      </w:r>
      <w:r w:rsidR="007959A9">
        <w:rPr>
          <w:rFonts w:ascii="Times New Roman" w:hAnsi="Times New Roman" w:cs="Times New Roman"/>
          <w:sz w:val="24"/>
          <w:szCs w:val="24"/>
        </w:rPr>
        <w:t>some specialist</w:t>
      </w:r>
      <w:r w:rsidR="00BE153B">
        <w:rPr>
          <w:rFonts w:ascii="Times New Roman" w:hAnsi="Times New Roman" w:cs="Times New Roman"/>
          <w:sz w:val="24"/>
          <w:szCs w:val="24"/>
        </w:rPr>
        <w:t xml:space="preserve"> </w:t>
      </w:r>
      <w:r w:rsidR="007959A9">
        <w:rPr>
          <w:rFonts w:ascii="Times New Roman" w:hAnsi="Times New Roman" w:cs="Times New Roman"/>
          <w:sz w:val="24"/>
          <w:szCs w:val="24"/>
        </w:rPr>
        <w:t>r</w:t>
      </w:r>
      <w:r w:rsidR="00BE153B">
        <w:rPr>
          <w:rFonts w:ascii="Times New Roman" w:hAnsi="Times New Roman" w:cs="Times New Roman"/>
          <w:sz w:val="24"/>
          <w:szCs w:val="24"/>
        </w:rPr>
        <w:t xml:space="preserve">eports state that robust ongoing monitoring will occur, but </w:t>
      </w:r>
      <w:r w:rsidR="003B3BE7">
        <w:rPr>
          <w:rFonts w:ascii="Times New Roman" w:hAnsi="Times New Roman" w:cs="Times New Roman"/>
          <w:sz w:val="24"/>
          <w:szCs w:val="24"/>
        </w:rPr>
        <w:t xml:space="preserve">the record of other projects demonstrates that </w:t>
      </w:r>
      <w:r w:rsidR="00BE153B">
        <w:rPr>
          <w:rFonts w:ascii="Times New Roman" w:hAnsi="Times New Roman" w:cs="Times New Roman"/>
          <w:sz w:val="24"/>
          <w:szCs w:val="24"/>
        </w:rPr>
        <w:t xml:space="preserve">such monitoring is </w:t>
      </w:r>
      <w:r w:rsidR="007959A9">
        <w:rPr>
          <w:rFonts w:ascii="Times New Roman" w:hAnsi="Times New Roman" w:cs="Times New Roman"/>
          <w:sz w:val="24"/>
          <w:szCs w:val="24"/>
        </w:rPr>
        <w:t>very rarely</w:t>
      </w:r>
      <w:r w:rsidR="00BE153B">
        <w:rPr>
          <w:rFonts w:ascii="Times New Roman" w:hAnsi="Times New Roman" w:cs="Times New Roman"/>
          <w:sz w:val="24"/>
          <w:szCs w:val="24"/>
        </w:rPr>
        <w:t xml:space="preserve"> actually funded and </w:t>
      </w:r>
      <w:r w:rsidR="003B3BE7">
        <w:rPr>
          <w:rFonts w:ascii="Times New Roman" w:hAnsi="Times New Roman" w:cs="Times New Roman"/>
          <w:sz w:val="24"/>
          <w:szCs w:val="24"/>
        </w:rPr>
        <w:t>stuffed</w:t>
      </w:r>
      <w:r w:rsidR="00BE153B">
        <w:rPr>
          <w:rFonts w:ascii="Times New Roman" w:hAnsi="Times New Roman" w:cs="Times New Roman"/>
          <w:sz w:val="24"/>
          <w:szCs w:val="24"/>
        </w:rPr>
        <w:t xml:space="preserve"> as other new projects come </w:t>
      </w:r>
      <w:r w:rsidR="007959A9">
        <w:rPr>
          <w:rFonts w:ascii="Times New Roman" w:hAnsi="Times New Roman" w:cs="Times New Roman"/>
          <w:sz w:val="24"/>
          <w:szCs w:val="24"/>
        </w:rPr>
        <w:t>online</w:t>
      </w:r>
      <w:r w:rsidR="00BE153B">
        <w:rPr>
          <w:rFonts w:ascii="Times New Roman" w:hAnsi="Times New Roman" w:cs="Times New Roman"/>
          <w:sz w:val="24"/>
          <w:szCs w:val="24"/>
        </w:rPr>
        <w:t>.</w:t>
      </w:r>
      <w:r w:rsidR="007959A9">
        <w:rPr>
          <w:rFonts w:ascii="Times New Roman" w:hAnsi="Times New Roman" w:cs="Times New Roman"/>
          <w:sz w:val="24"/>
          <w:szCs w:val="24"/>
        </w:rPr>
        <w:t xml:space="preserve"> If an explanation of how monitoring will actually be funded and staffed is not described, the assumptions of future adaptive management </w:t>
      </w:r>
      <w:r w:rsidR="003B3BE7">
        <w:rPr>
          <w:rFonts w:ascii="Times New Roman" w:hAnsi="Times New Roman" w:cs="Times New Roman"/>
          <w:sz w:val="24"/>
          <w:szCs w:val="24"/>
        </w:rPr>
        <w:t xml:space="preserve">actions </w:t>
      </w:r>
      <w:r w:rsidR="007959A9">
        <w:rPr>
          <w:rFonts w:ascii="Times New Roman" w:hAnsi="Times New Roman" w:cs="Times New Roman"/>
          <w:sz w:val="24"/>
          <w:szCs w:val="24"/>
        </w:rPr>
        <w:t>based on such monitoring are not warranted or supported.</w:t>
      </w:r>
    </w:p>
    <w:p w14:paraId="0AE0AA72" w14:textId="77777777" w:rsidR="00AE26FB" w:rsidRDefault="0060387A" w:rsidP="0060387A">
      <w:pPr>
        <w:tabs>
          <w:tab w:val="left" w:pos="810"/>
        </w:tabs>
        <w:autoSpaceDE w:val="0"/>
        <w:autoSpaceDN w:val="0"/>
        <w:adjustRightInd w:val="0"/>
        <w:spacing w:after="0" w:line="240" w:lineRule="auto"/>
        <w:rPr>
          <w:rFonts w:ascii="Times New Roman" w:hAnsi="Times New Roman" w:cs="Times New Roman"/>
          <w:color w:val="000000"/>
          <w:sz w:val="24"/>
          <w:szCs w:val="24"/>
        </w:rPr>
      </w:pPr>
      <w:r w:rsidRPr="00915B19">
        <w:rPr>
          <w:rFonts w:ascii="Times New Roman" w:hAnsi="Times New Roman" w:cs="Times New Roman"/>
          <w:color w:val="000000"/>
          <w:sz w:val="24"/>
          <w:szCs w:val="24"/>
        </w:rPr>
        <w:t xml:space="preserve">Part of the remedy for this objection is to complete a revised EA, or at least </w:t>
      </w:r>
      <w:r w:rsidR="000A41F3">
        <w:rPr>
          <w:rFonts w:ascii="Times New Roman" w:hAnsi="Times New Roman" w:cs="Times New Roman"/>
          <w:color w:val="000000"/>
          <w:sz w:val="24"/>
          <w:szCs w:val="24"/>
        </w:rPr>
        <w:t xml:space="preserve">issue </w:t>
      </w:r>
      <w:r w:rsidRPr="00915B19">
        <w:rPr>
          <w:rFonts w:ascii="Times New Roman" w:hAnsi="Times New Roman" w:cs="Times New Roman"/>
          <w:color w:val="000000"/>
          <w:sz w:val="24"/>
          <w:szCs w:val="24"/>
        </w:rPr>
        <w:t xml:space="preserve">a supplement to the current EA, to resolve many of the issues raised </w:t>
      </w:r>
      <w:r>
        <w:rPr>
          <w:rFonts w:ascii="Times New Roman" w:hAnsi="Times New Roman" w:cs="Times New Roman"/>
          <w:color w:val="000000"/>
          <w:sz w:val="24"/>
          <w:szCs w:val="24"/>
        </w:rPr>
        <w:t xml:space="preserve">here </w:t>
      </w:r>
      <w:r w:rsidRPr="00915B19">
        <w:rPr>
          <w:rFonts w:ascii="Times New Roman" w:hAnsi="Times New Roman" w:cs="Times New Roman"/>
          <w:color w:val="000000"/>
          <w:sz w:val="24"/>
          <w:szCs w:val="24"/>
        </w:rPr>
        <w:t xml:space="preserve">and </w:t>
      </w:r>
      <w:r w:rsidR="000A41F3">
        <w:rPr>
          <w:rFonts w:ascii="Times New Roman" w:hAnsi="Times New Roman" w:cs="Times New Roman"/>
          <w:color w:val="000000"/>
          <w:sz w:val="24"/>
          <w:szCs w:val="24"/>
        </w:rPr>
        <w:t>many of the o</w:t>
      </w:r>
      <w:r w:rsidRPr="00915B19">
        <w:rPr>
          <w:rFonts w:ascii="Times New Roman" w:hAnsi="Times New Roman" w:cs="Times New Roman"/>
          <w:color w:val="000000"/>
          <w:sz w:val="24"/>
          <w:szCs w:val="24"/>
        </w:rPr>
        <w:t>ther issues described</w:t>
      </w:r>
      <w:r w:rsidR="000A41F3">
        <w:rPr>
          <w:rFonts w:ascii="Times New Roman" w:hAnsi="Times New Roman" w:cs="Times New Roman"/>
          <w:color w:val="000000"/>
          <w:sz w:val="24"/>
          <w:szCs w:val="24"/>
        </w:rPr>
        <w:t xml:space="preserve"> elsewhere in these objections.</w:t>
      </w:r>
      <w:r w:rsidRPr="00915B19">
        <w:rPr>
          <w:rFonts w:ascii="Times New Roman" w:hAnsi="Times New Roman" w:cs="Times New Roman"/>
          <w:color w:val="000000"/>
          <w:sz w:val="24"/>
          <w:szCs w:val="24"/>
        </w:rPr>
        <w:t xml:space="preserve">  This includes, but is certainly not limited to, revising the cumulative effects analysis to fully assess the complete </w:t>
      </w:r>
      <w:r>
        <w:rPr>
          <w:rFonts w:ascii="Times New Roman" w:hAnsi="Times New Roman" w:cs="Times New Roman"/>
          <w:color w:val="000000"/>
          <w:sz w:val="24"/>
          <w:szCs w:val="24"/>
        </w:rPr>
        <w:t xml:space="preserve">combined effect of the Midnight, </w:t>
      </w:r>
      <w:r w:rsidRPr="00915B19">
        <w:rPr>
          <w:rFonts w:ascii="Times New Roman" w:hAnsi="Times New Roman" w:cs="Times New Roman"/>
          <w:color w:val="000000"/>
          <w:sz w:val="24"/>
          <w:szCs w:val="24"/>
        </w:rPr>
        <w:t>Mission</w:t>
      </w:r>
      <w:r>
        <w:rPr>
          <w:rFonts w:ascii="Times New Roman" w:hAnsi="Times New Roman" w:cs="Times New Roman"/>
          <w:color w:val="000000"/>
          <w:sz w:val="24"/>
          <w:szCs w:val="24"/>
        </w:rPr>
        <w:t>,</w:t>
      </w:r>
      <w:r w:rsidRPr="00915B19">
        <w:rPr>
          <w:rFonts w:ascii="Times New Roman" w:hAnsi="Times New Roman" w:cs="Times New Roman"/>
          <w:color w:val="000000"/>
          <w:sz w:val="24"/>
          <w:szCs w:val="24"/>
        </w:rPr>
        <w:t xml:space="preserve"> and Twisp Restoration projects. </w:t>
      </w:r>
      <w:r w:rsidR="000A41F3">
        <w:rPr>
          <w:rFonts w:ascii="Times New Roman" w:hAnsi="Times New Roman" w:cs="Times New Roman"/>
          <w:color w:val="000000"/>
          <w:sz w:val="24"/>
          <w:szCs w:val="24"/>
        </w:rPr>
        <w:t xml:space="preserve">Another </w:t>
      </w:r>
      <w:r w:rsidRPr="00915B19">
        <w:rPr>
          <w:rFonts w:ascii="Times New Roman" w:hAnsi="Times New Roman" w:cs="Times New Roman"/>
          <w:color w:val="000000"/>
          <w:sz w:val="24"/>
          <w:szCs w:val="24"/>
        </w:rPr>
        <w:t xml:space="preserve">part of the remedy is to </w:t>
      </w:r>
      <w:r w:rsidR="000A41F3">
        <w:rPr>
          <w:rFonts w:ascii="Times New Roman" w:hAnsi="Times New Roman" w:cs="Times New Roman"/>
          <w:color w:val="000000"/>
          <w:sz w:val="24"/>
          <w:szCs w:val="24"/>
        </w:rPr>
        <w:t xml:space="preserve">detail specially what types of implementation and effectiveness monitoring will occur, how they will be funded and staffed, and what actions and process with occur to ensure effective corrections and changes to project design and project criteria will occur via adaptive management in the future. </w:t>
      </w:r>
    </w:p>
    <w:p w14:paraId="02CDF233" w14:textId="72142BC9" w:rsidR="0060387A" w:rsidRDefault="000A41F3" w:rsidP="0060387A">
      <w:pPr>
        <w:tabs>
          <w:tab w:val="left" w:pos="81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EC10736" w14:textId="77777777" w:rsidR="007959A9" w:rsidRPr="00915B19" w:rsidRDefault="007959A9" w:rsidP="0060387A">
      <w:pPr>
        <w:tabs>
          <w:tab w:val="left" w:pos="810"/>
        </w:tabs>
        <w:autoSpaceDE w:val="0"/>
        <w:autoSpaceDN w:val="0"/>
        <w:adjustRightInd w:val="0"/>
        <w:spacing w:after="0" w:line="240" w:lineRule="auto"/>
        <w:rPr>
          <w:rFonts w:ascii="Times New Roman" w:hAnsi="Times New Roman" w:cs="Times New Roman"/>
          <w:color w:val="000000"/>
          <w:sz w:val="24"/>
          <w:szCs w:val="24"/>
        </w:rPr>
      </w:pPr>
    </w:p>
    <w:p w14:paraId="3186670B" w14:textId="1C0ABDD2" w:rsidR="00B45922" w:rsidRPr="009A71EB" w:rsidRDefault="00954760">
      <w:pPr>
        <w:rPr>
          <w:rFonts w:ascii="Times New Roman" w:hAnsi="Times New Roman" w:cs="Times New Roman"/>
          <w:b/>
          <w:bCs/>
          <w:sz w:val="24"/>
          <w:szCs w:val="24"/>
        </w:rPr>
      </w:pPr>
      <w:r w:rsidRPr="009A71EB">
        <w:rPr>
          <w:rFonts w:ascii="Times New Roman" w:hAnsi="Times New Roman" w:cs="Times New Roman"/>
          <w:b/>
          <w:bCs/>
          <w:sz w:val="24"/>
          <w:szCs w:val="24"/>
        </w:rPr>
        <w:lastRenderedPageBreak/>
        <w:t xml:space="preserve">Inadequate Analysis to </w:t>
      </w:r>
      <w:r w:rsidR="009A71EB" w:rsidRPr="009A71EB">
        <w:rPr>
          <w:rFonts w:ascii="Times New Roman" w:hAnsi="Times New Roman" w:cs="Times New Roman"/>
          <w:b/>
          <w:bCs/>
          <w:sz w:val="24"/>
          <w:szCs w:val="24"/>
        </w:rPr>
        <w:t>Demonstrate</w:t>
      </w:r>
      <w:r w:rsidRPr="009A71EB">
        <w:rPr>
          <w:rFonts w:ascii="Times New Roman" w:hAnsi="Times New Roman" w:cs="Times New Roman"/>
          <w:b/>
          <w:bCs/>
          <w:sz w:val="24"/>
          <w:szCs w:val="24"/>
        </w:rPr>
        <w:t xml:space="preserve"> </w:t>
      </w:r>
      <w:r w:rsidR="009A71EB" w:rsidRPr="009A71EB">
        <w:rPr>
          <w:rFonts w:ascii="Times New Roman" w:hAnsi="Times New Roman" w:cs="Times New Roman"/>
          <w:b/>
          <w:bCs/>
          <w:sz w:val="24"/>
          <w:szCs w:val="24"/>
        </w:rPr>
        <w:t>C</w:t>
      </w:r>
      <w:r w:rsidRPr="009A71EB">
        <w:rPr>
          <w:rFonts w:ascii="Times New Roman" w:hAnsi="Times New Roman" w:cs="Times New Roman"/>
          <w:b/>
          <w:bCs/>
          <w:sz w:val="24"/>
          <w:szCs w:val="24"/>
        </w:rPr>
        <w:t>ompliance with the Clean Water Act</w:t>
      </w:r>
    </w:p>
    <w:p w14:paraId="05C34475" w14:textId="73BDA966" w:rsidR="00954760" w:rsidRPr="00954760" w:rsidRDefault="00CA2556" w:rsidP="00954760">
      <w:pPr>
        <w:rPr>
          <w:rFonts w:ascii="Times New Roman" w:hAnsi="Times New Roman" w:cs="Times New Roman"/>
          <w:sz w:val="24"/>
          <w:szCs w:val="24"/>
        </w:rPr>
      </w:pPr>
      <w:r>
        <w:rPr>
          <w:rFonts w:ascii="Times New Roman" w:hAnsi="Times New Roman" w:cs="Times New Roman"/>
          <w:sz w:val="24"/>
          <w:szCs w:val="24"/>
        </w:rPr>
        <w:t>T</w:t>
      </w:r>
      <w:r w:rsidR="009A71EB">
        <w:rPr>
          <w:rFonts w:ascii="Times New Roman" w:hAnsi="Times New Roman" w:cs="Times New Roman"/>
          <w:sz w:val="24"/>
          <w:szCs w:val="24"/>
        </w:rPr>
        <w:t xml:space="preserve">he </w:t>
      </w:r>
      <w:r w:rsidR="00954760" w:rsidRPr="00954760">
        <w:rPr>
          <w:rFonts w:ascii="Times New Roman" w:hAnsi="Times New Roman" w:cs="Times New Roman"/>
          <w:sz w:val="24"/>
          <w:szCs w:val="24"/>
        </w:rPr>
        <w:t xml:space="preserve">Twisp River </w:t>
      </w:r>
      <w:r>
        <w:rPr>
          <w:rFonts w:ascii="Times New Roman" w:hAnsi="Times New Roman" w:cs="Times New Roman"/>
          <w:sz w:val="24"/>
          <w:szCs w:val="24"/>
        </w:rPr>
        <w:t>is</w:t>
      </w:r>
      <w:r w:rsidR="00954760" w:rsidRPr="00954760">
        <w:rPr>
          <w:rFonts w:ascii="Times New Roman" w:hAnsi="Times New Roman" w:cs="Times New Roman"/>
          <w:sz w:val="24"/>
          <w:szCs w:val="24"/>
        </w:rPr>
        <w:t xml:space="preserve"> listed </w:t>
      </w:r>
      <w:r w:rsidR="009A71EB">
        <w:rPr>
          <w:rFonts w:ascii="Times New Roman" w:hAnsi="Times New Roman" w:cs="Times New Roman"/>
          <w:sz w:val="24"/>
          <w:szCs w:val="24"/>
        </w:rPr>
        <w:t xml:space="preserve">by Washington Department of Ecology for not meeting 303(d) standards </w:t>
      </w:r>
      <w:r>
        <w:rPr>
          <w:rFonts w:ascii="Times New Roman" w:hAnsi="Times New Roman" w:cs="Times New Roman"/>
          <w:sz w:val="24"/>
          <w:szCs w:val="24"/>
        </w:rPr>
        <w:t xml:space="preserve">under the Clean Water Act </w:t>
      </w:r>
      <w:r w:rsidR="00954760" w:rsidRPr="00954760">
        <w:rPr>
          <w:rFonts w:ascii="Times New Roman" w:hAnsi="Times New Roman" w:cs="Times New Roman"/>
          <w:sz w:val="24"/>
          <w:szCs w:val="24"/>
        </w:rPr>
        <w:t xml:space="preserve">for dissolved oxygen, temperature, instream flow, ammonia, and bacteria </w:t>
      </w:r>
      <w:r w:rsidR="009A71EB">
        <w:rPr>
          <w:rFonts w:ascii="Times New Roman" w:hAnsi="Times New Roman" w:cs="Times New Roman"/>
          <w:sz w:val="24"/>
          <w:szCs w:val="24"/>
        </w:rPr>
        <w:t xml:space="preserve">at locations </w:t>
      </w:r>
      <w:r w:rsidR="00954760" w:rsidRPr="00954760">
        <w:rPr>
          <w:rFonts w:ascii="Times New Roman" w:hAnsi="Times New Roman" w:cs="Times New Roman"/>
          <w:sz w:val="24"/>
          <w:szCs w:val="24"/>
        </w:rPr>
        <w:t xml:space="preserve">downstream of project area. </w:t>
      </w:r>
      <w:r w:rsidR="009A71EB">
        <w:rPr>
          <w:rFonts w:ascii="Times New Roman" w:hAnsi="Times New Roman" w:cs="Times New Roman"/>
          <w:sz w:val="24"/>
          <w:szCs w:val="24"/>
        </w:rPr>
        <w:t>In addition, t</w:t>
      </w:r>
      <w:r w:rsidR="00954760" w:rsidRPr="00954760">
        <w:rPr>
          <w:rFonts w:ascii="Times New Roman" w:hAnsi="Times New Roman" w:cs="Times New Roman"/>
          <w:sz w:val="24"/>
          <w:szCs w:val="24"/>
        </w:rPr>
        <w:t xml:space="preserve">he Twisp River is listed for not meeting State standards for temperature within the project area. The </w:t>
      </w:r>
      <w:r w:rsidR="009A71EB">
        <w:rPr>
          <w:rFonts w:ascii="Times New Roman" w:hAnsi="Times New Roman" w:cs="Times New Roman"/>
          <w:sz w:val="24"/>
          <w:szCs w:val="24"/>
        </w:rPr>
        <w:t xml:space="preserve">Hydrology Specialist </w:t>
      </w:r>
      <w:r w:rsidR="00954760" w:rsidRPr="00954760">
        <w:rPr>
          <w:rFonts w:ascii="Times New Roman" w:hAnsi="Times New Roman" w:cs="Times New Roman"/>
          <w:sz w:val="24"/>
          <w:szCs w:val="24"/>
        </w:rPr>
        <w:t xml:space="preserve">report solely </w:t>
      </w:r>
      <w:r w:rsidR="009A71EB">
        <w:rPr>
          <w:rFonts w:ascii="Times New Roman" w:hAnsi="Times New Roman" w:cs="Times New Roman"/>
          <w:sz w:val="24"/>
          <w:szCs w:val="24"/>
        </w:rPr>
        <w:t xml:space="preserve">states that </w:t>
      </w:r>
      <w:r w:rsidR="00954760" w:rsidRPr="00954760">
        <w:rPr>
          <w:rFonts w:ascii="Times New Roman" w:hAnsi="Times New Roman" w:cs="Times New Roman"/>
          <w:sz w:val="24"/>
          <w:szCs w:val="24"/>
        </w:rPr>
        <w:t>the proposed project would not further degrade water temperature, it proposes nothing to improve them, even though this is a ‘restoration’ project.</w:t>
      </w:r>
      <w:r w:rsidR="009A71EB">
        <w:rPr>
          <w:rFonts w:ascii="Times New Roman" w:hAnsi="Times New Roman" w:cs="Times New Roman"/>
          <w:sz w:val="24"/>
          <w:szCs w:val="24"/>
        </w:rPr>
        <w:t xml:space="preserve"> It does not analyze how the proposed action may impact locations downstream that do not meet State standards.</w:t>
      </w:r>
      <w:r w:rsidR="00954760" w:rsidRPr="00954760">
        <w:rPr>
          <w:rFonts w:ascii="Times New Roman" w:hAnsi="Times New Roman" w:cs="Times New Roman"/>
          <w:sz w:val="24"/>
          <w:szCs w:val="24"/>
        </w:rPr>
        <w:t xml:space="preserve"> Wolf Creek is listed for </w:t>
      </w:r>
      <w:r w:rsidR="009A71EB">
        <w:rPr>
          <w:rFonts w:ascii="Times New Roman" w:hAnsi="Times New Roman" w:cs="Times New Roman"/>
          <w:sz w:val="24"/>
          <w:szCs w:val="24"/>
        </w:rPr>
        <w:t xml:space="preserve">not </w:t>
      </w:r>
      <w:r w:rsidR="00954760" w:rsidRPr="00954760">
        <w:rPr>
          <w:rFonts w:ascii="Times New Roman" w:hAnsi="Times New Roman" w:cs="Times New Roman"/>
          <w:sz w:val="24"/>
          <w:szCs w:val="24"/>
        </w:rPr>
        <w:t xml:space="preserve">meeting standards for in-stream flow </w:t>
      </w:r>
      <w:r w:rsidR="009A71EB">
        <w:rPr>
          <w:rFonts w:ascii="Times New Roman" w:hAnsi="Times New Roman" w:cs="Times New Roman"/>
          <w:sz w:val="24"/>
          <w:szCs w:val="24"/>
        </w:rPr>
        <w:t xml:space="preserve">near </w:t>
      </w:r>
      <w:r w:rsidR="0060387A">
        <w:rPr>
          <w:rFonts w:ascii="Times New Roman" w:hAnsi="Times New Roman" w:cs="Times New Roman"/>
          <w:sz w:val="24"/>
          <w:szCs w:val="24"/>
        </w:rPr>
        <w:t>the</w:t>
      </w:r>
      <w:r w:rsidR="00954760" w:rsidRPr="00954760">
        <w:rPr>
          <w:rFonts w:ascii="Times New Roman" w:hAnsi="Times New Roman" w:cs="Times New Roman"/>
          <w:sz w:val="24"/>
          <w:szCs w:val="24"/>
        </w:rPr>
        <w:t xml:space="preserve"> project area due to irrigation withdrawal. The report does no</w:t>
      </w:r>
      <w:r w:rsidR="009A71EB">
        <w:rPr>
          <w:rFonts w:ascii="Times New Roman" w:hAnsi="Times New Roman" w:cs="Times New Roman"/>
          <w:sz w:val="24"/>
          <w:szCs w:val="24"/>
        </w:rPr>
        <w:t>t</w:t>
      </w:r>
      <w:r w:rsidR="00954760" w:rsidRPr="00954760">
        <w:rPr>
          <w:rFonts w:ascii="Times New Roman" w:hAnsi="Times New Roman" w:cs="Times New Roman"/>
          <w:sz w:val="24"/>
          <w:szCs w:val="24"/>
        </w:rPr>
        <w:t xml:space="preserve"> analyze how the proposed project would impact low summer baseflows in the Twisp River downstream of the confluence with Wolf Creek. </w:t>
      </w:r>
    </w:p>
    <w:p w14:paraId="2F25EB09" w14:textId="1766312B" w:rsidR="00954760" w:rsidRPr="00954760" w:rsidRDefault="00954760" w:rsidP="00954760">
      <w:pPr>
        <w:rPr>
          <w:rFonts w:ascii="Times New Roman" w:hAnsi="Times New Roman" w:cs="Times New Roman"/>
          <w:sz w:val="24"/>
          <w:szCs w:val="24"/>
        </w:rPr>
      </w:pPr>
      <w:r w:rsidRPr="00954760">
        <w:rPr>
          <w:rFonts w:ascii="Times New Roman" w:hAnsi="Times New Roman" w:cs="Times New Roman"/>
          <w:sz w:val="24"/>
          <w:szCs w:val="24"/>
        </w:rPr>
        <w:t>Land managers of water body segments that appear on the 303(d) list for not meeting State standards for one or more variables are required to complete improvement plans or Total Maximum Daily plans (TMDLs) for how to attempt to improve conditions for those variables to be compliant with State standards.  Most of the water body segments in the 303(d) list near the project area are outside, but near to the project area.  This does not mean the USFS has no obligation to try to improve conditions for some of those variables since some of the sources of problems may result from the sum total of conditions both within and downstream of the land management actions upstream on OWNF lands.  One such example is dissolved oxygen</w:t>
      </w:r>
      <w:r w:rsidR="00CA2556">
        <w:rPr>
          <w:rFonts w:ascii="Times New Roman" w:hAnsi="Times New Roman" w:cs="Times New Roman"/>
          <w:sz w:val="24"/>
          <w:szCs w:val="24"/>
        </w:rPr>
        <w:t>,</w:t>
      </w:r>
      <w:r w:rsidRPr="00954760">
        <w:rPr>
          <w:rFonts w:ascii="Times New Roman" w:hAnsi="Times New Roman" w:cs="Times New Roman"/>
          <w:sz w:val="24"/>
          <w:szCs w:val="24"/>
        </w:rPr>
        <w:t xml:space="preserve"> which is directly re</w:t>
      </w:r>
      <w:r w:rsidR="00CA2556">
        <w:rPr>
          <w:rFonts w:ascii="Times New Roman" w:hAnsi="Times New Roman" w:cs="Times New Roman"/>
          <w:sz w:val="24"/>
          <w:szCs w:val="24"/>
        </w:rPr>
        <w:t xml:space="preserve">lated to </w:t>
      </w:r>
      <w:r w:rsidRPr="00954760">
        <w:rPr>
          <w:rFonts w:ascii="Times New Roman" w:hAnsi="Times New Roman" w:cs="Times New Roman"/>
          <w:sz w:val="24"/>
          <w:szCs w:val="24"/>
        </w:rPr>
        <w:t xml:space="preserve">water temperature.  The Hydrology Report says nothing about studying this problem or developing and improvement plan, even for the water body segments within the project area </w:t>
      </w:r>
      <w:r w:rsidR="00CA2556">
        <w:rPr>
          <w:rFonts w:ascii="Times New Roman" w:hAnsi="Times New Roman" w:cs="Times New Roman"/>
          <w:sz w:val="24"/>
          <w:szCs w:val="24"/>
        </w:rPr>
        <w:t xml:space="preserve">that </w:t>
      </w:r>
      <w:r w:rsidRPr="00954760">
        <w:rPr>
          <w:rFonts w:ascii="Times New Roman" w:hAnsi="Times New Roman" w:cs="Times New Roman"/>
          <w:sz w:val="24"/>
          <w:szCs w:val="24"/>
        </w:rPr>
        <w:t xml:space="preserve">are listed for not meeting State standards for temperature.  The USFS routinely writes improvement plans or TMDLs to try to improve conditions to meet State standards. This project is not in compliance with State water quality standards </w:t>
      </w:r>
      <w:r w:rsidR="0060387A">
        <w:rPr>
          <w:rFonts w:ascii="Times New Roman" w:hAnsi="Times New Roman" w:cs="Times New Roman"/>
          <w:sz w:val="24"/>
          <w:szCs w:val="24"/>
        </w:rPr>
        <w:t xml:space="preserve">since </w:t>
      </w:r>
      <w:r w:rsidRPr="00954760">
        <w:rPr>
          <w:rFonts w:ascii="Times New Roman" w:hAnsi="Times New Roman" w:cs="Times New Roman"/>
          <w:sz w:val="24"/>
          <w:szCs w:val="24"/>
        </w:rPr>
        <w:t xml:space="preserve">it does not propose anything to improve water temperature and dissolved oxygen.  Again, this project is </w:t>
      </w:r>
      <w:r w:rsidR="0060387A">
        <w:rPr>
          <w:rFonts w:ascii="Times New Roman" w:hAnsi="Times New Roman" w:cs="Times New Roman"/>
          <w:sz w:val="24"/>
          <w:szCs w:val="24"/>
        </w:rPr>
        <w:t xml:space="preserve">described as </w:t>
      </w:r>
      <w:r w:rsidRPr="00954760">
        <w:rPr>
          <w:rFonts w:ascii="Times New Roman" w:hAnsi="Times New Roman" w:cs="Times New Roman"/>
          <w:sz w:val="24"/>
          <w:szCs w:val="24"/>
        </w:rPr>
        <w:t>a restoration project.</w:t>
      </w:r>
    </w:p>
    <w:p w14:paraId="5CB68A64" w14:textId="6AFD6E0D" w:rsidR="00954760" w:rsidRDefault="00954760" w:rsidP="00954760">
      <w:pPr>
        <w:rPr>
          <w:rFonts w:ascii="Times New Roman" w:hAnsi="Times New Roman" w:cs="Times New Roman"/>
          <w:sz w:val="24"/>
          <w:szCs w:val="24"/>
        </w:rPr>
      </w:pPr>
      <w:r w:rsidRPr="00954760">
        <w:rPr>
          <w:rFonts w:ascii="Times New Roman" w:hAnsi="Times New Roman" w:cs="Times New Roman"/>
          <w:sz w:val="24"/>
          <w:szCs w:val="24"/>
        </w:rPr>
        <w:t xml:space="preserve">The </w:t>
      </w:r>
      <w:r w:rsidR="0060387A">
        <w:rPr>
          <w:rFonts w:ascii="Times New Roman" w:hAnsi="Times New Roman" w:cs="Times New Roman"/>
          <w:sz w:val="24"/>
          <w:szCs w:val="24"/>
        </w:rPr>
        <w:t xml:space="preserve">Hydrology </w:t>
      </w:r>
      <w:r w:rsidRPr="00954760">
        <w:rPr>
          <w:rFonts w:ascii="Times New Roman" w:hAnsi="Times New Roman" w:cs="Times New Roman"/>
          <w:sz w:val="24"/>
          <w:szCs w:val="24"/>
        </w:rPr>
        <w:t xml:space="preserve">report only briefly mentions the estimate project effects to flow regime.  It </w:t>
      </w:r>
      <w:r w:rsidR="0060387A" w:rsidRPr="00954760">
        <w:rPr>
          <w:rFonts w:ascii="Times New Roman" w:hAnsi="Times New Roman" w:cs="Times New Roman"/>
          <w:sz w:val="24"/>
          <w:szCs w:val="24"/>
        </w:rPr>
        <w:t>states</w:t>
      </w:r>
      <w:r w:rsidRPr="00954760">
        <w:rPr>
          <w:rFonts w:ascii="Times New Roman" w:hAnsi="Times New Roman" w:cs="Times New Roman"/>
          <w:sz w:val="24"/>
          <w:szCs w:val="24"/>
        </w:rPr>
        <w:t xml:space="preserve"> that this estimate will not be used since there are no planned clearcuts.  Hence this report does not analyze and estimate impacts to the recurrence interval and the magnitude of peak flows from the proposed action.  Furthermore, </w:t>
      </w:r>
      <w:r w:rsidR="0060387A">
        <w:rPr>
          <w:rFonts w:ascii="Times New Roman" w:hAnsi="Times New Roman" w:cs="Times New Roman"/>
          <w:sz w:val="24"/>
          <w:szCs w:val="24"/>
        </w:rPr>
        <w:t>i</w:t>
      </w:r>
      <w:r w:rsidRPr="00954760">
        <w:rPr>
          <w:rFonts w:ascii="Times New Roman" w:hAnsi="Times New Roman" w:cs="Times New Roman"/>
          <w:sz w:val="24"/>
          <w:szCs w:val="24"/>
        </w:rPr>
        <w:t xml:space="preserve">t does not address in any way the estimated impacts to low summer baseflows which are critical in supporting aquatic populations and </w:t>
      </w:r>
      <w:r w:rsidR="0060387A">
        <w:rPr>
          <w:rFonts w:ascii="Times New Roman" w:hAnsi="Times New Roman" w:cs="Times New Roman"/>
          <w:sz w:val="24"/>
          <w:szCs w:val="24"/>
        </w:rPr>
        <w:t>S</w:t>
      </w:r>
      <w:r w:rsidRPr="00954760">
        <w:rPr>
          <w:rFonts w:ascii="Times New Roman" w:hAnsi="Times New Roman" w:cs="Times New Roman"/>
          <w:sz w:val="24"/>
          <w:szCs w:val="24"/>
        </w:rPr>
        <w:t xml:space="preserve">tate standards for temperature and dissolved oxygen.  It also has no discussion on the impacts to </w:t>
      </w:r>
      <w:r w:rsidR="0060387A">
        <w:rPr>
          <w:rFonts w:ascii="Times New Roman" w:hAnsi="Times New Roman" w:cs="Times New Roman"/>
          <w:sz w:val="24"/>
          <w:szCs w:val="24"/>
        </w:rPr>
        <w:t xml:space="preserve">and to </w:t>
      </w:r>
      <w:r w:rsidRPr="00954760">
        <w:rPr>
          <w:rFonts w:ascii="Times New Roman" w:hAnsi="Times New Roman" w:cs="Times New Roman"/>
          <w:sz w:val="24"/>
          <w:szCs w:val="24"/>
        </w:rPr>
        <w:t xml:space="preserve">snowpack and snow melt out, which is also critical.  The report is inadequate in analysis. </w:t>
      </w:r>
    </w:p>
    <w:p w14:paraId="74302939" w14:textId="41E00011" w:rsidR="00F048B7" w:rsidRPr="004D56F7" w:rsidRDefault="00F048B7" w:rsidP="00F048B7">
      <w:pPr>
        <w:rPr>
          <w:rFonts w:ascii="Times New Roman" w:hAnsi="Times New Roman" w:cs="Times New Roman"/>
          <w:sz w:val="24"/>
          <w:szCs w:val="24"/>
        </w:rPr>
      </w:pPr>
      <w:r w:rsidRPr="004D56F7">
        <w:rPr>
          <w:rFonts w:ascii="Times New Roman" w:hAnsi="Times New Roman" w:cs="Times New Roman"/>
          <w:sz w:val="24"/>
          <w:szCs w:val="24"/>
        </w:rPr>
        <w:t>This Soils Specialist report defines ‘short-term’ as 5-10 years and ‘long-term’ as more than 10 years.  It states that there would only be ‘minor’ ‘short-term’ direct adverse impacts to soils.  Considering the scale of project area, intensity of thinning, extensive use of ground based and ‘tethered’ felling and yarding equipment on steep to extremely steep slopes planned for harvest (up to 80%), and all the road related work, there would clearly be a long-term risk of ‘moderate’, if  not more adverse negative impacts to soils.  Much of the planned road related aspects of this proposed action would have beneficial aspects over both the short- and long-term, but some residual adverse impacts may still be present if the road decommissioning and culvert upgrading do not get funded and implanted quickly.</w:t>
      </w:r>
    </w:p>
    <w:p w14:paraId="76AA729F" w14:textId="1EA42F58" w:rsidR="00F048B7" w:rsidRPr="004D56F7" w:rsidRDefault="00F048B7" w:rsidP="00F048B7">
      <w:pPr>
        <w:rPr>
          <w:rFonts w:ascii="Times New Roman" w:hAnsi="Times New Roman" w:cs="Times New Roman"/>
          <w:sz w:val="24"/>
          <w:szCs w:val="24"/>
        </w:rPr>
      </w:pPr>
      <w:r w:rsidRPr="004D56F7">
        <w:rPr>
          <w:rFonts w:ascii="Times New Roman" w:hAnsi="Times New Roman" w:cs="Times New Roman"/>
          <w:sz w:val="24"/>
          <w:szCs w:val="24"/>
        </w:rPr>
        <w:lastRenderedPageBreak/>
        <w:t xml:space="preserve">The </w:t>
      </w:r>
      <w:r w:rsidR="002E1C59" w:rsidRPr="004D56F7">
        <w:rPr>
          <w:rFonts w:ascii="Times New Roman" w:hAnsi="Times New Roman" w:cs="Times New Roman"/>
          <w:sz w:val="24"/>
          <w:szCs w:val="24"/>
        </w:rPr>
        <w:t xml:space="preserve">Soils </w:t>
      </w:r>
      <w:r w:rsidRPr="004D56F7">
        <w:rPr>
          <w:rFonts w:ascii="Times New Roman" w:hAnsi="Times New Roman" w:cs="Times New Roman"/>
          <w:sz w:val="24"/>
          <w:szCs w:val="24"/>
        </w:rPr>
        <w:t xml:space="preserve">report states that 2% of the riparian reserves where overstory harvest would occur would have significant rutting, compaction, and rutting.  It also states that this would go up to 10% in all other overstory treatment areas.  The methodology used to make these estimates </w:t>
      </w:r>
      <w:r w:rsidR="004D56F7">
        <w:rPr>
          <w:rFonts w:ascii="Times New Roman" w:hAnsi="Times New Roman" w:cs="Times New Roman"/>
          <w:sz w:val="24"/>
          <w:szCs w:val="24"/>
        </w:rPr>
        <w:t xml:space="preserve">is not </w:t>
      </w:r>
      <w:r w:rsidRPr="004D56F7">
        <w:rPr>
          <w:rFonts w:ascii="Times New Roman" w:hAnsi="Times New Roman" w:cs="Times New Roman"/>
          <w:sz w:val="24"/>
          <w:szCs w:val="24"/>
        </w:rPr>
        <w:t xml:space="preserve"> described </w:t>
      </w:r>
      <w:r w:rsidR="004D56F7">
        <w:rPr>
          <w:rFonts w:ascii="Times New Roman" w:hAnsi="Times New Roman" w:cs="Times New Roman"/>
          <w:sz w:val="24"/>
          <w:szCs w:val="24"/>
        </w:rPr>
        <w:t>or</w:t>
      </w:r>
      <w:r w:rsidRPr="004D56F7">
        <w:rPr>
          <w:rFonts w:ascii="Times New Roman" w:hAnsi="Times New Roman" w:cs="Times New Roman"/>
          <w:sz w:val="24"/>
          <w:szCs w:val="24"/>
        </w:rPr>
        <w:t xml:space="preserve"> justified. In addition, how and with what funding will the project be monitored to assess if these percents are exceeded </w:t>
      </w:r>
      <w:r w:rsidR="004D56F7">
        <w:rPr>
          <w:rFonts w:ascii="Times New Roman" w:hAnsi="Times New Roman" w:cs="Times New Roman"/>
          <w:sz w:val="24"/>
          <w:szCs w:val="24"/>
        </w:rPr>
        <w:t xml:space="preserve">is not described. </w:t>
      </w:r>
      <w:r w:rsidRPr="004D56F7">
        <w:rPr>
          <w:rFonts w:ascii="Times New Roman" w:hAnsi="Times New Roman" w:cs="Times New Roman"/>
          <w:sz w:val="24"/>
          <w:szCs w:val="24"/>
        </w:rPr>
        <w:t xml:space="preserve"> In addition,  there must be a description of how adaptive management changes will be planned and implemented in time to minimize any exceedances. These concerns about the Soils Specialist Report are key both to the impacts to soil productivity and stand potential, and the possible impacts to water quality.</w:t>
      </w:r>
    </w:p>
    <w:p w14:paraId="3C2E4AD8" w14:textId="2E2EC80F" w:rsidR="00177DF3" w:rsidRDefault="0060387A" w:rsidP="00954760">
      <w:pPr>
        <w:rPr>
          <w:rFonts w:ascii="Times New Roman" w:hAnsi="Times New Roman" w:cs="Times New Roman"/>
          <w:sz w:val="24"/>
          <w:szCs w:val="24"/>
        </w:rPr>
      </w:pPr>
      <w:r>
        <w:rPr>
          <w:rFonts w:ascii="Times New Roman" w:hAnsi="Times New Roman" w:cs="Times New Roman"/>
          <w:sz w:val="24"/>
          <w:szCs w:val="24"/>
        </w:rPr>
        <w:t xml:space="preserve">The remedy for these objections includes revising the Hydrology </w:t>
      </w:r>
      <w:r w:rsidR="00F048B7">
        <w:rPr>
          <w:rFonts w:ascii="Times New Roman" w:hAnsi="Times New Roman" w:cs="Times New Roman"/>
          <w:sz w:val="24"/>
          <w:szCs w:val="24"/>
        </w:rPr>
        <w:t xml:space="preserve">and Soils </w:t>
      </w:r>
      <w:r>
        <w:rPr>
          <w:rFonts w:ascii="Times New Roman" w:hAnsi="Times New Roman" w:cs="Times New Roman"/>
          <w:sz w:val="24"/>
          <w:szCs w:val="24"/>
        </w:rPr>
        <w:t>Specialist Report</w:t>
      </w:r>
      <w:r w:rsidR="00F048B7">
        <w:rPr>
          <w:rFonts w:ascii="Times New Roman" w:hAnsi="Times New Roman" w:cs="Times New Roman"/>
          <w:sz w:val="24"/>
          <w:szCs w:val="24"/>
        </w:rPr>
        <w:t>s</w:t>
      </w:r>
      <w:r>
        <w:rPr>
          <w:rFonts w:ascii="Times New Roman" w:hAnsi="Times New Roman" w:cs="Times New Roman"/>
          <w:sz w:val="24"/>
          <w:szCs w:val="24"/>
        </w:rPr>
        <w:t xml:space="preserve"> as needed to address </w:t>
      </w:r>
      <w:r w:rsidR="00794208">
        <w:rPr>
          <w:rFonts w:ascii="Times New Roman" w:hAnsi="Times New Roman" w:cs="Times New Roman"/>
          <w:sz w:val="24"/>
          <w:szCs w:val="24"/>
        </w:rPr>
        <w:t xml:space="preserve">and resolve </w:t>
      </w:r>
      <w:r>
        <w:rPr>
          <w:rFonts w:ascii="Times New Roman" w:hAnsi="Times New Roman" w:cs="Times New Roman"/>
          <w:sz w:val="24"/>
          <w:szCs w:val="24"/>
        </w:rPr>
        <w:t>the issues that are raised above, and to refer to those changes in a revised EA, or at least a supplement to the current EA</w:t>
      </w:r>
      <w:r w:rsidR="00E147AD">
        <w:rPr>
          <w:rFonts w:ascii="Times New Roman" w:hAnsi="Times New Roman" w:cs="Times New Roman"/>
          <w:sz w:val="24"/>
          <w:szCs w:val="24"/>
        </w:rPr>
        <w:t xml:space="preserve"> to demonstrate compliance with the Clean Water </w:t>
      </w:r>
      <w:r w:rsidR="00402084">
        <w:rPr>
          <w:rFonts w:ascii="Times New Roman" w:hAnsi="Times New Roman" w:cs="Times New Roman"/>
          <w:sz w:val="24"/>
          <w:szCs w:val="24"/>
        </w:rPr>
        <w:t>Act and</w:t>
      </w:r>
      <w:r w:rsidR="002E1C59">
        <w:rPr>
          <w:rFonts w:ascii="Times New Roman" w:hAnsi="Times New Roman" w:cs="Times New Roman"/>
          <w:sz w:val="24"/>
          <w:szCs w:val="24"/>
        </w:rPr>
        <w:t xml:space="preserve"> adequately describe and justify the stated i</w:t>
      </w:r>
      <w:r w:rsidR="00F048B7">
        <w:rPr>
          <w:rFonts w:ascii="Times New Roman" w:hAnsi="Times New Roman" w:cs="Times New Roman"/>
          <w:sz w:val="24"/>
          <w:szCs w:val="24"/>
        </w:rPr>
        <w:t>mpacts to soils.</w:t>
      </w:r>
    </w:p>
    <w:p w14:paraId="6DB5C122" w14:textId="2092D627" w:rsidR="0060387A" w:rsidRPr="00954760" w:rsidRDefault="0060387A" w:rsidP="00954760">
      <w:pPr>
        <w:rPr>
          <w:rFonts w:ascii="Times New Roman" w:hAnsi="Times New Roman" w:cs="Times New Roman"/>
          <w:sz w:val="24"/>
          <w:szCs w:val="24"/>
        </w:rPr>
      </w:pPr>
      <w:r>
        <w:rPr>
          <w:rFonts w:ascii="Times New Roman" w:hAnsi="Times New Roman" w:cs="Times New Roman"/>
          <w:sz w:val="24"/>
          <w:szCs w:val="24"/>
        </w:rPr>
        <w:t xml:space="preserve">  </w:t>
      </w:r>
    </w:p>
    <w:p w14:paraId="747566A6" w14:textId="5C443C15" w:rsidR="00B45922" w:rsidRPr="00794208" w:rsidRDefault="00794208">
      <w:pPr>
        <w:rPr>
          <w:rFonts w:ascii="Times New Roman" w:hAnsi="Times New Roman" w:cs="Times New Roman"/>
          <w:b/>
          <w:bCs/>
          <w:sz w:val="24"/>
          <w:szCs w:val="24"/>
        </w:rPr>
      </w:pPr>
      <w:r w:rsidRPr="009A71EB">
        <w:rPr>
          <w:rFonts w:ascii="Times New Roman" w:hAnsi="Times New Roman" w:cs="Times New Roman"/>
          <w:b/>
          <w:bCs/>
          <w:sz w:val="24"/>
          <w:szCs w:val="24"/>
        </w:rPr>
        <w:t xml:space="preserve">Inadequate Analysis to Demonstrate Compliance with the </w:t>
      </w:r>
      <w:r>
        <w:rPr>
          <w:rFonts w:ascii="Times New Roman" w:hAnsi="Times New Roman" w:cs="Times New Roman"/>
          <w:b/>
          <w:bCs/>
          <w:sz w:val="24"/>
          <w:szCs w:val="24"/>
        </w:rPr>
        <w:t>Endangered Species Act</w:t>
      </w:r>
    </w:p>
    <w:p w14:paraId="00B09AA5" w14:textId="2A9D4F64" w:rsidR="00D474DC" w:rsidRDefault="00177DF3" w:rsidP="00177DF3">
      <w:pPr>
        <w:rPr>
          <w:rFonts w:cstheme="minorHAnsi"/>
          <w:sz w:val="24"/>
          <w:szCs w:val="24"/>
        </w:rPr>
      </w:pPr>
      <w:r w:rsidRPr="00E8487C">
        <w:rPr>
          <w:rFonts w:cstheme="minorHAnsi"/>
          <w:sz w:val="24"/>
          <w:szCs w:val="24"/>
        </w:rPr>
        <w:t>The project area includes</w:t>
      </w:r>
      <w:r>
        <w:rPr>
          <w:rFonts w:cstheme="minorHAnsi"/>
          <w:sz w:val="24"/>
          <w:szCs w:val="24"/>
        </w:rPr>
        <w:t xml:space="preserve"> several </w:t>
      </w:r>
      <w:r w:rsidR="00263CC7">
        <w:rPr>
          <w:rFonts w:cstheme="minorHAnsi"/>
          <w:sz w:val="24"/>
          <w:szCs w:val="24"/>
        </w:rPr>
        <w:t xml:space="preserve">ESA-listed </w:t>
      </w:r>
      <w:r>
        <w:rPr>
          <w:rFonts w:cstheme="minorHAnsi"/>
          <w:sz w:val="24"/>
          <w:szCs w:val="24"/>
        </w:rPr>
        <w:t xml:space="preserve">species of fish, birds, and mammals and their  designated critical habitats (if any). The fish ESA-listed fish species and designated critical habitats </w:t>
      </w:r>
      <w:r w:rsidR="00860EA8">
        <w:rPr>
          <w:rFonts w:cstheme="minorHAnsi"/>
          <w:sz w:val="24"/>
          <w:szCs w:val="24"/>
        </w:rPr>
        <w:t>are</w:t>
      </w:r>
      <w:r>
        <w:rPr>
          <w:rFonts w:cstheme="minorHAnsi"/>
          <w:sz w:val="24"/>
          <w:szCs w:val="24"/>
        </w:rPr>
        <w:t xml:space="preserve">: </w:t>
      </w:r>
      <w:r w:rsidRPr="00E8487C">
        <w:rPr>
          <w:rFonts w:cstheme="minorHAnsi"/>
          <w:sz w:val="24"/>
          <w:szCs w:val="24"/>
        </w:rPr>
        <w:t xml:space="preserve"> Upper Columbia </w:t>
      </w:r>
      <w:r w:rsidR="00860EA8">
        <w:rPr>
          <w:rFonts w:cstheme="minorHAnsi"/>
          <w:sz w:val="24"/>
          <w:szCs w:val="24"/>
        </w:rPr>
        <w:t>sp</w:t>
      </w:r>
      <w:r w:rsidRPr="00E8487C">
        <w:rPr>
          <w:rFonts w:cstheme="minorHAnsi"/>
          <w:sz w:val="24"/>
          <w:szCs w:val="24"/>
        </w:rPr>
        <w:t xml:space="preserve">ring </w:t>
      </w:r>
      <w:r w:rsidR="00860EA8">
        <w:rPr>
          <w:rFonts w:cstheme="minorHAnsi"/>
          <w:sz w:val="24"/>
          <w:szCs w:val="24"/>
        </w:rPr>
        <w:t xml:space="preserve">run </w:t>
      </w:r>
      <w:r w:rsidRPr="00E8487C">
        <w:rPr>
          <w:rFonts w:cstheme="minorHAnsi"/>
          <w:sz w:val="24"/>
          <w:szCs w:val="24"/>
        </w:rPr>
        <w:t>Chinook</w:t>
      </w:r>
      <w:r w:rsidR="00860EA8">
        <w:rPr>
          <w:rFonts w:cstheme="minorHAnsi"/>
          <w:sz w:val="24"/>
          <w:szCs w:val="24"/>
        </w:rPr>
        <w:t xml:space="preserve"> </w:t>
      </w:r>
      <w:bookmarkStart w:id="2" w:name="_Hlk215748109"/>
      <w:r w:rsidR="00860EA8">
        <w:rPr>
          <w:rFonts w:cstheme="minorHAnsi"/>
          <w:sz w:val="24"/>
          <w:szCs w:val="24"/>
        </w:rPr>
        <w:t>and their designated critical habitat</w:t>
      </w:r>
      <w:bookmarkEnd w:id="2"/>
      <w:r w:rsidR="00860EA8">
        <w:rPr>
          <w:rFonts w:cstheme="minorHAnsi"/>
          <w:sz w:val="24"/>
          <w:szCs w:val="24"/>
        </w:rPr>
        <w:t>;</w:t>
      </w:r>
      <w:r w:rsidRPr="00E8487C">
        <w:rPr>
          <w:rFonts w:cstheme="minorHAnsi"/>
          <w:sz w:val="24"/>
          <w:szCs w:val="24"/>
        </w:rPr>
        <w:t xml:space="preserve"> Upper Columbia River </w:t>
      </w:r>
      <w:r w:rsidR="00860EA8">
        <w:rPr>
          <w:rFonts w:cstheme="minorHAnsi"/>
          <w:sz w:val="24"/>
          <w:szCs w:val="24"/>
        </w:rPr>
        <w:t>s</w:t>
      </w:r>
      <w:r w:rsidRPr="00E8487C">
        <w:rPr>
          <w:rFonts w:cstheme="minorHAnsi"/>
          <w:sz w:val="24"/>
          <w:szCs w:val="24"/>
        </w:rPr>
        <w:t>teelhead</w:t>
      </w:r>
      <w:r w:rsidR="00860EA8" w:rsidRPr="00860EA8">
        <w:rPr>
          <w:rFonts w:cstheme="minorHAnsi"/>
          <w:sz w:val="24"/>
          <w:szCs w:val="24"/>
        </w:rPr>
        <w:t xml:space="preserve"> </w:t>
      </w:r>
      <w:r w:rsidR="00860EA8">
        <w:rPr>
          <w:rFonts w:cstheme="minorHAnsi"/>
          <w:sz w:val="24"/>
          <w:szCs w:val="24"/>
        </w:rPr>
        <w:t xml:space="preserve">and their designated critical habitat; and </w:t>
      </w:r>
      <w:r w:rsidRPr="00E8487C">
        <w:rPr>
          <w:rFonts w:cstheme="minorHAnsi"/>
          <w:sz w:val="24"/>
          <w:szCs w:val="24"/>
        </w:rPr>
        <w:t xml:space="preserve"> Columbia River </w:t>
      </w:r>
      <w:r w:rsidR="00860EA8">
        <w:rPr>
          <w:rFonts w:cstheme="minorHAnsi"/>
          <w:sz w:val="24"/>
          <w:szCs w:val="24"/>
        </w:rPr>
        <w:t>b</w:t>
      </w:r>
      <w:r w:rsidRPr="00E8487C">
        <w:rPr>
          <w:rFonts w:cstheme="minorHAnsi"/>
          <w:sz w:val="24"/>
          <w:szCs w:val="24"/>
        </w:rPr>
        <w:t xml:space="preserve">ull </w:t>
      </w:r>
      <w:r w:rsidR="00860EA8">
        <w:rPr>
          <w:rFonts w:cstheme="minorHAnsi"/>
          <w:sz w:val="24"/>
          <w:szCs w:val="24"/>
        </w:rPr>
        <w:t>t</w:t>
      </w:r>
      <w:r w:rsidRPr="00E8487C">
        <w:rPr>
          <w:rFonts w:cstheme="minorHAnsi"/>
          <w:sz w:val="24"/>
          <w:szCs w:val="24"/>
        </w:rPr>
        <w:t xml:space="preserve">rout. The draft </w:t>
      </w:r>
      <w:r w:rsidR="00860EA8">
        <w:rPr>
          <w:rFonts w:cstheme="minorHAnsi"/>
          <w:sz w:val="24"/>
          <w:szCs w:val="24"/>
        </w:rPr>
        <w:t xml:space="preserve">USFS Biological Assessment </w:t>
      </w:r>
      <w:r w:rsidR="00D474DC">
        <w:rPr>
          <w:rFonts w:cstheme="minorHAnsi"/>
          <w:sz w:val="24"/>
          <w:szCs w:val="24"/>
        </w:rPr>
        <w:t xml:space="preserve">(BA) </w:t>
      </w:r>
      <w:r w:rsidR="00860EA8">
        <w:rPr>
          <w:rFonts w:cstheme="minorHAnsi"/>
          <w:sz w:val="24"/>
          <w:szCs w:val="24"/>
        </w:rPr>
        <w:t xml:space="preserve">states that the proposed action  is </w:t>
      </w:r>
      <w:r w:rsidRPr="00860EA8">
        <w:rPr>
          <w:rFonts w:ascii="Times New Roman" w:hAnsi="Times New Roman" w:cs="Times New Roman"/>
          <w:sz w:val="24"/>
          <w:szCs w:val="24"/>
        </w:rPr>
        <w:t>Likely to Adversely Affect</w:t>
      </w:r>
      <w:r w:rsidRPr="00E8487C">
        <w:rPr>
          <w:rFonts w:cstheme="minorHAnsi"/>
          <w:sz w:val="24"/>
          <w:szCs w:val="24"/>
        </w:rPr>
        <w:t xml:space="preserve"> </w:t>
      </w:r>
      <w:r w:rsidR="00860EA8">
        <w:rPr>
          <w:rFonts w:cstheme="minorHAnsi"/>
          <w:sz w:val="24"/>
          <w:szCs w:val="24"/>
        </w:rPr>
        <w:t xml:space="preserve">bull trout and steelhead, but Not Likely to Adversely Affect Chinook.  </w:t>
      </w:r>
      <w:r w:rsidR="00D474DC">
        <w:rPr>
          <w:rFonts w:cstheme="minorHAnsi"/>
          <w:sz w:val="24"/>
          <w:szCs w:val="24"/>
        </w:rPr>
        <w:t xml:space="preserve">The BA further lists Gray wolf and Canada Lynx as Likely to be Adversely Affected.  </w:t>
      </w:r>
      <w:r w:rsidR="00841EF1">
        <w:rPr>
          <w:rFonts w:cstheme="minorHAnsi"/>
          <w:sz w:val="24"/>
          <w:szCs w:val="24"/>
        </w:rPr>
        <w:t>The BA states that s</w:t>
      </w:r>
      <w:r w:rsidR="00D474DC">
        <w:rPr>
          <w:rFonts w:cstheme="minorHAnsi"/>
          <w:sz w:val="24"/>
          <w:szCs w:val="24"/>
        </w:rPr>
        <w:t xml:space="preserve">everal other bird and </w:t>
      </w:r>
      <w:r w:rsidR="00905430">
        <w:rPr>
          <w:rFonts w:cstheme="minorHAnsi"/>
          <w:sz w:val="24"/>
          <w:szCs w:val="24"/>
        </w:rPr>
        <w:t>mammal</w:t>
      </w:r>
      <w:r w:rsidR="00D474DC">
        <w:rPr>
          <w:rFonts w:cstheme="minorHAnsi"/>
          <w:sz w:val="24"/>
          <w:szCs w:val="24"/>
        </w:rPr>
        <w:t xml:space="preserve"> </w:t>
      </w:r>
      <w:r w:rsidR="00905430">
        <w:rPr>
          <w:rFonts w:cstheme="minorHAnsi"/>
          <w:sz w:val="24"/>
          <w:szCs w:val="24"/>
        </w:rPr>
        <w:t>species</w:t>
      </w:r>
      <w:r w:rsidR="00D474DC">
        <w:rPr>
          <w:rFonts w:cstheme="minorHAnsi"/>
          <w:sz w:val="24"/>
          <w:szCs w:val="24"/>
        </w:rPr>
        <w:t xml:space="preserve"> will </w:t>
      </w:r>
      <w:proofErr w:type="gramStart"/>
      <w:r w:rsidR="00D474DC">
        <w:rPr>
          <w:rFonts w:cstheme="minorHAnsi"/>
          <w:sz w:val="24"/>
          <w:szCs w:val="24"/>
        </w:rPr>
        <w:t>Not</w:t>
      </w:r>
      <w:proofErr w:type="gramEnd"/>
      <w:r w:rsidR="00D474DC">
        <w:rPr>
          <w:rFonts w:cstheme="minorHAnsi"/>
          <w:sz w:val="24"/>
          <w:szCs w:val="24"/>
        </w:rPr>
        <w:t xml:space="preserve"> Likely to be Adversely Affect by the proposed action</w:t>
      </w:r>
      <w:r w:rsidR="00263CC7">
        <w:rPr>
          <w:rFonts w:cstheme="minorHAnsi"/>
          <w:sz w:val="24"/>
          <w:szCs w:val="24"/>
        </w:rPr>
        <w:t>,</w:t>
      </w:r>
      <w:r w:rsidR="00D474DC">
        <w:rPr>
          <w:rFonts w:cstheme="minorHAnsi"/>
          <w:sz w:val="24"/>
          <w:szCs w:val="24"/>
        </w:rPr>
        <w:t xml:space="preserve"> or the </w:t>
      </w:r>
      <w:r w:rsidR="00905430">
        <w:rPr>
          <w:rFonts w:cstheme="minorHAnsi"/>
          <w:sz w:val="24"/>
          <w:szCs w:val="24"/>
        </w:rPr>
        <w:t>action</w:t>
      </w:r>
      <w:r w:rsidR="00D474DC">
        <w:rPr>
          <w:rFonts w:cstheme="minorHAnsi"/>
          <w:sz w:val="24"/>
          <w:szCs w:val="24"/>
        </w:rPr>
        <w:t xml:space="preserve"> will have No Effect</w:t>
      </w:r>
      <w:r w:rsidR="00263CC7">
        <w:rPr>
          <w:rFonts w:cstheme="minorHAnsi"/>
          <w:sz w:val="24"/>
          <w:szCs w:val="24"/>
        </w:rPr>
        <w:t xml:space="preserve"> on them</w:t>
      </w:r>
      <w:r w:rsidR="00D474DC">
        <w:rPr>
          <w:rFonts w:cstheme="minorHAnsi"/>
          <w:sz w:val="24"/>
          <w:szCs w:val="24"/>
        </w:rPr>
        <w:t xml:space="preserve">. </w:t>
      </w:r>
    </w:p>
    <w:p w14:paraId="483086C7" w14:textId="2F225496" w:rsidR="00551910" w:rsidRPr="00123CE9" w:rsidRDefault="00860EA8" w:rsidP="00177DF3">
      <w:pPr>
        <w:rPr>
          <w:rFonts w:ascii="Times New Roman" w:hAnsi="Times New Roman" w:cs="Times New Roman"/>
          <w:sz w:val="24"/>
          <w:szCs w:val="24"/>
        </w:rPr>
      </w:pPr>
      <w:r w:rsidRPr="00123CE9">
        <w:rPr>
          <w:rFonts w:ascii="Times New Roman" w:hAnsi="Times New Roman" w:cs="Times New Roman"/>
          <w:sz w:val="24"/>
          <w:szCs w:val="24"/>
        </w:rPr>
        <w:t>The 425</w:t>
      </w:r>
      <w:r w:rsidR="00D474DC" w:rsidRPr="00123CE9">
        <w:rPr>
          <w:rFonts w:ascii="Times New Roman" w:hAnsi="Times New Roman" w:cs="Times New Roman"/>
          <w:sz w:val="24"/>
          <w:szCs w:val="24"/>
        </w:rPr>
        <w:t>-</w:t>
      </w:r>
      <w:r w:rsidRPr="00123CE9">
        <w:rPr>
          <w:rFonts w:ascii="Times New Roman" w:hAnsi="Times New Roman" w:cs="Times New Roman"/>
          <w:sz w:val="24"/>
          <w:szCs w:val="24"/>
        </w:rPr>
        <w:t xml:space="preserve">page Biological Assessment </w:t>
      </w:r>
      <w:r w:rsidR="00D474DC" w:rsidRPr="00123CE9">
        <w:rPr>
          <w:rFonts w:ascii="Times New Roman" w:hAnsi="Times New Roman" w:cs="Times New Roman"/>
          <w:sz w:val="24"/>
          <w:szCs w:val="24"/>
        </w:rPr>
        <w:t xml:space="preserve">is </w:t>
      </w:r>
      <w:r w:rsidRPr="00123CE9">
        <w:rPr>
          <w:rFonts w:ascii="Times New Roman" w:hAnsi="Times New Roman" w:cs="Times New Roman"/>
          <w:sz w:val="24"/>
          <w:szCs w:val="24"/>
        </w:rPr>
        <w:t xml:space="preserve">dated </w:t>
      </w:r>
      <w:r w:rsidR="00D474DC" w:rsidRPr="00123CE9">
        <w:rPr>
          <w:rFonts w:ascii="Times New Roman" w:hAnsi="Times New Roman" w:cs="Times New Roman"/>
          <w:sz w:val="24"/>
          <w:szCs w:val="24"/>
        </w:rPr>
        <w:t>September 3, 2025, which is</w:t>
      </w:r>
      <w:r w:rsidRPr="00123CE9">
        <w:rPr>
          <w:rFonts w:ascii="Times New Roman" w:hAnsi="Times New Roman" w:cs="Times New Roman"/>
          <w:sz w:val="24"/>
          <w:szCs w:val="24"/>
        </w:rPr>
        <w:t xml:space="preserve"> several months after th</w:t>
      </w:r>
      <w:r w:rsidR="00D474DC" w:rsidRPr="00123CE9">
        <w:rPr>
          <w:rFonts w:ascii="Times New Roman" w:hAnsi="Times New Roman" w:cs="Times New Roman"/>
          <w:sz w:val="24"/>
          <w:szCs w:val="24"/>
        </w:rPr>
        <w:t>e c</w:t>
      </w:r>
      <w:r w:rsidRPr="00123CE9">
        <w:rPr>
          <w:rFonts w:ascii="Times New Roman" w:hAnsi="Times New Roman" w:cs="Times New Roman"/>
          <w:sz w:val="24"/>
          <w:szCs w:val="24"/>
        </w:rPr>
        <w:t xml:space="preserve">omment period </w:t>
      </w:r>
      <w:r w:rsidR="00D474DC" w:rsidRPr="00123CE9">
        <w:rPr>
          <w:rFonts w:ascii="Times New Roman" w:hAnsi="Times New Roman" w:cs="Times New Roman"/>
          <w:sz w:val="24"/>
          <w:szCs w:val="24"/>
        </w:rPr>
        <w:t xml:space="preserve">for the </w:t>
      </w:r>
      <w:r w:rsidRPr="00123CE9">
        <w:rPr>
          <w:rFonts w:ascii="Times New Roman" w:hAnsi="Times New Roman" w:cs="Times New Roman"/>
          <w:sz w:val="24"/>
          <w:szCs w:val="24"/>
        </w:rPr>
        <w:t>Draft EA</w:t>
      </w:r>
      <w:r w:rsidR="00D474DC" w:rsidRPr="00123CE9">
        <w:rPr>
          <w:rFonts w:ascii="Times New Roman" w:hAnsi="Times New Roman" w:cs="Times New Roman"/>
          <w:sz w:val="24"/>
          <w:szCs w:val="24"/>
        </w:rPr>
        <w:t xml:space="preserve"> ended</w:t>
      </w:r>
      <w:r w:rsidR="00263CC7" w:rsidRPr="00123CE9">
        <w:rPr>
          <w:rFonts w:ascii="Times New Roman" w:hAnsi="Times New Roman" w:cs="Times New Roman"/>
          <w:sz w:val="24"/>
          <w:szCs w:val="24"/>
        </w:rPr>
        <w:t>;</w:t>
      </w:r>
      <w:r w:rsidR="00D474DC" w:rsidRPr="00123CE9">
        <w:rPr>
          <w:rFonts w:ascii="Times New Roman" w:hAnsi="Times New Roman" w:cs="Times New Roman"/>
          <w:sz w:val="24"/>
          <w:szCs w:val="24"/>
        </w:rPr>
        <w:t xml:space="preserve"> therefore</w:t>
      </w:r>
      <w:r w:rsidR="00263CC7" w:rsidRPr="00123CE9">
        <w:rPr>
          <w:rFonts w:ascii="Times New Roman" w:hAnsi="Times New Roman" w:cs="Times New Roman"/>
          <w:sz w:val="24"/>
          <w:szCs w:val="24"/>
        </w:rPr>
        <w:t>,</w:t>
      </w:r>
      <w:r w:rsidR="00D474DC" w:rsidRPr="00123CE9">
        <w:rPr>
          <w:rFonts w:ascii="Times New Roman" w:hAnsi="Times New Roman" w:cs="Times New Roman"/>
          <w:sz w:val="24"/>
          <w:szCs w:val="24"/>
        </w:rPr>
        <w:t xml:space="preserve"> there was no opportunity to include comment</w:t>
      </w:r>
      <w:r w:rsidR="00263CC7" w:rsidRPr="00123CE9">
        <w:rPr>
          <w:rFonts w:ascii="Times New Roman" w:hAnsi="Times New Roman" w:cs="Times New Roman"/>
          <w:sz w:val="24"/>
          <w:szCs w:val="24"/>
        </w:rPr>
        <w:t>s</w:t>
      </w:r>
      <w:r w:rsidR="00D474DC" w:rsidRPr="00123CE9">
        <w:rPr>
          <w:rFonts w:ascii="Times New Roman" w:hAnsi="Times New Roman" w:cs="Times New Roman"/>
          <w:sz w:val="24"/>
          <w:szCs w:val="24"/>
        </w:rPr>
        <w:t xml:space="preserve"> on the </w:t>
      </w:r>
      <w:r w:rsidR="00905430" w:rsidRPr="00123CE9">
        <w:rPr>
          <w:rFonts w:ascii="Times New Roman" w:hAnsi="Times New Roman" w:cs="Times New Roman"/>
          <w:sz w:val="24"/>
          <w:szCs w:val="24"/>
        </w:rPr>
        <w:t xml:space="preserve">implications of the details in the </w:t>
      </w:r>
      <w:r w:rsidR="00D474DC" w:rsidRPr="00123CE9">
        <w:rPr>
          <w:rFonts w:ascii="Times New Roman" w:hAnsi="Times New Roman" w:cs="Times New Roman"/>
          <w:sz w:val="24"/>
          <w:szCs w:val="24"/>
        </w:rPr>
        <w:t xml:space="preserve">BA and </w:t>
      </w:r>
      <w:r w:rsidR="00905430" w:rsidRPr="00123CE9">
        <w:rPr>
          <w:rFonts w:ascii="Times New Roman" w:hAnsi="Times New Roman" w:cs="Times New Roman"/>
          <w:sz w:val="24"/>
          <w:szCs w:val="24"/>
        </w:rPr>
        <w:t xml:space="preserve">then </w:t>
      </w:r>
      <w:r w:rsidR="00D474DC" w:rsidRPr="00123CE9">
        <w:rPr>
          <w:rFonts w:ascii="Times New Roman" w:hAnsi="Times New Roman" w:cs="Times New Roman"/>
          <w:sz w:val="24"/>
          <w:szCs w:val="24"/>
        </w:rPr>
        <w:t xml:space="preserve">link some of those comments to </w:t>
      </w:r>
      <w:r w:rsidR="00905430" w:rsidRPr="00123CE9">
        <w:rPr>
          <w:rFonts w:ascii="Times New Roman" w:hAnsi="Times New Roman" w:cs="Times New Roman"/>
          <w:sz w:val="24"/>
          <w:szCs w:val="24"/>
        </w:rPr>
        <w:t xml:space="preserve">these </w:t>
      </w:r>
      <w:r w:rsidR="00D474DC" w:rsidRPr="00123CE9">
        <w:rPr>
          <w:rFonts w:ascii="Times New Roman" w:hAnsi="Times New Roman" w:cs="Times New Roman"/>
          <w:sz w:val="24"/>
          <w:szCs w:val="24"/>
        </w:rPr>
        <w:t>objections. The</w:t>
      </w:r>
      <w:r w:rsidR="00905430" w:rsidRPr="00123CE9">
        <w:rPr>
          <w:rFonts w:ascii="Times New Roman" w:hAnsi="Times New Roman" w:cs="Times New Roman"/>
          <w:sz w:val="24"/>
          <w:szCs w:val="24"/>
        </w:rPr>
        <w:t xml:space="preserve"> draft </w:t>
      </w:r>
      <w:r w:rsidR="00D474DC" w:rsidRPr="00123CE9">
        <w:rPr>
          <w:rFonts w:ascii="Times New Roman" w:hAnsi="Times New Roman" w:cs="Times New Roman"/>
          <w:sz w:val="24"/>
          <w:szCs w:val="24"/>
        </w:rPr>
        <w:t xml:space="preserve"> Aquatics Specialist report only contained a very brief draft description of possible ESA determination</w:t>
      </w:r>
      <w:r w:rsidR="00905430" w:rsidRPr="00123CE9">
        <w:rPr>
          <w:rFonts w:ascii="Times New Roman" w:hAnsi="Times New Roman" w:cs="Times New Roman"/>
          <w:sz w:val="24"/>
          <w:szCs w:val="24"/>
        </w:rPr>
        <w:t xml:space="preserve">s and did not contain enough information to make informed comments.  The final version of that report still largely refers to the BA for details.  The objection </w:t>
      </w:r>
      <w:r w:rsidR="00263CC7" w:rsidRPr="00123CE9">
        <w:rPr>
          <w:rFonts w:ascii="Times New Roman" w:hAnsi="Times New Roman" w:cs="Times New Roman"/>
          <w:sz w:val="24"/>
          <w:szCs w:val="24"/>
        </w:rPr>
        <w:t xml:space="preserve">here </w:t>
      </w:r>
      <w:r w:rsidR="00905430" w:rsidRPr="00123CE9">
        <w:rPr>
          <w:rFonts w:ascii="Times New Roman" w:hAnsi="Times New Roman" w:cs="Times New Roman"/>
          <w:sz w:val="24"/>
          <w:szCs w:val="24"/>
        </w:rPr>
        <w:t xml:space="preserve">is </w:t>
      </w:r>
      <w:r w:rsidR="00551910" w:rsidRPr="00123CE9">
        <w:rPr>
          <w:rFonts w:ascii="Times New Roman" w:hAnsi="Times New Roman" w:cs="Times New Roman"/>
          <w:sz w:val="24"/>
          <w:szCs w:val="24"/>
        </w:rPr>
        <w:t>that there</w:t>
      </w:r>
      <w:r w:rsidR="00905430" w:rsidRPr="00123CE9">
        <w:rPr>
          <w:rFonts w:ascii="Times New Roman" w:hAnsi="Times New Roman" w:cs="Times New Roman"/>
          <w:sz w:val="24"/>
          <w:szCs w:val="24"/>
        </w:rPr>
        <w:t xml:space="preserve"> was no opportunity to comment on how the BA did or did not affect the proposed action as described in the EA</w:t>
      </w:r>
      <w:r w:rsidR="00841EF1" w:rsidRPr="00123CE9">
        <w:rPr>
          <w:rFonts w:ascii="Times New Roman" w:hAnsi="Times New Roman" w:cs="Times New Roman"/>
          <w:sz w:val="24"/>
          <w:szCs w:val="24"/>
        </w:rPr>
        <w:t>, and the Final EA does not include most of the information in the BA</w:t>
      </w:r>
      <w:r w:rsidR="00905430" w:rsidRPr="00123CE9">
        <w:rPr>
          <w:rFonts w:ascii="Times New Roman" w:hAnsi="Times New Roman" w:cs="Times New Roman"/>
          <w:sz w:val="24"/>
          <w:szCs w:val="24"/>
        </w:rPr>
        <w:t xml:space="preserve">.  In addition, the Biological Opinion that will be issued by the USFWS </w:t>
      </w:r>
      <w:r w:rsidR="00841EF1" w:rsidRPr="00123CE9">
        <w:rPr>
          <w:rFonts w:ascii="Times New Roman" w:hAnsi="Times New Roman" w:cs="Times New Roman"/>
          <w:sz w:val="24"/>
          <w:szCs w:val="24"/>
        </w:rPr>
        <w:t xml:space="preserve">and NMFS </w:t>
      </w:r>
      <w:r w:rsidR="00551910" w:rsidRPr="00123CE9">
        <w:rPr>
          <w:rFonts w:ascii="Times New Roman" w:hAnsi="Times New Roman" w:cs="Times New Roman"/>
          <w:sz w:val="24"/>
          <w:szCs w:val="24"/>
        </w:rPr>
        <w:t>sometime in the future</w:t>
      </w:r>
      <w:r w:rsidRPr="00123CE9">
        <w:rPr>
          <w:rFonts w:ascii="Times New Roman" w:hAnsi="Times New Roman" w:cs="Times New Roman"/>
          <w:sz w:val="24"/>
          <w:szCs w:val="24"/>
        </w:rPr>
        <w:t xml:space="preserve"> </w:t>
      </w:r>
      <w:r w:rsidR="00905430" w:rsidRPr="00123CE9">
        <w:rPr>
          <w:rFonts w:ascii="Times New Roman" w:hAnsi="Times New Roman" w:cs="Times New Roman"/>
          <w:sz w:val="24"/>
          <w:szCs w:val="24"/>
        </w:rPr>
        <w:t xml:space="preserve">will have mandatory terms </w:t>
      </w:r>
      <w:r w:rsidR="00551910" w:rsidRPr="00123CE9">
        <w:rPr>
          <w:rFonts w:ascii="Times New Roman" w:hAnsi="Times New Roman" w:cs="Times New Roman"/>
          <w:sz w:val="24"/>
          <w:szCs w:val="24"/>
        </w:rPr>
        <w:t>and</w:t>
      </w:r>
      <w:r w:rsidR="00905430" w:rsidRPr="00123CE9">
        <w:rPr>
          <w:rFonts w:ascii="Times New Roman" w:hAnsi="Times New Roman" w:cs="Times New Roman"/>
          <w:sz w:val="24"/>
          <w:szCs w:val="24"/>
        </w:rPr>
        <w:t xml:space="preserve"> conditions for some species that may significantly affect the proposed action.  </w:t>
      </w:r>
      <w:r w:rsidR="00551910" w:rsidRPr="00123CE9">
        <w:rPr>
          <w:rFonts w:ascii="Times New Roman" w:hAnsi="Times New Roman" w:cs="Times New Roman"/>
          <w:sz w:val="24"/>
          <w:szCs w:val="24"/>
        </w:rPr>
        <w:t xml:space="preserve">Since the </w:t>
      </w:r>
      <w:r w:rsidR="00905430" w:rsidRPr="00123CE9">
        <w:rPr>
          <w:rFonts w:ascii="Times New Roman" w:hAnsi="Times New Roman" w:cs="Times New Roman"/>
          <w:sz w:val="24"/>
          <w:szCs w:val="24"/>
        </w:rPr>
        <w:t>BO has not been completed</w:t>
      </w:r>
      <w:r w:rsidR="00551910" w:rsidRPr="00123CE9">
        <w:rPr>
          <w:rFonts w:ascii="Times New Roman" w:hAnsi="Times New Roman" w:cs="Times New Roman"/>
          <w:sz w:val="24"/>
          <w:szCs w:val="24"/>
        </w:rPr>
        <w:t>,</w:t>
      </w:r>
      <w:r w:rsidR="00905430" w:rsidRPr="00123CE9">
        <w:rPr>
          <w:rFonts w:ascii="Times New Roman" w:hAnsi="Times New Roman" w:cs="Times New Roman"/>
          <w:sz w:val="24"/>
          <w:szCs w:val="24"/>
        </w:rPr>
        <w:t xml:space="preserve"> </w:t>
      </w:r>
      <w:r w:rsidR="00551910" w:rsidRPr="00123CE9">
        <w:rPr>
          <w:rFonts w:ascii="Times New Roman" w:hAnsi="Times New Roman" w:cs="Times New Roman"/>
          <w:sz w:val="24"/>
          <w:szCs w:val="24"/>
        </w:rPr>
        <w:t>the Final EA does not reflect those mandatory actions</w:t>
      </w:r>
      <w:r w:rsidR="00841EF1" w:rsidRPr="00123CE9">
        <w:rPr>
          <w:rFonts w:ascii="Times New Roman" w:hAnsi="Times New Roman" w:cs="Times New Roman"/>
          <w:sz w:val="24"/>
          <w:szCs w:val="24"/>
        </w:rPr>
        <w:t xml:space="preserve"> and is therefore inaccurate and needs to be revised or a supplement be issued to include the changes made to the proposed action  due to the BO.</w:t>
      </w:r>
    </w:p>
    <w:p w14:paraId="1889E1A1" w14:textId="07DDC843" w:rsidR="00177DF3" w:rsidRPr="00123CE9" w:rsidRDefault="00841EF1" w:rsidP="00177DF3">
      <w:pPr>
        <w:rPr>
          <w:rFonts w:ascii="Times New Roman" w:hAnsi="Times New Roman" w:cs="Times New Roman"/>
          <w:sz w:val="24"/>
          <w:szCs w:val="24"/>
        </w:rPr>
      </w:pPr>
      <w:r w:rsidRPr="00123CE9">
        <w:rPr>
          <w:rFonts w:ascii="Times New Roman" w:hAnsi="Times New Roman" w:cs="Times New Roman"/>
          <w:sz w:val="24"/>
          <w:szCs w:val="24"/>
        </w:rPr>
        <w:t>W</w:t>
      </w:r>
      <w:r w:rsidR="00177DF3" w:rsidRPr="00123CE9">
        <w:rPr>
          <w:rFonts w:ascii="Times New Roman" w:hAnsi="Times New Roman" w:cs="Times New Roman"/>
          <w:sz w:val="24"/>
          <w:szCs w:val="24"/>
        </w:rPr>
        <w:t>ithin the project area</w:t>
      </w:r>
      <w:r w:rsidR="00AE26FB">
        <w:rPr>
          <w:rFonts w:ascii="Times New Roman" w:hAnsi="Times New Roman" w:cs="Times New Roman"/>
          <w:sz w:val="24"/>
          <w:szCs w:val="24"/>
        </w:rPr>
        <w:t>,</w:t>
      </w:r>
      <w:r w:rsidR="00177DF3" w:rsidRPr="00123CE9">
        <w:rPr>
          <w:rFonts w:ascii="Times New Roman" w:hAnsi="Times New Roman" w:cs="Times New Roman"/>
          <w:sz w:val="24"/>
          <w:szCs w:val="24"/>
        </w:rPr>
        <w:t xml:space="preserve"> </w:t>
      </w:r>
      <w:r w:rsidRPr="00123CE9">
        <w:rPr>
          <w:rFonts w:ascii="Times New Roman" w:hAnsi="Times New Roman" w:cs="Times New Roman"/>
          <w:sz w:val="24"/>
          <w:szCs w:val="24"/>
        </w:rPr>
        <w:t>segments of the Twisp River are</w:t>
      </w:r>
      <w:r w:rsidR="00177DF3" w:rsidRPr="00123CE9">
        <w:rPr>
          <w:rFonts w:ascii="Times New Roman" w:hAnsi="Times New Roman" w:cs="Times New Roman"/>
          <w:sz w:val="24"/>
          <w:szCs w:val="24"/>
        </w:rPr>
        <w:t xml:space="preserve"> listed as not meeting </w:t>
      </w:r>
      <w:r w:rsidR="00263CC7" w:rsidRPr="00123CE9">
        <w:rPr>
          <w:rFonts w:ascii="Times New Roman" w:hAnsi="Times New Roman" w:cs="Times New Roman"/>
          <w:sz w:val="24"/>
          <w:szCs w:val="24"/>
        </w:rPr>
        <w:t>State s</w:t>
      </w:r>
      <w:r w:rsidR="00177DF3" w:rsidRPr="00123CE9">
        <w:rPr>
          <w:rFonts w:ascii="Times New Roman" w:hAnsi="Times New Roman" w:cs="Times New Roman"/>
          <w:sz w:val="24"/>
          <w:szCs w:val="24"/>
        </w:rPr>
        <w:t xml:space="preserve">tandards for temperature, and both temperature and dissolved oxygen levels are listed as not meeting State standards downstream of the project area.  Bull trout are especially at risk from high temperature.  </w:t>
      </w:r>
      <w:bookmarkStart w:id="3" w:name="_Hlk215838248"/>
      <w:r w:rsidR="00177DF3" w:rsidRPr="00123CE9">
        <w:rPr>
          <w:rFonts w:ascii="Times New Roman" w:hAnsi="Times New Roman" w:cs="Times New Roman"/>
          <w:sz w:val="24"/>
          <w:szCs w:val="24"/>
        </w:rPr>
        <w:t xml:space="preserve">The project proposes to only have 50 feet no -cut buffers along perennial streams in ‘stand improvement thins’ when trees would be harvested by hand.  This drops to only 25 feet for </w:t>
      </w:r>
      <w:r w:rsidR="00177DF3" w:rsidRPr="00123CE9">
        <w:rPr>
          <w:rFonts w:ascii="Times New Roman" w:hAnsi="Times New Roman" w:cs="Times New Roman"/>
          <w:sz w:val="24"/>
          <w:szCs w:val="24"/>
        </w:rPr>
        <w:lastRenderedPageBreak/>
        <w:t>intermittent streams.  All of these streams feed into fish bearing streams.</w:t>
      </w:r>
      <w:bookmarkEnd w:id="3"/>
      <w:r w:rsidR="00177DF3" w:rsidRPr="00123CE9">
        <w:rPr>
          <w:rFonts w:ascii="Times New Roman" w:hAnsi="Times New Roman" w:cs="Times New Roman"/>
          <w:sz w:val="24"/>
          <w:szCs w:val="24"/>
        </w:rPr>
        <w:t xml:space="preserve"> The </w:t>
      </w:r>
      <w:r w:rsidR="008F52F8" w:rsidRPr="00123CE9">
        <w:rPr>
          <w:rFonts w:ascii="Times New Roman" w:hAnsi="Times New Roman" w:cs="Times New Roman"/>
          <w:sz w:val="24"/>
          <w:szCs w:val="24"/>
        </w:rPr>
        <w:t xml:space="preserve">Aquatic Specialist </w:t>
      </w:r>
      <w:r w:rsidR="00177DF3" w:rsidRPr="00123CE9">
        <w:rPr>
          <w:rFonts w:ascii="Times New Roman" w:hAnsi="Times New Roman" w:cs="Times New Roman"/>
          <w:sz w:val="24"/>
          <w:szCs w:val="24"/>
        </w:rPr>
        <w:t xml:space="preserve">report states that overstory treatments within riparian reserves (outside of narrow no-cut buffers) would result in a minimum canopy cover of only 40%.  Such a post-project condition would increase water temperatures in some stream reaches for </w:t>
      </w:r>
      <w:r w:rsidRPr="00123CE9">
        <w:rPr>
          <w:rFonts w:ascii="Times New Roman" w:hAnsi="Times New Roman" w:cs="Times New Roman"/>
          <w:sz w:val="24"/>
          <w:szCs w:val="24"/>
        </w:rPr>
        <w:t>decades</w:t>
      </w:r>
      <w:r w:rsidR="00177DF3" w:rsidRPr="00123CE9">
        <w:rPr>
          <w:rFonts w:ascii="Times New Roman" w:hAnsi="Times New Roman" w:cs="Times New Roman"/>
          <w:sz w:val="24"/>
          <w:szCs w:val="24"/>
        </w:rPr>
        <w:t xml:space="preserve">, even under the assumption that canopies of retained trees partly quickly grow and increase the percent canopy cover.  </w:t>
      </w:r>
      <w:r w:rsidR="00263CC7" w:rsidRPr="00123CE9">
        <w:rPr>
          <w:rFonts w:ascii="Times New Roman" w:hAnsi="Times New Roman" w:cs="Times New Roman"/>
          <w:sz w:val="24"/>
          <w:szCs w:val="24"/>
        </w:rPr>
        <w:t xml:space="preserve">These proposed treatments in Riparian </w:t>
      </w:r>
      <w:r w:rsidR="008F52F8" w:rsidRPr="00123CE9">
        <w:rPr>
          <w:rFonts w:ascii="Times New Roman" w:hAnsi="Times New Roman" w:cs="Times New Roman"/>
          <w:sz w:val="24"/>
          <w:szCs w:val="24"/>
        </w:rPr>
        <w:t>R</w:t>
      </w:r>
      <w:r w:rsidR="00263CC7" w:rsidRPr="00123CE9">
        <w:rPr>
          <w:rFonts w:ascii="Times New Roman" w:hAnsi="Times New Roman" w:cs="Times New Roman"/>
          <w:sz w:val="24"/>
          <w:szCs w:val="24"/>
        </w:rPr>
        <w:t xml:space="preserve">eserves are unsupported by literature and unjustified, </w:t>
      </w:r>
      <w:r w:rsidRPr="00123CE9">
        <w:rPr>
          <w:rFonts w:ascii="Times New Roman" w:hAnsi="Times New Roman" w:cs="Times New Roman"/>
          <w:sz w:val="24"/>
          <w:szCs w:val="24"/>
        </w:rPr>
        <w:t xml:space="preserve">and they will detract from </w:t>
      </w:r>
      <w:r w:rsidR="00123CE9" w:rsidRPr="00123CE9">
        <w:rPr>
          <w:rFonts w:ascii="Times New Roman" w:hAnsi="Times New Roman" w:cs="Times New Roman"/>
          <w:sz w:val="24"/>
          <w:szCs w:val="24"/>
        </w:rPr>
        <w:t xml:space="preserve">achieving </w:t>
      </w:r>
      <w:r w:rsidR="00263CC7" w:rsidRPr="00123CE9">
        <w:rPr>
          <w:rFonts w:ascii="Times New Roman" w:hAnsi="Times New Roman" w:cs="Times New Roman"/>
          <w:sz w:val="24"/>
          <w:szCs w:val="24"/>
        </w:rPr>
        <w:t xml:space="preserve"> the stated purpose and need</w:t>
      </w:r>
      <w:r w:rsidR="00123CE9" w:rsidRPr="00123CE9">
        <w:rPr>
          <w:rFonts w:ascii="Times New Roman" w:hAnsi="Times New Roman" w:cs="Times New Roman"/>
          <w:sz w:val="24"/>
          <w:szCs w:val="24"/>
        </w:rPr>
        <w:t>.</w:t>
      </w:r>
    </w:p>
    <w:p w14:paraId="6170754B" w14:textId="4BD7AB11" w:rsidR="00177DF3" w:rsidRPr="00123CE9" w:rsidRDefault="00177DF3" w:rsidP="00177DF3">
      <w:pPr>
        <w:rPr>
          <w:rFonts w:ascii="Times New Roman" w:hAnsi="Times New Roman" w:cs="Times New Roman"/>
          <w:sz w:val="24"/>
          <w:szCs w:val="24"/>
        </w:rPr>
      </w:pPr>
      <w:r w:rsidRPr="00123CE9">
        <w:rPr>
          <w:rFonts w:ascii="Times New Roman" w:hAnsi="Times New Roman" w:cs="Times New Roman"/>
          <w:sz w:val="24"/>
          <w:szCs w:val="24"/>
        </w:rPr>
        <w:t>In regard to the action alternative the Aquatics report states:</w:t>
      </w:r>
      <w:r w:rsidR="008F52F8" w:rsidRPr="00123CE9">
        <w:rPr>
          <w:rFonts w:ascii="Times New Roman" w:hAnsi="Times New Roman" w:cs="Times New Roman"/>
          <w:sz w:val="24"/>
          <w:szCs w:val="24"/>
        </w:rPr>
        <w:t xml:space="preserve"> </w:t>
      </w:r>
      <w:r w:rsidRPr="00123CE9">
        <w:rPr>
          <w:rFonts w:ascii="Times New Roman" w:hAnsi="Times New Roman" w:cs="Times New Roman"/>
          <w:sz w:val="24"/>
          <w:szCs w:val="24"/>
        </w:rPr>
        <w:t>“When the activities described above take place near streams, their impacts can include increased stream sedimentation and temperatures, reduced organic inputs, reduced streambank and channel stability, altered hydrology, and reduced recruitment of instream wood (Everest and Reeves, 2007; Dwire et al., 2016). These impacts can be short- or long-term, depending on factors like treatment method, location, and intensity.</w:t>
      </w:r>
      <w:r w:rsidR="008F52F8" w:rsidRPr="00123CE9">
        <w:rPr>
          <w:rFonts w:ascii="Times New Roman" w:hAnsi="Times New Roman" w:cs="Times New Roman"/>
          <w:sz w:val="24"/>
          <w:szCs w:val="24"/>
        </w:rPr>
        <w:t>”</w:t>
      </w:r>
      <w:r w:rsidRPr="00123CE9">
        <w:rPr>
          <w:rFonts w:ascii="Times New Roman" w:hAnsi="Times New Roman" w:cs="Times New Roman"/>
          <w:sz w:val="24"/>
          <w:szCs w:val="24"/>
        </w:rPr>
        <w:t xml:space="preserve"> </w:t>
      </w:r>
    </w:p>
    <w:p w14:paraId="32509949" w14:textId="1EFC4C5A" w:rsidR="00177DF3" w:rsidRPr="00123CE9" w:rsidRDefault="00177DF3" w:rsidP="00177DF3">
      <w:pPr>
        <w:rPr>
          <w:rFonts w:ascii="Times New Roman" w:hAnsi="Times New Roman" w:cs="Times New Roman"/>
          <w:sz w:val="24"/>
          <w:szCs w:val="24"/>
        </w:rPr>
      </w:pPr>
      <w:r w:rsidRPr="00123CE9">
        <w:rPr>
          <w:rFonts w:ascii="Times New Roman" w:hAnsi="Times New Roman" w:cs="Times New Roman"/>
          <w:sz w:val="24"/>
          <w:szCs w:val="24"/>
        </w:rPr>
        <w:t xml:space="preserve">The </w:t>
      </w:r>
      <w:r w:rsidR="008F52F8" w:rsidRPr="00123CE9">
        <w:rPr>
          <w:rFonts w:ascii="Times New Roman" w:hAnsi="Times New Roman" w:cs="Times New Roman"/>
          <w:sz w:val="24"/>
          <w:szCs w:val="24"/>
        </w:rPr>
        <w:t xml:space="preserve">Aquatics </w:t>
      </w:r>
      <w:r w:rsidRPr="00123CE9">
        <w:rPr>
          <w:rFonts w:ascii="Times New Roman" w:hAnsi="Times New Roman" w:cs="Times New Roman"/>
          <w:sz w:val="24"/>
          <w:szCs w:val="24"/>
        </w:rPr>
        <w:t xml:space="preserve">report defines ‘short term’ as 1-3 years.  </w:t>
      </w:r>
      <w:r w:rsidR="008F52F8" w:rsidRPr="00123CE9">
        <w:rPr>
          <w:rFonts w:ascii="Times New Roman" w:hAnsi="Times New Roman" w:cs="Times New Roman"/>
          <w:sz w:val="24"/>
          <w:szCs w:val="24"/>
        </w:rPr>
        <w:t>D</w:t>
      </w:r>
      <w:r w:rsidRPr="00123CE9">
        <w:rPr>
          <w:rFonts w:ascii="Times New Roman" w:hAnsi="Times New Roman" w:cs="Times New Roman"/>
          <w:sz w:val="24"/>
          <w:szCs w:val="24"/>
        </w:rPr>
        <w:t xml:space="preserve">ecreases in stream shading, and hence increases </w:t>
      </w:r>
      <w:r w:rsidR="00402084" w:rsidRPr="00123CE9">
        <w:rPr>
          <w:rFonts w:ascii="Times New Roman" w:hAnsi="Times New Roman" w:cs="Times New Roman"/>
          <w:sz w:val="24"/>
          <w:szCs w:val="24"/>
        </w:rPr>
        <w:t>in</w:t>
      </w:r>
      <w:r w:rsidRPr="00123CE9">
        <w:rPr>
          <w:rFonts w:ascii="Times New Roman" w:hAnsi="Times New Roman" w:cs="Times New Roman"/>
          <w:sz w:val="24"/>
          <w:szCs w:val="24"/>
        </w:rPr>
        <w:t xml:space="preserve"> water temperatures, would persist far beyond 3 years in waters that are already too warm to meet State standards, so they would neither be ‘short-term’ nor ‘minor’.  The ‘long-term’ improvements in riparian stand conditions as stated in the report would not occur until far beyond the 3-year minimum metric used in the report.</w:t>
      </w:r>
    </w:p>
    <w:p w14:paraId="59155398" w14:textId="07B51186" w:rsidR="00177DF3" w:rsidRPr="007D2B4B" w:rsidRDefault="00177DF3" w:rsidP="00177DF3">
      <w:pPr>
        <w:rPr>
          <w:rFonts w:cstheme="minorHAnsi"/>
          <w:sz w:val="24"/>
          <w:szCs w:val="24"/>
        </w:rPr>
      </w:pPr>
      <w:r w:rsidRPr="00123CE9">
        <w:rPr>
          <w:rFonts w:ascii="Times New Roman" w:hAnsi="Times New Roman" w:cs="Times New Roman"/>
          <w:sz w:val="24"/>
          <w:szCs w:val="24"/>
        </w:rPr>
        <w:t>The report does not adequately assess this issue and defend how the extremely narrow no cut buffers for hand cut units are adequate to maintain or improve already at-risk temperatures for this restoration project.  Expected long-terms positive impacts (if they occurred as estimated) do not offset the estimated serious short-term impacts to fish</w:t>
      </w:r>
      <w:r w:rsidR="008F52F8" w:rsidRPr="00123CE9">
        <w:rPr>
          <w:rFonts w:ascii="Times New Roman" w:hAnsi="Times New Roman" w:cs="Times New Roman"/>
          <w:sz w:val="24"/>
          <w:szCs w:val="24"/>
        </w:rPr>
        <w:t>, especially ESA-listed bull trout.</w:t>
      </w:r>
      <w:r w:rsidR="008F52F8">
        <w:rPr>
          <w:rFonts w:cstheme="minorHAnsi"/>
          <w:sz w:val="24"/>
          <w:szCs w:val="24"/>
        </w:rPr>
        <w:t xml:space="preserve"> </w:t>
      </w:r>
      <w:r w:rsidRPr="007D2B4B">
        <w:rPr>
          <w:rFonts w:cstheme="minorHAnsi"/>
          <w:sz w:val="24"/>
          <w:szCs w:val="24"/>
        </w:rPr>
        <w:t xml:space="preserve"> </w:t>
      </w:r>
    </w:p>
    <w:p w14:paraId="2234D266" w14:textId="7471F2A8" w:rsidR="00177DF3" w:rsidRPr="008F52F8" w:rsidRDefault="00177DF3" w:rsidP="00177DF3">
      <w:pPr>
        <w:rPr>
          <w:rFonts w:ascii="Times New Roman" w:hAnsi="Times New Roman" w:cs="Times New Roman"/>
          <w:sz w:val="24"/>
          <w:szCs w:val="24"/>
        </w:rPr>
      </w:pPr>
      <w:r w:rsidRPr="008F52F8">
        <w:rPr>
          <w:rFonts w:ascii="Times New Roman" w:hAnsi="Times New Roman" w:cs="Times New Roman"/>
          <w:sz w:val="24"/>
          <w:szCs w:val="24"/>
        </w:rPr>
        <w:t>The Twisp River is designated as a Tier 1 Key Watershed.  The Aquatics report states “Key Watersheds serve as large areas of refugia that are crucial to maintaining and recovering habitat for at-risk fish species and stocks. These refugia include areas of high-quality habitat, as well as areas of degraded habitat. The goal of Tier 1 Key Watershed objectives is to contribute directly to the conservation of at-risk anadromous salmonids, bull trout, and resident fish species</w:t>
      </w:r>
      <w:r w:rsidR="00123CE9">
        <w:rPr>
          <w:rFonts w:ascii="Times New Roman" w:hAnsi="Times New Roman" w:cs="Times New Roman"/>
          <w:sz w:val="24"/>
          <w:szCs w:val="24"/>
        </w:rPr>
        <w:t>”</w:t>
      </w:r>
      <w:r w:rsidR="00AE26FB">
        <w:rPr>
          <w:rFonts w:ascii="Times New Roman" w:hAnsi="Times New Roman" w:cs="Times New Roman"/>
          <w:sz w:val="24"/>
          <w:szCs w:val="24"/>
        </w:rPr>
        <w:t>.</w:t>
      </w:r>
      <w:r w:rsidRPr="008F52F8">
        <w:rPr>
          <w:rFonts w:ascii="Times New Roman" w:hAnsi="Times New Roman" w:cs="Times New Roman"/>
          <w:sz w:val="24"/>
          <w:szCs w:val="24"/>
        </w:rPr>
        <w:t xml:space="preserve">  The report refers to the effects of roads on sediment delivery but does not cite literature to explain and defend how proposed treatments in riparian reserves will maintain or improve temperatures in streams where temperatures are already too high for ESA-listed species. The analysis is not adequate.</w:t>
      </w:r>
    </w:p>
    <w:p w14:paraId="5F786746" w14:textId="77777777" w:rsidR="00177DF3" w:rsidRPr="008F52F8" w:rsidRDefault="00177DF3" w:rsidP="00177DF3">
      <w:pPr>
        <w:rPr>
          <w:rFonts w:ascii="Times New Roman" w:hAnsi="Times New Roman" w:cs="Times New Roman"/>
          <w:sz w:val="24"/>
          <w:szCs w:val="24"/>
        </w:rPr>
      </w:pPr>
      <w:r w:rsidRPr="008F52F8">
        <w:rPr>
          <w:rFonts w:ascii="Times New Roman" w:hAnsi="Times New Roman" w:cs="Times New Roman"/>
          <w:sz w:val="24"/>
          <w:szCs w:val="24"/>
        </w:rPr>
        <w:t xml:space="preserve">The risk, magnitude, and duration of negative impacts from sediment delivery to stream channels for both road re-openings and mechanized commercial harvest and yarding is underestimated. This issue is not adequately analyzed nor defended and justified via published literature.  The project proposes to widely use ground-based mechanized equipment on slopes up to 35%, use ground based on slopes of 35-35% with permission from either the sale administer or the USFS soil scientist, and use ‘tethered‘ felling and yarding equipment on slopes of 45-80%.  These are extremely steep slopes with high risk of soil displacement and erosion, delivery of sediment to stream channels, and possibly potential slope failures.  </w:t>
      </w:r>
    </w:p>
    <w:p w14:paraId="67F78498" w14:textId="4F04934C" w:rsidR="00AE26FB" w:rsidRPr="00A2387A" w:rsidRDefault="00177DF3" w:rsidP="00AE26FB">
      <w:pPr>
        <w:rPr>
          <w:rFonts w:ascii="Times New Roman" w:hAnsi="Times New Roman" w:cs="Times New Roman"/>
          <w:sz w:val="24"/>
          <w:szCs w:val="24"/>
        </w:rPr>
      </w:pPr>
      <w:r w:rsidRPr="008F52F8">
        <w:rPr>
          <w:rFonts w:ascii="Times New Roman" w:hAnsi="Times New Roman" w:cs="Times New Roman"/>
          <w:sz w:val="24"/>
          <w:szCs w:val="24"/>
        </w:rPr>
        <w:t xml:space="preserve">The no-cut buffers for these </w:t>
      </w:r>
      <w:r w:rsidR="00123CE9">
        <w:rPr>
          <w:rFonts w:ascii="Times New Roman" w:hAnsi="Times New Roman" w:cs="Times New Roman"/>
          <w:sz w:val="24"/>
          <w:szCs w:val="24"/>
        </w:rPr>
        <w:t xml:space="preserve">mechanical </w:t>
      </w:r>
      <w:r w:rsidRPr="008F52F8">
        <w:rPr>
          <w:rFonts w:ascii="Times New Roman" w:hAnsi="Times New Roman" w:cs="Times New Roman"/>
          <w:sz w:val="24"/>
          <w:szCs w:val="24"/>
        </w:rPr>
        <w:t xml:space="preserve">treatment is only 100 feet for perennial streams and 75 feet for intermittent streams.  There would be a ‘moderate’ (as that term is defined in the report) risk of significant sediment delivery and consequent degradation of stream habitat over the long-term (i.e. more than 3 years) on these steep to extremely steep slopes.   The risk would not be </w:t>
      </w:r>
      <w:r w:rsidRPr="008F52F8">
        <w:rPr>
          <w:rFonts w:ascii="Times New Roman" w:hAnsi="Times New Roman" w:cs="Times New Roman"/>
          <w:sz w:val="24"/>
          <w:szCs w:val="24"/>
        </w:rPr>
        <w:lastRenderedPageBreak/>
        <w:t>limited to “short-term duration and minor intensity”</w:t>
      </w:r>
      <w:r w:rsidRPr="008F52F8">
        <w:rPr>
          <w:rFonts w:ascii="Times New Roman" w:hAnsi="Times New Roman" w:cs="Times New Roman"/>
          <w:b/>
          <w:bCs/>
          <w:i/>
          <w:iCs/>
          <w:sz w:val="24"/>
          <w:szCs w:val="24"/>
        </w:rPr>
        <w:t xml:space="preserve"> </w:t>
      </w:r>
      <w:r w:rsidRPr="008F52F8">
        <w:rPr>
          <w:rFonts w:ascii="Times New Roman" w:hAnsi="Times New Roman" w:cs="Times New Roman"/>
          <w:sz w:val="24"/>
          <w:szCs w:val="24"/>
        </w:rPr>
        <w:t>as stated in the report.</w:t>
      </w:r>
      <w:r w:rsidR="00AE26FB" w:rsidRPr="00AE26FB">
        <w:rPr>
          <w:rFonts w:ascii="Times New Roman" w:hAnsi="Times New Roman" w:cs="Times New Roman"/>
          <w:sz w:val="24"/>
          <w:szCs w:val="24"/>
        </w:rPr>
        <w:t xml:space="preserve"> </w:t>
      </w:r>
      <w:r w:rsidR="00AE26FB">
        <w:rPr>
          <w:rFonts w:ascii="Times New Roman" w:hAnsi="Times New Roman" w:cs="Times New Roman"/>
          <w:sz w:val="24"/>
          <w:szCs w:val="24"/>
        </w:rPr>
        <w:t>The</w:t>
      </w:r>
      <w:r w:rsidR="00AE26FB">
        <w:rPr>
          <w:rFonts w:ascii="Times New Roman" w:hAnsi="Times New Roman" w:cs="Times New Roman"/>
          <w:sz w:val="24"/>
          <w:szCs w:val="24"/>
        </w:rPr>
        <w:t>re</w:t>
      </w:r>
      <w:r w:rsidR="00AE26FB">
        <w:rPr>
          <w:rFonts w:ascii="Times New Roman" w:hAnsi="Times New Roman" w:cs="Times New Roman"/>
          <w:sz w:val="24"/>
          <w:szCs w:val="24"/>
        </w:rPr>
        <w:t xml:space="preserve"> would be  increased risks of delivery of sediment to streams via erosion; increased risk of streambank degradation; increased risk of slope failures in some  locations; and decreases in stream shading and consequent increases in stream temperatures where stream temperatures are already too high to meet State standards water quality standards.  This is especially a concern for bull trout because they require relatively colder water than salmon.  </w:t>
      </w:r>
      <w:r w:rsidR="00AE26FB">
        <w:rPr>
          <w:rFonts w:ascii="Times New Roman" w:hAnsi="Times New Roman" w:cs="Times New Roman"/>
          <w:sz w:val="24"/>
          <w:szCs w:val="24"/>
        </w:rPr>
        <w:t xml:space="preserve">These narrow buffers </w:t>
      </w:r>
      <w:r w:rsidR="00AE26FB">
        <w:rPr>
          <w:rFonts w:ascii="Times New Roman" w:hAnsi="Times New Roman" w:cs="Times New Roman"/>
          <w:sz w:val="24"/>
          <w:szCs w:val="24"/>
        </w:rPr>
        <w:t xml:space="preserve">would also greatly reduce the width, area, and health of the riparian reserve habitat. </w:t>
      </w:r>
    </w:p>
    <w:p w14:paraId="4D7C6CF7" w14:textId="7348AACA" w:rsidR="00552706" w:rsidRDefault="00552706" w:rsidP="00552706">
      <w:pPr>
        <w:tabs>
          <w:tab w:val="left" w:pos="810"/>
        </w:tabs>
        <w:autoSpaceDE w:val="0"/>
        <w:autoSpaceDN w:val="0"/>
        <w:adjustRightInd w:val="0"/>
        <w:spacing w:after="0" w:line="240" w:lineRule="auto"/>
        <w:rPr>
          <w:rFonts w:ascii="Times New Roman" w:hAnsi="Times New Roman" w:cs="Times New Roman"/>
          <w:color w:val="000000"/>
          <w:sz w:val="24"/>
          <w:szCs w:val="24"/>
        </w:rPr>
      </w:pPr>
      <w:r w:rsidRPr="00915B19">
        <w:rPr>
          <w:rFonts w:ascii="Times New Roman" w:hAnsi="Times New Roman" w:cs="Times New Roman"/>
          <w:color w:val="000000"/>
          <w:sz w:val="24"/>
          <w:szCs w:val="24"/>
        </w:rPr>
        <w:t>Part of the remedy for this objection is to complete a revised EA</w:t>
      </w:r>
      <w:r>
        <w:rPr>
          <w:rFonts w:ascii="Times New Roman" w:hAnsi="Times New Roman" w:cs="Times New Roman"/>
          <w:color w:val="000000"/>
          <w:sz w:val="24"/>
          <w:szCs w:val="24"/>
        </w:rPr>
        <w:t>,</w:t>
      </w:r>
      <w:r w:rsidRPr="00552706">
        <w:rPr>
          <w:rFonts w:ascii="Times New Roman" w:hAnsi="Times New Roman" w:cs="Times New Roman"/>
          <w:color w:val="000000"/>
          <w:sz w:val="24"/>
          <w:szCs w:val="24"/>
        </w:rPr>
        <w:t xml:space="preserve"> </w:t>
      </w:r>
      <w:r w:rsidRPr="00915B19">
        <w:rPr>
          <w:rFonts w:ascii="Times New Roman" w:hAnsi="Times New Roman" w:cs="Times New Roman"/>
          <w:color w:val="000000"/>
          <w:sz w:val="24"/>
          <w:szCs w:val="24"/>
        </w:rPr>
        <w:t>or at least a supplement to the current EA</w:t>
      </w:r>
      <w:r>
        <w:rPr>
          <w:rFonts w:ascii="Times New Roman" w:hAnsi="Times New Roman" w:cs="Times New Roman"/>
          <w:color w:val="000000"/>
          <w:sz w:val="24"/>
          <w:szCs w:val="24"/>
        </w:rPr>
        <w:t>, after the Aquatics</w:t>
      </w:r>
      <w:r w:rsidR="00AE26FB">
        <w:rPr>
          <w:rFonts w:ascii="Times New Roman" w:hAnsi="Times New Roman" w:cs="Times New Roman"/>
          <w:color w:val="000000"/>
          <w:sz w:val="24"/>
          <w:szCs w:val="24"/>
        </w:rPr>
        <w:t>, Soils, and</w:t>
      </w:r>
      <w:r>
        <w:rPr>
          <w:rFonts w:ascii="Times New Roman" w:hAnsi="Times New Roman" w:cs="Times New Roman"/>
          <w:color w:val="000000"/>
          <w:sz w:val="24"/>
          <w:szCs w:val="24"/>
        </w:rPr>
        <w:t xml:space="preserve"> Wildlife Specialist reports are edited to address and resolve the objections described here, and to describe and disclose the changes to the proposed action that will occur due to the mandatory teres and conditions and the recommended measures that will be contained in the B</w:t>
      </w:r>
      <w:r w:rsidR="00123CE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that has not yet been issued.  This project is described as a restoration action, so the EA clearly needs to reflect and include the requirements of the </w:t>
      </w:r>
      <w:r w:rsidR="00171D23">
        <w:rPr>
          <w:rFonts w:ascii="Times New Roman" w:hAnsi="Times New Roman" w:cs="Times New Roman"/>
          <w:color w:val="000000"/>
          <w:sz w:val="24"/>
          <w:szCs w:val="24"/>
        </w:rPr>
        <w:t>BO and</w:t>
      </w:r>
      <w:r w:rsidR="00AE26FB">
        <w:rPr>
          <w:rFonts w:ascii="Times New Roman" w:hAnsi="Times New Roman" w:cs="Times New Roman"/>
          <w:color w:val="000000"/>
          <w:sz w:val="24"/>
          <w:szCs w:val="24"/>
        </w:rPr>
        <w:t xml:space="preserve"> better explain and justify  how the proposed actions will result in beneficial effects to the aquatic and terrestrial communities in both the short- and long-term.</w:t>
      </w:r>
    </w:p>
    <w:p w14:paraId="57039F17" w14:textId="77777777" w:rsidR="00AE26FB" w:rsidRDefault="00AE26FB" w:rsidP="00552706">
      <w:pPr>
        <w:tabs>
          <w:tab w:val="left" w:pos="810"/>
        </w:tabs>
        <w:autoSpaceDE w:val="0"/>
        <w:autoSpaceDN w:val="0"/>
        <w:adjustRightInd w:val="0"/>
        <w:spacing w:after="0" w:line="240" w:lineRule="auto"/>
        <w:rPr>
          <w:rFonts w:ascii="Times New Roman" w:hAnsi="Times New Roman" w:cs="Times New Roman"/>
          <w:color w:val="000000"/>
          <w:sz w:val="24"/>
          <w:szCs w:val="24"/>
        </w:rPr>
      </w:pPr>
    </w:p>
    <w:p w14:paraId="7A072865" w14:textId="425357B7" w:rsidR="00AE26FB" w:rsidRDefault="00AE26FB" w:rsidP="00552706">
      <w:pPr>
        <w:tabs>
          <w:tab w:val="left" w:pos="810"/>
        </w:tabs>
        <w:autoSpaceDE w:val="0"/>
        <w:autoSpaceDN w:val="0"/>
        <w:adjustRightInd w:val="0"/>
        <w:spacing w:after="0" w:line="240" w:lineRule="auto"/>
        <w:rPr>
          <w:sz w:val="24"/>
          <w:szCs w:val="24"/>
        </w:rPr>
      </w:pPr>
      <w:r>
        <w:rPr>
          <w:rFonts w:ascii="Times New Roman" w:hAnsi="Times New Roman" w:cs="Times New Roman"/>
          <w:color w:val="000000"/>
          <w:sz w:val="24"/>
          <w:szCs w:val="24"/>
        </w:rPr>
        <w:t xml:space="preserve">In addition, </w:t>
      </w:r>
      <w:r w:rsidR="00171D23">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BO </w:t>
      </w:r>
      <w:r w:rsidR="001C4EFF">
        <w:rPr>
          <w:rFonts w:ascii="Times New Roman" w:hAnsi="Times New Roman" w:cs="Times New Roman"/>
          <w:color w:val="000000"/>
          <w:sz w:val="24"/>
          <w:szCs w:val="24"/>
        </w:rPr>
        <w:t xml:space="preserve">that will be </w:t>
      </w:r>
      <w:r>
        <w:rPr>
          <w:rFonts w:ascii="Times New Roman" w:hAnsi="Times New Roman" w:cs="Times New Roman"/>
          <w:color w:val="000000"/>
          <w:sz w:val="24"/>
          <w:szCs w:val="24"/>
        </w:rPr>
        <w:t xml:space="preserve">issued in the future by USFWS and NMFS will need to adequately explain and justify their determinations, the rational for the mandatory terms and conditions they issue, </w:t>
      </w:r>
      <w:r w:rsidR="00171D23">
        <w:rPr>
          <w:rFonts w:ascii="Times New Roman" w:hAnsi="Times New Roman" w:cs="Times New Roman"/>
          <w:color w:val="000000"/>
          <w:sz w:val="24"/>
          <w:szCs w:val="24"/>
        </w:rPr>
        <w:t xml:space="preserve">what especially what reporting process they will require from the USFS to demonstrate compliance with those terms and conditions over the long life span of this proposed action. </w:t>
      </w:r>
    </w:p>
    <w:p w14:paraId="555CB935" w14:textId="77777777" w:rsidR="00D33FCD" w:rsidRDefault="00D33FCD">
      <w:pPr>
        <w:pBdr>
          <w:bottom w:val="single" w:sz="12" w:space="1" w:color="auto"/>
        </w:pBdr>
        <w:rPr>
          <w:rFonts w:ascii="Times New Roman" w:hAnsi="Times New Roman" w:cs="Times New Roman"/>
          <w:b/>
          <w:bCs/>
          <w:sz w:val="24"/>
          <w:szCs w:val="24"/>
        </w:rPr>
      </w:pPr>
    </w:p>
    <w:p w14:paraId="3BCE3C71" w14:textId="324CF159" w:rsidR="001779DE" w:rsidRDefault="00B318B0">
      <w:pPr>
        <w:rPr>
          <w:rStyle w:val="None"/>
          <w:rFonts w:ascii="Times New Roman" w:hAnsi="Times New Roman"/>
          <w:sz w:val="24"/>
          <w:szCs w:val="24"/>
        </w:rPr>
      </w:pPr>
      <w:r>
        <w:rPr>
          <w:rStyle w:val="None"/>
          <w:rFonts w:ascii="Times New Roman" w:hAnsi="Times New Roman"/>
          <w:sz w:val="24"/>
          <w:szCs w:val="24"/>
        </w:rPr>
        <w:t>Thank you for considering th</w:t>
      </w:r>
      <w:r w:rsidR="00C67A82">
        <w:rPr>
          <w:rStyle w:val="None"/>
          <w:rFonts w:ascii="Times New Roman" w:hAnsi="Times New Roman"/>
          <w:sz w:val="24"/>
          <w:szCs w:val="24"/>
        </w:rPr>
        <w:t>ese</w:t>
      </w:r>
      <w:r>
        <w:rPr>
          <w:rStyle w:val="None"/>
          <w:rFonts w:ascii="Times New Roman" w:hAnsi="Times New Roman"/>
          <w:sz w:val="24"/>
          <w:szCs w:val="24"/>
        </w:rPr>
        <w:t xml:space="preserve"> Objection</w:t>
      </w:r>
      <w:r w:rsidR="00C67A82">
        <w:rPr>
          <w:rStyle w:val="None"/>
          <w:rFonts w:ascii="Times New Roman" w:hAnsi="Times New Roman"/>
          <w:sz w:val="24"/>
          <w:szCs w:val="24"/>
        </w:rPr>
        <w:t>s</w:t>
      </w:r>
      <w:r>
        <w:rPr>
          <w:rStyle w:val="None"/>
          <w:rFonts w:ascii="Times New Roman" w:hAnsi="Times New Roman"/>
          <w:sz w:val="24"/>
          <w:szCs w:val="24"/>
        </w:rPr>
        <w:t xml:space="preserve">.  I fully realize the limits on staff and budgets, as well as competing priorities, and thank OWNF staff for all their hard work.  </w:t>
      </w:r>
    </w:p>
    <w:p w14:paraId="05CAE464" w14:textId="12755F1B" w:rsidR="00B318B0" w:rsidRDefault="00B318B0">
      <w:pPr>
        <w:rPr>
          <w:rStyle w:val="None"/>
          <w:rFonts w:ascii="Times New Roman" w:hAnsi="Times New Roman"/>
          <w:sz w:val="24"/>
          <w:szCs w:val="24"/>
        </w:rPr>
      </w:pPr>
      <w:r>
        <w:rPr>
          <w:rStyle w:val="None"/>
          <w:rFonts w:ascii="Times New Roman" w:hAnsi="Times New Roman"/>
          <w:sz w:val="24"/>
          <w:szCs w:val="24"/>
        </w:rPr>
        <w:t xml:space="preserve"> </w:t>
      </w:r>
    </w:p>
    <w:sectPr w:rsidR="00B318B0" w:rsidSect="007456A1">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1056B"/>
    <w:multiLevelType w:val="hybridMultilevel"/>
    <w:tmpl w:val="1C1A7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14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5F"/>
    <w:rsid w:val="0000428E"/>
    <w:rsid w:val="000112E0"/>
    <w:rsid w:val="000122B2"/>
    <w:rsid w:val="0002567A"/>
    <w:rsid w:val="00025DD0"/>
    <w:rsid w:val="00027ED7"/>
    <w:rsid w:val="00050BD6"/>
    <w:rsid w:val="00066B84"/>
    <w:rsid w:val="00067753"/>
    <w:rsid w:val="00071A87"/>
    <w:rsid w:val="0007627D"/>
    <w:rsid w:val="000804EB"/>
    <w:rsid w:val="00096FA3"/>
    <w:rsid w:val="000A41F3"/>
    <w:rsid w:val="000A5A8B"/>
    <w:rsid w:val="000B18AE"/>
    <w:rsid w:val="000B572C"/>
    <w:rsid w:val="000B5970"/>
    <w:rsid w:val="000E1548"/>
    <w:rsid w:val="000E2277"/>
    <w:rsid w:val="000F0539"/>
    <w:rsid w:val="0010508E"/>
    <w:rsid w:val="00106BAD"/>
    <w:rsid w:val="00120126"/>
    <w:rsid w:val="00123CE9"/>
    <w:rsid w:val="00124571"/>
    <w:rsid w:val="00144170"/>
    <w:rsid w:val="001545A0"/>
    <w:rsid w:val="001623DF"/>
    <w:rsid w:val="00171D23"/>
    <w:rsid w:val="001779DE"/>
    <w:rsid w:val="00177A66"/>
    <w:rsid w:val="00177DF3"/>
    <w:rsid w:val="00185D47"/>
    <w:rsid w:val="00193845"/>
    <w:rsid w:val="001B242B"/>
    <w:rsid w:val="001C49F6"/>
    <w:rsid w:val="001C4EFF"/>
    <w:rsid w:val="001D25D6"/>
    <w:rsid w:val="001F0658"/>
    <w:rsid w:val="001F477D"/>
    <w:rsid w:val="001F5ADC"/>
    <w:rsid w:val="00202E48"/>
    <w:rsid w:val="00211BE6"/>
    <w:rsid w:val="00214091"/>
    <w:rsid w:val="00225B8F"/>
    <w:rsid w:val="002261F9"/>
    <w:rsid w:val="00232541"/>
    <w:rsid w:val="00245970"/>
    <w:rsid w:val="00263CC7"/>
    <w:rsid w:val="00264D31"/>
    <w:rsid w:val="00264F5F"/>
    <w:rsid w:val="00267AD2"/>
    <w:rsid w:val="002A265C"/>
    <w:rsid w:val="002B1D17"/>
    <w:rsid w:val="002B74E7"/>
    <w:rsid w:val="002D03DD"/>
    <w:rsid w:val="002D4AA7"/>
    <w:rsid w:val="002E1C59"/>
    <w:rsid w:val="002E2866"/>
    <w:rsid w:val="002E45F6"/>
    <w:rsid w:val="0031202E"/>
    <w:rsid w:val="003145C0"/>
    <w:rsid w:val="0032026A"/>
    <w:rsid w:val="00336E23"/>
    <w:rsid w:val="00361078"/>
    <w:rsid w:val="0037578D"/>
    <w:rsid w:val="00392234"/>
    <w:rsid w:val="003A312C"/>
    <w:rsid w:val="003A3274"/>
    <w:rsid w:val="003B143B"/>
    <w:rsid w:val="003B3BE7"/>
    <w:rsid w:val="003B6B4A"/>
    <w:rsid w:val="003C0638"/>
    <w:rsid w:val="003C0672"/>
    <w:rsid w:val="003D493E"/>
    <w:rsid w:val="003D6A77"/>
    <w:rsid w:val="00402084"/>
    <w:rsid w:val="0040287B"/>
    <w:rsid w:val="00406F7F"/>
    <w:rsid w:val="004179D5"/>
    <w:rsid w:val="00455752"/>
    <w:rsid w:val="00487481"/>
    <w:rsid w:val="004A50AA"/>
    <w:rsid w:val="004B3C2A"/>
    <w:rsid w:val="004D56F7"/>
    <w:rsid w:val="004F0B84"/>
    <w:rsid w:val="005008E0"/>
    <w:rsid w:val="005159CD"/>
    <w:rsid w:val="00537C0B"/>
    <w:rsid w:val="00542C86"/>
    <w:rsid w:val="00545BB9"/>
    <w:rsid w:val="005514C5"/>
    <w:rsid w:val="00551910"/>
    <w:rsid w:val="00552706"/>
    <w:rsid w:val="005563F3"/>
    <w:rsid w:val="00566C24"/>
    <w:rsid w:val="0057264A"/>
    <w:rsid w:val="00582A06"/>
    <w:rsid w:val="00593C9E"/>
    <w:rsid w:val="005C7992"/>
    <w:rsid w:val="005E63EC"/>
    <w:rsid w:val="005F06E0"/>
    <w:rsid w:val="005F5BDD"/>
    <w:rsid w:val="005F6519"/>
    <w:rsid w:val="0060387A"/>
    <w:rsid w:val="00617E37"/>
    <w:rsid w:val="00672DDA"/>
    <w:rsid w:val="006828D9"/>
    <w:rsid w:val="006A6642"/>
    <w:rsid w:val="006D7075"/>
    <w:rsid w:val="006D7C2F"/>
    <w:rsid w:val="006E55E0"/>
    <w:rsid w:val="006F2371"/>
    <w:rsid w:val="007010FA"/>
    <w:rsid w:val="0070643E"/>
    <w:rsid w:val="00720408"/>
    <w:rsid w:val="00721DB9"/>
    <w:rsid w:val="00727F7F"/>
    <w:rsid w:val="007371A7"/>
    <w:rsid w:val="007456A1"/>
    <w:rsid w:val="00755313"/>
    <w:rsid w:val="00774FC1"/>
    <w:rsid w:val="007767AF"/>
    <w:rsid w:val="007801D8"/>
    <w:rsid w:val="007913C4"/>
    <w:rsid w:val="0079378C"/>
    <w:rsid w:val="00794208"/>
    <w:rsid w:val="007959A9"/>
    <w:rsid w:val="007B4210"/>
    <w:rsid w:val="007C2A4E"/>
    <w:rsid w:val="007C5288"/>
    <w:rsid w:val="007C7A09"/>
    <w:rsid w:val="007D2B4B"/>
    <w:rsid w:val="007E0B18"/>
    <w:rsid w:val="007E633C"/>
    <w:rsid w:val="007F1166"/>
    <w:rsid w:val="007F23D7"/>
    <w:rsid w:val="00806E45"/>
    <w:rsid w:val="00841EF1"/>
    <w:rsid w:val="00845C8B"/>
    <w:rsid w:val="008469CB"/>
    <w:rsid w:val="00860EA8"/>
    <w:rsid w:val="00862D25"/>
    <w:rsid w:val="008901E2"/>
    <w:rsid w:val="008A00BE"/>
    <w:rsid w:val="008C0405"/>
    <w:rsid w:val="008C6C10"/>
    <w:rsid w:val="008F110B"/>
    <w:rsid w:val="008F3B9F"/>
    <w:rsid w:val="008F4467"/>
    <w:rsid w:val="008F52F8"/>
    <w:rsid w:val="008F5E55"/>
    <w:rsid w:val="0090483F"/>
    <w:rsid w:val="00905430"/>
    <w:rsid w:val="00915B19"/>
    <w:rsid w:val="0093125D"/>
    <w:rsid w:val="0094295D"/>
    <w:rsid w:val="00953439"/>
    <w:rsid w:val="00954760"/>
    <w:rsid w:val="00984364"/>
    <w:rsid w:val="00993223"/>
    <w:rsid w:val="009A4860"/>
    <w:rsid w:val="009A4C09"/>
    <w:rsid w:val="009A71EB"/>
    <w:rsid w:val="009B1043"/>
    <w:rsid w:val="009B29D3"/>
    <w:rsid w:val="009B7C93"/>
    <w:rsid w:val="009F2C67"/>
    <w:rsid w:val="00A05822"/>
    <w:rsid w:val="00A21F6A"/>
    <w:rsid w:val="00A2387A"/>
    <w:rsid w:val="00A32CCA"/>
    <w:rsid w:val="00A43DE0"/>
    <w:rsid w:val="00A44524"/>
    <w:rsid w:val="00A612A1"/>
    <w:rsid w:val="00A84B90"/>
    <w:rsid w:val="00A9105D"/>
    <w:rsid w:val="00A97EED"/>
    <w:rsid w:val="00AC1404"/>
    <w:rsid w:val="00AC7E7A"/>
    <w:rsid w:val="00AE26FB"/>
    <w:rsid w:val="00AE72ED"/>
    <w:rsid w:val="00AF1DB6"/>
    <w:rsid w:val="00AF2081"/>
    <w:rsid w:val="00B0352D"/>
    <w:rsid w:val="00B11253"/>
    <w:rsid w:val="00B2282F"/>
    <w:rsid w:val="00B318B0"/>
    <w:rsid w:val="00B444E8"/>
    <w:rsid w:val="00B45922"/>
    <w:rsid w:val="00B51D61"/>
    <w:rsid w:val="00B5365C"/>
    <w:rsid w:val="00B633B7"/>
    <w:rsid w:val="00B72D54"/>
    <w:rsid w:val="00B8157A"/>
    <w:rsid w:val="00B979B7"/>
    <w:rsid w:val="00BD31A6"/>
    <w:rsid w:val="00BD5CF2"/>
    <w:rsid w:val="00BE153B"/>
    <w:rsid w:val="00C03989"/>
    <w:rsid w:val="00C04882"/>
    <w:rsid w:val="00C067FE"/>
    <w:rsid w:val="00C2105E"/>
    <w:rsid w:val="00C2161F"/>
    <w:rsid w:val="00C47E42"/>
    <w:rsid w:val="00C57AA1"/>
    <w:rsid w:val="00C630D0"/>
    <w:rsid w:val="00C67A82"/>
    <w:rsid w:val="00C71075"/>
    <w:rsid w:val="00C91ADB"/>
    <w:rsid w:val="00CA2556"/>
    <w:rsid w:val="00CB12F5"/>
    <w:rsid w:val="00CB5160"/>
    <w:rsid w:val="00CC27CF"/>
    <w:rsid w:val="00CF0BF8"/>
    <w:rsid w:val="00D0251D"/>
    <w:rsid w:val="00D037A2"/>
    <w:rsid w:val="00D33FCD"/>
    <w:rsid w:val="00D42A98"/>
    <w:rsid w:val="00D441CF"/>
    <w:rsid w:val="00D474DC"/>
    <w:rsid w:val="00D6193B"/>
    <w:rsid w:val="00D63E37"/>
    <w:rsid w:val="00D66352"/>
    <w:rsid w:val="00D72FA4"/>
    <w:rsid w:val="00D7383E"/>
    <w:rsid w:val="00D7793F"/>
    <w:rsid w:val="00D86A44"/>
    <w:rsid w:val="00DA27A4"/>
    <w:rsid w:val="00DB4762"/>
    <w:rsid w:val="00DC41EA"/>
    <w:rsid w:val="00DD0DE5"/>
    <w:rsid w:val="00E04F93"/>
    <w:rsid w:val="00E147AD"/>
    <w:rsid w:val="00E43BFF"/>
    <w:rsid w:val="00E83868"/>
    <w:rsid w:val="00E8487C"/>
    <w:rsid w:val="00E95F39"/>
    <w:rsid w:val="00EB650D"/>
    <w:rsid w:val="00EC2D3D"/>
    <w:rsid w:val="00EC6819"/>
    <w:rsid w:val="00ED2506"/>
    <w:rsid w:val="00ED3BFB"/>
    <w:rsid w:val="00EE3481"/>
    <w:rsid w:val="00EE701A"/>
    <w:rsid w:val="00F010C2"/>
    <w:rsid w:val="00F048B7"/>
    <w:rsid w:val="00F12352"/>
    <w:rsid w:val="00F2185E"/>
    <w:rsid w:val="00F250E8"/>
    <w:rsid w:val="00F449F3"/>
    <w:rsid w:val="00F61BE4"/>
    <w:rsid w:val="00F64CE2"/>
    <w:rsid w:val="00F66EA7"/>
    <w:rsid w:val="00F86E91"/>
    <w:rsid w:val="00FA38EE"/>
    <w:rsid w:val="00FA4A9D"/>
    <w:rsid w:val="00FD39F7"/>
    <w:rsid w:val="00FE17EB"/>
    <w:rsid w:val="00FE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1E59"/>
  <w15:chartTrackingRefBased/>
  <w15:docId w15:val="{26542271-9EA3-45B2-9153-F95DB0D9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7A09"/>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067753"/>
    <w:pPr>
      <w:ind w:left="720"/>
      <w:contextualSpacing/>
    </w:pPr>
  </w:style>
  <w:style w:type="character" w:customStyle="1" w:styleId="Hyperlink0">
    <w:name w:val="Hyperlink.0"/>
    <w:basedOn w:val="Hyperlink"/>
    <w:rsid w:val="007456A1"/>
    <w:rPr>
      <w:outline w:val="0"/>
      <w:color w:val="0000FF"/>
      <w:u w:val="single" w:color="0000FF"/>
    </w:rPr>
  </w:style>
  <w:style w:type="character" w:styleId="Hyperlink">
    <w:name w:val="Hyperlink"/>
    <w:basedOn w:val="DefaultParagraphFont"/>
    <w:uiPriority w:val="99"/>
    <w:semiHidden/>
    <w:unhideWhenUsed/>
    <w:rsid w:val="007456A1"/>
    <w:rPr>
      <w:color w:val="0563C1" w:themeColor="hyperlink"/>
      <w:u w:val="single"/>
    </w:rPr>
  </w:style>
  <w:style w:type="character" w:customStyle="1" w:styleId="None">
    <w:name w:val="None"/>
    <w:rsid w:val="00B3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6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ra.fs2c.usda.gov/Public/CommentInput?Project=639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D507A-6349-4769-A41E-E08EB1AF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4420</Words>
  <Characters>23298</Characters>
  <Application>Microsoft Office Word</Application>
  <DocSecurity>0</DocSecurity>
  <Lines>342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Gall</dc:creator>
  <cp:keywords/>
  <dc:description/>
  <cp:lastModifiedBy>Barry Gall</cp:lastModifiedBy>
  <cp:revision>2</cp:revision>
  <dcterms:created xsi:type="dcterms:W3CDTF">2025-12-06T00:52:00Z</dcterms:created>
  <dcterms:modified xsi:type="dcterms:W3CDTF">2025-12-06T00:52:00Z</dcterms:modified>
</cp:coreProperties>
</file>