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447CE" w14:textId="77777777" w:rsidR="0048357D" w:rsidRPr="00CA0024" w:rsidRDefault="0048357D" w:rsidP="0048357D">
      <w:pPr>
        <w:pStyle w:val="ListParagraph"/>
        <w:spacing w:after="0" w:line="240" w:lineRule="auto"/>
        <w:rPr>
          <w:rFonts w:ascii="Bookman Old Style" w:eastAsia="Bookman Old Style" w:hAnsi="Bookman Old Style" w:cs="Bookman Old Style"/>
          <w:color w:val="000000" w:themeColor="text1"/>
          <w:sz w:val="24"/>
          <w:szCs w:val="24"/>
        </w:rPr>
      </w:pPr>
    </w:p>
    <w:p w14:paraId="6CE29C2B" w14:textId="0109C6F9" w:rsidR="5C6442DE" w:rsidRDefault="000661AF" w:rsidP="00E44430">
      <w:pPr>
        <w:spacing w:after="0" w:line="240" w:lineRule="auto"/>
        <w:rPr>
          <w:rFonts w:ascii="Bookman Old Style" w:eastAsia="Bookman Old Style" w:hAnsi="Bookman Old Style" w:cs="Bookman Old Style"/>
          <w:color w:val="000000" w:themeColor="text1"/>
          <w:sz w:val="24"/>
          <w:szCs w:val="24"/>
        </w:rPr>
      </w:pPr>
      <w:r>
        <w:rPr>
          <w:rFonts w:ascii="Bookman Old Style" w:eastAsia="Bookman Old Style" w:hAnsi="Bookman Old Style" w:cs="Bookman Old Style"/>
          <w:color w:val="000000" w:themeColor="text1"/>
          <w:sz w:val="24"/>
          <w:szCs w:val="24"/>
        </w:rPr>
        <w:t>10</w:t>
      </w:r>
      <w:r w:rsidR="415F7052" w:rsidRPr="5E036971">
        <w:rPr>
          <w:rFonts w:ascii="Bookman Old Style" w:eastAsia="Bookman Old Style" w:hAnsi="Bookman Old Style" w:cs="Bookman Old Style"/>
          <w:color w:val="000000" w:themeColor="text1"/>
          <w:sz w:val="24"/>
          <w:szCs w:val="24"/>
        </w:rPr>
        <w:t>/</w:t>
      </w:r>
      <w:r>
        <w:rPr>
          <w:rFonts w:ascii="Bookman Old Style" w:eastAsia="Bookman Old Style" w:hAnsi="Bookman Old Style" w:cs="Bookman Old Style"/>
          <w:color w:val="000000" w:themeColor="text1"/>
          <w:sz w:val="24"/>
          <w:szCs w:val="24"/>
        </w:rPr>
        <w:t>31</w:t>
      </w:r>
      <w:r w:rsidR="415F7052" w:rsidRPr="5E036971">
        <w:rPr>
          <w:rFonts w:ascii="Bookman Old Style" w:eastAsia="Bookman Old Style" w:hAnsi="Bookman Old Style" w:cs="Bookman Old Style"/>
          <w:color w:val="000000" w:themeColor="text1"/>
          <w:sz w:val="24"/>
          <w:szCs w:val="24"/>
        </w:rPr>
        <w:t>/202</w:t>
      </w:r>
      <w:r w:rsidR="005E3B20">
        <w:rPr>
          <w:rFonts w:ascii="Bookman Old Style" w:eastAsia="Bookman Old Style" w:hAnsi="Bookman Old Style" w:cs="Bookman Old Style"/>
          <w:color w:val="000000" w:themeColor="text1"/>
          <w:sz w:val="24"/>
          <w:szCs w:val="24"/>
        </w:rPr>
        <w:t>5</w:t>
      </w:r>
      <w:r w:rsidR="5C6442DE">
        <w:br/>
      </w:r>
    </w:p>
    <w:p w14:paraId="071A39F7" w14:textId="00D47D5F" w:rsidR="00365A15" w:rsidRDefault="00FC519F" w:rsidP="5E036971">
      <w:pPr>
        <w:spacing w:after="0" w:line="240" w:lineRule="auto"/>
        <w:rPr>
          <w:rFonts w:ascii="Bookman Old Style" w:eastAsia="Bookman Old Style" w:hAnsi="Bookman Old Style" w:cs="Bookman Old Style"/>
          <w:sz w:val="24"/>
          <w:szCs w:val="24"/>
        </w:rPr>
      </w:pPr>
      <w:r>
        <w:rPr>
          <w:noProof/>
        </w:rPr>
        <w:drawing>
          <wp:anchor distT="0" distB="0" distL="114300" distR="114300" simplePos="0" relativeHeight="251656192" behindDoc="0" locked="0" layoutInCell="1" allowOverlap="1" wp14:anchorId="41ACB557" wp14:editId="09C8E601">
            <wp:simplePos x="0" y="0"/>
            <wp:positionH relativeFrom="margin">
              <wp:align>left</wp:align>
            </wp:positionH>
            <wp:positionV relativeFrom="paragraph">
              <wp:posOffset>4445</wp:posOffset>
            </wp:positionV>
            <wp:extent cx="1398270" cy="1398270"/>
            <wp:effectExtent l="0" t="0" r="0" b="0"/>
            <wp:wrapSquare wrapText="bothSides"/>
            <wp:docPr id="630205532" name="Picture 6302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05532" name="Picture 6302055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8270" cy="1398270"/>
                    </a:xfrm>
                    <a:prstGeom prst="rect">
                      <a:avLst/>
                    </a:prstGeom>
                  </pic:spPr>
                </pic:pic>
              </a:graphicData>
            </a:graphic>
            <wp14:sizeRelH relativeFrom="page">
              <wp14:pctWidth>0</wp14:pctWidth>
            </wp14:sizeRelH>
            <wp14:sizeRelV relativeFrom="page">
              <wp14:pctHeight>0</wp14:pctHeight>
            </wp14:sizeRelV>
          </wp:anchor>
        </w:drawing>
      </w:r>
    </w:p>
    <w:p w14:paraId="2CED91EC" w14:textId="0F105689" w:rsidR="5C6442DE" w:rsidRDefault="415F7052" w:rsidP="5E036971">
      <w:pPr>
        <w:spacing w:after="0" w:line="240" w:lineRule="auto"/>
        <w:rPr>
          <w:rFonts w:ascii="Bookman Old Style" w:eastAsia="Bookman Old Style" w:hAnsi="Bookman Old Style" w:cs="Bookman Old Style"/>
          <w:color w:val="000000" w:themeColor="text1"/>
          <w:sz w:val="24"/>
          <w:szCs w:val="24"/>
        </w:rPr>
      </w:pPr>
      <w:r w:rsidRPr="5E036971">
        <w:rPr>
          <w:rFonts w:ascii="Bookman Old Style" w:eastAsia="Bookman Old Style" w:hAnsi="Bookman Old Style" w:cs="Bookman Old Style"/>
          <w:sz w:val="24"/>
          <w:szCs w:val="24"/>
        </w:rPr>
        <w:t>Bark</w:t>
      </w:r>
      <w:r w:rsidR="5C6442DE">
        <w:br/>
      </w:r>
      <w:r w:rsidR="5C6442DE" w:rsidRPr="36A0FF24">
        <w:rPr>
          <w:rFonts w:ascii="Bookman Old Style" w:eastAsia="Bookman Old Style" w:hAnsi="Bookman Old Style" w:cs="Bookman Old Style"/>
          <w:color w:val="000000" w:themeColor="text1"/>
          <w:sz w:val="24"/>
          <w:szCs w:val="24"/>
        </w:rPr>
        <w:t>PO Box 12065</w:t>
      </w:r>
      <w:r w:rsidR="5C6442DE">
        <w:br/>
      </w:r>
      <w:r w:rsidR="5C6442DE" w:rsidRPr="36A0FF24">
        <w:rPr>
          <w:rFonts w:ascii="Bookman Old Style" w:eastAsia="Bookman Old Style" w:hAnsi="Bookman Old Style" w:cs="Bookman Old Style"/>
          <w:color w:val="000000" w:themeColor="text1"/>
          <w:sz w:val="24"/>
          <w:szCs w:val="24"/>
        </w:rPr>
        <w:t>Portland, OR 97212</w:t>
      </w:r>
      <w:r w:rsidR="5C6442DE">
        <w:br/>
      </w:r>
      <w:hyperlink>
        <w:r w:rsidR="5C6442DE" w:rsidRPr="36A0FF24">
          <w:rPr>
            <w:rStyle w:val="Hyperlink"/>
            <w:rFonts w:ascii="Bookman Old Style" w:eastAsia="Bookman Old Style" w:hAnsi="Bookman Old Style" w:cs="Bookman Old Style"/>
            <w:sz w:val="24"/>
            <w:szCs w:val="24"/>
          </w:rPr>
          <w:t>www.bark-out.org</w:t>
        </w:r>
        <w:r w:rsidR="5C6442DE">
          <w:br/>
        </w:r>
      </w:hyperlink>
      <w:r w:rsidR="5C6442DE" w:rsidRPr="36A0FF24">
        <w:rPr>
          <w:rFonts w:ascii="Bookman Old Style" w:eastAsia="Bookman Old Style" w:hAnsi="Bookman Old Style" w:cs="Bookman Old Style"/>
          <w:color w:val="000000" w:themeColor="text1"/>
          <w:sz w:val="24"/>
          <w:szCs w:val="24"/>
        </w:rPr>
        <w:t>503-331-0374</w:t>
      </w:r>
    </w:p>
    <w:p w14:paraId="7FD2752C" w14:textId="41EE09F6" w:rsidR="09F3A64A" w:rsidRDefault="09F3A64A" w:rsidP="5E036971">
      <w:pPr>
        <w:spacing w:after="0" w:line="240" w:lineRule="auto"/>
        <w:rPr>
          <w:rFonts w:ascii="Bookman Old Style" w:eastAsia="Bookman Old Style" w:hAnsi="Bookman Old Style" w:cs="Bookman Old Style"/>
          <w:color w:val="000000" w:themeColor="text1"/>
          <w:sz w:val="24"/>
          <w:szCs w:val="24"/>
        </w:rPr>
      </w:pPr>
    </w:p>
    <w:p w14:paraId="3DC35DE9" w14:textId="395F6AE0" w:rsidR="5E036971" w:rsidRDefault="5E036971" w:rsidP="5E036971">
      <w:pPr>
        <w:spacing w:after="0" w:line="240" w:lineRule="auto"/>
        <w:rPr>
          <w:rFonts w:ascii="Bookman Old Style" w:eastAsia="Bookman Old Style" w:hAnsi="Bookman Old Style" w:cs="Bookman Old Style"/>
          <w:color w:val="000000" w:themeColor="text1"/>
          <w:sz w:val="24"/>
          <w:szCs w:val="24"/>
        </w:rPr>
      </w:pPr>
    </w:p>
    <w:p w14:paraId="2FD8614F" w14:textId="77777777" w:rsidR="00933BA4" w:rsidRDefault="00933BA4" w:rsidP="5E036971">
      <w:pPr>
        <w:spacing w:after="0" w:line="240" w:lineRule="auto"/>
        <w:rPr>
          <w:rFonts w:ascii="Bookman Old Style" w:eastAsia="Bookman Old Style" w:hAnsi="Bookman Old Style" w:cs="Bookman Old Style"/>
          <w:color w:val="000000" w:themeColor="text1"/>
          <w:sz w:val="24"/>
          <w:szCs w:val="24"/>
        </w:rPr>
      </w:pPr>
    </w:p>
    <w:p w14:paraId="695E5F7F" w14:textId="3B07224F" w:rsidR="00345E08" w:rsidRDefault="005E3B20"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Phil Monsanto</w:t>
      </w:r>
      <w:r w:rsidR="00345E08">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rPr>
        <w:t xml:space="preserve"> </w:t>
      </w:r>
      <w:r w:rsidR="00345E08">
        <w:rPr>
          <w:rFonts w:ascii="Bookman Old Style" w:eastAsia="Bookman Old Style" w:hAnsi="Bookman Old Style" w:cs="Bookman Old Style"/>
          <w:sz w:val="24"/>
          <w:szCs w:val="24"/>
        </w:rPr>
        <w:t>District Ranger</w:t>
      </w:r>
    </w:p>
    <w:p w14:paraId="575D8C94" w14:textId="75BE3E82" w:rsidR="003174CF" w:rsidRDefault="000661AF"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Anvil</w:t>
      </w:r>
      <w:r w:rsidR="003174CF">
        <w:rPr>
          <w:rFonts w:ascii="Bookman Old Style" w:eastAsia="Bookman Old Style" w:hAnsi="Bookman Old Style" w:cs="Bookman Old Style"/>
          <w:sz w:val="24"/>
          <w:szCs w:val="24"/>
        </w:rPr>
        <w:t xml:space="preserve"> ID</w:t>
      </w:r>
      <w:r w:rsidR="00C51A4D">
        <w:rPr>
          <w:rFonts w:ascii="Bookman Old Style" w:eastAsia="Bookman Old Style" w:hAnsi="Bookman Old Style" w:cs="Bookman Old Style"/>
          <w:sz w:val="24"/>
          <w:szCs w:val="24"/>
        </w:rPr>
        <w:t xml:space="preserve"> Team</w:t>
      </w:r>
    </w:p>
    <w:p w14:paraId="0BC8FC7E" w14:textId="58AE5715" w:rsidR="5C6442DE" w:rsidRPr="00CA4A0B" w:rsidRDefault="00DA270D"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Clackamas</w:t>
      </w:r>
      <w:r w:rsidR="00667567" w:rsidRPr="00CA4A0B">
        <w:rPr>
          <w:rFonts w:ascii="Bookman Old Style" w:eastAsia="Bookman Old Style" w:hAnsi="Bookman Old Style" w:cs="Bookman Old Style"/>
          <w:sz w:val="24"/>
          <w:szCs w:val="24"/>
        </w:rPr>
        <w:t xml:space="preserve"> River </w:t>
      </w:r>
      <w:r w:rsidR="5C6442DE" w:rsidRPr="00CA4A0B">
        <w:rPr>
          <w:rFonts w:ascii="Bookman Old Style" w:eastAsia="Bookman Old Style" w:hAnsi="Bookman Old Style" w:cs="Bookman Old Style"/>
          <w:sz w:val="24"/>
          <w:szCs w:val="24"/>
        </w:rPr>
        <w:t>Ranger District</w:t>
      </w:r>
    </w:p>
    <w:p w14:paraId="2178A861" w14:textId="0EFDCB88" w:rsidR="5C6442DE" w:rsidRPr="00CA4A0B" w:rsidRDefault="5C6442DE" w:rsidP="00CA4A0B">
      <w:pPr>
        <w:spacing w:after="0" w:line="276" w:lineRule="auto"/>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Mt. Hood National Forest</w:t>
      </w:r>
    </w:p>
    <w:p w14:paraId="6FEEAA1C" w14:textId="75962715" w:rsidR="5C6442DE" w:rsidRPr="00CA4A0B" w:rsidRDefault="00B61A96"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16400 Champion Way</w:t>
      </w:r>
    </w:p>
    <w:p w14:paraId="711EF7E0" w14:textId="45532430" w:rsidR="09F3A64A" w:rsidRPr="00CA4A0B" w:rsidRDefault="00B61A96"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Sandy</w:t>
      </w:r>
      <w:r w:rsidR="5C6442DE" w:rsidRPr="00CA4A0B">
        <w:rPr>
          <w:rFonts w:ascii="Bookman Old Style" w:eastAsia="Bookman Old Style" w:hAnsi="Bookman Old Style" w:cs="Bookman Old Style"/>
          <w:sz w:val="24"/>
          <w:szCs w:val="24"/>
        </w:rPr>
        <w:t>,</w:t>
      </w:r>
      <w:r w:rsidR="00742CD1" w:rsidRPr="00CA4A0B">
        <w:rPr>
          <w:rFonts w:ascii="Bookman Old Style" w:eastAsia="Bookman Old Style" w:hAnsi="Bookman Old Style" w:cs="Bookman Old Style"/>
          <w:sz w:val="24"/>
          <w:szCs w:val="24"/>
        </w:rPr>
        <w:t xml:space="preserve"> </w:t>
      </w:r>
      <w:r w:rsidR="5C6442DE" w:rsidRPr="00CA4A0B">
        <w:rPr>
          <w:rFonts w:ascii="Bookman Old Style" w:eastAsia="Bookman Old Style" w:hAnsi="Bookman Old Style" w:cs="Bookman Old Style"/>
          <w:sz w:val="24"/>
          <w:szCs w:val="24"/>
        </w:rPr>
        <w:t>OR</w:t>
      </w:r>
      <w:r w:rsidR="00742CD1" w:rsidRPr="00CA4A0B">
        <w:rPr>
          <w:rFonts w:ascii="Bookman Old Style" w:eastAsia="Bookman Old Style" w:hAnsi="Bookman Old Style" w:cs="Bookman Old Style"/>
          <w:sz w:val="24"/>
          <w:szCs w:val="24"/>
        </w:rPr>
        <w:t xml:space="preserve"> </w:t>
      </w:r>
      <w:r w:rsidR="5C6442DE" w:rsidRPr="00CA4A0B">
        <w:rPr>
          <w:rFonts w:ascii="Bookman Old Style" w:eastAsia="Bookman Old Style" w:hAnsi="Bookman Old Style" w:cs="Bookman Old Style"/>
          <w:sz w:val="24"/>
          <w:szCs w:val="24"/>
        </w:rPr>
        <w:t>9</w:t>
      </w:r>
      <w:r>
        <w:rPr>
          <w:rFonts w:ascii="Bookman Old Style" w:eastAsia="Bookman Old Style" w:hAnsi="Bookman Old Style" w:cs="Bookman Old Style"/>
          <w:sz w:val="24"/>
          <w:szCs w:val="24"/>
        </w:rPr>
        <w:t>7055</w:t>
      </w:r>
      <w:r w:rsidR="09F3A64A" w:rsidRPr="00CA4A0B">
        <w:rPr>
          <w:rFonts w:ascii="Bookman Old Style" w:hAnsi="Bookman Old Style"/>
          <w:sz w:val="24"/>
          <w:szCs w:val="24"/>
        </w:rPr>
        <w:br/>
      </w:r>
    </w:p>
    <w:p w14:paraId="4A9762F5" w14:textId="5E546C48" w:rsidR="000871A7" w:rsidRPr="00CA4A0B" w:rsidRDefault="4525E516" w:rsidP="00CA4A0B">
      <w:pPr>
        <w:spacing w:line="276" w:lineRule="auto"/>
        <w:jc w:val="both"/>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 xml:space="preserve">RE: </w:t>
      </w:r>
      <w:r w:rsidR="000661AF">
        <w:rPr>
          <w:rFonts w:ascii="Bookman Old Style" w:eastAsia="Bookman Old Style" w:hAnsi="Bookman Old Style" w:cs="Bookman Old Style"/>
          <w:sz w:val="24"/>
          <w:szCs w:val="24"/>
        </w:rPr>
        <w:t>Anvil</w:t>
      </w:r>
      <w:r w:rsidR="00B61A96">
        <w:rPr>
          <w:rFonts w:ascii="Bookman Old Style" w:eastAsia="Bookman Old Style" w:hAnsi="Bookman Old Style" w:cs="Bookman Old Style"/>
          <w:sz w:val="24"/>
          <w:szCs w:val="24"/>
        </w:rPr>
        <w:t xml:space="preserve"> Vegetation Management Project</w:t>
      </w:r>
    </w:p>
    <w:p w14:paraId="3EBC77C3" w14:textId="75BC7A31" w:rsidR="651D78AA" w:rsidRPr="00CA4A0B" w:rsidRDefault="4525E516" w:rsidP="00CA4A0B">
      <w:pPr>
        <w:spacing w:line="276" w:lineRule="auto"/>
        <w:jc w:val="both"/>
        <w:rPr>
          <w:rFonts w:ascii="Bookman Old Style" w:eastAsia="Bookman Old Style" w:hAnsi="Bookman Old Style" w:cs="Bookman Old Style"/>
          <w:sz w:val="24"/>
          <w:szCs w:val="24"/>
        </w:rPr>
      </w:pPr>
      <w:r w:rsidRPr="00CA4A0B">
        <w:rPr>
          <w:rFonts w:ascii="Bookman Old Style" w:hAnsi="Bookman Old Style"/>
          <w:sz w:val="24"/>
          <w:szCs w:val="24"/>
        </w:rPr>
        <w:br/>
      </w:r>
      <w:r w:rsidR="651D78AA" w:rsidRPr="00CA4A0B">
        <w:rPr>
          <w:rFonts w:ascii="Bookman Old Style" w:eastAsia="Bookman Old Style" w:hAnsi="Bookman Old Style" w:cs="Bookman Old Style"/>
          <w:sz w:val="24"/>
          <w:szCs w:val="24"/>
        </w:rPr>
        <w:t xml:space="preserve">Dear </w:t>
      </w:r>
      <w:r w:rsidR="00B61A96">
        <w:rPr>
          <w:rFonts w:ascii="Bookman Old Style" w:eastAsia="Bookman Old Style" w:hAnsi="Bookman Old Style" w:cs="Bookman Old Style"/>
          <w:sz w:val="24"/>
          <w:szCs w:val="24"/>
        </w:rPr>
        <w:t>Phil</w:t>
      </w:r>
      <w:r w:rsidR="651D78AA" w:rsidRPr="00CA4A0B">
        <w:rPr>
          <w:rFonts w:ascii="Bookman Old Style" w:eastAsia="Bookman Old Style" w:hAnsi="Bookman Old Style" w:cs="Bookman Old Style"/>
          <w:sz w:val="24"/>
          <w:szCs w:val="24"/>
        </w:rPr>
        <w:t>,</w:t>
      </w:r>
    </w:p>
    <w:p w14:paraId="681E84F0" w14:textId="19010533" w:rsidR="00F32C0C" w:rsidRPr="00E15ACE" w:rsidRDefault="00E15ACE" w:rsidP="005542DA">
      <w:pPr>
        <w:pStyle w:val="ListParagraph"/>
        <w:spacing w:line="276" w:lineRule="auto"/>
        <w:ind w:left="0"/>
        <w:jc w:val="both"/>
        <w:rPr>
          <w:rFonts w:ascii="Bookman Old Style" w:eastAsia="Bookman Old Style" w:hAnsi="Bookman Old Style" w:cs="Bookman Old Style"/>
          <w:sz w:val="24"/>
          <w:szCs w:val="24"/>
        </w:rPr>
      </w:pPr>
      <w:r w:rsidRPr="00E15ACE">
        <w:rPr>
          <w:rFonts w:ascii="Bookman Old Style" w:eastAsia="Bookman Old Style" w:hAnsi="Bookman Old Style" w:cs="Bookman Old Style"/>
          <w:sz w:val="24"/>
          <w:szCs w:val="24"/>
        </w:rPr>
        <w:t xml:space="preserve">As you are aware, Bark's mission is to transform the </w:t>
      </w:r>
      <w:proofErr w:type="gramStart"/>
      <w:r w:rsidRPr="00E15ACE">
        <w:rPr>
          <w:rFonts w:ascii="Bookman Old Style" w:eastAsia="Bookman Old Style" w:hAnsi="Bookman Old Style" w:cs="Bookman Old Style"/>
          <w:sz w:val="24"/>
          <w:szCs w:val="24"/>
        </w:rPr>
        <w:t>lands</w:t>
      </w:r>
      <w:proofErr w:type="gramEnd"/>
      <w:r w:rsidRPr="00E15ACE">
        <w:rPr>
          <w:rFonts w:ascii="Bookman Old Style" w:eastAsia="Bookman Old Style" w:hAnsi="Bookman Old Style" w:cs="Bookman Old Style"/>
          <w:sz w:val="24"/>
          <w:szCs w:val="24"/>
        </w:rPr>
        <w:t xml:space="preserve"> now known as Mt. Hood National Forest into a place where natural processes prevail, where wildlife thrives, and where local communities have a social, cultural, and economic investment in its restoration and stewardship. Our supporters live in the many communities surrounding Mt Hood National Forest. They rely on the Forest for drinking water, economic opportunities, recreation, forest products, spiritual renewal, connection to the land, and more. We submit these comments on behalf of our supporters.</w:t>
      </w:r>
      <w:r w:rsidR="007B3D19">
        <w:rPr>
          <w:rFonts w:ascii="Bookman Old Style" w:eastAsia="Bookman Old Style" w:hAnsi="Bookman Old Style" w:cs="Bookman Old Style"/>
          <w:sz w:val="24"/>
          <w:szCs w:val="24"/>
        </w:rPr>
        <w:t xml:space="preserve"> </w:t>
      </w:r>
    </w:p>
    <w:p w14:paraId="0C484BAE" w14:textId="77777777" w:rsidR="00E15ACE" w:rsidRDefault="00E15ACE" w:rsidP="005542DA">
      <w:pPr>
        <w:pStyle w:val="ListParagraph"/>
        <w:spacing w:line="276" w:lineRule="auto"/>
        <w:ind w:left="0"/>
        <w:jc w:val="both"/>
        <w:rPr>
          <w:rFonts w:ascii="Bookman Old Style" w:eastAsia="Bookman Old Style" w:hAnsi="Bookman Old Style" w:cs="Bookman Old Style"/>
          <w:b/>
          <w:bCs/>
          <w:sz w:val="24"/>
          <w:szCs w:val="24"/>
        </w:rPr>
      </w:pPr>
    </w:p>
    <w:p w14:paraId="35D456F6" w14:textId="5FC87244"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TRIBAL INCLUSION</w:t>
      </w:r>
    </w:p>
    <w:p w14:paraId="2108764F" w14:textId="77777777"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p>
    <w:p w14:paraId="557ABBA0" w14:textId="374DABC0" w:rsidR="00DA5C34" w:rsidRPr="001B2E70" w:rsidRDefault="00EE4979"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w:t>
      </w:r>
      <w:r w:rsidR="000661AF">
        <w:rPr>
          <w:rFonts w:ascii="Bookman Old Style" w:eastAsia="Bookman Old Style" w:hAnsi="Bookman Old Style" w:cs="Bookman Old Style"/>
          <w:sz w:val="24"/>
          <w:szCs w:val="24"/>
        </w:rPr>
        <w:t>Anvil</w:t>
      </w:r>
      <w:r>
        <w:rPr>
          <w:rFonts w:ascii="Bookman Old Style" w:eastAsia="Bookman Old Style" w:hAnsi="Bookman Old Style" w:cs="Bookman Old Style"/>
          <w:sz w:val="24"/>
          <w:szCs w:val="24"/>
        </w:rPr>
        <w:t xml:space="preserve"> </w:t>
      </w:r>
      <w:r w:rsidR="00B26811">
        <w:rPr>
          <w:rFonts w:ascii="Bookman Old Style" w:eastAsia="Bookman Old Style" w:hAnsi="Bookman Old Style" w:cs="Bookman Old Style"/>
          <w:sz w:val="24"/>
          <w:szCs w:val="24"/>
        </w:rPr>
        <w:t xml:space="preserve">project area is located within the ancestral homelands and ceded </w:t>
      </w:r>
      <w:r w:rsidR="00016EF3">
        <w:rPr>
          <w:rFonts w:ascii="Bookman Old Style" w:eastAsia="Bookman Old Style" w:hAnsi="Bookman Old Style" w:cs="Bookman Old Style"/>
          <w:sz w:val="24"/>
          <w:szCs w:val="24"/>
        </w:rPr>
        <w:t>territories</w:t>
      </w:r>
      <w:r w:rsidR="00B26811">
        <w:rPr>
          <w:rFonts w:ascii="Bookman Old Style" w:eastAsia="Bookman Old Style" w:hAnsi="Bookman Old Style" w:cs="Bookman Old Style"/>
          <w:sz w:val="24"/>
          <w:szCs w:val="24"/>
        </w:rPr>
        <w:t xml:space="preserve"> of </w:t>
      </w:r>
      <w:r w:rsidR="008D72DA">
        <w:rPr>
          <w:rFonts w:ascii="Bookman Old Style" w:eastAsia="Bookman Old Style" w:hAnsi="Bookman Old Style" w:cs="Bookman Old Style"/>
          <w:sz w:val="24"/>
          <w:szCs w:val="24"/>
        </w:rPr>
        <w:t>three c</w:t>
      </w:r>
      <w:r w:rsidR="00B26811">
        <w:rPr>
          <w:rFonts w:ascii="Bookman Old Style" w:eastAsia="Bookman Old Style" w:hAnsi="Bookman Old Style" w:cs="Bookman Old Style"/>
          <w:sz w:val="24"/>
          <w:szCs w:val="24"/>
        </w:rPr>
        <w:t xml:space="preserve">onfederated </w:t>
      </w:r>
      <w:r w:rsidR="008D72DA">
        <w:rPr>
          <w:rFonts w:ascii="Bookman Old Style" w:eastAsia="Bookman Old Style" w:hAnsi="Bookman Old Style" w:cs="Bookman Old Style"/>
          <w:sz w:val="24"/>
          <w:szCs w:val="24"/>
        </w:rPr>
        <w:t xml:space="preserve">northwest </w:t>
      </w:r>
      <w:r w:rsidR="00B26811">
        <w:rPr>
          <w:rFonts w:ascii="Bookman Old Style" w:eastAsia="Bookman Old Style" w:hAnsi="Bookman Old Style" w:cs="Bookman Old Style"/>
          <w:sz w:val="24"/>
          <w:szCs w:val="24"/>
        </w:rPr>
        <w:t>Tribes</w:t>
      </w:r>
      <w:r w:rsidR="008D72DA">
        <w:rPr>
          <w:rFonts w:ascii="Bookman Old Style" w:eastAsia="Bookman Old Style" w:hAnsi="Bookman Old Style" w:cs="Bookman Old Style"/>
          <w:sz w:val="24"/>
          <w:szCs w:val="24"/>
        </w:rPr>
        <w:t>.</w:t>
      </w:r>
      <w:r w:rsidR="00B26811">
        <w:rPr>
          <w:rFonts w:ascii="Bookman Old Style" w:eastAsia="Bookman Old Style" w:hAnsi="Bookman Old Style" w:cs="Bookman Old Style"/>
          <w:sz w:val="24"/>
          <w:szCs w:val="24"/>
        </w:rPr>
        <w:t xml:space="preserve"> </w:t>
      </w:r>
      <w:r w:rsidR="0066744B">
        <w:rPr>
          <w:rFonts w:ascii="Bookman Old Style" w:eastAsia="Bookman Old Style" w:hAnsi="Bookman Old Style" w:cs="Bookman Old Style"/>
          <w:sz w:val="24"/>
          <w:szCs w:val="24"/>
        </w:rPr>
        <w:t>Though it is not our place to speak on behalf of</w:t>
      </w:r>
      <w:r w:rsidR="00F330B3">
        <w:rPr>
          <w:rFonts w:ascii="Bookman Old Style" w:eastAsia="Bookman Old Style" w:hAnsi="Bookman Old Style" w:cs="Bookman Old Style"/>
          <w:sz w:val="24"/>
          <w:szCs w:val="24"/>
        </w:rPr>
        <w:t xml:space="preserve"> </w:t>
      </w:r>
      <w:r w:rsidR="00342F44">
        <w:rPr>
          <w:rFonts w:ascii="Bookman Old Style" w:eastAsia="Bookman Old Style" w:hAnsi="Bookman Old Style" w:cs="Bookman Old Style"/>
          <w:sz w:val="24"/>
          <w:szCs w:val="24"/>
        </w:rPr>
        <w:t>these Tribal</w:t>
      </w:r>
      <w:r w:rsidR="00F330B3">
        <w:rPr>
          <w:rFonts w:ascii="Bookman Old Style" w:eastAsia="Bookman Old Style" w:hAnsi="Bookman Old Style" w:cs="Bookman Old Style"/>
          <w:sz w:val="24"/>
          <w:szCs w:val="24"/>
        </w:rPr>
        <w:t xml:space="preserve"> members and their </w:t>
      </w:r>
      <w:r w:rsidR="005557B9">
        <w:rPr>
          <w:rFonts w:ascii="Bookman Old Style" w:eastAsia="Bookman Old Style" w:hAnsi="Bookman Old Style" w:cs="Bookman Old Style"/>
          <w:sz w:val="24"/>
          <w:szCs w:val="24"/>
        </w:rPr>
        <w:t>government</w:t>
      </w:r>
      <w:r w:rsidR="00342F44">
        <w:rPr>
          <w:rFonts w:ascii="Bookman Old Style" w:eastAsia="Bookman Old Style" w:hAnsi="Bookman Old Style" w:cs="Bookman Old Style"/>
          <w:sz w:val="24"/>
          <w:szCs w:val="24"/>
        </w:rPr>
        <w:t>s</w:t>
      </w:r>
      <w:r w:rsidR="00F330B3">
        <w:rPr>
          <w:rFonts w:ascii="Bookman Old Style" w:eastAsia="Bookman Old Style" w:hAnsi="Bookman Old Style" w:cs="Bookman Old Style"/>
          <w:sz w:val="24"/>
          <w:szCs w:val="24"/>
        </w:rPr>
        <w:t xml:space="preserve">, we encourage and support </w:t>
      </w:r>
      <w:r w:rsidR="0082307F">
        <w:rPr>
          <w:rFonts w:ascii="Bookman Old Style" w:eastAsia="Bookman Old Style" w:hAnsi="Bookman Old Style" w:cs="Bookman Old Style"/>
          <w:sz w:val="24"/>
          <w:szCs w:val="24"/>
        </w:rPr>
        <w:t xml:space="preserve">meaningful </w:t>
      </w:r>
      <w:r w:rsidR="00180D65">
        <w:rPr>
          <w:rFonts w:ascii="Bookman Old Style" w:eastAsia="Bookman Old Style" w:hAnsi="Bookman Old Style" w:cs="Bookman Old Style"/>
          <w:sz w:val="24"/>
          <w:szCs w:val="24"/>
        </w:rPr>
        <w:t xml:space="preserve">collaboration between </w:t>
      </w:r>
      <w:r w:rsidR="000F5C74">
        <w:rPr>
          <w:rFonts w:ascii="Bookman Old Style" w:eastAsia="Bookman Old Style" w:hAnsi="Bookman Old Style" w:cs="Bookman Old Style"/>
          <w:sz w:val="24"/>
          <w:szCs w:val="24"/>
        </w:rPr>
        <w:t>the Tribe</w:t>
      </w:r>
      <w:r w:rsidR="00342F44">
        <w:rPr>
          <w:rFonts w:ascii="Bookman Old Style" w:eastAsia="Bookman Old Style" w:hAnsi="Bookman Old Style" w:cs="Bookman Old Style"/>
          <w:sz w:val="24"/>
          <w:szCs w:val="24"/>
        </w:rPr>
        <w:t>s</w:t>
      </w:r>
      <w:r w:rsidR="000F5C74">
        <w:rPr>
          <w:rFonts w:ascii="Bookman Old Style" w:eastAsia="Bookman Old Style" w:hAnsi="Bookman Old Style" w:cs="Bookman Old Style"/>
          <w:sz w:val="24"/>
          <w:szCs w:val="24"/>
        </w:rPr>
        <w:t xml:space="preserve"> and the </w:t>
      </w:r>
      <w:r w:rsidR="00243C99">
        <w:rPr>
          <w:rFonts w:ascii="Bookman Old Style" w:eastAsia="Bookman Old Style" w:hAnsi="Bookman Old Style" w:cs="Bookman Old Style"/>
          <w:sz w:val="24"/>
          <w:szCs w:val="24"/>
        </w:rPr>
        <w:t>federal government that</w:t>
      </w:r>
      <w:r w:rsidR="000F5C74">
        <w:rPr>
          <w:rFonts w:ascii="Bookman Old Style" w:eastAsia="Bookman Old Style" w:hAnsi="Bookman Old Style" w:cs="Bookman Old Style"/>
          <w:sz w:val="24"/>
          <w:szCs w:val="24"/>
        </w:rPr>
        <w:t xml:space="preserve"> holds these lands in tr</w:t>
      </w:r>
      <w:r w:rsidR="00135403">
        <w:rPr>
          <w:rFonts w:ascii="Bookman Old Style" w:eastAsia="Bookman Old Style" w:hAnsi="Bookman Old Style" w:cs="Bookman Old Style"/>
          <w:sz w:val="24"/>
          <w:szCs w:val="24"/>
        </w:rPr>
        <w:t>u</w:t>
      </w:r>
      <w:r w:rsidR="000F5C74">
        <w:rPr>
          <w:rFonts w:ascii="Bookman Old Style" w:eastAsia="Bookman Old Style" w:hAnsi="Bookman Old Style" w:cs="Bookman Old Style"/>
          <w:sz w:val="24"/>
          <w:szCs w:val="24"/>
        </w:rPr>
        <w:t xml:space="preserve">st. </w:t>
      </w:r>
      <w:r w:rsidR="00473860">
        <w:rPr>
          <w:rFonts w:ascii="Bookman Old Style" w:eastAsia="Bookman Old Style" w:hAnsi="Bookman Old Style" w:cs="Bookman Old Style"/>
          <w:sz w:val="24"/>
          <w:szCs w:val="24"/>
        </w:rPr>
        <w:t xml:space="preserve">Bark believes </w:t>
      </w:r>
      <w:r w:rsidR="00B67993">
        <w:rPr>
          <w:rFonts w:ascii="Bookman Old Style" w:eastAsia="Bookman Old Style" w:hAnsi="Bookman Old Style" w:cs="Bookman Old Style"/>
          <w:sz w:val="24"/>
          <w:szCs w:val="24"/>
        </w:rPr>
        <w:t xml:space="preserve">that </w:t>
      </w:r>
      <w:r w:rsidR="00736824">
        <w:rPr>
          <w:rFonts w:ascii="Bookman Old Style" w:eastAsia="Bookman Old Style" w:hAnsi="Bookman Old Style" w:cs="Bookman Old Style"/>
          <w:sz w:val="24"/>
          <w:szCs w:val="24"/>
        </w:rPr>
        <w:t>incorporating</w:t>
      </w:r>
      <w:r w:rsidR="00143C82">
        <w:rPr>
          <w:rFonts w:ascii="Bookman Old Style" w:eastAsia="Bookman Old Style" w:hAnsi="Bookman Old Style" w:cs="Bookman Old Style"/>
          <w:sz w:val="24"/>
          <w:szCs w:val="24"/>
        </w:rPr>
        <w:t xml:space="preserve"> Tribal </w:t>
      </w:r>
      <w:r w:rsidR="00623529">
        <w:rPr>
          <w:rFonts w:ascii="Bookman Old Style" w:eastAsia="Bookman Old Style" w:hAnsi="Bookman Old Style" w:cs="Bookman Old Style"/>
          <w:sz w:val="24"/>
          <w:szCs w:val="24"/>
        </w:rPr>
        <w:t xml:space="preserve">perspectives and </w:t>
      </w:r>
      <w:r w:rsidR="00143C82">
        <w:rPr>
          <w:rFonts w:ascii="Bookman Old Style" w:eastAsia="Bookman Old Style" w:hAnsi="Bookman Old Style" w:cs="Bookman Old Style"/>
          <w:sz w:val="24"/>
          <w:szCs w:val="24"/>
        </w:rPr>
        <w:t xml:space="preserve">values into all aspects of </w:t>
      </w:r>
      <w:r w:rsidR="00AB1889">
        <w:rPr>
          <w:rFonts w:ascii="Bookman Old Style" w:eastAsia="Bookman Old Style" w:hAnsi="Bookman Old Style" w:cs="Bookman Old Style"/>
          <w:sz w:val="24"/>
          <w:szCs w:val="24"/>
        </w:rPr>
        <w:t xml:space="preserve">project design and implementation </w:t>
      </w:r>
      <w:r w:rsidR="00276C69">
        <w:rPr>
          <w:rFonts w:ascii="Bookman Old Style" w:eastAsia="Bookman Old Style" w:hAnsi="Bookman Old Style" w:cs="Bookman Old Style"/>
          <w:sz w:val="24"/>
          <w:szCs w:val="24"/>
        </w:rPr>
        <w:t xml:space="preserve">will lead to better outcomes for the land and </w:t>
      </w:r>
      <w:r w:rsidR="00D017A5">
        <w:rPr>
          <w:rFonts w:ascii="Bookman Old Style" w:eastAsia="Bookman Old Style" w:hAnsi="Bookman Old Style" w:cs="Bookman Old Style"/>
          <w:sz w:val="24"/>
          <w:szCs w:val="24"/>
        </w:rPr>
        <w:t>its</w:t>
      </w:r>
      <w:r w:rsidR="00276C69">
        <w:rPr>
          <w:rFonts w:ascii="Bookman Old Style" w:eastAsia="Bookman Old Style" w:hAnsi="Bookman Old Style" w:cs="Bookman Old Style"/>
          <w:sz w:val="24"/>
          <w:szCs w:val="24"/>
        </w:rPr>
        <w:t xml:space="preserve"> people</w:t>
      </w:r>
      <w:r w:rsidR="00D017A5">
        <w:rPr>
          <w:rFonts w:ascii="Bookman Old Style" w:eastAsia="Bookman Old Style" w:hAnsi="Bookman Old Style" w:cs="Bookman Old Style"/>
          <w:sz w:val="24"/>
          <w:szCs w:val="24"/>
        </w:rPr>
        <w:t xml:space="preserve">. </w:t>
      </w:r>
    </w:p>
    <w:p w14:paraId="0F051E1C" w14:textId="77777777"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p>
    <w:p w14:paraId="58FC5902" w14:textId="2E18F894" w:rsidR="00C5012A" w:rsidRDefault="00C56F12"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COLLABORATION</w:t>
      </w:r>
    </w:p>
    <w:p w14:paraId="19FFC4B9" w14:textId="77777777" w:rsidR="007E7EC8" w:rsidRDefault="007E7EC8" w:rsidP="005542DA">
      <w:pPr>
        <w:pStyle w:val="ListParagraph"/>
        <w:spacing w:line="276" w:lineRule="auto"/>
        <w:ind w:left="0"/>
        <w:jc w:val="both"/>
        <w:rPr>
          <w:rFonts w:ascii="Bookman Old Style" w:eastAsia="Bookman Old Style" w:hAnsi="Bookman Old Style" w:cs="Bookman Old Style"/>
          <w:b/>
          <w:bCs/>
          <w:sz w:val="24"/>
          <w:szCs w:val="24"/>
        </w:rPr>
      </w:pPr>
    </w:p>
    <w:p w14:paraId="2BCF7CAC" w14:textId="0FDF7F06" w:rsidR="00DF0180" w:rsidRPr="008C51CC" w:rsidRDefault="00E80DC2"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Bark wants to recognize and thank the </w:t>
      </w:r>
      <w:r w:rsidR="000D2386">
        <w:rPr>
          <w:rFonts w:ascii="Bookman Old Style" w:eastAsia="Bookman Old Style" w:hAnsi="Bookman Old Style" w:cs="Bookman Old Style"/>
          <w:sz w:val="24"/>
          <w:szCs w:val="24"/>
        </w:rPr>
        <w:t>IDT</w:t>
      </w:r>
      <w:r>
        <w:rPr>
          <w:rFonts w:ascii="Bookman Old Style" w:eastAsia="Bookman Old Style" w:hAnsi="Bookman Old Style" w:cs="Bookman Old Style"/>
          <w:sz w:val="24"/>
          <w:szCs w:val="24"/>
        </w:rPr>
        <w:t xml:space="preserve"> for </w:t>
      </w:r>
      <w:r w:rsidR="00BC34AA">
        <w:rPr>
          <w:rFonts w:ascii="Bookman Old Style" w:eastAsia="Bookman Old Style" w:hAnsi="Bookman Old Style" w:cs="Bookman Old Style"/>
          <w:sz w:val="24"/>
          <w:szCs w:val="24"/>
        </w:rPr>
        <w:t xml:space="preserve">introducing this project to </w:t>
      </w:r>
      <w:r w:rsidR="00674039">
        <w:rPr>
          <w:rFonts w:ascii="Bookman Old Style" w:eastAsia="Bookman Old Style" w:hAnsi="Bookman Old Style" w:cs="Bookman Old Style"/>
          <w:sz w:val="24"/>
          <w:szCs w:val="24"/>
        </w:rPr>
        <w:t>Clackamas Stewardship</w:t>
      </w:r>
      <w:r w:rsidR="00B3503C">
        <w:rPr>
          <w:rFonts w:ascii="Bookman Old Style" w:eastAsia="Bookman Old Style" w:hAnsi="Bookman Old Style" w:cs="Bookman Old Style"/>
          <w:sz w:val="24"/>
          <w:szCs w:val="24"/>
        </w:rPr>
        <w:t xml:space="preserve"> Partners</w:t>
      </w:r>
      <w:r w:rsidR="00D821CC">
        <w:rPr>
          <w:rFonts w:ascii="Bookman Old Style" w:eastAsia="Bookman Old Style" w:hAnsi="Bookman Old Style" w:cs="Bookman Old Style"/>
          <w:sz w:val="24"/>
          <w:szCs w:val="24"/>
        </w:rPr>
        <w:t xml:space="preserve"> </w:t>
      </w:r>
      <w:r w:rsidR="00B3503C">
        <w:rPr>
          <w:rFonts w:ascii="Bookman Old Style" w:eastAsia="Bookman Old Style" w:hAnsi="Bookman Old Style" w:cs="Bookman Old Style"/>
          <w:sz w:val="24"/>
          <w:szCs w:val="24"/>
        </w:rPr>
        <w:t xml:space="preserve">and for planning/hosting a field tour of the </w:t>
      </w:r>
      <w:r w:rsidR="00112458">
        <w:rPr>
          <w:rFonts w:ascii="Bookman Old Style" w:eastAsia="Bookman Old Style" w:hAnsi="Bookman Old Style" w:cs="Bookman Old Style"/>
          <w:sz w:val="24"/>
          <w:szCs w:val="24"/>
        </w:rPr>
        <w:t xml:space="preserve">project </w:t>
      </w:r>
      <w:r w:rsidR="00B3503C">
        <w:rPr>
          <w:rFonts w:ascii="Bookman Old Style" w:eastAsia="Bookman Old Style" w:hAnsi="Bookman Old Style" w:cs="Bookman Old Style"/>
          <w:sz w:val="24"/>
          <w:szCs w:val="24"/>
        </w:rPr>
        <w:t xml:space="preserve">area in </w:t>
      </w:r>
      <w:r w:rsidR="00431861">
        <w:rPr>
          <w:rFonts w:ascii="Bookman Old Style" w:eastAsia="Bookman Old Style" w:hAnsi="Bookman Old Style" w:cs="Bookman Old Style"/>
          <w:sz w:val="24"/>
          <w:szCs w:val="24"/>
        </w:rPr>
        <w:t>August</w:t>
      </w:r>
      <w:r w:rsidR="001606FF">
        <w:rPr>
          <w:rFonts w:ascii="Bookman Old Style" w:eastAsia="Bookman Old Style" w:hAnsi="Bookman Old Style" w:cs="Bookman Old Style"/>
          <w:sz w:val="24"/>
          <w:szCs w:val="24"/>
        </w:rPr>
        <w:t xml:space="preserve"> 202</w:t>
      </w:r>
      <w:r w:rsidR="002C5841">
        <w:rPr>
          <w:rFonts w:ascii="Bookman Old Style" w:eastAsia="Bookman Old Style" w:hAnsi="Bookman Old Style" w:cs="Bookman Old Style"/>
          <w:sz w:val="24"/>
          <w:szCs w:val="24"/>
        </w:rPr>
        <w:t>5</w:t>
      </w:r>
      <w:r w:rsidR="00BC34AA">
        <w:rPr>
          <w:rFonts w:ascii="Bookman Old Style" w:eastAsia="Bookman Old Style" w:hAnsi="Bookman Old Style" w:cs="Bookman Old Style"/>
          <w:sz w:val="24"/>
          <w:szCs w:val="24"/>
        </w:rPr>
        <w:t>.</w:t>
      </w:r>
      <w:r w:rsidR="00224211">
        <w:rPr>
          <w:rFonts w:ascii="Bookman Old Style" w:eastAsia="Bookman Old Style" w:hAnsi="Bookman Old Style" w:cs="Bookman Old Style"/>
          <w:sz w:val="24"/>
          <w:szCs w:val="24"/>
        </w:rPr>
        <w:t xml:space="preserve"> </w:t>
      </w:r>
      <w:r w:rsidR="007868FA">
        <w:rPr>
          <w:rFonts w:ascii="Bookman Old Style" w:eastAsia="Bookman Old Style" w:hAnsi="Bookman Old Style" w:cs="Bookman Old Style"/>
          <w:sz w:val="24"/>
          <w:szCs w:val="24"/>
        </w:rPr>
        <w:t>Further, we appreciate</w:t>
      </w:r>
      <w:r w:rsidR="00342870">
        <w:rPr>
          <w:rFonts w:ascii="Bookman Old Style" w:eastAsia="Bookman Old Style" w:hAnsi="Bookman Old Style" w:cs="Bookman Old Style"/>
          <w:sz w:val="24"/>
          <w:szCs w:val="24"/>
        </w:rPr>
        <w:t>d</w:t>
      </w:r>
      <w:r w:rsidR="00CF53B9">
        <w:rPr>
          <w:rFonts w:ascii="Bookman Old Style" w:eastAsia="Bookman Old Style" w:hAnsi="Bookman Old Style" w:cs="Bookman Old Style"/>
          <w:sz w:val="24"/>
          <w:szCs w:val="24"/>
        </w:rPr>
        <w:t xml:space="preserve"> </w:t>
      </w:r>
      <w:r w:rsidR="000C03F4">
        <w:rPr>
          <w:rFonts w:ascii="Bookman Old Style" w:eastAsia="Bookman Old Style" w:hAnsi="Bookman Old Style" w:cs="Bookman Old Style"/>
          <w:sz w:val="24"/>
          <w:szCs w:val="24"/>
        </w:rPr>
        <w:t xml:space="preserve">the continued </w:t>
      </w:r>
      <w:r w:rsidR="00CF53B9">
        <w:rPr>
          <w:rFonts w:ascii="Bookman Old Style" w:eastAsia="Bookman Old Style" w:hAnsi="Bookman Old Style" w:cs="Bookman Old Style"/>
          <w:sz w:val="24"/>
          <w:szCs w:val="24"/>
        </w:rPr>
        <w:t>project updates</w:t>
      </w:r>
      <w:r w:rsidR="00112E59">
        <w:rPr>
          <w:rFonts w:ascii="Bookman Old Style" w:eastAsia="Bookman Old Style" w:hAnsi="Bookman Old Style" w:cs="Bookman Old Style"/>
          <w:sz w:val="24"/>
          <w:szCs w:val="24"/>
        </w:rPr>
        <w:t xml:space="preserve"> and </w:t>
      </w:r>
      <w:r w:rsidR="004A4A65">
        <w:rPr>
          <w:rFonts w:ascii="Bookman Old Style" w:eastAsia="Bookman Old Style" w:hAnsi="Bookman Old Style" w:cs="Bookman Old Style"/>
          <w:sz w:val="24"/>
          <w:szCs w:val="24"/>
        </w:rPr>
        <w:t>responsiveness to questions</w:t>
      </w:r>
      <w:r w:rsidR="00112E59">
        <w:rPr>
          <w:rFonts w:ascii="Bookman Old Style" w:eastAsia="Bookman Old Style" w:hAnsi="Bookman Old Style" w:cs="Bookman Old Style"/>
          <w:sz w:val="24"/>
          <w:szCs w:val="24"/>
        </w:rPr>
        <w:t>/</w:t>
      </w:r>
      <w:r w:rsidR="003C422A">
        <w:rPr>
          <w:rFonts w:ascii="Bookman Old Style" w:eastAsia="Bookman Old Style" w:hAnsi="Bookman Old Style" w:cs="Bookman Old Style"/>
          <w:sz w:val="24"/>
          <w:szCs w:val="24"/>
        </w:rPr>
        <w:t xml:space="preserve">concerns </w:t>
      </w:r>
      <w:r w:rsidR="00CF53B9">
        <w:rPr>
          <w:rFonts w:ascii="Bookman Old Style" w:eastAsia="Bookman Old Style" w:hAnsi="Bookman Old Style" w:cs="Bookman Old Style"/>
          <w:sz w:val="24"/>
          <w:szCs w:val="24"/>
        </w:rPr>
        <w:t>from you</w:t>
      </w:r>
      <w:r w:rsidR="004A4A65">
        <w:rPr>
          <w:rFonts w:ascii="Bookman Old Style" w:eastAsia="Bookman Old Style" w:hAnsi="Bookman Old Style" w:cs="Bookman Old Style"/>
          <w:sz w:val="24"/>
          <w:szCs w:val="24"/>
        </w:rPr>
        <w:t xml:space="preserve">, Phil, </w:t>
      </w:r>
      <w:r w:rsidR="00CF53B9">
        <w:rPr>
          <w:rFonts w:ascii="Bookman Old Style" w:eastAsia="Bookman Old Style" w:hAnsi="Bookman Old Style" w:cs="Bookman Old Style"/>
          <w:sz w:val="24"/>
          <w:szCs w:val="24"/>
        </w:rPr>
        <w:t>and</w:t>
      </w:r>
      <w:r w:rsidR="000C03F4">
        <w:rPr>
          <w:rFonts w:ascii="Bookman Old Style" w:eastAsia="Bookman Old Style" w:hAnsi="Bookman Old Style" w:cs="Bookman Old Style"/>
          <w:sz w:val="24"/>
          <w:szCs w:val="24"/>
        </w:rPr>
        <w:t xml:space="preserve"> the rest of the IDT. </w:t>
      </w:r>
      <w:r w:rsidR="00A16E09">
        <w:rPr>
          <w:rFonts w:ascii="Bookman Old Style" w:eastAsia="Bookman Old Style" w:hAnsi="Bookman Old Style" w:cs="Bookman Old Style"/>
          <w:sz w:val="24"/>
          <w:szCs w:val="24"/>
        </w:rPr>
        <w:t xml:space="preserve"> </w:t>
      </w:r>
      <w:r w:rsidR="002B17A4">
        <w:rPr>
          <w:rFonts w:ascii="Bookman Old Style" w:eastAsia="Bookman Old Style" w:hAnsi="Bookman Old Style" w:cs="Bookman Old Style"/>
          <w:sz w:val="24"/>
          <w:szCs w:val="24"/>
        </w:rPr>
        <w:t xml:space="preserve">Thank you. </w:t>
      </w:r>
    </w:p>
    <w:p w14:paraId="03D13629" w14:textId="77777777" w:rsidR="00DE436B" w:rsidRDefault="00DE436B" w:rsidP="005542DA">
      <w:pPr>
        <w:pStyle w:val="ListParagraph"/>
        <w:spacing w:line="276" w:lineRule="auto"/>
        <w:ind w:left="0"/>
        <w:jc w:val="both"/>
        <w:rPr>
          <w:rFonts w:ascii="Bookman Old Style" w:eastAsia="Bookman Old Style" w:hAnsi="Bookman Old Style" w:cs="Bookman Old Style"/>
          <w:sz w:val="24"/>
          <w:szCs w:val="24"/>
        </w:rPr>
      </w:pPr>
    </w:p>
    <w:p w14:paraId="73B4EED5" w14:textId="247C1B19" w:rsidR="003C0025" w:rsidRDefault="004F00C5" w:rsidP="00650C27">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 xml:space="preserve">PUBLIC </w:t>
      </w:r>
      <w:r w:rsidR="00A503CE">
        <w:rPr>
          <w:rFonts w:ascii="Bookman Old Style" w:eastAsia="Bookman Old Style" w:hAnsi="Bookman Old Style" w:cs="Bookman Old Style"/>
          <w:b/>
          <w:bCs/>
          <w:sz w:val="24"/>
          <w:szCs w:val="24"/>
        </w:rPr>
        <w:t>COMMENT PERIODS</w:t>
      </w:r>
    </w:p>
    <w:p w14:paraId="4F8F6CC5" w14:textId="77777777" w:rsidR="00A503CE" w:rsidRDefault="00A503CE" w:rsidP="00650C27">
      <w:pPr>
        <w:pStyle w:val="ListParagraph"/>
        <w:spacing w:line="276" w:lineRule="auto"/>
        <w:ind w:left="0"/>
        <w:jc w:val="both"/>
        <w:rPr>
          <w:rFonts w:ascii="Bookman Old Style" w:eastAsia="Bookman Old Style" w:hAnsi="Bookman Old Style" w:cs="Bookman Old Style"/>
          <w:b/>
          <w:bCs/>
          <w:sz w:val="24"/>
          <w:szCs w:val="24"/>
        </w:rPr>
      </w:pPr>
    </w:p>
    <w:p w14:paraId="3357266B" w14:textId="01A9A8AD" w:rsidR="00A503CE" w:rsidRDefault="007F6D8A" w:rsidP="00650C27">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Public transparency and input in public land management is a foundational </w:t>
      </w:r>
      <w:r w:rsidR="00B00881">
        <w:rPr>
          <w:rFonts w:ascii="Bookman Old Style" w:eastAsia="Bookman Old Style" w:hAnsi="Bookman Old Style" w:cs="Bookman Old Style"/>
          <w:sz w:val="24"/>
          <w:szCs w:val="24"/>
        </w:rPr>
        <w:t xml:space="preserve">belief of Bark. </w:t>
      </w:r>
      <w:r w:rsidR="00A503CE">
        <w:rPr>
          <w:rFonts w:ascii="Bookman Old Style" w:eastAsia="Bookman Old Style" w:hAnsi="Bookman Old Style" w:cs="Bookman Old Style"/>
          <w:sz w:val="24"/>
          <w:szCs w:val="24"/>
        </w:rPr>
        <w:t xml:space="preserve">Bark appreciates the </w:t>
      </w:r>
      <w:r w:rsidR="00B00881">
        <w:rPr>
          <w:rFonts w:ascii="Bookman Old Style" w:eastAsia="Bookman Old Style" w:hAnsi="Bookman Old Style" w:cs="Bookman Old Style"/>
          <w:sz w:val="24"/>
          <w:szCs w:val="24"/>
        </w:rPr>
        <w:t xml:space="preserve">inclusion of a public comment period now and when the draft EA is published. </w:t>
      </w:r>
      <w:r w:rsidR="0044307C">
        <w:rPr>
          <w:rFonts w:ascii="Bookman Old Style" w:eastAsia="Bookman Old Style" w:hAnsi="Bookman Old Style" w:cs="Bookman Old Style"/>
          <w:sz w:val="24"/>
          <w:szCs w:val="24"/>
        </w:rPr>
        <w:t xml:space="preserve">While </w:t>
      </w:r>
      <w:r w:rsidR="00ED7955">
        <w:rPr>
          <w:rFonts w:ascii="Bookman Old Style" w:eastAsia="Bookman Old Style" w:hAnsi="Bookman Old Style" w:cs="Bookman Old Style"/>
          <w:sz w:val="24"/>
          <w:szCs w:val="24"/>
        </w:rPr>
        <w:t xml:space="preserve">a </w:t>
      </w:r>
      <w:r w:rsidR="00BF6DAD">
        <w:rPr>
          <w:rFonts w:ascii="Bookman Old Style" w:eastAsia="Bookman Old Style" w:hAnsi="Bookman Old Style" w:cs="Bookman Old Style"/>
          <w:sz w:val="24"/>
          <w:szCs w:val="24"/>
        </w:rPr>
        <w:t>15-day</w:t>
      </w:r>
      <w:r w:rsidR="00ED7955">
        <w:rPr>
          <w:rFonts w:ascii="Bookman Old Style" w:eastAsia="Bookman Old Style" w:hAnsi="Bookman Old Style" w:cs="Bookman Old Style"/>
          <w:sz w:val="24"/>
          <w:szCs w:val="24"/>
        </w:rPr>
        <w:t xml:space="preserve"> comment period is not sufficient for meaningful public input</w:t>
      </w:r>
      <w:r w:rsidR="00EE0127">
        <w:rPr>
          <w:rFonts w:ascii="Bookman Old Style" w:eastAsia="Bookman Old Style" w:hAnsi="Bookman Old Style" w:cs="Bookman Old Style"/>
          <w:sz w:val="24"/>
          <w:szCs w:val="24"/>
        </w:rPr>
        <w:t xml:space="preserve">, we still appreciate </w:t>
      </w:r>
      <w:r w:rsidR="001614B7">
        <w:rPr>
          <w:rFonts w:ascii="Bookman Old Style" w:eastAsia="Bookman Old Style" w:hAnsi="Bookman Old Style" w:cs="Bookman Old Style"/>
          <w:sz w:val="24"/>
          <w:szCs w:val="24"/>
        </w:rPr>
        <w:t>the opportunity</w:t>
      </w:r>
      <w:r w:rsidR="00EE0127">
        <w:rPr>
          <w:rFonts w:ascii="Bookman Old Style" w:eastAsia="Bookman Old Style" w:hAnsi="Bookman Old Style" w:cs="Bookman Old Style"/>
          <w:sz w:val="24"/>
          <w:szCs w:val="24"/>
        </w:rPr>
        <w:t>.</w:t>
      </w:r>
      <w:r w:rsidR="00ED7955">
        <w:rPr>
          <w:rFonts w:ascii="Bookman Old Style" w:eastAsia="Bookman Old Style" w:hAnsi="Bookman Old Style" w:cs="Bookman Old Style"/>
          <w:sz w:val="24"/>
          <w:szCs w:val="24"/>
        </w:rPr>
        <w:t xml:space="preserve"> </w:t>
      </w:r>
      <w:r w:rsidR="00B00881">
        <w:rPr>
          <w:rFonts w:ascii="Bookman Old Style" w:eastAsia="Bookman Old Style" w:hAnsi="Bookman Old Style" w:cs="Bookman Old Style"/>
          <w:sz w:val="24"/>
          <w:szCs w:val="24"/>
        </w:rPr>
        <w:t xml:space="preserve">Public comment periods </w:t>
      </w:r>
      <w:r w:rsidR="00CC1EFD">
        <w:rPr>
          <w:rFonts w:ascii="Bookman Old Style" w:eastAsia="Bookman Old Style" w:hAnsi="Bookman Old Style" w:cs="Bookman Old Style"/>
          <w:sz w:val="24"/>
          <w:szCs w:val="24"/>
        </w:rPr>
        <w:t xml:space="preserve">are essential for allowing the public to provide input and identify anything </w:t>
      </w:r>
      <w:proofErr w:type="gramStart"/>
      <w:r w:rsidR="00CC1EFD">
        <w:rPr>
          <w:rFonts w:ascii="Bookman Old Style" w:eastAsia="Bookman Old Style" w:hAnsi="Bookman Old Style" w:cs="Bookman Old Style"/>
          <w:sz w:val="24"/>
          <w:szCs w:val="24"/>
        </w:rPr>
        <w:t>missed</w:t>
      </w:r>
      <w:proofErr w:type="gramEnd"/>
      <w:r w:rsidR="00CC1EFD">
        <w:rPr>
          <w:rFonts w:ascii="Bookman Old Style" w:eastAsia="Bookman Old Style" w:hAnsi="Bookman Old Style" w:cs="Bookman Old Style"/>
          <w:sz w:val="24"/>
          <w:szCs w:val="24"/>
        </w:rPr>
        <w:t xml:space="preserve"> by FS staff. </w:t>
      </w:r>
      <w:r w:rsidR="00E627FF">
        <w:rPr>
          <w:rFonts w:ascii="Bookman Old Style" w:eastAsia="Bookman Old Style" w:hAnsi="Bookman Old Style" w:cs="Bookman Old Style"/>
          <w:sz w:val="24"/>
          <w:szCs w:val="24"/>
        </w:rPr>
        <w:t xml:space="preserve">Projects developed without public involvement are at increased risk for litigation. </w:t>
      </w:r>
      <w:r w:rsidR="00392550">
        <w:rPr>
          <w:rFonts w:ascii="Bookman Old Style" w:eastAsia="Bookman Old Style" w:hAnsi="Bookman Old Style" w:cs="Bookman Old Style"/>
          <w:sz w:val="24"/>
          <w:szCs w:val="24"/>
        </w:rPr>
        <w:t xml:space="preserve">Thank you for allowing the public to comment on this project. We urge you to continue this practice for future projects. </w:t>
      </w:r>
    </w:p>
    <w:p w14:paraId="2E38B005" w14:textId="77777777" w:rsidR="005E0635" w:rsidRDefault="005E0635" w:rsidP="00650C27">
      <w:pPr>
        <w:pStyle w:val="ListParagraph"/>
        <w:spacing w:line="276" w:lineRule="auto"/>
        <w:ind w:left="0"/>
        <w:jc w:val="both"/>
        <w:rPr>
          <w:rFonts w:ascii="Bookman Old Style" w:eastAsia="Bookman Old Style" w:hAnsi="Bookman Old Style" w:cs="Bookman Old Style"/>
          <w:sz w:val="24"/>
          <w:szCs w:val="24"/>
        </w:rPr>
      </w:pPr>
    </w:p>
    <w:p w14:paraId="686701E4" w14:textId="7BC9D7A1" w:rsidR="005E0635" w:rsidRDefault="005E0635" w:rsidP="00650C27">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AGREEMENTS WITH REGULATORY AGENCIES</w:t>
      </w:r>
    </w:p>
    <w:p w14:paraId="18DDC3F2" w14:textId="77777777" w:rsidR="005E0635" w:rsidRDefault="005E0635" w:rsidP="00650C27">
      <w:pPr>
        <w:pStyle w:val="ListParagraph"/>
        <w:spacing w:line="276" w:lineRule="auto"/>
        <w:ind w:left="0"/>
        <w:jc w:val="both"/>
        <w:rPr>
          <w:rFonts w:ascii="Bookman Old Style" w:eastAsia="Bookman Old Style" w:hAnsi="Bookman Old Style" w:cs="Bookman Old Style"/>
          <w:b/>
          <w:bCs/>
          <w:sz w:val="24"/>
          <w:szCs w:val="24"/>
        </w:rPr>
      </w:pPr>
    </w:p>
    <w:p w14:paraId="1FA93DA8" w14:textId="77777777" w:rsidR="005D40DA" w:rsidRPr="005D40DA" w:rsidRDefault="005E0635" w:rsidP="005D40DA">
      <w:pPr>
        <w:pStyle w:val="ListParagraph"/>
        <w:spacing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Public Engagement Letter </w:t>
      </w:r>
      <w:r w:rsidR="001F23B1">
        <w:rPr>
          <w:rFonts w:ascii="Bookman Old Style" w:eastAsia="Bookman Old Style" w:hAnsi="Bookman Old Style" w:cs="Bookman Old Style"/>
          <w:sz w:val="24"/>
          <w:szCs w:val="24"/>
        </w:rPr>
        <w:t>mentions that the project will “…</w:t>
      </w:r>
      <w:r w:rsidR="005D40DA" w:rsidRPr="005D40DA">
        <w:rPr>
          <w:rFonts w:ascii="Bookman Old Style" w:eastAsia="Bookman Old Style" w:hAnsi="Bookman Old Style" w:cs="Bookman Old Style"/>
          <w:sz w:val="24"/>
          <w:szCs w:val="24"/>
        </w:rPr>
        <w:t xml:space="preserve">meet </w:t>
      </w:r>
      <w:proofErr w:type="gramStart"/>
      <w:r w:rsidR="005D40DA" w:rsidRPr="005D40DA">
        <w:rPr>
          <w:rFonts w:ascii="Bookman Old Style" w:eastAsia="Bookman Old Style" w:hAnsi="Bookman Old Style" w:cs="Bookman Old Style"/>
          <w:sz w:val="24"/>
          <w:szCs w:val="24"/>
        </w:rPr>
        <w:t>our</w:t>
      </w:r>
      <w:proofErr w:type="gramEnd"/>
      <w:r w:rsidR="005D40DA" w:rsidRPr="005D40DA">
        <w:rPr>
          <w:rFonts w:ascii="Bookman Old Style" w:eastAsia="Bookman Old Style" w:hAnsi="Bookman Old Style" w:cs="Bookman Old Style"/>
          <w:sz w:val="24"/>
          <w:szCs w:val="24"/>
        </w:rPr>
        <w:t xml:space="preserve"> </w:t>
      </w:r>
    </w:p>
    <w:p w14:paraId="000B9CD2" w14:textId="5DB7E332" w:rsidR="005E0635" w:rsidRPr="005E0635" w:rsidRDefault="005D40DA" w:rsidP="005D40DA">
      <w:pPr>
        <w:pStyle w:val="ListParagraph"/>
        <w:spacing w:line="276" w:lineRule="auto"/>
        <w:ind w:left="0"/>
        <w:jc w:val="both"/>
        <w:rPr>
          <w:rFonts w:ascii="Bookman Old Style" w:eastAsia="Bookman Old Style" w:hAnsi="Bookman Old Style" w:cs="Bookman Old Style"/>
          <w:sz w:val="24"/>
          <w:szCs w:val="24"/>
        </w:rPr>
      </w:pPr>
      <w:r w:rsidRPr="005D40DA">
        <w:rPr>
          <w:rFonts w:ascii="Bookman Old Style" w:eastAsia="Bookman Old Style" w:hAnsi="Bookman Old Style" w:cs="Bookman Old Style"/>
          <w:sz w:val="24"/>
          <w:szCs w:val="24"/>
        </w:rPr>
        <w:t>programmatic agreements with regulatory agencies</w:t>
      </w:r>
      <w:r>
        <w:rPr>
          <w:rFonts w:ascii="Bookman Old Style" w:eastAsia="Bookman Old Style" w:hAnsi="Bookman Old Style" w:cs="Bookman Old Style"/>
          <w:sz w:val="24"/>
          <w:szCs w:val="24"/>
        </w:rPr>
        <w:t xml:space="preserve">…”. What programmatic agreements are you referring to? </w:t>
      </w:r>
    </w:p>
    <w:p w14:paraId="25F37BF8" w14:textId="77777777" w:rsidR="00650C27" w:rsidRDefault="00650C27" w:rsidP="00DE436B">
      <w:pPr>
        <w:pStyle w:val="ListParagraph"/>
        <w:spacing w:line="276" w:lineRule="auto"/>
        <w:ind w:left="0"/>
        <w:jc w:val="both"/>
        <w:rPr>
          <w:rFonts w:ascii="Bookman Old Style" w:eastAsia="Bookman Old Style" w:hAnsi="Bookman Old Style" w:cs="Bookman Old Style"/>
          <w:b/>
          <w:bCs/>
          <w:sz w:val="24"/>
          <w:szCs w:val="24"/>
        </w:rPr>
      </w:pPr>
    </w:p>
    <w:p w14:paraId="110564F1" w14:textId="5422C606" w:rsidR="000D591C" w:rsidRDefault="000D591C" w:rsidP="00DE436B">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EMERGENCY ACTION DETERMINATION</w:t>
      </w:r>
    </w:p>
    <w:p w14:paraId="7323D827" w14:textId="77777777" w:rsidR="000D591C" w:rsidRDefault="000D591C" w:rsidP="00DE436B">
      <w:pPr>
        <w:pStyle w:val="ListParagraph"/>
        <w:spacing w:line="276" w:lineRule="auto"/>
        <w:ind w:left="0"/>
        <w:jc w:val="both"/>
        <w:rPr>
          <w:rFonts w:ascii="Bookman Old Style" w:eastAsia="Bookman Old Style" w:hAnsi="Bookman Old Style" w:cs="Bookman Old Style"/>
          <w:b/>
          <w:bCs/>
          <w:sz w:val="24"/>
          <w:szCs w:val="24"/>
        </w:rPr>
      </w:pPr>
    </w:p>
    <w:p w14:paraId="40BD33FC" w14:textId="3EA8904A" w:rsidR="000D591C" w:rsidRDefault="000F0442" w:rsidP="00DE436B">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Bark rejects the need for Emergency Action and does not support the use of Section 40807 of the Infrastructure Investment and Jobs Act</w:t>
      </w:r>
      <w:r w:rsidR="00C229F4">
        <w:rPr>
          <w:rFonts w:ascii="Bookman Old Style" w:eastAsia="Bookman Old Style" w:hAnsi="Bookman Old Style" w:cs="Bookman Old Style"/>
          <w:b/>
          <w:bCs/>
          <w:sz w:val="24"/>
          <w:szCs w:val="24"/>
        </w:rPr>
        <w:t xml:space="preserve"> (IIJA)</w:t>
      </w:r>
      <w:r>
        <w:rPr>
          <w:rFonts w:ascii="Bookman Old Style" w:eastAsia="Bookman Old Style" w:hAnsi="Bookman Old Style" w:cs="Bookman Old Style"/>
          <w:b/>
          <w:bCs/>
          <w:sz w:val="24"/>
          <w:szCs w:val="24"/>
        </w:rPr>
        <w:t>.</w:t>
      </w:r>
    </w:p>
    <w:p w14:paraId="40ECD3DA" w14:textId="77777777" w:rsidR="000F0442" w:rsidRDefault="000F0442" w:rsidP="00DE436B">
      <w:pPr>
        <w:pStyle w:val="ListParagraph"/>
        <w:spacing w:line="276" w:lineRule="auto"/>
        <w:ind w:left="0"/>
        <w:jc w:val="both"/>
        <w:rPr>
          <w:rFonts w:ascii="Bookman Old Style" w:eastAsia="Bookman Old Style" w:hAnsi="Bookman Old Style" w:cs="Bookman Old Style"/>
          <w:b/>
          <w:bCs/>
          <w:sz w:val="24"/>
          <w:szCs w:val="24"/>
        </w:rPr>
      </w:pPr>
    </w:p>
    <w:p w14:paraId="41B8E0C5" w14:textId="53F0FBC3" w:rsidR="00253085" w:rsidRDefault="00C8254D" w:rsidP="00253085">
      <w:pPr>
        <w:spacing w:line="276" w:lineRule="auto"/>
        <w:jc w:val="both"/>
        <w:rPr>
          <w:rFonts w:ascii="Bookman Old Style" w:eastAsia="Bookman Old Style" w:hAnsi="Bookman Old Style" w:cs="Bookman Old Style"/>
          <w:sz w:val="24"/>
          <w:szCs w:val="24"/>
        </w:rPr>
      </w:pPr>
      <w:r w:rsidRPr="00253085">
        <w:rPr>
          <w:rFonts w:ascii="Bookman Old Style" w:eastAsia="Bookman Old Style" w:hAnsi="Bookman Old Style" w:cs="Bookman Old Style"/>
          <w:sz w:val="24"/>
          <w:szCs w:val="24"/>
        </w:rPr>
        <w:t xml:space="preserve">In Secretary’s Memorandum 1078-006 the Secretary </w:t>
      </w:r>
      <w:r w:rsidR="00C229F4">
        <w:rPr>
          <w:rFonts w:ascii="Bookman Old Style" w:eastAsia="Bookman Old Style" w:hAnsi="Bookman Old Style" w:cs="Bookman Old Style"/>
          <w:sz w:val="24"/>
          <w:szCs w:val="24"/>
        </w:rPr>
        <w:t>states</w:t>
      </w:r>
      <w:r w:rsidRPr="00253085">
        <w:rPr>
          <w:rFonts w:ascii="Bookman Old Style" w:eastAsia="Bookman Old Style" w:hAnsi="Bookman Old Style" w:cs="Bookman Old Style"/>
          <w:sz w:val="24"/>
          <w:szCs w:val="24"/>
        </w:rPr>
        <w:t xml:space="preserve"> the reason for the Emergency Action Determination</w:t>
      </w:r>
      <w:r w:rsidR="00253085" w:rsidRPr="00253085">
        <w:rPr>
          <w:rFonts w:ascii="Bookman Old Style" w:eastAsia="Bookman Old Style" w:hAnsi="Bookman Old Style" w:cs="Bookman Old Style"/>
          <w:sz w:val="24"/>
          <w:szCs w:val="24"/>
        </w:rPr>
        <w:t xml:space="preserve">: </w:t>
      </w:r>
    </w:p>
    <w:p w14:paraId="7B6A22CD" w14:textId="311C8B92" w:rsidR="000F0442" w:rsidRDefault="00253085" w:rsidP="00253085">
      <w:pPr>
        <w:spacing w:line="276" w:lineRule="auto"/>
        <w:jc w:val="both"/>
        <w:rPr>
          <w:rFonts w:ascii="Bookman Old Style" w:eastAsia="Bookman Old Style" w:hAnsi="Bookman Old Style" w:cs="Bookman Old Style"/>
          <w:sz w:val="24"/>
          <w:szCs w:val="24"/>
        </w:rPr>
      </w:pPr>
      <w:r w:rsidRPr="00253085">
        <w:rPr>
          <w:rFonts w:ascii="Bookman Old Style" w:eastAsia="Bookman Old Style" w:hAnsi="Bookman Old Style" w:cs="Bookman Old Style"/>
          <w:i/>
          <w:iCs/>
          <w:sz w:val="24"/>
          <w:szCs w:val="24"/>
        </w:rPr>
        <w:t>“National Forests are in crisis due to uncharacteristically severe wildfires, insect and disease outbreaks, invasive species, and other stressors whose impacts have been compounded by too little active management.”</w:t>
      </w:r>
      <w:r>
        <w:rPr>
          <w:rFonts w:ascii="Bookman Old Style" w:eastAsia="Bookman Old Style" w:hAnsi="Bookman Old Style" w:cs="Bookman Old Style"/>
          <w:i/>
          <w:iCs/>
          <w:sz w:val="24"/>
          <w:szCs w:val="24"/>
        </w:rPr>
        <w:t xml:space="preserve"> </w:t>
      </w:r>
      <w:r>
        <w:rPr>
          <w:rFonts w:ascii="Bookman Old Style" w:eastAsia="Bookman Old Style" w:hAnsi="Bookman Old Style" w:cs="Bookman Old Style"/>
          <w:sz w:val="24"/>
          <w:szCs w:val="24"/>
        </w:rPr>
        <w:t>(p. 2 of the memo)</w:t>
      </w:r>
    </w:p>
    <w:p w14:paraId="7325D8CA" w14:textId="0F1EBA26" w:rsidR="00253085" w:rsidRDefault="00253085" w:rsidP="00253085">
      <w:pPr>
        <w:spacing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The memo goes on to state that proposals using the special emergency action procedures at IIJA section 40807 shall: </w:t>
      </w:r>
    </w:p>
    <w:p w14:paraId="5A259970" w14:textId="6B19467D" w:rsidR="00C229F4" w:rsidRDefault="00253085" w:rsidP="00253085">
      <w:pPr>
        <w:pStyle w:val="ListParagraph"/>
        <w:numPr>
          <w:ilvl w:val="0"/>
          <w:numId w:val="27"/>
        </w:numPr>
        <w:spacing w:line="276" w:lineRule="auto"/>
        <w:jc w:val="both"/>
        <w:rPr>
          <w:rFonts w:ascii="Bookman Old Style" w:eastAsia="Bookman Old Style" w:hAnsi="Bookman Old Style" w:cs="Bookman Old Style"/>
          <w:sz w:val="24"/>
          <w:szCs w:val="24"/>
        </w:rPr>
      </w:pPr>
      <w:r w:rsidRPr="00253085">
        <w:rPr>
          <w:rFonts w:ascii="Bookman Old Style" w:eastAsia="Bookman Old Style" w:hAnsi="Bookman Old Style" w:cs="Bookman Old Style"/>
          <w:sz w:val="24"/>
          <w:szCs w:val="24"/>
        </w:rPr>
        <w:t>Reduce wildland fire risk to communities, critical infrastructure, or key ecological values; or</w:t>
      </w:r>
    </w:p>
    <w:p w14:paraId="20615258" w14:textId="433E3124" w:rsidR="00C229F4" w:rsidRDefault="00253085" w:rsidP="00253085">
      <w:pPr>
        <w:pStyle w:val="ListParagraph"/>
        <w:numPr>
          <w:ilvl w:val="0"/>
          <w:numId w:val="27"/>
        </w:numPr>
        <w:spacing w:line="276" w:lineRule="auto"/>
        <w:jc w:val="both"/>
        <w:rPr>
          <w:rFonts w:ascii="Bookman Old Style" w:eastAsia="Bookman Old Style" w:hAnsi="Bookman Old Style" w:cs="Bookman Old Style"/>
          <w:sz w:val="24"/>
          <w:szCs w:val="24"/>
        </w:rPr>
      </w:pPr>
      <w:r w:rsidRPr="00253085">
        <w:rPr>
          <w:rFonts w:ascii="Bookman Old Style" w:eastAsia="Bookman Old Style" w:hAnsi="Bookman Old Style" w:cs="Bookman Old Style"/>
          <w:sz w:val="24"/>
          <w:szCs w:val="24"/>
        </w:rPr>
        <w:t xml:space="preserve">Reduce/mitigate post fire risks needed to protect communities, critical infrastructure, or key ecological values; or </w:t>
      </w:r>
    </w:p>
    <w:p w14:paraId="6AFD686E" w14:textId="131CD031" w:rsidR="00C229F4" w:rsidRDefault="00253085" w:rsidP="00253085">
      <w:pPr>
        <w:pStyle w:val="ListParagraph"/>
        <w:numPr>
          <w:ilvl w:val="0"/>
          <w:numId w:val="27"/>
        </w:numPr>
        <w:spacing w:line="276" w:lineRule="auto"/>
        <w:jc w:val="both"/>
        <w:rPr>
          <w:rFonts w:ascii="Bookman Old Style" w:eastAsia="Bookman Old Style" w:hAnsi="Bookman Old Style" w:cs="Bookman Old Style"/>
          <w:sz w:val="24"/>
          <w:szCs w:val="24"/>
        </w:rPr>
      </w:pPr>
      <w:r w:rsidRPr="00253085">
        <w:rPr>
          <w:rFonts w:ascii="Bookman Old Style" w:eastAsia="Bookman Old Style" w:hAnsi="Bookman Old Style" w:cs="Bookman Old Style"/>
          <w:sz w:val="24"/>
          <w:szCs w:val="24"/>
        </w:rPr>
        <w:t xml:space="preserve">Reduce hazardous fuels by removing or modifying vegetation to lower the risk of </w:t>
      </w:r>
      <w:proofErr w:type="gramStart"/>
      <w:r w:rsidRPr="00253085">
        <w:rPr>
          <w:rFonts w:ascii="Bookman Old Style" w:eastAsia="Bookman Old Style" w:hAnsi="Bookman Old Style" w:cs="Bookman Old Style"/>
          <w:sz w:val="24"/>
          <w:szCs w:val="24"/>
        </w:rPr>
        <w:t>wildfires</w:t>
      </w:r>
      <w:proofErr w:type="gramEnd"/>
      <w:r w:rsidRPr="00253085">
        <w:rPr>
          <w:rFonts w:ascii="Bookman Old Style" w:eastAsia="Bookman Old Style" w:hAnsi="Bookman Old Style" w:cs="Bookman Old Style"/>
          <w:sz w:val="24"/>
          <w:szCs w:val="24"/>
        </w:rPr>
        <w:t>; or</w:t>
      </w:r>
    </w:p>
    <w:p w14:paraId="626A41E0" w14:textId="1A12000B" w:rsidR="00C229F4" w:rsidRDefault="00253085" w:rsidP="00253085">
      <w:pPr>
        <w:pStyle w:val="ListParagraph"/>
        <w:numPr>
          <w:ilvl w:val="0"/>
          <w:numId w:val="27"/>
        </w:numPr>
        <w:spacing w:line="276" w:lineRule="auto"/>
        <w:jc w:val="both"/>
        <w:rPr>
          <w:rFonts w:ascii="Bookman Old Style" w:eastAsia="Bookman Old Style" w:hAnsi="Bookman Old Style" w:cs="Bookman Old Style"/>
          <w:sz w:val="24"/>
          <w:szCs w:val="24"/>
        </w:rPr>
      </w:pPr>
      <w:r w:rsidRPr="00253085">
        <w:rPr>
          <w:rFonts w:ascii="Bookman Old Style" w:eastAsia="Bookman Old Style" w:hAnsi="Bookman Old Style" w:cs="Bookman Old Style"/>
          <w:sz w:val="24"/>
          <w:szCs w:val="24"/>
        </w:rPr>
        <w:t xml:space="preserve">Reduce the density of fire-dependent forests; or </w:t>
      </w:r>
    </w:p>
    <w:p w14:paraId="574213DD" w14:textId="2BAC4809" w:rsidR="00C229F4" w:rsidRDefault="00253085" w:rsidP="00253085">
      <w:pPr>
        <w:pStyle w:val="ListParagraph"/>
        <w:numPr>
          <w:ilvl w:val="0"/>
          <w:numId w:val="27"/>
        </w:numPr>
        <w:spacing w:line="276" w:lineRule="auto"/>
        <w:jc w:val="both"/>
        <w:rPr>
          <w:rFonts w:ascii="Bookman Old Style" w:eastAsia="Bookman Old Style" w:hAnsi="Bookman Old Style" w:cs="Bookman Old Style"/>
          <w:sz w:val="24"/>
          <w:szCs w:val="24"/>
        </w:rPr>
      </w:pPr>
      <w:r w:rsidRPr="00253085">
        <w:rPr>
          <w:rFonts w:ascii="Bookman Old Style" w:eastAsia="Bookman Old Style" w:hAnsi="Bookman Old Style" w:cs="Bookman Old Style"/>
          <w:sz w:val="24"/>
          <w:szCs w:val="24"/>
        </w:rPr>
        <w:t>Support the durability and resiliency of forests and grasslands; or</w:t>
      </w:r>
    </w:p>
    <w:p w14:paraId="3B555415" w14:textId="3AE2BEBA" w:rsidR="00C229F4" w:rsidRDefault="00253085" w:rsidP="00253085">
      <w:pPr>
        <w:pStyle w:val="ListParagraph"/>
        <w:numPr>
          <w:ilvl w:val="0"/>
          <w:numId w:val="27"/>
        </w:numPr>
        <w:spacing w:line="276" w:lineRule="auto"/>
        <w:jc w:val="both"/>
        <w:rPr>
          <w:rFonts w:ascii="Bookman Old Style" w:eastAsia="Bookman Old Style" w:hAnsi="Bookman Old Style" w:cs="Bookman Old Style"/>
          <w:sz w:val="24"/>
          <w:szCs w:val="24"/>
        </w:rPr>
      </w:pPr>
      <w:r w:rsidRPr="00253085">
        <w:rPr>
          <w:rFonts w:ascii="Bookman Old Style" w:eastAsia="Bookman Old Style" w:hAnsi="Bookman Old Style" w:cs="Bookman Old Style"/>
          <w:sz w:val="24"/>
          <w:szCs w:val="24"/>
        </w:rPr>
        <w:t>Reduce hazardous fuels to help make wildfire response, as well as ingress or egress, safer and more effective; and</w:t>
      </w:r>
    </w:p>
    <w:p w14:paraId="02F97705" w14:textId="0B5447DB" w:rsidR="00253085" w:rsidRDefault="00253085" w:rsidP="00253085">
      <w:pPr>
        <w:pStyle w:val="ListParagraph"/>
        <w:numPr>
          <w:ilvl w:val="0"/>
          <w:numId w:val="27"/>
        </w:numPr>
        <w:spacing w:line="276" w:lineRule="auto"/>
        <w:jc w:val="both"/>
        <w:rPr>
          <w:rFonts w:ascii="Bookman Old Style" w:eastAsia="Bookman Old Style" w:hAnsi="Bookman Old Style" w:cs="Bookman Old Style"/>
          <w:sz w:val="24"/>
          <w:szCs w:val="24"/>
        </w:rPr>
      </w:pPr>
      <w:r w:rsidRPr="00253085">
        <w:rPr>
          <w:rFonts w:ascii="Bookman Old Style" w:eastAsia="Bookman Old Style" w:hAnsi="Bookman Old Style" w:cs="Bookman Old Style"/>
          <w:sz w:val="24"/>
          <w:szCs w:val="24"/>
        </w:rPr>
        <w:t>Be authorized by the Forest or Grassland Supervisor.</w:t>
      </w:r>
    </w:p>
    <w:p w14:paraId="47F32B51" w14:textId="7D688BDB" w:rsidR="00C229F4" w:rsidRDefault="00C229F4" w:rsidP="00C229F4">
      <w:pPr>
        <w:spacing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Section 40807 of the IIJA lists the authorized emergency actions to respond to emergency situations: </w:t>
      </w:r>
    </w:p>
    <w:p w14:paraId="45DDAE13" w14:textId="77777777" w:rsidR="00C229F4" w:rsidRDefault="00C229F4" w:rsidP="00C229F4">
      <w:pPr>
        <w:pStyle w:val="ListParagraph"/>
        <w:numPr>
          <w:ilvl w:val="0"/>
          <w:numId w:val="28"/>
        </w:numPr>
        <w:spacing w:line="276" w:lineRule="auto"/>
        <w:jc w:val="both"/>
        <w:rPr>
          <w:rFonts w:ascii="Bookman Old Style" w:eastAsia="Bookman Old Style" w:hAnsi="Bookman Old Style" w:cs="Bookman Old Style"/>
          <w:sz w:val="24"/>
          <w:szCs w:val="24"/>
        </w:rPr>
      </w:pPr>
      <w:r w:rsidRPr="00C229F4">
        <w:rPr>
          <w:rFonts w:ascii="Bookman Old Style" w:eastAsia="Bookman Old Style" w:hAnsi="Bookman Old Style" w:cs="Bookman Old Style"/>
          <w:sz w:val="24"/>
          <w:szCs w:val="24"/>
        </w:rPr>
        <w:t xml:space="preserve">Salvage of dead or dying </w:t>
      </w:r>
      <w:proofErr w:type="gramStart"/>
      <w:r w:rsidRPr="00C229F4">
        <w:rPr>
          <w:rFonts w:ascii="Bookman Old Style" w:eastAsia="Bookman Old Style" w:hAnsi="Bookman Old Style" w:cs="Bookman Old Style"/>
          <w:sz w:val="24"/>
          <w:szCs w:val="24"/>
        </w:rPr>
        <w:t>trees;</w:t>
      </w:r>
      <w:proofErr w:type="gramEnd"/>
    </w:p>
    <w:p w14:paraId="248CFAB1" w14:textId="77777777" w:rsidR="00C229F4" w:rsidRDefault="00C229F4" w:rsidP="00C229F4">
      <w:pPr>
        <w:pStyle w:val="ListParagraph"/>
        <w:numPr>
          <w:ilvl w:val="0"/>
          <w:numId w:val="28"/>
        </w:numPr>
        <w:spacing w:line="276" w:lineRule="auto"/>
        <w:jc w:val="both"/>
        <w:rPr>
          <w:rFonts w:ascii="Bookman Old Style" w:eastAsia="Bookman Old Style" w:hAnsi="Bookman Old Style" w:cs="Bookman Old Style"/>
          <w:sz w:val="24"/>
          <w:szCs w:val="24"/>
        </w:rPr>
      </w:pPr>
      <w:r w:rsidRPr="00C229F4">
        <w:rPr>
          <w:rFonts w:ascii="Bookman Old Style" w:eastAsia="Bookman Old Style" w:hAnsi="Bookman Old Style" w:cs="Bookman Old Style"/>
          <w:sz w:val="24"/>
          <w:szCs w:val="24"/>
        </w:rPr>
        <w:t>Harvest of trees damaged by wind or ice [Note: or other natural disasters</w:t>
      </w:r>
      <w:proofErr w:type="gramStart"/>
      <w:r w:rsidRPr="00C229F4">
        <w:rPr>
          <w:rFonts w:ascii="Bookman Old Style" w:eastAsia="Bookman Old Style" w:hAnsi="Bookman Old Style" w:cs="Bookman Old Style"/>
          <w:sz w:val="24"/>
          <w:szCs w:val="24"/>
        </w:rPr>
        <w:t>];</w:t>
      </w:r>
      <w:proofErr w:type="gramEnd"/>
    </w:p>
    <w:p w14:paraId="6E13CE08" w14:textId="77777777" w:rsidR="00C229F4" w:rsidRDefault="00C229F4" w:rsidP="00C229F4">
      <w:pPr>
        <w:pStyle w:val="ListParagraph"/>
        <w:numPr>
          <w:ilvl w:val="0"/>
          <w:numId w:val="28"/>
        </w:numPr>
        <w:spacing w:line="276" w:lineRule="auto"/>
        <w:jc w:val="both"/>
        <w:rPr>
          <w:rFonts w:ascii="Bookman Old Style" w:eastAsia="Bookman Old Style" w:hAnsi="Bookman Old Style" w:cs="Bookman Old Style"/>
          <w:sz w:val="24"/>
          <w:szCs w:val="24"/>
        </w:rPr>
      </w:pPr>
      <w:r w:rsidRPr="00C229F4">
        <w:rPr>
          <w:rFonts w:ascii="Bookman Old Style" w:eastAsia="Bookman Old Style" w:hAnsi="Bookman Old Style" w:cs="Bookman Old Style"/>
          <w:sz w:val="24"/>
          <w:szCs w:val="24"/>
        </w:rPr>
        <w:t xml:space="preserve">Commercial and noncommercial sanitation harvest of trees to control insects or disease, including trees already infested with insects or </w:t>
      </w:r>
      <w:proofErr w:type="gramStart"/>
      <w:r w:rsidRPr="00C229F4">
        <w:rPr>
          <w:rFonts w:ascii="Bookman Old Style" w:eastAsia="Bookman Old Style" w:hAnsi="Bookman Old Style" w:cs="Bookman Old Style"/>
          <w:sz w:val="24"/>
          <w:szCs w:val="24"/>
        </w:rPr>
        <w:t>disease;</w:t>
      </w:r>
      <w:proofErr w:type="gramEnd"/>
    </w:p>
    <w:p w14:paraId="6F4CD763" w14:textId="77777777" w:rsidR="00C229F4" w:rsidRDefault="00C229F4" w:rsidP="00C229F4">
      <w:pPr>
        <w:pStyle w:val="ListParagraph"/>
        <w:numPr>
          <w:ilvl w:val="0"/>
          <w:numId w:val="28"/>
        </w:numPr>
        <w:spacing w:line="276" w:lineRule="auto"/>
        <w:jc w:val="both"/>
        <w:rPr>
          <w:rFonts w:ascii="Bookman Old Style" w:eastAsia="Bookman Old Style" w:hAnsi="Bookman Old Style" w:cs="Bookman Old Style"/>
          <w:sz w:val="24"/>
          <w:szCs w:val="24"/>
        </w:rPr>
      </w:pPr>
      <w:r w:rsidRPr="00C229F4">
        <w:rPr>
          <w:rFonts w:ascii="Bookman Old Style" w:eastAsia="Bookman Old Style" w:hAnsi="Bookman Old Style" w:cs="Bookman Old Style"/>
          <w:sz w:val="24"/>
          <w:szCs w:val="24"/>
        </w:rPr>
        <w:t>Reforestation or replanting of fire impacted areas through planting, control of competing vegetation, or other activities that enhance natural regeneration and restore forest species [Note: the restoration of forest species includes prevention, suppression, and eradication of</w:t>
      </w:r>
      <w:r>
        <w:rPr>
          <w:rFonts w:ascii="Bookman Old Style" w:eastAsia="Bookman Old Style" w:hAnsi="Bookman Old Style" w:cs="Bookman Old Style"/>
          <w:sz w:val="24"/>
          <w:szCs w:val="24"/>
        </w:rPr>
        <w:t xml:space="preserve"> </w:t>
      </w:r>
      <w:r w:rsidRPr="00C229F4">
        <w:rPr>
          <w:rFonts w:ascii="Bookman Old Style" w:eastAsia="Bookman Old Style" w:hAnsi="Bookman Old Style" w:cs="Bookman Old Style"/>
          <w:sz w:val="24"/>
          <w:szCs w:val="24"/>
        </w:rPr>
        <w:t>insect, disease and invasive species outbreaks</w:t>
      </w:r>
      <w:proofErr w:type="gramStart"/>
      <w:r w:rsidRPr="00C229F4">
        <w:rPr>
          <w:rFonts w:ascii="Bookman Old Style" w:eastAsia="Bookman Old Style" w:hAnsi="Bookman Old Style" w:cs="Bookman Old Style"/>
          <w:sz w:val="24"/>
          <w:szCs w:val="24"/>
        </w:rPr>
        <w:t>];</w:t>
      </w:r>
      <w:proofErr w:type="gramEnd"/>
    </w:p>
    <w:p w14:paraId="6F1BA509" w14:textId="77777777" w:rsidR="00C229F4" w:rsidRDefault="00C229F4" w:rsidP="00C229F4">
      <w:pPr>
        <w:pStyle w:val="ListParagraph"/>
        <w:numPr>
          <w:ilvl w:val="0"/>
          <w:numId w:val="28"/>
        </w:numPr>
        <w:spacing w:line="276" w:lineRule="auto"/>
        <w:jc w:val="both"/>
        <w:rPr>
          <w:rFonts w:ascii="Bookman Old Style" w:eastAsia="Bookman Old Style" w:hAnsi="Bookman Old Style" w:cs="Bookman Old Style"/>
          <w:sz w:val="24"/>
          <w:szCs w:val="24"/>
        </w:rPr>
      </w:pPr>
      <w:r w:rsidRPr="00C229F4">
        <w:rPr>
          <w:rFonts w:ascii="Bookman Old Style" w:eastAsia="Bookman Old Style" w:hAnsi="Bookman Old Style" w:cs="Bookman Old Style"/>
          <w:sz w:val="24"/>
          <w:szCs w:val="24"/>
        </w:rPr>
        <w:t xml:space="preserve">Removal of hazardous trees </w:t>
      </w:r>
      <w:proofErr w:type="gramStart"/>
      <w:r w:rsidRPr="00C229F4">
        <w:rPr>
          <w:rFonts w:ascii="Bookman Old Style" w:eastAsia="Bookman Old Style" w:hAnsi="Bookman Old Style" w:cs="Bookman Old Style"/>
          <w:sz w:val="24"/>
          <w:szCs w:val="24"/>
        </w:rPr>
        <w:t>in close proximity to</w:t>
      </w:r>
      <w:proofErr w:type="gramEnd"/>
      <w:r w:rsidRPr="00C229F4">
        <w:rPr>
          <w:rFonts w:ascii="Bookman Old Style" w:eastAsia="Bookman Old Style" w:hAnsi="Bookman Old Style" w:cs="Bookman Old Style"/>
          <w:sz w:val="24"/>
          <w:szCs w:val="24"/>
        </w:rPr>
        <w:t xml:space="preserve"> roads and </w:t>
      </w:r>
      <w:proofErr w:type="gramStart"/>
      <w:r w:rsidRPr="00C229F4">
        <w:rPr>
          <w:rFonts w:ascii="Bookman Old Style" w:eastAsia="Bookman Old Style" w:hAnsi="Bookman Old Style" w:cs="Bookman Old Style"/>
          <w:sz w:val="24"/>
          <w:szCs w:val="24"/>
        </w:rPr>
        <w:t>trails;</w:t>
      </w:r>
      <w:proofErr w:type="gramEnd"/>
    </w:p>
    <w:p w14:paraId="25CC9429" w14:textId="77777777" w:rsidR="00C229F4" w:rsidRDefault="00C229F4" w:rsidP="00C229F4">
      <w:pPr>
        <w:pStyle w:val="ListParagraph"/>
        <w:numPr>
          <w:ilvl w:val="0"/>
          <w:numId w:val="28"/>
        </w:numPr>
        <w:spacing w:line="276" w:lineRule="auto"/>
        <w:jc w:val="both"/>
        <w:rPr>
          <w:rFonts w:ascii="Bookman Old Style" w:eastAsia="Bookman Old Style" w:hAnsi="Bookman Old Style" w:cs="Bookman Old Style"/>
          <w:sz w:val="24"/>
          <w:szCs w:val="24"/>
        </w:rPr>
      </w:pPr>
      <w:r w:rsidRPr="00C229F4">
        <w:rPr>
          <w:rFonts w:ascii="Bookman Old Style" w:eastAsia="Bookman Old Style" w:hAnsi="Bookman Old Style" w:cs="Bookman Old Style"/>
          <w:sz w:val="24"/>
          <w:szCs w:val="24"/>
        </w:rPr>
        <w:t xml:space="preserve">Removal of hazardous </w:t>
      </w:r>
      <w:proofErr w:type="gramStart"/>
      <w:r w:rsidRPr="00C229F4">
        <w:rPr>
          <w:rFonts w:ascii="Bookman Old Style" w:eastAsia="Bookman Old Style" w:hAnsi="Bookman Old Style" w:cs="Bookman Old Style"/>
          <w:sz w:val="24"/>
          <w:szCs w:val="24"/>
        </w:rPr>
        <w:t>fuels;</w:t>
      </w:r>
      <w:proofErr w:type="gramEnd"/>
    </w:p>
    <w:p w14:paraId="6F519FAC" w14:textId="77777777" w:rsidR="00C229F4" w:rsidRDefault="00C229F4" w:rsidP="00C229F4">
      <w:pPr>
        <w:pStyle w:val="ListParagraph"/>
        <w:numPr>
          <w:ilvl w:val="0"/>
          <w:numId w:val="28"/>
        </w:numPr>
        <w:spacing w:line="276" w:lineRule="auto"/>
        <w:jc w:val="both"/>
        <w:rPr>
          <w:rFonts w:ascii="Bookman Old Style" w:eastAsia="Bookman Old Style" w:hAnsi="Bookman Old Style" w:cs="Bookman Old Style"/>
          <w:sz w:val="24"/>
          <w:szCs w:val="24"/>
        </w:rPr>
      </w:pPr>
      <w:r w:rsidRPr="00C229F4">
        <w:rPr>
          <w:rFonts w:ascii="Bookman Old Style" w:eastAsia="Bookman Old Style" w:hAnsi="Bookman Old Style" w:cs="Bookman Old Style"/>
          <w:sz w:val="24"/>
          <w:szCs w:val="24"/>
        </w:rPr>
        <w:t>Restoration of water sources or infrastructure [Note: the restoration of water sources includes watersheds</w:t>
      </w:r>
      <w:proofErr w:type="gramStart"/>
      <w:r w:rsidRPr="00C229F4">
        <w:rPr>
          <w:rFonts w:ascii="Bookman Old Style" w:eastAsia="Bookman Old Style" w:hAnsi="Bookman Old Style" w:cs="Bookman Old Style"/>
          <w:sz w:val="24"/>
          <w:szCs w:val="24"/>
        </w:rPr>
        <w:t>];</w:t>
      </w:r>
      <w:proofErr w:type="gramEnd"/>
    </w:p>
    <w:p w14:paraId="1FA87D0B" w14:textId="77777777" w:rsidR="00C229F4" w:rsidRDefault="00C229F4" w:rsidP="00C229F4">
      <w:pPr>
        <w:pStyle w:val="ListParagraph"/>
        <w:numPr>
          <w:ilvl w:val="0"/>
          <w:numId w:val="28"/>
        </w:numPr>
        <w:spacing w:line="276" w:lineRule="auto"/>
        <w:jc w:val="both"/>
        <w:rPr>
          <w:rFonts w:ascii="Bookman Old Style" w:eastAsia="Bookman Old Style" w:hAnsi="Bookman Old Style" w:cs="Bookman Old Style"/>
          <w:sz w:val="24"/>
          <w:szCs w:val="24"/>
        </w:rPr>
      </w:pPr>
      <w:r w:rsidRPr="00C229F4">
        <w:rPr>
          <w:rFonts w:ascii="Bookman Old Style" w:eastAsia="Bookman Old Style" w:hAnsi="Bookman Old Style" w:cs="Bookman Old Style"/>
          <w:sz w:val="24"/>
          <w:szCs w:val="24"/>
        </w:rPr>
        <w:t>Reconstruction of existing utility lines; and</w:t>
      </w:r>
    </w:p>
    <w:p w14:paraId="30A1A37D" w14:textId="5FD11C1F" w:rsidR="001344E0" w:rsidRPr="00746AEA" w:rsidRDefault="00C229F4" w:rsidP="001344E0">
      <w:pPr>
        <w:pStyle w:val="ListParagraph"/>
        <w:numPr>
          <w:ilvl w:val="0"/>
          <w:numId w:val="28"/>
        </w:numPr>
        <w:spacing w:line="276" w:lineRule="auto"/>
        <w:jc w:val="both"/>
        <w:rPr>
          <w:rFonts w:ascii="Bookman Old Style" w:eastAsia="Bookman Old Style" w:hAnsi="Bookman Old Style" w:cs="Bookman Old Style"/>
          <w:sz w:val="24"/>
          <w:szCs w:val="24"/>
        </w:rPr>
      </w:pPr>
      <w:r w:rsidRPr="00C229F4">
        <w:rPr>
          <w:rFonts w:ascii="Bookman Old Style" w:eastAsia="Bookman Old Style" w:hAnsi="Bookman Old Style" w:cs="Bookman Old Style"/>
          <w:sz w:val="24"/>
          <w:szCs w:val="24"/>
        </w:rPr>
        <w:t>Replacement of underground cables.</w:t>
      </w:r>
    </w:p>
    <w:p w14:paraId="0EB5A15B" w14:textId="77777777" w:rsidR="00746AEA" w:rsidRDefault="00746AEA" w:rsidP="001344E0">
      <w:pPr>
        <w:spacing w:line="276" w:lineRule="auto"/>
        <w:jc w:val="both"/>
        <w:rPr>
          <w:rFonts w:ascii="Bookman Old Style" w:eastAsia="Bookman Old Style" w:hAnsi="Bookman Old Style" w:cs="Bookman Old Style"/>
          <w:sz w:val="24"/>
          <w:szCs w:val="24"/>
        </w:rPr>
      </w:pPr>
    </w:p>
    <w:p w14:paraId="2A63661A" w14:textId="7430C9AB" w:rsidR="001344E0" w:rsidRDefault="00D042FD" w:rsidP="001344E0">
      <w:pPr>
        <w:spacing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Let’s look at</w:t>
      </w:r>
      <w:r w:rsidR="001344E0">
        <w:rPr>
          <w:rFonts w:ascii="Bookman Old Style" w:eastAsia="Bookman Old Style" w:hAnsi="Bookman Old Style" w:cs="Bookman Old Style"/>
          <w:sz w:val="24"/>
          <w:szCs w:val="24"/>
        </w:rPr>
        <w:t xml:space="preserve"> the reasoning for the Emergency Action Determination and how it relates to the Anvil project. </w:t>
      </w:r>
    </w:p>
    <w:p w14:paraId="2D147E3E" w14:textId="32E64323" w:rsidR="001344E0" w:rsidRDefault="001344E0" w:rsidP="001344E0">
      <w:pPr>
        <w:spacing w:line="276" w:lineRule="auto"/>
        <w:jc w:val="both"/>
        <w:rPr>
          <w:rFonts w:ascii="Bookman Old Style" w:eastAsia="Bookman Old Style" w:hAnsi="Bookman Old Style" w:cs="Bookman Old Style"/>
          <w:b/>
          <w:bCs/>
          <w:i/>
          <w:iCs/>
          <w:sz w:val="24"/>
          <w:szCs w:val="24"/>
        </w:rPr>
      </w:pPr>
      <w:r w:rsidRPr="001344E0">
        <w:rPr>
          <w:rFonts w:ascii="Bookman Old Style" w:eastAsia="Bookman Old Style" w:hAnsi="Bookman Old Style" w:cs="Bookman Old Style"/>
          <w:b/>
          <w:bCs/>
          <w:i/>
          <w:iCs/>
          <w:sz w:val="24"/>
          <w:szCs w:val="24"/>
        </w:rPr>
        <w:t xml:space="preserve">Uncharacteristically </w:t>
      </w:r>
      <w:r w:rsidR="00746AEA">
        <w:rPr>
          <w:rFonts w:ascii="Bookman Old Style" w:eastAsia="Bookman Old Style" w:hAnsi="Bookman Old Style" w:cs="Bookman Old Style"/>
          <w:b/>
          <w:bCs/>
          <w:i/>
          <w:iCs/>
          <w:sz w:val="24"/>
          <w:szCs w:val="24"/>
        </w:rPr>
        <w:t>S</w:t>
      </w:r>
      <w:r w:rsidRPr="001344E0">
        <w:rPr>
          <w:rFonts w:ascii="Bookman Old Style" w:eastAsia="Bookman Old Style" w:hAnsi="Bookman Old Style" w:cs="Bookman Old Style"/>
          <w:b/>
          <w:bCs/>
          <w:i/>
          <w:iCs/>
          <w:sz w:val="24"/>
          <w:szCs w:val="24"/>
        </w:rPr>
        <w:t xml:space="preserve">evere </w:t>
      </w:r>
      <w:r w:rsidR="00746AEA">
        <w:rPr>
          <w:rFonts w:ascii="Bookman Old Style" w:eastAsia="Bookman Old Style" w:hAnsi="Bookman Old Style" w:cs="Bookman Old Style"/>
          <w:b/>
          <w:bCs/>
          <w:i/>
          <w:iCs/>
          <w:sz w:val="24"/>
          <w:szCs w:val="24"/>
        </w:rPr>
        <w:t>W</w:t>
      </w:r>
      <w:r w:rsidRPr="001344E0">
        <w:rPr>
          <w:rFonts w:ascii="Bookman Old Style" w:eastAsia="Bookman Old Style" w:hAnsi="Bookman Old Style" w:cs="Bookman Old Style"/>
          <w:b/>
          <w:bCs/>
          <w:i/>
          <w:iCs/>
          <w:sz w:val="24"/>
          <w:szCs w:val="24"/>
        </w:rPr>
        <w:t>ildfires</w:t>
      </w:r>
    </w:p>
    <w:p w14:paraId="4E5B6A23" w14:textId="1575627E" w:rsidR="001344E0" w:rsidRDefault="001344E0" w:rsidP="00DA3BFA">
      <w:pPr>
        <w:spacing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The Anvil project area </w:t>
      </w:r>
      <w:r w:rsidR="00700A02">
        <w:rPr>
          <w:rFonts w:ascii="Bookman Old Style" w:eastAsia="Bookman Old Style" w:hAnsi="Bookman Old Style" w:cs="Bookman Old Style"/>
          <w:sz w:val="24"/>
          <w:szCs w:val="24"/>
        </w:rPr>
        <w:t>is within moist, western Cascades Douglas-fir and western hemlock dominated forests. The Anvil Public Engagement Letter states: “</w:t>
      </w:r>
      <w:r w:rsidR="00700A02" w:rsidRPr="00700A02">
        <w:rPr>
          <w:rFonts w:ascii="Bookman Old Style" w:eastAsia="Bookman Old Style" w:hAnsi="Bookman Old Style" w:cs="Bookman Old Style"/>
          <w:sz w:val="24"/>
          <w:szCs w:val="24"/>
        </w:rPr>
        <w:t>Historically, frequent low- to mixed-severity fires maintained open forest structure and species composition in this area.</w:t>
      </w:r>
      <w:r w:rsidR="00700A02">
        <w:rPr>
          <w:rFonts w:ascii="Bookman Old Style" w:eastAsia="Bookman Old Style" w:hAnsi="Bookman Old Style" w:cs="Bookman Old Style"/>
          <w:sz w:val="24"/>
          <w:szCs w:val="24"/>
        </w:rPr>
        <w:t>” This statement is inco</w:t>
      </w:r>
      <w:r w:rsidR="00441FD7">
        <w:rPr>
          <w:rFonts w:ascii="Bookman Old Style" w:eastAsia="Bookman Old Style" w:hAnsi="Bookman Old Style" w:cs="Bookman Old Style"/>
          <w:sz w:val="24"/>
          <w:szCs w:val="24"/>
        </w:rPr>
        <w:t>rrect</w:t>
      </w:r>
      <w:r w:rsidR="00700A02">
        <w:rPr>
          <w:rFonts w:ascii="Bookman Old Style" w:eastAsia="Bookman Old Style" w:hAnsi="Bookman Old Style" w:cs="Bookman Old Style"/>
          <w:sz w:val="24"/>
          <w:szCs w:val="24"/>
        </w:rPr>
        <w:t xml:space="preserve">. While low to mixed severity fires played an important role in creating and maintaining structural diversity and species composition, high severity fires did as well. </w:t>
      </w:r>
      <w:r w:rsidR="005F5C8B">
        <w:rPr>
          <w:rFonts w:ascii="Bookman Old Style" w:eastAsia="Bookman Old Style" w:hAnsi="Bookman Old Style" w:cs="Bookman Old Style"/>
          <w:sz w:val="24"/>
          <w:szCs w:val="24"/>
        </w:rPr>
        <w:t>“</w:t>
      </w:r>
      <w:r w:rsidR="00DA3BFA" w:rsidRPr="00DA3BFA">
        <w:rPr>
          <w:rFonts w:ascii="Bookman Old Style" w:eastAsia="Bookman Old Style" w:hAnsi="Bookman Old Style" w:cs="Bookman Old Style"/>
          <w:sz w:val="24"/>
          <w:szCs w:val="24"/>
        </w:rPr>
        <w:t>Fire history studies and observations of early 20</w:t>
      </w:r>
      <w:r w:rsidR="00DA3BFA" w:rsidRPr="00A23D4F">
        <w:rPr>
          <w:rFonts w:ascii="Bookman Old Style" w:eastAsia="Bookman Old Style" w:hAnsi="Bookman Old Style" w:cs="Bookman Old Style"/>
          <w:sz w:val="24"/>
          <w:szCs w:val="24"/>
          <w:vertAlign w:val="superscript"/>
        </w:rPr>
        <w:t>th</w:t>
      </w:r>
      <w:r w:rsidR="00A23D4F">
        <w:rPr>
          <w:rFonts w:ascii="Bookman Old Style" w:eastAsia="Bookman Old Style" w:hAnsi="Bookman Old Style" w:cs="Bookman Old Style"/>
          <w:sz w:val="24"/>
          <w:szCs w:val="24"/>
        </w:rPr>
        <w:t xml:space="preserve"> </w:t>
      </w:r>
      <w:r w:rsidR="00DA3BFA" w:rsidRPr="00DA3BFA">
        <w:rPr>
          <w:rFonts w:ascii="Bookman Old Style" w:eastAsia="Bookman Old Style" w:hAnsi="Bookman Old Style" w:cs="Bookman Old Style"/>
          <w:sz w:val="24"/>
          <w:szCs w:val="24"/>
        </w:rPr>
        <w:t>century fires indicate that large, infrequent high-severity</w:t>
      </w:r>
      <w:r w:rsidR="00DA3BFA">
        <w:rPr>
          <w:rFonts w:ascii="Bookman Old Style" w:eastAsia="Bookman Old Style" w:hAnsi="Bookman Old Style" w:cs="Bookman Old Style"/>
          <w:sz w:val="24"/>
          <w:szCs w:val="24"/>
        </w:rPr>
        <w:t xml:space="preserve"> </w:t>
      </w:r>
      <w:r w:rsidR="00DA3BFA" w:rsidRPr="00DA3BFA">
        <w:rPr>
          <w:rFonts w:ascii="Bookman Old Style" w:eastAsia="Bookman Old Style" w:hAnsi="Bookman Old Style" w:cs="Bookman Old Style"/>
          <w:sz w:val="24"/>
          <w:szCs w:val="24"/>
        </w:rPr>
        <w:t>fires are characteristic of historical fire regimes in</w:t>
      </w:r>
      <w:r w:rsidR="00DA3BFA">
        <w:rPr>
          <w:rFonts w:ascii="Bookman Old Style" w:eastAsia="Bookman Old Style" w:hAnsi="Bookman Old Style" w:cs="Bookman Old Style"/>
          <w:sz w:val="24"/>
          <w:szCs w:val="24"/>
        </w:rPr>
        <w:t xml:space="preserve"> </w:t>
      </w:r>
      <w:r w:rsidR="00DA3BFA" w:rsidRPr="00DA3BFA">
        <w:rPr>
          <w:rFonts w:ascii="Bookman Old Style" w:eastAsia="Bookman Old Style" w:hAnsi="Bookman Old Style" w:cs="Bookman Old Style"/>
          <w:sz w:val="24"/>
          <w:szCs w:val="24"/>
        </w:rPr>
        <w:t>mountainous areas of the westside</w:t>
      </w:r>
      <w:r w:rsidR="005F5C8B">
        <w:rPr>
          <w:rFonts w:ascii="Bookman Old Style" w:eastAsia="Bookman Old Style" w:hAnsi="Bookman Old Style" w:cs="Bookman Old Style"/>
          <w:sz w:val="24"/>
          <w:szCs w:val="24"/>
        </w:rPr>
        <w:t>”</w:t>
      </w:r>
      <w:r w:rsidR="00A23D4F">
        <w:rPr>
          <w:rStyle w:val="FootnoteReference"/>
          <w:rFonts w:ascii="Bookman Old Style" w:eastAsia="Bookman Old Style" w:hAnsi="Bookman Old Style" w:cs="Bookman Old Style"/>
          <w:sz w:val="24"/>
          <w:szCs w:val="24"/>
        </w:rPr>
        <w:footnoteReference w:id="2"/>
      </w:r>
      <w:r w:rsidR="00DA3BFA">
        <w:rPr>
          <w:rFonts w:ascii="Bookman Old Style" w:eastAsia="Bookman Old Style" w:hAnsi="Bookman Old Style" w:cs="Bookman Old Style"/>
          <w:sz w:val="24"/>
          <w:szCs w:val="24"/>
        </w:rPr>
        <w:t>.</w:t>
      </w:r>
      <w:r w:rsidR="00B96CB7">
        <w:rPr>
          <w:rFonts w:ascii="Bookman Old Style" w:eastAsia="Bookman Old Style" w:hAnsi="Bookman Old Style" w:cs="Bookman Old Style"/>
          <w:sz w:val="24"/>
          <w:szCs w:val="24"/>
        </w:rPr>
        <w:t xml:space="preserve"> </w:t>
      </w:r>
    </w:p>
    <w:p w14:paraId="1A94B0EB" w14:textId="1325AC65" w:rsidR="000D0B22" w:rsidRDefault="00276BAD" w:rsidP="00DA3BFA">
      <w:pPr>
        <w:spacing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As mentioned above, t</w:t>
      </w:r>
      <w:r w:rsidR="000D0B22">
        <w:rPr>
          <w:rFonts w:ascii="Bookman Old Style" w:eastAsia="Bookman Old Style" w:hAnsi="Bookman Old Style" w:cs="Bookman Old Style"/>
          <w:sz w:val="24"/>
          <w:szCs w:val="24"/>
        </w:rPr>
        <w:t xml:space="preserve">he </w:t>
      </w:r>
      <w:r w:rsidR="002F24A9" w:rsidRPr="00253085">
        <w:rPr>
          <w:rFonts w:ascii="Bookman Old Style" w:eastAsia="Bookman Old Style" w:hAnsi="Bookman Old Style" w:cs="Bookman Old Style"/>
          <w:sz w:val="24"/>
          <w:szCs w:val="24"/>
        </w:rPr>
        <w:t>Secretary’s Memorandum 1078-006</w:t>
      </w:r>
      <w:r w:rsidR="002F24A9">
        <w:rPr>
          <w:rFonts w:ascii="Bookman Old Style" w:eastAsia="Bookman Old Style" w:hAnsi="Bookman Old Style" w:cs="Bookman Old Style"/>
          <w:sz w:val="24"/>
          <w:szCs w:val="24"/>
        </w:rPr>
        <w:t xml:space="preserve"> </w:t>
      </w:r>
      <w:r w:rsidR="00D042FD">
        <w:rPr>
          <w:rFonts w:ascii="Bookman Old Style" w:eastAsia="Bookman Old Style" w:hAnsi="Bookman Old Style" w:cs="Bookman Old Style"/>
          <w:sz w:val="24"/>
          <w:szCs w:val="24"/>
        </w:rPr>
        <w:t>s</w:t>
      </w:r>
      <w:r w:rsidR="0031088B">
        <w:rPr>
          <w:rFonts w:ascii="Bookman Old Style" w:eastAsia="Bookman Old Style" w:hAnsi="Bookman Old Style" w:cs="Bookman Old Style"/>
          <w:sz w:val="24"/>
          <w:szCs w:val="24"/>
        </w:rPr>
        <w:t>tates</w:t>
      </w:r>
      <w:r>
        <w:rPr>
          <w:rFonts w:ascii="Bookman Old Style" w:eastAsia="Bookman Old Style" w:hAnsi="Bookman Old Style" w:cs="Bookman Old Style"/>
          <w:sz w:val="24"/>
          <w:szCs w:val="24"/>
        </w:rPr>
        <w:t xml:space="preserve"> uncharacteristic</w:t>
      </w:r>
      <w:r w:rsidR="00365288">
        <w:rPr>
          <w:rFonts w:ascii="Bookman Old Style" w:eastAsia="Bookman Old Style" w:hAnsi="Bookman Old Style" w:cs="Bookman Old Style"/>
          <w:sz w:val="24"/>
          <w:szCs w:val="24"/>
        </w:rPr>
        <w:t>ally severe</w:t>
      </w:r>
      <w:r>
        <w:rPr>
          <w:rFonts w:ascii="Bookman Old Style" w:eastAsia="Bookman Old Style" w:hAnsi="Bookman Old Style" w:cs="Bookman Old Style"/>
          <w:sz w:val="24"/>
          <w:szCs w:val="24"/>
        </w:rPr>
        <w:t xml:space="preserve"> wildfires a</w:t>
      </w:r>
      <w:r w:rsidR="007733A1">
        <w:rPr>
          <w:rFonts w:ascii="Bookman Old Style" w:eastAsia="Bookman Old Style" w:hAnsi="Bookman Old Style" w:cs="Bookman Old Style"/>
          <w:sz w:val="24"/>
          <w:szCs w:val="24"/>
        </w:rPr>
        <w:t xml:space="preserve">s one of the reasons the Emergency Action Determination is </w:t>
      </w:r>
      <w:r w:rsidR="00461446">
        <w:rPr>
          <w:rFonts w:ascii="Bookman Old Style" w:eastAsia="Bookman Old Style" w:hAnsi="Bookman Old Style" w:cs="Bookman Old Style"/>
          <w:sz w:val="24"/>
          <w:szCs w:val="24"/>
        </w:rPr>
        <w:t xml:space="preserve">warranted and </w:t>
      </w:r>
      <w:r w:rsidR="007733A1">
        <w:rPr>
          <w:rFonts w:ascii="Bookman Old Style" w:eastAsia="Bookman Old Style" w:hAnsi="Bookman Old Style" w:cs="Bookman Old Style"/>
          <w:sz w:val="24"/>
          <w:szCs w:val="24"/>
        </w:rPr>
        <w:t xml:space="preserve">needed. </w:t>
      </w:r>
      <w:r w:rsidR="00D67776">
        <w:rPr>
          <w:rFonts w:ascii="Bookman Old Style" w:eastAsia="Bookman Old Style" w:hAnsi="Bookman Old Style" w:cs="Bookman Old Style"/>
          <w:sz w:val="24"/>
          <w:szCs w:val="24"/>
        </w:rPr>
        <w:t xml:space="preserve">The Secretary </w:t>
      </w:r>
      <w:r w:rsidR="00C730BC">
        <w:rPr>
          <w:rFonts w:ascii="Bookman Old Style" w:eastAsia="Bookman Old Style" w:hAnsi="Bookman Old Style" w:cs="Bookman Old Style"/>
          <w:sz w:val="24"/>
          <w:szCs w:val="24"/>
        </w:rPr>
        <w:t xml:space="preserve">also claims that “too little active management” </w:t>
      </w:r>
      <w:r w:rsidR="00533163">
        <w:rPr>
          <w:rFonts w:ascii="Bookman Old Style" w:eastAsia="Bookman Old Style" w:hAnsi="Bookman Old Style" w:cs="Bookman Old Style"/>
          <w:sz w:val="24"/>
          <w:szCs w:val="24"/>
        </w:rPr>
        <w:t xml:space="preserve">has compounded the issue. </w:t>
      </w:r>
      <w:r w:rsidR="009D7458">
        <w:rPr>
          <w:rFonts w:ascii="Bookman Old Style" w:eastAsia="Bookman Old Style" w:hAnsi="Bookman Old Style" w:cs="Bookman Old Style"/>
          <w:sz w:val="24"/>
          <w:szCs w:val="24"/>
        </w:rPr>
        <w:t xml:space="preserve">In the Anvil project area, we reject this </w:t>
      </w:r>
      <w:r w:rsidR="00C55057">
        <w:rPr>
          <w:rFonts w:ascii="Bookman Old Style" w:eastAsia="Bookman Old Style" w:hAnsi="Bookman Old Style" w:cs="Bookman Old Style"/>
          <w:sz w:val="24"/>
          <w:szCs w:val="24"/>
        </w:rPr>
        <w:t xml:space="preserve">reasoning. </w:t>
      </w:r>
      <w:r w:rsidR="00C02B01">
        <w:rPr>
          <w:rFonts w:ascii="Bookman Old Style" w:eastAsia="Bookman Old Style" w:hAnsi="Bookman Old Style" w:cs="Bookman Old Style"/>
          <w:sz w:val="24"/>
          <w:szCs w:val="24"/>
        </w:rPr>
        <w:t xml:space="preserve">As you are </w:t>
      </w:r>
      <w:proofErr w:type="gramStart"/>
      <w:r w:rsidR="00C02B01">
        <w:rPr>
          <w:rFonts w:ascii="Bookman Old Style" w:eastAsia="Bookman Old Style" w:hAnsi="Bookman Old Style" w:cs="Bookman Old Style"/>
          <w:sz w:val="24"/>
          <w:szCs w:val="24"/>
        </w:rPr>
        <w:t>well aware</w:t>
      </w:r>
      <w:proofErr w:type="gramEnd"/>
      <w:r w:rsidR="00C02B01">
        <w:rPr>
          <w:rFonts w:ascii="Bookman Old Style" w:eastAsia="Bookman Old Style" w:hAnsi="Bookman Old Style" w:cs="Bookman Old Style"/>
          <w:sz w:val="24"/>
          <w:szCs w:val="24"/>
        </w:rPr>
        <w:t xml:space="preserve">, the Clackamas River Ranger District was significantly impacted by the Riverside Fire in 2020. </w:t>
      </w:r>
      <w:r w:rsidR="003A527D">
        <w:rPr>
          <w:rFonts w:ascii="Bookman Old Style" w:eastAsia="Bookman Old Style" w:hAnsi="Bookman Old Style" w:cs="Bookman Old Style"/>
          <w:sz w:val="24"/>
          <w:szCs w:val="24"/>
        </w:rPr>
        <w:t xml:space="preserve">Though there is no denying the significant impacts of this fire, </w:t>
      </w:r>
      <w:r w:rsidR="006E1A84">
        <w:rPr>
          <w:rFonts w:ascii="Bookman Old Style" w:eastAsia="Bookman Old Style" w:hAnsi="Bookman Old Style" w:cs="Bookman Old Style"/>
          <w:sz w:val="24"/>
          <w:szCs w:val="24"/>
        </w:rPr>
        <w:t>“</w:t>
      </w:r>
      <w:r w:rsidR="006E1A84" w:rsidRPr="006E1A84">
        <w:rPr>
          <w:rFonts w:ascii="Bookman Old Style" w:eastAsia="Bookman Old Style" w:hAnsi="Bookman Old Style" w:cs="Bookman Old Style"/>
          <w:sz w:val="24"/>
          <w:szCs w:val="24"/>
        </w:rPr>
        <w:t>Early records and 20th-century maps of burned areas indicate that the 2020 fires were not unprecedented in size and severity, and either burned within, or in close proximity to, areas that burned in large fires following European colonization</w:t>
      </w:r>
      <w:r w:rsidR="006E1A84">
        <w:rPr>
          <w:rFonts w:ascii="Bookman Old Style" w:eastAsia="Bookman Old Style" w:hAnsi="Bookman Old Style" w:cs="Bookman Old Style"/>
          <w:sz w:val="24"/>
          <w:szCs w:val="24"/>
        </w:rPr>
        <w:t>.”</w:t>
      </w:r>
      <w:r w:rsidR="00F871C6">
        <w:rPr>
          <w:rStyle w:val="FootnoteReference"/>
          <w:rFonts w:ascii="Bookman Old Style" w:eastAsia="Bookman Old Style" w:hAnsi="Bookman Old Style" w:cs="Bookman Old Style"/>
          <w:sz w:val="24"/>
          <w:szCs w:val="24"/>
        </w:rPr>
        <w:footnoteReference w:id="3"/>
      </w:r>
    </w:p>
    <w:p w14:paraId="1D3EE8C1" w14:textId="04FFA677" w:rsidR="00F31599" w:rsidRDefault="00323701" w:rsidP="00DA3BFA">
      <w:pPr>
        <w:spacing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However</w:t>
      </w:r>
      <w:r w:rsidR="00746E55">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 xml:space="preserve">to explore the argument that Emergency Actions </w:t>
      </w:r>
      <w:r w:rsidR="00AF5E6D">
        <w:rPr>
          <w:rFonts w:ascii="Bookman Old Style" w:eastAsia="Bookman Old Style" w:hAnsi="Bookman Old Style" w:cs="Bookman Old Style"/>
          <w:sz w:val="24"/>
          <w:szCs w:val="24"/>
        </w:rPr>
        <w:t xml:space="preserve">are warranted to prevent uncharacteristic fires in the Anvil project area, </w:t>
      </w:r>
      <w:r w:rsidR="00746E55">
        <w:rPr>
          <w:rFonts w:ascii="Bookman Old Style" w:eastAsia="Bookman Old Style" w:hAnsi="Bookman Old Style" w:cs="Bookman Old Style"/>
          <w:sz w:val="24"/>
          <w:szCs w:val="24"/>
        </w:rPr>
        <w:t xml:space="preserve">let us assume that </w:t>
      </w:r>
      <w:r w:rsidR="00F33E5C">
        <w:rPr>
          <w:rFonts w:ascii="Bookman Old Style" w:eastAsia="Bookman Old Style" w:hAnsi="Bookman Old Style" w:cs="Bookman Old Style"/>
          <w:sz w:val="24"/>
          <w:szCs w:val="24"/>
        </w:rPr>
        <w:t>the 2020 Riverside Fire was uncharacteristically severe. Even then</w:t>
      </w:r>
      <w:r w:rsidR="00E21660">
        <w:rPr>
          <w:rFonts w:ascii="Bookman Old Style" w:eastAsia="Bookman Old Style" w:hAnsi="Bookman Old Style" w:cs="Bookman Old Style"/>
          <w:sz w:val="24"/>
          <w:szCs w:val="24"/>
        </w:rPr>
        <w:t xml:space="preserve">, </w:t>
      </w:r>
      <w:r w:rsidR="003A5182">
        <w:rPr>
          <w:rFonts w:ascii="Bookman Old Style" w:eastAsia="Bookman Old Style" w:hAnsi="Bookman Old Style" w:cs="Bookman Old Style"/>
          <w:sz w:val="24"/>
          <w:szCs w:val="24"/>
        </w:rPr>
        <w:t xml:space="preserve">the actions proposed by the Anvil project would do nothing </w:t>
      </w:r>
      <w:r w:rsidR="000870DB">
        <w:rPr>
          <w:rFonts w:ascii="Bookman Old Style" w:eastAsia="Bookman Old Style" w:hAnsi="Bookman Old Style" w:cs="Bookman Old Style"/>
          <w:sz w:val="24"/>
          <w:szCs w:val="24"/>
        </w:rPr>
        <w:t xml:space="preserve">to </w:t>
      </w:r>
      <w:r w:rsidR="00BD1C1F">
        <w:rPr>
          <w:rFonts w:ascii="Bookman Old Style" w:eastAsia="Bookman Old Style" w:hAnsi="Bookman Old Style" w:cs="Bookman Old Style"/>
          <w:sz w:val="24"/>
          <w:szCs w:val="24"/>
        </w:rPr>
        <w:t xml:space="preserve">prevent a similar fire in the future. </w:t>
      </w:r>
      <w:r w:rsidR="005B6B3D">
        <w:rPr>
          <w:rFonts w:ascii="Bookman Old Style" w:eastAsia="Bookman Old Style" w:hAnsi="Bookman Old Style" w:cs="Bookman Old Style"/>
          <w:sz w:val="24"/>
          <w:szCs w:val="24"/>
        </w:rPr>
        <w:t>“</w:t>
      </w:r>
      <w:r w:rsidR="005B6B3D" w:rsidRPr="005B6B3D">
        <w:rPr>
          <w:rFonts w:ascii="Bookman Old Style" w:eastAsia="Bookman Old Style" w:hAnsi="Bookman Old Style" w:cs="Bookman Old Style"/>
          <w:sz w:val="24"/>
          <w:szCs w:val="24"/>
        </w:rPr>
        <w:t>The influence of forest management on fire severity was minimal and variation in forest structure or fuels played relatively little role. These results provide little evidence to support the use of fuel treatments to mitigate fire severity under extreme fire weather conditions on the westside</w:t>
      </w:r>
      <w:r w:rsidR="00F85266">
        <w:rPr>
          <w:rFonts w:ascii="Bookman Old Style" w:eastAsia="Bookman Old Style" w:hAnsi="Bookman Old Style" w:cs="Bookman Old Style"/>
          <w:sz w:val="24"/>
          <w:szCs w:val="24"/>
        </w:rPr>
        <w:t>”.</w:t>
      </w:r>
      <w:r w:rsidR="00F85266">
        <w:rPr>
          <w:rStyle w:val="FootnoteReference"/>
          <w:rFonts w:ascii="Bookman Old Style" w:eastAsia="Bookman Old Style" w:hAnsi="Bookman Old Style" w:cs="Bookman Old Style"/>
          <w:sz w:val="24"/>
          <w:szCs w:val="24"/>
        </w:rPr>
        <w:footnoteReference w:id="4"/>
      </w:r>
      <w:r w:rsidR="00F54C79">
        <w:rPr>
          <w:rFonts w:ascii="Bookman Old Style" w:eastAsia="Bookman Old Style" w:hAnsi="Bookman Old Style" w:cs="Bookman Old Style"/>
          <w:sz w:val="24"/>
          <w:szCs w:val="24"/>
        </w:rPr>
        <w:t xml:space="preserve"> </w:t>
      </w:r>
      <w:r w:rsidR="006D5EEA">
        <w:rPr>
          <w:rFonts w:ascii="Bookman Old Style" w:eastAsia="Bookman Old Style" w:hAnsi="Bookman Old Style" w:cs="Bookman Old Style"/>
          <w:sz w:val="24"/>
          <w:szCs w:val="24"/>
        </w:rPr>
        <w:t xml:space="preserve">Further, </w:t>
      </w:r>
      <w:r w:rsidR="001C2569">
        <w:rPr>
          <w:rFonts w:ascii="Bookman Old Style" w:eastAsia="Bookman Old Style" w:hAnsi="Bookman Old Style" w:cs="Bookman Old Style"/>
          <w:sz w:val="24"/>
          <w:szCs w:val="24"/>
        </w:rPr>
        <w:t>“…</w:t>
      </w:r>
      <w:r w:rsidR="001C2569" w:rsidRPr="001C2569">
        <w:rPr>
          <w:rFonts w:ascii="Bookman Old Style" w:eastAsia="Bookman Old Style" w:hAnsi="Bookman Old Style" w:cs="Bookman Old Style"/>
          <w:sz w:val="24"/>
          <w:szCs w:val="24"/>
        </w:rPr>
        <w:t xml:space="preserve">our results suggest that manipulation of stand structure is unlikely to mitigate fire effects in wind-driven fires on the westside given the minimal differences in burn severity among stand </w:t>
      </w:r>
      <w:r w:rsidR="00C560ED" w:rsidRPr="001C2569">
        <w:rPr>
          <w:rFonts w:ascii="Bookman Old Style" w:eastAsia="Bookman Old Style" w:hAnsi="Bookman Old Style" w:cs="Bookman Old Style"/>
          <w:sz w:val="24"/>
          <w:szCs w:val="24"/>
        </w:rPr>
        <w:t>struc</w:t>
      </w:r>
      <w:r w:rsidR="00C560ED">
        <w:rPr>
          <w:rFonts w:ascii="Bookman Old Style" w:eastAsia="Bookman Old Style" w:hAnsi="Bookman Old Style" w:cs="Bookman Old Style"/>
          <w:sz w:val="24"/>
          <w:szCs w:val="24"/>
        </w:rPr>
        <w:t>t</w:t>
      </w:r>
      <w:r w:rsidR="00C560ED" w:rsidRPr="001C2569">
        <w:rPr>
          <w:rFonts w:ascii="Bookman Old Style" w:eastAsia="Bookman Old Style" w:hAnsi="Bookman Old Style" w:cs="Bookman Old Style"/>
          <w:sz w:val="24"/>
          <w:szCs w:val="24"/>
        </w:rPr>
        <w:t>ure</w:t>
      </w:r>
      <w:r w:rsidR="001C2569" w:rsidRPr="001C2569">
        <w:rPr>
          <w:rFonts w:ascii="Bookman Old Style" w:eastAsia="Bookman Old Style" w:hAnsi="Bookman Old Style" w:cs="Bookman Old Style"/>
          <w:sz w:val="24"/>
          <w:szCs w:val="24"/>
        </w:rPr>
        <w:t xml:space="preserve"> classes</w:t>
      </w:r>
      <w:r w:rsidR="001C2569">
        <w:rPr>
          <w:rFonts w:ascii="Bookman Old Style" w:eastAsia="Bookman Old Style" w:hAnsi="Bookman Old Style" w:cs="Bookman Old Style"/>
          <w:sz w:val="24"/>
          <w:szCs w:val="24"/>
        </w:rPr>
        <w:t>”.</w:t>
      </w:r>
      <w:r w:rsidR="00C560ED">
        <w:rPr>
          <w:rStyle w:val="FootnoteReference"/>
          <w:rFonts w:ascii="Bookman Old Style" w:eastAsia="Bookman Old Style" w:hAnsi="Bookman Old Style" w:cs="Bookman Old Style"/>
          <w:sz w:val="24"/>
          <w:szCs w:val="24"/>
        </w:rPr>
        <w:footnoteReference w:id="5"/>
      </w:r>
    </w:p>
    <w:p w14:paraId="228780E5" w14:textId="42096277" w:rsidR="008B7DF0" w:rsidRPr="00DA3BFA" w:rsidRDefault="00E44B69" w:rsidP="00DA3BFA">
      <w:pPr>
        <w:spacing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Finally, </w:t>
      </w:r>
      <w:r w:rsidR="00037990">
        <w:rPr>
          <w:rFonts w:ascii="Bookman Old Style" w:eastAsia="Bookman Old Style" w:hAnsi="Bookman Old Style" w:cs="Bookman Old Style"/>
          <w:sz w:val="24"/>
          <w:szCs w:val="24"/>
        </w:rPr>
        <w:t xml:space="preserve">commercial thinning of plantations is not one of the </w:t>
      </w:r>
      <w:r w:rsidR="00B4327F">
        <w:rPr>
          <w:rFonts w:ascii="Bookman Old Style" w:eastAsia="Bookman Old Style" w:hAnsi="Bookman Old Style" w:cs="Bookman Old Style"/>
          <w:sz w:val="24"/>
          <w:szCs w:val="24"/>
        </w:rPr>
        <w:t xml:space="preserve">authorized emergency </w:t>
      </w:r>
      <w:r w:rsidR="00037990">
        <w:rPr>
          <w:rFonts w:ascii="Bookman Old Style" w:eastAsia="Bookman Old Style" w:hAnsi="Bookman Old Style" w:cs="Bookman Old Style"/>
          <w:sz w:val="24"/>
          <w:szCs w:val="24"/>
        </w:rPr>
        <w:t xml:space="preserve">actions </w:t>
      </w:r>
      <w:r w:rsidR="00345633">
        <w:rPr>
          <w:rFonts w:ascii="Bookman Old Style" w:eastAsia="Bookman Old Style" w:hAnsi="Bookman Old Style" w:cs="Bookman Old Style"/>
          <w:sz w:val="24"/>
          <w:szCs w:val="24"/>
        </w:rPr>
        <w:t xml:space="preserve">to respond to emergency situations (listed above). </w:t>
      </w:r>
      <w:r w:rsidR="00B4327F">
        <w:rPr>
          <w:rFonts w:ascii="Bookman Old Style" w:eastAsia="Bookman Old Style" w:hAnsi="Bookman Old Style" w:cs="Bookman Old Style"/>
          <w:sz w:val="24"/>
          <w:szCs w:val="24"/>
        </w:rPr>
        <w:t xml:space="preserve"> </w:t>
      </w:r>
    </w:p>
    <w:p w14:paraId="06E6CB10" w14:textId="154F718B" w:rsidR="00105046" w:rsidRPr="00856ACE" w:rsidRDefault="00105046" w:rsidP="001344E0">
      <w:pPr>
        <w:spacing w:line="276" w:lineRule="auto"/>
        <w:jc w:val="both"/>
        <w:rPr>
          <w:rFonts w:ascii="Bookman Old Style" w:eastAsia="Bookman Old Style" w:hAnsi="Bookman Old Style" w:cs="Bookman Old Style"/>
          <w:b/>
          <w:bCs/>
          <w:i/>
          <w:iCs/>
          <w:sz w:val="24"/>
          <w:szCs w:val="24"/>
        </w:rPr>
      </w:pPr>
      <w:r w:rsidRPr="00856ACE">
        <w:rPr>
          <w:rFonts w:ascii="Bookman Old Style" w:eastAsia="Bookman Old Style" w:hAnsi="Bookman Old Style" w:cs="Bookman Old Style"/>
          <w:b/>
          <w:bCs/>
          <w:i/>
          <w:iCs/>
          <w:sz w:val="24"/>
          <w:szCs w:val="24"/>
        </w:rPr>
        <w:t xml:space="preserve">Insect and Disease </w:t>
      </w:r>
      <w:r w:rsidR="00746AEA" w:rsidRPr="00856ACE">
        <w:rPr>
          <w:rFonts w:ascii="Bookman Old Style" w:eastAsia="Bookman Old Style" w:hAnsi="Bookman Old Style" w:cs="Bookman Old Style"/>
          <w:b/>
          <w:bCs/>
          <w:i/>
          <w:iCs/>
          <w:sz w:val="24"/>
          <w:szCs w:val="24"/>
        </w:rPr>
        <w:t>Outbreaks</w:t>
      </w:r>
    </w:p>
    <w:p w14:paraId="14322658" w14:textId="3362A4A7" w:rsidR="000F0442" w:rsidRDefault="00DA3E97" w:rsidP="00DE436B">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Secretary </w:t>
      </w:r>
      <w:r w:rsidR="00A6269F">
        <w:rPr>
          <w:rFonts w:ascii="Bookman Old Style" w:eastAsia="Bookman Old Style" w:hAnsi="Bookman Old Style" w:cs="Bookman Old Style"/>
          <w:sz w:val="24"/>
          <w:szCs w:val="24"/>
        </w:rPr>
        <w:t xml:space="preserve">claims that Emergency Actions are warranted due to insect and disease outbreaks. </w:t>
      </w:r>
      <w:r w:rsidR="00B56650">
        <w:rPr>
          <w:rFonts w:ascii="Bookman Old Style" w:eastAsia="Bookman Old Style" w:hAnsi="Bookman Old Style" w:cs="Bookman Old Style"/>
          <w:sz w:val="24"/>
          <w:szCs w:val="24"/>
        </w:rPr>
        <w:t xml:space="preserve">Is there an insect </w:t>
      </w:r>
      <w:r w:rsidR="00DB3B42">
        <w:rPr>
          <w:rFonts w:ascii="Bookman Old Style" w:eastAsia="Bookman Old Style" w:hAnsi="Bookman Old Style" w:cs="Bookman Old Style"/>
          <w:sz w:val="24"/>
          <w:szCs w:val="24"/>
        </w:rPr>
        <w:t xml:space="preserve">and/or disease outbreak within the Anvil project area? Do you have data or insect traps to suggest that an outbreak is occurring within the units proposed for vegetation management? </w:t>
      </w:r>
    </w:p>
    <w:p w14:paraId="6170A2CF" w14:textId="77777777" w:rsidR="000D43CB" w:rsidRPr="00856ACE" w:rsidRDefault="000D43CB" w:rsidP="00DE436B">
      <w:pPr>
        <w:pStyle w:val="ListParagraph"/>
        <w:spacing w:line="276" w:lineRule="auto"/>
        <w:ind w:left="0"/>
        <w:jc w:val="both"/>
        <w:rPr>
          <w:rFonts w:ascii="Bookman Old Style" w:eastAsia="Bookman Old Style" w:hAnsi="Bookman Old Style" w:cs="Bookman Old Style"/>
          <w:sz w:val="24"/>
          <w:szCs w:val="24"/>
        </w:rPr>
      </w:pPr>
    </w:p>
    <w:p w14:paraId="035A0B3F" w14:textId="6F80FB26" w:rsidR="00D45493" w:rsidRDefault="00D45493" w:rsidP="00DE436B">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ROADS</w:t>
      </w:r>
    </w:p>
    <w:p w14:paraId="3F1D5AD3" w14:textId="77777777" w:rsidR="00D45493" w:rsidRDefault="00D45493" w:rsidP="00DE436B">
      <w:pPr>
        <w:pStyle w:val="ListParagraph"/>
        <w:spacing w:line="276" w:lineRule="auto"/>
        <w:ind w:left="0"/>
        <w:jc w:val="both"/>
        <w:rPr>
          <w:rFonts w:ascii="Bookman Old Style" w:eastAsia="Bookman Old Style" w:hAnsi="Bookman Old Style" w:cs="Bookman Old Style"/>
          <w:b/>
          <w:bCs/>
          <w:sz w:val="24"/>
          <w:szCs w:val="24"/>
        </w:rPr>
      </w:pPr>
    </w:p>
    <w:p w14:paraId="5A282315" w14:textId="435816CA" w:rsidR="00621D77" w:rsidRDefault="00621D77" w:rsidP="00DE436B">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IDT should analyze </w:t>
      </w:r>
      <w:r w:rsidR="00294B47">
        <w:rPr>
          <w:rFonts w:ascii="Bookman Old Style" w:eastAsia="Bookman Old Style" w:hAnsi="Bookman Old Style" w:cs="Bookman Old Style"/>
          <w:sz w:val="24"/>
          <w:szCs w:val="24"/>
        </w:rPr>
        <w:t xml:space="preserve">the closure or decommissioning of problematic roads in the project area. </w:t>
      </w:r>
      <w:r w:rsidR="001663AB">
        <w:rPr>
          <w:rFonts w:ascii="Bookman Old Style" w:eastAsia="Bookman Old Style" w:hAnsi="Bookman Old Style" w:cs="Bookman Old Style"/>
          <w:sz w:val="24"/>
          <w:szCs w:val="24"/>
        </w:rPr>
        <w:t xml:space="preserve">There are many </w:t>
      </w:r>
      <w:r w:rsidR="00D444F0">
        <w:rPr>
          <w:rFonts w:ascii="Bookman Old Style" w:eastAsia="Bookman Old Style" w:hAnsi="Bookman Old Style" w:cs="Bookman Old Style"/>
          <w:sz w:val="24"/>
          <w:szCs w:val="24"/>
        </w:rPr>
        <w:t xml:space="preserve">roads in the project area that are unneeded and/or problematic. </w:t>
      </w:r>
      <w:r w:rsidR="006247F6" w:rsidRPr="00684009">
        <w:rPr>
          <w:rFonts w:ascii="Bookman Old Style" w:eastAsia="Bookman Old Style" w:hAnsi="Bookman Old Style" w:cs="Bookman Old Style"/>
          <w:b/>
          <w:bCs/>
          <w:sz w:val="24"/>
          <w:szCs w:val="24"/>
        </w:rPr>
        <w:t xml:space="preserve">In </w:t>
      </w:r>
      <w:r w:rsidR="00CC2CBD" w:rsidRPr="00684009">
        <w:rPr>
          <w:rFonts w:ascii="Bookman Old Style" w:eastAsia="Bookman Old Style" w:hAnsi="Bookman Old Style" w:cs="Bookman Old Style"/>
          <w:b/>
          <w:bCs/>
          <w:sz w:val="24"/>
          <w:szCs w:val="24"/>
        </w:rPr>
        <w:t xml:space="preserve">the draft EA, please provide a table of roads needed for project implementation and their associated </w:t>
      </w:r>
      <w:r w:rsidR="00684009" w:rsidRPr="00684009">
        <w:rPr>
          <w:rFonts w:ascii="Bookman Old Style" w:eastAsia="Bookman Old Style" w:hAnsi="Bookman Old Style" w:cs="Bookman Old Style"/>
          <w:b/>
          <w:bCs/>
          <w:sz w:val="24"/>
          <w:szCs w:val="24"/>
        </w:rPr>
        <w:t xml:space="preserve">maintenance level. </w:t>
      </w:r>
    </w:p>
    <w:p w14:paraId="1F87469B" w14:textId="77777777" w:rsidR="00822C85" w:rsidRDefault="00822C85" w:rsidP="00DE436B">
      <w:pPr>
        <w:pStyle w:val="ListParagraph"/>
        <w:spacing w:line="276" w:lineRule="auto"/>
        <w:ind w:left="0"/>
        <w:jc w:val="both"/>
        <w:rPr>
          <w:rFonts w:ascii="Bookman Old Style" w:eastAsia="Bookman Old Style" w:hAnsi="Bookman Old Style" w:cs="Bookman Old Style"/>
          <w:sz w:val="24"/>
          <w:szCs w:val="24"/>
        </w:rPr>
      </w:pPr>
    </w:p>
    <w:p w14:paraId="280A6B85" w14:textId="474C4CCB" w:rsidR="00822C85" w:rsidRDefault="00BB44AC" w:rsidP="00DE436B">
      <w:pPr>
        <w:pStyle w:val="ListParagraph"/>
        <w:spacing w:line="276" w:lineRule="auto"/>
        <w:ind w:left="0"/>
        <w:jc w:val="both"/>
        <w:rPr>
          <w:rFonts w:ascii="Bookman Old Style" w:eastAsia="Bookman Old Style" w:hAnsi="Bookman Old Style" w:cs="Bookman Old Style"/>
          <w:b/>
          <w:bCs/>
          <w:i/>
          <w:iCs/>
          <w:sz w:val="24"/>
          <w:szCs w:val="24"/>
        </w:rPr>
      </w:pPr>
      <w:r>
        <w:rPr>
          <w:rFonts w:ascii="Bookman Old Style" w:eastAsia="Bookman Old Style" w:hAnsi="Bookman Old Style" w:cs="Bookman Old Style"/>
          <w:b/>
          <w:bCs/>
          <w:i/>
          <w:iCs/>
          <w:sz w:val="24"/>
          <w:szCs w:val="24"/>
        </w:rPr>
        <w:t>5830-120</w:t>
      </w:r>
    </w:p>
    <w:p w14:paraId="66DE2307" w14:textId="77777777" w:rsidR="00BB44AC" w:rsidRDefault="00BB44AC" w:rsidP="00DE436B">
      <w:pPr>
        <w:pStyle w:val="ListParagraph"/>
        <w:spacing w:line="276" w:lineRule="auto"/>
        <w:ind w:left="0"/>
        <w:jc w:val="both"/>
        <w:rPr>
          <w:rFonts w:ascii="Bookman Old Style" w:eastAsia="Bookman Old Style" w:hAnsi="Bookman Old Style" w:cs="Bookman Old Style"/>
          <w:b/>
          <w:bCs/>
          <w:i/>
          <w:iCs/>
          <w:sz w:val="24"/>
          <w:szCs w:val="24"/>
        </w:rPr>
      </w:pPr>
    </w:p>
    <w:p w14:paraId="63442AFA" w14:textId="0E3576E1" w:rsidR="00BB44AC" w:rsidRDefault="000B51C4" w:rsidP="00DE436B">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The</w:t>
      </w:r>
      <w:r w:rsidRPr="000B51C4">
        <w:rPr>
          <w:rFonts w:ascii="Bookman Old Style" w:eastAsia="Bookman Old Style" w:hAnsi="Bookman Old Style" w:cs="Bookman Old Style"/>
          <w:sz w:val="24"/>
          <w:szCs w:val="24"/>
        </w:rPr>
        <w:t xml:space="preserve"> team should analyze decommissioning a segment of this road. Towards the end of the road, there is water coming downhill, being intercepted by the road ditch, and being diverted by ditch relief culverts. </w:t>
      </w:r>
      <w:r w:rsidRPr="000B51C4">
        <w:rPr>
          <w:rFonts w:ascii="Bookman Old Style" w:eastAsia="Bookman Old Style" w:hAnsi="Bookman Old Style" w:cs="Bookman Old Style"/>
          <w:b/>
          <w:bCs/>
          <w:sz w:val="24"/>
          <w:szCs w:val="24"/>
        </w:rPr>
        <w:t>The final 500-600 yards (~1500 feet) of ditch has been continuously wet with water flowing each time we visited this road segment during the summer </w:t>
      </w:r>
      <w:r w:rsidRPr="000B51C4">
        <w:rPr>
          <w:rFonts w:ascii="Bookman Old Style" w:eastAsia="Bookman Old Style" w:hAnsi="Bookman Old Style" w:cs="Bookman Old Style"/>
          <w:sz w:val="24"/>
          <w:szCs w:val="24"/>
        </w:rPr>
        <w:t>(see photos</w:t>
      </w:r>
      <w:r w:rsidR="00F14316">
        <w:rPr>
          <w:rFonts w:ascii="Bookman Old Style" w:eastAsia="Bookman Old Style" w:hAnsi="Bookman Old Style" w:cs="Bookman Old Style"/>
          <w:sz w:val="24"/>
          <w:szCs w:val="24"/>
        </w:rPr>
        <w:t xml:space="preserve"> below</w:t>
      </w:r>
      <w:r w:rsidRPr="000B51C4">
        <w:rPr>
          <w:rFonts w:ascii="Bookman Old Style" w:eastAsia="Bookman Old Style" w:hAnsi="Bookman Old Style" w:cs="Bookman Old Style"/>
          <w:sz w:val="24"/>
          <w:szCs w:val="24"/>
        </w:rPr>
        <w:t>)</w:t>
      </w:r>
      <w:r w:rsidRPr="000B51C4">
        <w:rPr>
          <w:rFonts w:ascii="Bookman Old Style" w:eastAsia="Bookman Old Style" w:hAnsi="Bookman Old Style" w:cs="Bookman Old Style"/>
          <w:b/>
          <w:bCs/>
          <w:sz w:val="24"/>
          <w:szCs w:val="24"/>
        </w:rPr>
        <w:t>.</w:t>
      </w:r>
      <w:r w:rsidRPr="000B51C4">
        <w:rPr>
          <w:rFonts w:ascii="Bookman Old Style" w:eastAsia="Bookman Old Style" w:hAnsi="Bookman Old Style" w:cs="Bookman Old Style"/>
          <w:sz w:val="24"/>
          <w:szCs w:val="24"/>
        </w:rPr>
        <w:t xml:space="preserve"> I believe there is an unmapped steam/seep coming down the hillside and that road is improperly interfering with the normal hydrology of the area. </w:t>
      </w:r>
      <w:r w:rsidR="00B63182" w:rsidRPr="00B63182">
        <w:rPr>
          <w:rFonts w:ascii="Bookman Old Style" w:eastAsia="Bookman Old Style" w:hAnsi="Bookman Old Style" w:cs="Bookman Old Style"/>
          <w:sz w:val="24"/>
          <w:szCs w:val="24"/>
        </w:rPr>
        <w:t>Ditches and ditch relief culverts are intended to move water away from roads during storms. They are not intended to become hydrologically connected to streams and divert flow year-round.</w:t>
      </w:r>
      <w:r w:rsidR="00313B70">
        <w:rPr>
          <w:rFonts w:ascii="Bookman Old Style" w:eastAsia="Bookman Old Style" w:hAnsi="Bookman Old Style" w:cs="Bookman Old Style"/>
          <w:sz w:val="24"/>
          <w:szCs w:val="24"/>
        </w:rPr>
        <w:t xml:space="preserve"> </w:t>
      </w:r>
      <w:r w:rsidR="00313B70" w:rsidRPr="000B51C4">
        <w:rPr>
          <w:rFonts w:ascii="Bookman Old Style" w:eastAsia="Bookman Old Style" w:hAnsi="Bookman Old Style" w:cs="Bookman Old Style"/>
          <w:sz w:val="24"/>
          <w:szCs w:val="24"/>
        </w:rPr>
        <w:t xml:space="preserve">This road segment should be decommissioned so that the water can flow naturally to </w:t>
      </w:r>
      <w:proofErr w:type="spellStart"/>
      <w:r w:rsidR="00313B70">
        <w:rPr>
          <w:rFonts w:ascii="Bookman Old Style" w:eastAsia="Bookman Old Style" w:hAnsi="Bookman Old Style" w:cs="Bookman Old Style"/>
          <w:sz w:val="24"/>
          <w:szCs w:val="24"/>
        </w:rPr>
        <w:t>S</w:t>
      </w:r>
      <w:r w:rsidR="00313B70" w:rsidRPr="000B51C4">
        <w:rPr>
          <w:rFonts w:ascii="Bookman Old Style" w:eastAsia="Bookman Old Style" w:hAnsi="Bookman Old Style" w:cs="Bookman Old Style"/>
          <w:sz w:val="24"/>
          <w:szCs w:val="24"/>
        </w:rPr>
        <w:t>hellrock</w:t>
      </w:r>
      <w:proofErr w:type="spellEnd"/>
      <w:r w:rsidR="00313B70" w:rsidRPr="000B51C4">
        <w:rPr>
          <w:rFonts w:ascii="Bookman Old Style" w:eastAsia="Bookman Old Style" w:hAnsi="Bookman Old Style" w:cs="Bookman Old Style"/>
          <w:sz w:val="24"/>
          <w:szCs w:val="24"/>
        </w:rPr>
        <w:t xml:space="preserve"> creek.</w:t>
      </w:r>
    </w:p>
    <w:p w14:paraId="4D4E498F" w14:textId="77777777" w:rsidR="005B080D" w:rsidRDefault="005B080D" w:rsidP="00DE436B">
      <w:pPr>
        <w:pStyle w:val="ListParagraph"/>
        <w:spacing w:line="276" w:lineRule="auto"/>
        <w:ind w:left="0"/>
        <w:jc w:val="both"/>
        <w:rPr>
          <w:rFonts w:ascii="Bookman Old Style" w:eastAsia="Bookman Old Style" w:hAnsi="Bookman Old Style" w:cs="Bookman Old Style"/>
          <w:sz w:val="24"/>
          <w:szCs w:val="24"/>
        </w:rPr>
      </w:pPr>
    </w:p>
    <w:p w14:paraId="02A6419C" w14:textId="2B2075E1" w:rsidR="005B080D" w:rsidRDefault="00580136" w:rsidP="00D87021">
      <w:pPr>
        <w:pStyle w:val="ListParagraph"/>
        <w:spacing w:line="276" w:lineRule="auto"/>
        <w:ind w:left="0"/>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lastRenderedPageBreak/>
        <w:drawing>
          <wp:inline distT="0" distB="0" distL="0" distR="0" wp14:anchorId="6B42F2BB" wp14:editId="5F13BC8F">
            <wp:extent cx="3857765" cy="2896417"/>
            <wp:effectExtent l="4445" t="0" r="0" b="0"/>
            <wp:docPr id="1291757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81902" cy="2914539"/>
                    </a:xfrm>
                    <a:prstGeom prst="rect">
                      <a:avLst/>
                    </a:prstGeom>
                    <a:noFill/>
                    <a:ln>
                      <a:noFill/>
                    </a:ln>
                  </pic:spPr>
                </pic:pic>
              </a:graphicData>
            </a:graphic>
          </wp:inline>
        </w:drawing>
      </w:r>
      <w:r w:rsidR="00D87021">
        <w:rPr>
          <w:rFonts w:ascii="Bookman Old Style" w:eastAsia="Bookman Old Style" w:hAnsi="Bookman Old Style" w:cs="Bookman Old Style"/>
          <w:noProof/>
          <w:sz w:val="24"/>
          <w:szCs w:val="24"/>
        </w:rPr>
        <w:drawing>
          <wp:inline distT="0" distB="0" distL="0" distR="0" wp14:anchorId="1178C5BB" wp14:editId="2A3219C7">
            <wp:extent cx="3845011" cy="2886843"/>
            <wp:effectExtent l="2858" t="0" r="6032" b="6033"/>
            <wp:docPr id="2109721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56803" cy="2895696"/>
                    </a:xfrm>
                    <a:prstGeom prst="rect">
                      <a:avLst/>
                    </a:prstGeom>
                    <a:noFill/>
                    <a:ln>
                      <a:noFill/>
                    </a:ln>
                  </pic:spPr>
                </pic:pic>
              </a:graphicData>
            </a:graphic>
          </wp:inline>
        </w:drawing>
      </w:r>
    </w:p>
    <w:p w14:paraId="40A58D7F" w14:textId="2D0EF95F" w:rsidR="00D87021" w:rsidRPr="00BB44AC" w:rsidRDefault="00B7480B" w:rsidP="00D87021">
      <w:pPr>
        <w:pStyle w:val="ListParagraph"/>
        <w:spacing w:line="276" w:lineRule="auto"/>
        <w:ind w:left="0"/>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drawing>
          <wp:inline distT="0" distB="0" distL="0" distR="0" wp14:anchorId="532C4DF5" wp14:editId="75F2D36A">
            <wp:extent cx="3876675" cy="2910616"/>
            <wp:effectExtent l="6985" t="0" r="0" b="0"/>
            <wp:docPr id="1254988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01399" cy="2929179"/>
                    </a:xfrm>
                    <a:prstGeom prst="rect">
                      <a:avLst/>
                    </a:prstGeom>
                    <a:noFill/>
                    <a:ln>
                      <a:noFill/>
                    </a:ln>
                  </pic:spPr>
                </pic:pic>
              </a:graphicData>
            </a:graphic>
          </wp:inline>
        </w:drawing>
      </w:r>
      <w:r w:rsidR="000272A3">
        <w:rPr>
          <w:rFonts w:ascii="Bookman Old Style" w:eastAsia="Bookman Old Style" w:hAnsi="Bookman Old Style" w:cs="Bookman Old Style"/>
          <w:noProof/>
          <w:sz w:val="24"/>
          <w:szCs w:val="24"/>
        </w:rPr>
        <w:drawing>
          <wp:inline distT="0" distB="0" distL="0" distR="0" wp14:anchorId="2B0DFD27" wp14:editId="3A76ADB5">
            <wp:extent cx="3864215" cy="2901261"/>
            <wp:effectExtent l="5398" t="0" r="8572" b="8573"/>
            <wp:docPr id="639922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99606" cy="2927832"/>
                    </a:xfrm>
                    <a:prstGeom prst="rect">
                      <a:avLst/>
                    </a:prstGeom>
                    <a:noFill/>
                    <a:ln>
                      <a:noFill/>
                    </a:ln>
                  </pic:spPr>
                </pic:pic>
              </a:graphicData>
            </a:graphic>
          </wp:inline>
        </w:drawing>
      </w:r>
    </w:p>
    <w:p w14:paraId="5FED664E" w14:textId="77777777" w:rsidR="004A2230" w:rsidRPr="00621D77" w:rsidRDefault="004A2230" w:rsidP="00DE436B">
      <w:pPr>
        <w:pStyle w:val="ListParagraph"/>
        <w:spacing w:line="276" w:lineRule="auto"/>
        <w:ind w:left="0"/>
        <w:jc w:val="both"/>
        <w:rPr>
          <w:rFonts w:ascii="Bookman Old Style" w:eastAsia="Bookman Old Style" w:hAnsi="Bookman Old Style" w:cs="Bookman Old Style"/>
          <w:sz w:val="24"/>
          <w:szCs w:val="24"/>
        </w:rPr>
      </w:pPr>
    </w:p>
    <w:p w14:paraId="080CAB34" w14:textId="77777777" w:rsidR="00974B12" w:rsidRDefault="00974B12" w:rsidP="00DE436B">
      <w:pPr>
        <w:pStyle w:val="ListParagraph"/>
        <w:spacing w:line="276" w:lineRule="auto"/>
        <w:ind w:left="0"/>
        <w:jc w:val="both"/>
        <w:rPr>
          <w:rFonts w:ascii="Bookman Old Style" w:eastAsia="Bookman Old Style" w:hAnsi="Bookman Old Style" w:cs="Bookman Old Style"/>
          <w:b/>
          <w:bCs/>
          <w:sz w:val="24"/>
          <w:szCs w:val="24"/>
        </w:rPr>
      </w:pPr>
    </w:p>
    <w:p w14:paraId="65FCC52E" w14:textId="0D3C831D" w:rsidR="00402500" w:rsidRDefault="00402500" w:rsidP="00DE436B">
      <w:pPr>
        <w:pStyle w:val="ListParagraph"/>
        <w:spacing w:line="276" w:lineRule="auto"/>
        <w:ind w:left="0"/>
        <w:jc w:val="both"/>
        <w:rPr>
          <w:rFonts w:ascii="Bookman Old Style" w:eastAsia="Bookman Old Style" w:hAnsi="Bookman Old Style" w:cs="Bookman Old Style"/>
          <w:b/>
          <w:bCs/>
          <w:i/>
          <w:iCs/>
          <w:sz w:val="24"/>
          <w:szCs w:val="24"/>
        </w:rPr>
      </w:pPr>
      <w:r>
        <w:rPr>
          <w:rFonts w:ascii="Bookman Old Style" w:eastAsia="Bookman Old Style" w:hAnsi="Bookman Old Style" w:cs="Bookman Old Style"/>
          <w:b/>
          <w:bCs/>
          <w:i/>
          <w:iCs/>
          <w:sz w:val="24"/>
          <w:szCs w:val="24"/>
        </w:rPr>
        <w:lastRenderedPageBreak/>
        <w:t>Unnamed road segment</w:t>
      </w:r>
    </w:p>
    <w:p w14:paraId="54EBE4F3" w14:textId="77777777" w:rsidR="00402500" w:rsidRDefault="00402500" w:rsidP="00DE436B">
      <w:pPr>
        <w:pStyle w:val="ListParagraph"/>
        <w:spacing w:line="276" w:lineRule="auto"/>
        <w:ind w:left="0"/>
        <w:jc w:val="both"/>
        <w:rPr>
          <w:rFonts w:ascii="Bookman Old Style" w:eastAsia="Bookman Old Style" w:hAnsi="Bookman Old Style" w:cs="Bookman Old Style"/>
          <w:b/>
          <w:bCs/>
          <w:i/>
          <w:iCs/>
          <w:sz w:val="24"/>
          <w:szCs w:val="24"/>
        </w:rPr>
      </w:pPr>
    </w:p>
    <w:p w14:paraId="45DBE04A" w14:textId="21BD3271" w:rsidR="00402500" w:rsidRDefault="00616E2A" w:rsidP="00616E2A">
      <w:pPr>
        <w:pStyle w:val="ListParagraph"/>
        <w:spacing w:line="276" w:lineRule="auto"/>
        <w:ind w:left="0"/>
        <w:jc w:val="center"/>
        <w:rPr>
          <w:rFonts w:ascii="Bookman Old Style" w:eastAsia="Bookman Old Style" w:hAnsi="Bookman Old Style" w:cs="Bookman Old Style"/>
          <w:sz w:val="24"/>
          <w:szCs w:val="24"/>
        </w:rPr>
      </w:pPr>
      <w:r w:rsidRPr="00616E2A">
        <w:rPr>
          <w:rFonts w:ascii="Bookman Old Style" w:eastAsia="Bookman Old Style" w:hAnsi="Bookman Old Style" w:cs="Bookman Old Style"/>
          <w:sz w:val="24"/>
          <w:szCs w:val="24"/>
        </w:rPr>
        <w:drawing>
          <wp:inline distT="0" distB="0" distL="0" distR="0" wp14:anchorId="7244CE9F" wp14:editId="244562F6">
            <wp:extent cx="2216264" cy="2292468"/>
            <wp:effectExtent l="0" t="0" r="0" b="0"/>
            <wp:docPr id="439681074" name="Picture 1" descr="A map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81074" name="Picture 1" descr="A map with a blue line&#10;&#10;AI-generated content may be incorrect."/>
                    <pic:cNvPicPr/>
                  </pic:nvPicPr>
                  <pic:blipFill>
                    <a:blip r:embed="rId16"/>
                    <a:stretch>
                      <a:fillRect/>
                    </a:stretch>
                  </pic:blipFill>
                  <pic:spPr>
                    <a:xfrm>
                      <a:off x="0" y="0"/>
                      <a:ext cx="2216264" cy="2292468"/>
                    </a:xfrm>
                    <a:prstGeom prst="rect">
                      <a:avLst/>
                    </a:prstGeom>
                  </pic:spPr>
                </pic:pic>
              </a:graphicData>
            </a:graphic>
          </wp:inline>
        </w:drawing>
      </w:r>
    </w:p>
    <w:p w14:paraId="2B4DFC07" w14:textId="793E0B99" w:rsidR="00616E2A" w:rsidRDefault="00616E2A" w:rsidP="00616E2A">
      <w:pPr>
        <w:pStyle w:val="ListParagraph"/>
        <w:spacing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Within the unit circled above in blue (adjacent to </w:t>
      </w:r>
      <w:proofErr w:type="spellStart"/>
      <w:r>
        <w:rPr>
          <w:rFonts w:ascii="Bookman Old Style" w:eastAsia="Bookman Old Style" w:hAnsi="Bookman Old Style" w:cs="Bookman Old Style"/>
          <w:sz w:val="24"/>
          <w:szCs w:val="24"/>
        </w:rPr>
        <w:t>Shellrock</w:t>
      </w:r>
      <w:proofErr w:type="spellEnd"/>
      <w:r>
        <w:rPr>
          <w:rFonts w:ascii="Bookman Old Style" w:eastAsia="Bookman Old Style" w:hAnsi="Bookman Old Style" w:cs="Bookman Old Style"/>
          <w:sz w:val="24"/>
          <w:szCs w:val="24"/>
        </w:rPr>
        <w:t xml:space="preserve"> creek and </w:t>
      </w:r>
      <w:proofErr w:type="spellStart"/>
      <w:r w:rsidR="00F02F29">
        <w:rPr>
          <w:rFonts w:ascii="Bookman Old Style" w:eastAsia="Bookman Old Style" w:hAnsi="Bookman Old Style" w:cs="Bookman Old Style"/>
          <w:sz w:val="24"/>
          <w:szCs w:val="24"/>
        </w:rPr>
        <w:t>rd</w:t>
      </w:r>
      <w:proofErr w:type="spellEnd"/>
      <w:r w:rsidR="00F02F29">
        <w:rPr>
          <w:rFonts w:ascii="Bookman Old Style" w:eastAsia="Bookman Old Style" w:hAnsi="Bookman Old Style" w:cs="Bookman Old Style"/>
          <w:sz w:val="24"/>
          <w:szCs w:val="24"/>
        </w:rPr>
        <w:t xml:space="preserve"> 58), there is an unmapped road alignment which was found during a site visit</w:t>
      </w:r>
      <w:r w:rsidR="00391EF1">
        <w:rPr>
          <w:rFonts w:ascii="Bookman Old Style" w:eastAsia="Bookman Old Style" w:hAnsi="Bookman Old Style" w:cs="Bookman Old Style"/>
          <w:sz w:val="24"/>
          <w:szCs w:val="24"/>
        </w:rPr>
        <w:t xml:space="preserve"> (</w:t>
      </w:r>
      <w:r w:rsidR="00A47B89">
        <w:rPr>
          <w:rFonts w:ascii="Bookman Old Style" w:eastAsia="Bookman Old Style" w:hAnsi="Bookman Old Style" w:cs="Bookman Old Style"/>
          <w:sz w:val="24"/>
          <w:szCs w:val="24"/>
        </w:rPr>
        <w:t>45.119</w:t>
      </w:r>
      <w:r w:rsidR="008619DB">
        <w:rPr>
          <w:rFonts w:ascii="Bookman Old Style" w:eastAsia="Bookman Old Style" w:hAnsi="Bookman Old Style" w:cs="Bookman Old Style"/>
          <w:sz w:val="24"/>
          <w:szCs w:val="24"/>
        </w:rPr>
        <w:t xml:space="preserve">045, -121.918009, </w:t>
      </w:r>
      <w:r w:rsidR="00391EF1">
        <w:rPr>
          <w:rFonts w:ascii="Bookman Old Style" w:eastAsia="Bookman Old Style" w:hAnsi="Bookman Old Style" w:cs="Bookman Old Style"/>
          <w:sz w:val="24"/>
          <w:szCs w:val="24"/>
        </w:rPr>
        <w:t>see photos below)</w:t>
      </w:r>
      <w:r w:rsidR="00F02F29">
        <w:rPr>
          <w:rFonts w:ascii="Bookman Old Style" w:eastAsia="Bookman Old Style" w:hAnsi="Bookman Old Style" w:cs="Bookman Old Style"/>
          <w:sz w:val="24"/>
          <w:szCs w:val="24"/>
        </w:rPr>
        <w:t xml:space="preserve">. </w:t>
      </w:r>
    </w:p>
    <w:p w14:paraId="0F734570" w14:textId="77777777" w:rsidR="00391EF1" w:rsidRDefault="00391EF1" w:rsidP="00616E2A">
      <w:pPr>
        <w:pStyle w:val="ListParagraph"/>
        <w:spacing w:line="276" w:lineRule="auto"/>
        <w:ind w:left="0"/>
        <w:rPr>
          <w:rFonts w:ascii="Bookman Old Style" w:eastAsia="Bookman Old Style" w:hAnsi="Bookman Old Style" w:cs="Bookman Old Style"/>
          <w:sz w:val="24"/>
          <w:szCs w:val="24"/>
        </w:rPr>
      </w:pPr>
    </w:p>
    <w:p w14:paraId="09C62B67" w14:textId="132E2968" w:rsidR="00391EF1" w:rsidRDefault="007D73B3" w:rsidP="00AB5088">
      <w:pPr>
        <w:pStyle w:val="ListParagraph"/>
        <w:spacing w:line="276" w:lineRule="auto"/>
        <w:ind w:left="0"/>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drawing>
          <wp:inline distT="0" distB="0" distL="0" distR="0" wp14:anchorId="31348846" wp14:editId="630F1BBF">
            <wp:extent cx="3757260" cy="2820960"/>
            <wp:effectExtent l="0" t="8255" r="6985" b="6985"/>
            <wp:docPr id="5800073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82537" cy="2839938"/>
                    </a:xfrm>
                    <a:prstGeom prst="rect">
                      <a:avLst/>
                    </a:prstGeom>
                    <a:noFill/>
                    <a:ln>
                      <a:noFill/>
                    </a:ln>
                  </pic:spPr>
                </pic:pic>
              </a:graphicData>
            </a:graphic>
          </wp:inline>
        </w:drawing>
      </w:r>
      <w:r>
        <w:rPr>
          <w:rFonts w:ascii="Bookman Old Style" w:eastAsia="Bookman Old Style" w:hAnsi="Bookman Old Style" w:cs="Bookman Old Style"/>
          <w:noProof/>
          <w:sz w:val="24"/>
          <w:szCs w:val="24"/>
        </w:rPr>
        <w:drawing>
          <wp:inline distT="0" distB="0" distL="0" distR="0" wp14:anchorId="161A253A" wp14:editId="70B1762A">
            <wp:extent cx="3765526" cy="2827165"/>
            <wp:effectExtent l="0" t="7302" r="0" b="0"/>
            <wp:docPr id="649260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85007" cy="2841791"/>
                    </a:xfrm>
                    <a:prstGeom prst="rect">
                      <a:avLst/>
                    </a:prstGeom>
                    <a:noFill/>
                    <a:ln>
                      <a:noFill/>
                    </a:ln>
                  </pic:spPr>
                </pic:pic>
              </a:graphicData>
            </a:graphic>
          </wp:inline>
        </w:drawing>
      </w:r>
    </w:p>
    <w:p w14:paraId="09327B51" w14:textId="5B1F422B" w:rsidR="007D73B3" w:rsidRDefault="00CD51D1" w:rsidP="00AB5088">
      <w:pPr>
        <w:pStyle w:val="ListParagraph"/>
        <w:spacing w:line="276" w:lineRule="auto"/>
        <w:ind w:left="0"/>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lastRenderedPageBreak/>
        <w:drawing>
          <wp:inline distT="0" distB="0" distL="0" distR="0" wp14:anchorId="11671DAB" wp14:editId="27F1A329">
            <wp:extent cx="3879933" cy="2913062"/>
            <wp:effectExtent l="7302" t="0" r="0" b="0"/>
            <wp:docPr id="9029743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85568" cy="2917292"/>
                    </a:xfrm>
                    <a:prstGeom prst="rect">
                      <a:avLst/>
                    </a:prstGeom>
                    <a:noFill/>
                    <a:ln>
                      <a:noFill/>
                    </a:ln>
                  </pic:spPr>
                </pic:pic>
              </a:graphicData>
            </a:graphic>
          </wp:inline>
        </w:drawing>
      </w:r>
    </w:p>
    <w:p w14:paraId="254205D8" w14:textId="77777777" w:rsidR="00CD51D1" w:rsidRDefault="00CD51D1" w:rsidP="00AB5088">
      <w:pPr>
        <w:pStyle w:val="ListParagraph"/>
        <w:spacing w:line="276" w:lineRule="auto"/>
        <w:ind w:left="0"/>
        <w:jc w:val="center"/>
        <w:rPr>
          <w:rFonts w:ascii="Bookman Old Style" w:eastAsia="Bookman Old Style" w:hAnsi="Bookman Old Style" w:cs="Bookman Old Style"/>
          <w:sz w:val="24"/>
          <w:szCs w:val="24"/>
        </w:rPr>
      </w:pPr>
    </w:p>
    <w:p w14:paraId="65244981" w14:textId="32FCD12E" w:rsidR="00CD51D1" w:rsidRPr="00402500" w:rsidRDefault="00CD51D1" w:rsidP="00CD51D1">
      <w:pPr>
        <w:pStyle w:val="ListParagraph"/>
        <w:spacing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What is the ML of this road? Will it be used during project implementation? </w:t>
      </w:r>
    </w:p>
    <w:p w14:paraId="4D0ACB90" w14:textId="77777777" w:rsidR="00402500" w:rsidRDefault="00402500" w:rsidP="00DE436B">
      <w:pPr>
        <w:pStyle w:val="ListParagraph"/>
        <w:spacing w:line="276" w:lineRule="auto"/>
        <w:ind w:left="0"/>
        <w:jc w:val="both"/>
        <w:rPr>
          <w:rFonts w:ascii="Bookman Old Style" w:eastAsia="Bookman Old Style" w:hAnsi="Bookman Old Style" w:cs="Bookman Old Style"/>
          <w:b/>
          <w:bCs/>
          <w:i/>
          <w:iCs/>
          <w:sz w:val="24"/>
          <w:szCs w:val="24"/>
        </w:rPr>
      </w:pPr>
    </w:p>
    <w:p w14:paraId="3EF8DF3B" w14:textId="1E881791" w:rsidR="00974B12" w:rsidRDefault="000749C6" w:rsidP="00DE436B">
      <w:pPr>
        <w:pStyle w:val="ListParagraph"/>
        <w:spacing w:line="276" w:lineRule="auto"/>
        <w:ind w:left="0"/>
        <w:jc w:val="both"/>
        <w:rPr>
          <w:rFonts w:ascii="Bookman Old Style" w:eastAsia="Bookman Old Style" w:hAnsi="Bookman Old Style" w:cs="Bookman Old Style"/>
          <w:b/>
          <w:bCs/>
          <w:i/>
          <w:iCs/>
          <w:sz w:val="24"/>
          <w:szCs w:val="24"/>
        </w:rPr>
      </w:pPr>
      <w:r>
        <w:rPr>
          <w:rFonts w:ascii="Bookman Old Style" w:eastAsia="Bookman Old Style" w:hAnsi="Bookman Old Style" w:cs="Bookman Old Style"/>
          <w:b/>
          <w:bCs/>
          <w:i/>
          <w:iCs/>
          <w:sz w:val="24"/>
          <w:szCs w:val="24"/>
        </w:rPr>
        <w:t>5730-135</w:t>
      </w:r>
    </w:p>
    <w:p w14:paraId="6BF3B1AA" w14:textId="77777777" w:rsidR="000749C6" w:rsidRDefault="000749C6" w:rsidP="00DE436B">
      <w:pPr>
        <w:pStyle w:val="ListParagraph"/>
        <w:spacing w:line="276" w:lineRule="auto"/>
        <w:ind w:left="0"/>
        <w:jc w:val="both"/>
        <w:rPr>
          <w:rFonts w:ascii="Bookman Old Style" w:eastAsia="Bookman Old Style" w:hAnsi="Bookman Old Style" w:cs="Bookman Old Style"/>
          <w:b/>
          <w:bCs/>
          <w:i/>
          <w:iCs/>
          <w:sz w:val="24"/>
          <w:szCs w:val="24"/>
        </w:rPr>
      </w:pPr>
    </w:p>
    <w:p w14:paraId="66C61853" w14:textId="79E57A83" w:rsidR="000749C6" w:rsidRDefault="000749C6" w:rsidP="00DE436B">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road does not appear on project </w:t>
      </w:r>
      <w:proofErr w:type="gramStart"/>
      <w:r>
        <w:rPr>
          <w:rFonts w:ascii="Bookman Old Style" w:eastAsia="Bookman Old Style" w:hAnsi="Bookman Old Style" w:cs="Bookman Old Style"/>
          <w:sz w:val="24"/>
          <w:szCs w:val="24"/>
        </w:rPr>
        <w:t>maps</w:t>
      </w:r>
      <w:proofErr w:type="gramEnd"/>
      <w:r>
        <w:rPr>
          <w:rFonts w:ascii="Bookman Old Style" w:eastAsia="Bookman Old Style" w:hAnsi="Bookman Old Style" w:cs="Bookman Old Style"/>
          <w:sz w:val="24"/>
          <w:szCs w:val="24"/>
        </w:rPr>
        <w:t xml:space="preserve"> but </w:t>
      </w:r>
      <w:r w:rsidR="000F583A">
        <w:rPr>
          <w:rFonts w:ascii="Bookman Old Style" w:eastAsia="Bookman Old Style" w:hAnsi="Bookman Old Style" w:cs="Bookman Old Style"/>
          <w:sz w:val="24"/>
          <w:szCs w:val="24"/>
        </w:rPr>
        <w:t>a site visit confirmed that this appears</w:t>
      </w:r>
      <w:r>
        <w:rPr>
          <w:rFonts w:ascii="Bookman Old Style" w:eastAsia="Bookman Old Style" w:hAnsi="Bookman Old Style" w:cs="Bookman Old Style"/>
          <w:sz w:val="24"/>
          <w:szCs w:val="24"/>
        </w:rPr>
        <w:t xml:space="preserve"> to be </w:t>
      </w:r>
      <w:r w:rsidR="000F583A">
        <w:rPr>
          <w:rFonts w:ascii="Bookman Old Style" w:eastAsia="Bookman Old Style" w:hAnsi="Bookman Old Style" w:cs="Bookman Old Style"/>
          <w:sz w:val="24"/>
          <w:szCs w:val="24"/>
        </w:rPr>
        <w:t xml:space="preserve">functionally </w:t>
      </w:r>
      <w:r>
        <w:rPr>
          <w:rFonts w:ascii="Bookman Old Style" w:eastAsia="Bookman Old Style" w:hAnsi="Bookman Old Style" w:cs="Bookman Old Style"/>
          <w:sz w:val="24"/>
          <w:szCs w:val="24"/>
        </w:rPr>
        <w:t>open</w:t>
      </w:r>
      <w:r w:rsidR="0084484E">
        <w:rPr>
          <w:rFonts w:ascii="Bookman Old Style" w:eastAsia="Bookman Old Style" w:hAnsi="Bookman Old Style" w:cs="Bookman Old Style"/>
          <w:sz w:val="24"/>
          <w:szCs w:val="24"/>
        </w:rPr>
        <w:t>, as there was no berm or</w:t>
      </w:r>
      <w:r w:rsidR="00FA1B9C">
        <w:rPr>
          <w:rFonts w:ascii="Bookman Old Style" w:eastAsia="Bookman Old Style" w:hAnsi="Bookman Old Style" w:cs="Bookman Old Style"/>
          <w:sz w:val="24"/>
          <w:szCs w:val="24"/>
        </w:rPr>
        <w:t xml:space="preserve"> cratering preventing vehicles from accessing the road</w:t>
      </w:r>
      <w:r w:rsidR="000F583A">
        <w:rPr>
          <w:rFonts w:ascii="Bookman Old Style" w:eastAsia="Bookman Old Style" w:hAnsi="Bookman Old Style" w:cs="Bookman Old Style"/>
          <w:sz w:val="24"/>
          <w:szCs w:val="24"/>
        </w:rPr>
        <w:t xml:space="preserve">. </w:t>
      </w:r>
      <w:r w:rsidR="00C55EF5">
        <w:rPr>
          <w:rFonts w:ascii="Bookman Old Style" w:eastAsia="Bookman Old Style" w:hAnsi="Bookman Old Style" w:cs="Bookman Old Style"/>
          <w:sz w:val="24"/>
          <w:szCs w:val="24"/>
        </w:rPr>
        <w:t xml:space="preserve">We are assuming you will utilize this road during project implementation. What is the ML of this road? </w:t>
      </w:r>
      <w:r w:rsidR="00BB731D">
        <w:rPr>
          <w:rFonts w:ascii="Bookman Old Style" w:eastAsia="Bookman Old Style" w:hAnsi="Bookman Old Style" w:cs="Bookman Old Style"/>
          <w:sz w:val="24"/>
          <w:szCs w:val="24"/>
        </w:rPr>
        <w:t xml:space="preserve">Will it be closed (ML-1) after project completion? </w:t>
      </w:r>
    </w:p>
    <w:p w14:paraId="64B51856" w14:textId="77777777" w:rsidR="009643C9" w:rsidRDefault="009643C9" w:rsidP="00DE436B">
      <w:pPr>
        <w:pStyle w:val="ListParagraph"/>
        <w:spacing w:line="276" w:lineRule="auto"/>
        <w:ind w:left="0"/>
        <w:jc w:val="both"/>
        <w:rPr>
          <w:rFonts w:ascii="Bookman Old Style" w:eastAsia="Bookman Old Style" w:hAnsi="Bookman Old Style" w:cs="Bookman Old Style"/>
          <w:sz w:val="24"/>
          <w:szCs w:val="24"/>
        </w:rPr>
      </w:pPr>
    </w:p>
    <w:p w14:paraId="7325CF60" w14:textId="1859AEDF" w:rsidR="009643C9" w:rsidRDefault="00A95D61" w:rsidP="00DE436B">
      <w:pPr>
        <w:pStyle w:val="ListParagraph"/>
        <w:spacing w:line="276" w:lineRule="auto"/>
        <w:ind w:left="0"/>
        <w:jc w:val="both"/>
        <w:rPr>
          <w:rFonts w:ascii="Bookman Old Style" w:eastAsia="Bookman Old Style" w:hAnsi="Bookman Old Style" w:cs="Bookman Old Style"/>
          <w:b/>
          <w:bCs/>
          <w:i/>
          <w:iCs/>
          <w:sz w:val="24"/>
          <w:szCs w:val="24"/>
        </w:rPr>
      </w:pPr>
      <w:r>
        <w:rPr>
          <w:rFonts w:ascii="Bookman Old Style" w:eastAsia="Bookman Old Style" w:hAnsi="Bookman Old Style" w:cs="Bookman Old Style"/>
          <w:b/>
          <w:bCs/>
          <w:i/>
          <w:iCs/>
          <w:sz w:val="24"/>
          <w:szCs w:val="24"/>
        </w:rPr>
        <w:t>5730-021</w:t>
      </w:r>
    </w:p>
    <w:p w14:paraId="7C89E1AC" w14:textId="77777777" w:rsidR="00A95D61" w:rsidRDefault="00A95D61" w:rsidP="00DE436B">
      <w:pPr>
        <w:pStyle w:val="ListParagraph"/>
        <w:spacing w:line="276" w:lineRule="auto"/>
        <w:ind w:left="0"/>
        <w:jc w:val="both"/>
        <w:rPr>
          <w:rFonts w:ascii="Bookman Old Style" w:eastAsia="Bookman Old Style" w:hAnsi="Bookman Old Style" w:cs="Bookman Old Style"/>
          <w:b/>
          <w:bCs/>
          <w:i/>
          <w:iCs/>
          <w:sz w:val="24"/>
          <w:szCs w:val="24"/>
        </w:rPr>
      </w:pPr>
    </w:p>
    <w:p w14:paraId="2B1F92C6" w14:textId="24299964" w:rsidR="00A95D61" w:rsidRDefault="00A95D61" w:rsidP="00DE436B">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road does not appear on project maps but does </w:t>
      </w:r>
      <w:proofErr w:type="gramStart"/>
      <w:r>
        <w:rPr>
          <w:rFonts w:ascii="Bookman Old Style" w:eastAsia="Bookman Old Style" w:hAnsi="Bookman Old Style" w:cs="Bookman Old Style"/>
          <w:sz w:val="24"/>
          <w:szCs w:val="24"/>
        </w:rPr>
        <w:t>exist in reality</w:t>
      </w:r>
      <w:proofErr w:type="gramEnd"/>
      <w:r>
        <w:rPr>
          <w:rFonts w:ascii="Bookman Old Style" w:eastAsia="Bookman Old Style" w:hAnsi="Bookman Old Style" w:cs="Bookman Old Style"/>
          <w:sz w:val="24"/>
          <w:szCs w:val="24"/>
        </w:rPr>
        <w:t xml:space="preserve">. </w:t>
      </w:r>
      <w:r w:rsidR="00D21777">
        <w:rPr>
          <w:rFonts w:ascii="Bookman Old Style" w:eastAsia="Bookman Old Style" w:hAnsi="Bookman Old Style" w:cs="Bookman Old Style"/>
          <w:sz w:val="24"/>
          <w:szCs w:val="24"/>
        </w:rPr>
        <w:t xml:space="preserve">It is not currently drivable because of vegetation growth at its junction with 5730. </w:t>
      </w:r>
      <w:r w:rsidR="00D21777">
        <w:rPr>
          <w:rFonts w:ascii="Bookman Old Style" w:eastAsia="Bookman Old Style" w:hAnsi="Bookman Old Style" w:cs="Bookman Old Style"/>
          <w:sz w:val="24"/>
          <w:szCs w:val="24"/>
        </w:rPr>
        <w:t>We are assuming you will utilize this road during project implementation.</w:t>
      </w:r>
      <w:r w:rsidR="00D21777">
        <w:rPr>
          <w:rFonts w:ascii="Bookman Old Style" w:eastAsia="Bookman Old Style" w:hAnsi="Bookman Old Style" w:cs="Bookman Old Style"/>
          <w:sz w:val="24"/>
          <w:szCs w:val="24"/>
        </w:rPr>
        <w:t xml:space="preserve"> </w:t>
      </w:r>
      <w:r w:rsidR="00D21777">
        <w:rPr>
          <w:rFonts w:ascii="Bookman Old Style" w:eastAsia="Bookman Old Style" w:hAnsi="Bookman Old Style" w:cs="Bookman Old Style"/>
          <w:sz w:val="24"/>
          <w:szCs w:val="24"/>
        </w:rPr>
        <w:t>What is the ML of this road? Will it be closed (ML-1) after project completion?</w:t>
      </w:r>
      <w:r w:rsidR="00A406BD">
        <w:rPr>
          <w:rFonts w:ascii="Bookman Old Style" w:eastAsia="Bookman Old Style" w:hAnsi="Bookman Old Style" w:cs="Bookman Old Style"/>
          <w:sz w:val="24"/>
          <w:szCs w:val="24"/>
        </w:rPr>
        <w:t xml:space="preserve"> </w:t>
      </w:r>
    </w:p>
    <w:p w14:paraId="3B8C33FE" w14:textId="77777777" w:rsidR="00514A06" w:rsidRDefault="00514A06" w:rsidP="00DE436B">
      <w:pPr>
        <w:pStyle w:val="ListParagraph"/>
        <w:spacing w:line="276" w:lineRule="auto"/>
        <w:ind w:left="0"/>
        <w:jc w:val="both"/>
        <w:rPr>
          <w:rFonts w:ascii="Bookman Old Style" w:eastAsia="Bookman Old Style" w:hAnsi="Bookman Old Style" w:cs="Bookman Old Style"/>
          <w:sz w:val="24"/>
          <w:szCs w:val="24"/>
        </w:rPr>
      </w:pPr>
    </w:p>
    <w:p w14:paraId="575E215E" w14:textId="016BF21C" w:rsidR="00514A06" w:rsidRDefault="00F60215" w:rsidP="00DE436B">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This road segment has water running across the road surface (45.064</w:t>
      </w:r>
      <w:r w:rsidR="00DF146E">
        <w:rPr>
          <w:rFonts w:ascii="Bookman Old Style" w:eastAsia="Bookman Old Style" w:hAnsi="Bookman Old Style" w:cs="Bookman Old Style"/>
          <w:sz w:val="24"/>
          <w:szCs w:val="24"/>
        </w:rPr>
        <w:t>106, -121.907458</w:t>
      </w:r>
      <w:r w:rsidR="0030438B">
        <w:rPr>
          <w:rFonts w:ascii="Bookman Old Style" w:eastAsia="Bookman Old Style" w:hAnsi="Bookman Old Style" w:cs="Bookman Old Style"/>
          <w:sz w:val="24"/>
          <w:szCs w:val="24"/>
        </w:rPr>
        <w:t>, photos below</w:t>
      </w:r>
      <w:r w:rsidR="00DF146E">
        <w:rPr>
          <w:rFonts w:ascii="Bookman Old Style" w:eastAsia="Bookman Old Style" w:hAnsi="Bookman Old Style" w:cs="Bookman Old Style"/>
          <w:sz w:val="24"/>
          <w:szCs w:val="24"/>
        </w:rPr>
        <w:t>)</w:t>
      </w:r>
      <w:r w:rsidR="0030438B">
        <w:rPr>
          <w:rFonts w:ascii="Bookman Old Style" w:eastAsia="Bookman Old Style" w:hAnsi="Bookman Old Style" w:cs="Bookman Old Style"/>
          <w:sz w:val="24"/>
          <w:szCs w:val="24"/>
        </w:rPr>
        <w:t xml:space="preserve">. This issue needs to be addressed, especially if the road is used for project implementation. </w:t>
      </w:r>
    </w:p>
    <w:p w14:paraId="1CC3EEB7" w14:textId="77777777" w:rsidR="00456B58" w:rsidRDefault="00456B58" w:rsidP="00DE436B">
      <w:pPr>
        <w:pStyle w:val="ListParagraph"/>
        <w:spacing w:line="276" w:lineRule="auto"/>
        <w:ind w:left="0"/>
        <w:jc w:val="both"/>
        <w:rPr>
          <w:rFonts w:ascii="Bookman Old Style" w:eastAsia="Bookman Old Style" w:hAnsi="Bookman Old Style" w:cs="Bookman Old Style"/>
          <w:sz w:val="24"/>
          <w:szCs w:val="24"/>
        </w:rPr>
      </w:pPr>
    </w:p>
    <w:p w14:paraId="3EC7A8B3" w14:textId="1F7847D2" w:rsidR="00456B58" w:rsidRDefault="006B4E42" w:rsidP="00456B58">
      <w:pPr>
        <w:pStyle w:val="ListParagraph"/>
        <w:spacing w:line="276" w:lineRule="auto"/>
        <w:ind w:left="0"/>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drawing>
          <wp:inline distT="0" distB="0" distL="0" distR="0" wp14:anchorId="27E242D7" wp14:editId="3AD9B23C">
            <wp:extent cx="3934377" cy="2953939"/>
            <wp:effectExtent l="0" t="5080" r="4445" b="4445"/>
            <wp:docPr id="15584117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64399" cy="2976479"/>
                    </a:xfrm>
                    <a:prstGeom prst="rect">
                      <a:avLst/>
                    </a:prstGeom>
                    <a:noFill/>
                    <a:ln>
                      <a:noFill/>
                    </a:ln>
                  </pic:spPr>
                </pic:pic>
              </a:graphicData>
            </a:graphic>
          </wp:inline>
        </w:drawing>
      </w:r>
      <w:r>
        <w:rPr>
          <w:rFonts w:ascii="Bookman Old Style" w:eastAsia="Bookman Old Style" w:hAnsi="Bookman Old Style" w:cs="Bookman Old Style"/>
          <w:noProof/>
          <w:sz w:val="24"/>
          <w:szCs w:val="24"/>
        </w:rPr>
        <w:drawing>
          <wp:inline distT="0" distB="0" distL="0" distR="0" wp14:anchorId="5285437A" wp14:editId="05B639F2">
            <wp:extent cx="3933087" cy="2952969"/>
            <wp:effectExtent l="0" t="5397" r="5397" b="5398"/>
            <wp:docPr id="8569373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962920" cy="2975368"/>
                    </a:xfrm>
                    <a:prstGeom prst="rect">
                      <a:avLst/>
                    </a:prstGeom>
                    <a:noFill/>
                    <a:ln>
                      <a:noFill/>
                    </a:ln>
                  </pic:spPr>
                </pic:pic>
              </a:graphicData>
            </a:graphic>
          </wp:inline>
        </w:drawing>
      </w:r>
    </w:p>
    <w:p w14:paraId="02FA4217" w14:textId="77777777" w:rsidR="00FE6377" w:rsidRDefault="00FE6377" w:rsidP="00456B58">
      <w:pPr>
        <w:pStyle w:val="ListParagraph"/>
        <w:spacing w:line="276" w:lineRule="auto"/>
        <w:ind w:left="0"/>
        <w:jc w:val="center"/>
        <w:rPr>
          <w:rFonts w:ascii="Bookman Old Style" w:eastAsia="Bookman Old Style" w:hAnsi="Bookman Old Style" w:cs="Bookman Old Style"/>
          <w:sz w:val="24"/>
          <w:szCs w:val="24"/>
        </w:rPr>
      </w:pPr>
    </w:p>
    <w:p w14:paraId="2BB4AC15" w14:textId="16A7D9D3" w:rsidR="00FE6377" w:rsidRDefault="00FE6377" w:rsidP="00FE6377">
      <w:pPr>
        <w:pStyle w:val="ListParagraph"/>
        <w:spacing w:line="276" w:lineRule="auto"/>
        <w:ind w:left="0"/>
        <w:rPr>
          <w:rFonts w:ascii="Bookman Old Style" w:eastAsia="Bookman Old Style" w:hAnsi="Bookman Old Style" w:cs="Bookman Old Style"/>
          <w:b/>
          <w:bCs/>
          <w:i/>
          <w:iCs/>
          <w:sz w:val="24"/>
          <w:szCs w:val="24"/>
        </w:rPr>
      </w:pPr>
      <w:r>
        <w:rPr>
          <w:rFonts w:ascii="Bookman Old Style" w:eastAsia="Bookman Old Style" w:hAnsi="Bookman Old Style" w:cs="Bookman Old Style"/>
          <w:b/>
          <w:bCs/>
          <w:i/>
          <w:iCs/>
          <w:sz w:val="24"/>
          <w:szCs w:val="24"/>
        </w:rPr>
        <w:t>57</w:t>
      </w:r>
      <w:r w:rsidR="00191938">
        <w:rPr>
          <w:rFonts w:ascii="Bookman Old Style" w:eastAsia="Bookman Old Style" w:hAnsi="Bookman Old Style" w:cs="Bookman Old Style"/>
          <w:b/>
          <w:bCs/>
          <w:i/>
          <w:iCs/>
          <w:sz w:val="24"/>
          <w:szCs w:val="24"/>
        </w:rPr>
        <w:t>10-130</w:t>
      </w:r>
    </w:p>
    <w:p w14:paraId="2E74DF33" w14:textId="77777777" w:rsidR="00191938" w:rsidRDefault="00191938" w:rsidP="00FE6377">
      <w:pPr>
        <w:pStyle w:val="ListParagraph"/>
        <w:spacing w:line="276" w:lineRule="auto"/>
        <w:ind w:left="0"/>
        <w:rPr>
          <w:rFonts w:ascii="Bookman Old Style" w:eastAsia="Bookman Old Style" w:hAnsi="Bookman Old Style" w:cs="Bookman Old Style"/>
          <w:b/>
          <w:bCs/>
          <w:i/>
          <w:iCs/>
          <w:sz w:val="24"/>
          <w:szCs w:val="24"/>
        </w:rPr>
      </w:pPr>
    </w:p>
    <w:p w14:paraId="1D25C1AA" w14:textId="1D22F63E" w:rsidR="00191938" w:rsidRDefault="008273AC" w:rsidP="00FE6377">
      <w:pPr>
        <w:pStyle w:val="ListParagraph"/>
        <w:spacing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road does not appear on project </w:t>
      </w:r>
      <w:proofErr w:type="gramStart"/>
      <w:r>
        <w:rPr>
          <w:rFonts w:ascii="Bookman Old Style" w:eastAsia="Bookman Old Style" w:hAnsi="Bookman Old Style" w:cs="Bookman Old Style"/>
          <w:sz w:val="24"/>
          <w:szCs w:val="24"/>
        </w:rPr>
        <w:t>maps</w:t>
      </w:r>
      <w:proofErr w:type="gramEnd"/>
      <w:r>
        <w:rPr>
          <w:rFonts w:ascii="Bookman Old Style" w:eastAsia="Bookman Old Style" w:hAnsi="Bookman Old Style" w:cs="Bookman Old Style"/>
          <w:sz w:val="24"/>
          <w:szCs w:val="24"/>
        </w:rPr>
        <w:t xml:space="preserve"> but a site visit confirmed that it does exist and appears to have been closed</w:t>
      </w:r>
      <w:r w:rsidR="00B9772C">
        <w:rPr>
          <w:rFonts w:ascii="Bookman Old Style" w:eastAsia="Bookman Old Style" w:hAnsi="Bookman Old Style" w:cs="Bookman Old Style"/>
          <w:sz w:val="24"/>
          <w:szCs w:val="24"/>
        </w:rPr>
        <w:t xml:space="preserve"> after a past project. There is a large berm at </w:t>
      </w:r>
      <w:r w:rsidR="00357F7A">
        <w:rPr>
          <w:rFonts w:ascii="Bookman Old Style" w:eastAsia="Bookman Old Style" w:hAnsi="Bookman Old Style" w:cs="Bookman Old Style"/>
          <w:sz w:val="24"/>
          <w:szCs w:val="24"/>
        </w:rPr>
        <w:t>its</w:t>
      </w:r>
      <w:r w:rsidR="00B9772C">
        <w:rPr>
          <w:rFonts w:ascii="Bookman Old Style" w:eastAsia="Bookman Old Style" w:hAnsi="Bookman Old Style" w:cs="Bookman Old Style"/>
          <w:sz w:val="24"/>
          <w:szCs w:val="24"/>
        </w:rPr>
        <w:t xml:space="preserve"> junction </w:t>
      </w:r>
      <w:r w:rsidR="00357F7A">
        <w:rPr>
          <w:rFonts w:ascii="Bookman Old Style" w:eastAsia="Bookman Old Style" w:hAnsi="Bookman Old Style" w:cs="Bookman Old Style"/>
          <w:sz w:val="24"/>
          <w:szCs w:val="24"/>
        </w:rPr>
        <w:t>with 5710-140 and the road is cratered for some distance</w:t>
      </w:r>
      <w:r w:rsidR="00C662B3">
        <w:rPr>
          <w:rFonts w:ascii="Bookman Old Style" w:eastAsia="Bookman Old Style" w:hAnsi="Bookman Old Style" w:cs="Bookman Old Style"/>
          <w:sz w:val="24"/>
          <w:szCs w:val="24"/>
        </w:rPr>
        <w:t xml:space="preserve">. What is its current ML? Will this road be needed for project implementation? </w:t>
      </w:r>
    </w:p>
    <w:p w14:paraId="03A894EC" w14:textId="77777777" w:rsidR="00887522" w:rsidRDefault="00887522" w:rsidP="00FE6377">
      <w:pPr>
        <w:pStyle w:val="ListParagraph"/>
        <w:spacing w:line="276" w:lineRule="auto"/>
        <w:ind w:left="0"/>
        <w:rPr>
          <w:rFonts w:ascii="Bookman Old Style" w:eastAsia="Bookman Old Style" w:hAnsi="Bookman Old Style" w:cs="Bookman Old Style"/>
          <w:sz w:val="24"/>
          <w:szCs w:val="24"/>
        </w:rPr>
      </w:pPr>
    </w:p>
    <w:p w14:paraId="5EA00B10" w14:textId="1BE51732" w:rsidR="00887522" w:rsidRDefault="003C5585" w:rsidP="00FE6377">
      <w:pPr>
        <w:pStyle w:val="ListParagraph"/>
        <w:spacing w:line="276" w:lineRule="auto"/>
        <w:ind w:left="0"/>
        <w:rPr>
          <w:rFonts w:ascii="Bookman Old Style" w:eastAsia="Bookman Old Style" w:hAnsi="Bookman Old Style" w:cs="Bookman Old Style"/>
          <w:b/>
          <w:bCs/>
          <w:i/>
          <w:iCs/>
          <w:sz w:val="24"/>
          <w:szCs w:val="24"/>
        </w:rPr>
      </w:pPr>
      <w:r>
        <w:rPr>
          <w:rFonts w:ascii="Bookman Old Style" w:eastAsia="Bookman Old Style" w:hAnsi="Bookman Old Style" w:cs="Bookman Old Style"/>
          <w:b/>
          <w:bCs/>
          <w:i/>
          <w:iCs/>
          <w:sz w:val="24"/>
          <w:szCs w:val="24"/>
        </w:rPr>
        <w:t>4661-120</w:t>
      </w:r>
    </w:p>
    <w:p w14:paraId="2AE3605B" w14:textId="77777777" w:rsidR="00BE7127" w:rsidRDefault="00BE7127" w:rsidP="00FE6377">
      <w:pPr>
        <w:pStyle w:val="ListParagraph"/>
        <w:spacing w:line="276" w:lineRule="auto"/>
        <w:ind w:left="0"/>
        <w:rPr>
          <w:rFonts w:ascii="Bookman Old Style" w:eastAsia="Bookman Old Style" w:hAnsi="Bookman Old Style" w:cs="Bookman Old Style"/>
          <w:b/>
          <w:bCs/>
          <w:i/>
          <w:iCs/>
          <w:sz w:val="24"/>
          <w:szCs w:val="24"/>
        </w:rPr>
      </w:pPr>
    </w:p>
    <w:p w14:paraId="5177C576" w14:textId="77777777" w:rsidR="005118DC" w:rsidRDefault="00BE7127" w:rsidP="00FE6377">
      <w:pPr>
        <w:pStyle w:val="ListParagraph"/>
        <w:spacing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road does not appear on project </w:t>
      </w:r>
      <w:proofErr w:type="gramStart"/>
      <w:r>
        <w:rPr>
          <w:rFonts w:ascii="Bookman Old Style" w:eastAsia="Bookman Old Style" w:hAnsi="Bookman Old Style" w:cs="Bookman Old Style"/>
          <w:sz w:val="24"/>
          <w:szCs w:val="24"/>
        </w:rPr>
        <w:t>maps</w:t>
      </w:r>
      <w:proofErr w:type="gramEnd"/>
      <w:r>
        <w:rPr>
          <w:rFonts w:ascii="Bookman Old Style" w:eastAsia="Bookman Old Style" w:hAnsi="Bookman Old Style" w:cs="Bookman Old Style"/>
          <w:sz w:val="24"/>
          <w:szCs w:val="24"/>
        </w:rPr>
        <w:t xml:space="preserve"> but </w:t>
      </w:r>
      <w:r w:rsidR="00526CC7">
        <w:rPr>
          <w:rFonts w:ascii="Bookman Old Style" w:eastAsia="Bookman Old Style" w:hAnsi="Bookman Old Style" w:cs="Bookman Old Style"/>
          <w:sz w:val="24"/>
          <w:szCs w:val="24"/>
        </w:rPr>
        <w:t>a site visit confirmed that it does exist</w:t>
      </w:r>
      <w:r w:rsidR="00137FA6">
        <w:rPr>
          <w:rFonts w:ascii="Bookman Old Style" w:eastAsia="Bookman Old Style" w:hAnsi="Bookman Old Style" w:cs="Bookman Old Style"/>
          <w:sz w:val="24"/>
          <w:szCs w:val="24"/>
        </w:rPr>
        <w:t xml:space="preserve">. It </w:t>
      </w:r>
      <w:r w:rsidR="00526CC7">
        <w:rPr>
          <w:rFonts w:ascii="Bookman Old Style" w:eastAsia="Bookman Old Style" w:hAnsi="Bookman Old Style" w:cs="Bookman Old Style"/>
          <w:sz w:val="24"/>
          <w:szCs w:val="24"/>
        </w:rPr>
        <w:t xml:space="preserve">appears </w:t>
      </w:r>
      <w:r w:rsidR="00137FA6">
        <w:rPr>
          <w:rFonts w:ascii="Bookman Old Style" w:eastAsia="Bookman Old Style" w:hAnsi="Bookman Old Style" w:cs="Bookman Old Style"/>
          <w:sz w:val="24"/>
          <w:szCs w:val="24"/>
        </w:rPr>
        <w:t xml:space="preserve">that it was meant </w:t>
      </w:r>
      <w:r w:rsidR="00526CC7">
        <w:rPr>
          <w:rFonts w:ascii="Bookman Old Style" w:eastAsia="Bookman Old Style" w:hAnsi="Bookman Old Style" w:cs="Bookman Old Style"/>
          <w:sz w:val="24"/>
          <w:szCs w:val="24"/>
        </w:rPr>
        <w:t xml:space="preserve">to </w:t>
      </w:r>
      <w:r w:rsidR="00137FA6">
        <w:rPr>
          <w:rFonts w:ascii="Bookman Old Style" w:eastAsia="Bookman Old Style" w:hAnsi="Bookman Old Style" w:cs="Bookman Old Style"/>
          <w:sz w:val="24"/>
          <w:szCs w:val="24"/>
        </w:rPr>
        <w:t>be</w:t>
      </w:r>
      <w:r w:rsidR="00526CC7">
        <w:rPr>
          <w:rFonts w:ascii="Bookman Old Style" w:eastAsia="Bookman Old Style" w:hAnsi="Bookman Old Style" w:cs="Bookman Old Style"/>
          <w:sz w:val="24"/>
          <w:szCs w:val="24"/>
        </w:rPr>
        <w:t xml:space="preserve"> closed after a past project</w:t>
      </w:r>
      <w:r w:rsidR="00137FA6">
        <w:rPr>
          <w:rFonts w:ascii="Bookman Old Style" w:eastAsia="Bookman Old Style" w:hAnsi="Bookman Old Style" w:cs="Bookman Old Style"/>
          <w:sz w:val="24"/>
          <w:szCs w:val="24"/>
        </w:rPr>
        <w:t xml:space="preserve">, but the berm is very small and has been easily </w:t>
      </w:r>
      <w:r w:rsidR="00F41364">
        <w:rPr>
          <w:rFonts w:ascii="Bookman Old Style" w:eastAsia="Bookman Old Style" w:hAnsi="Bookman Old Style" w:cs="Bookman Old Style"/>
          <w:sz w:val="24"/>
          <w:szCs w:val="24"/>
        </w:rPr>
        <w:t>bypassed by vehicles (see photo below).</w:t>
      </w:r>
      <w:r w:rsidR="00A26CE9">
        <w:rPr>
          <w:rFonts w:ascii="Bookman Old Style" w:eastAsia="Bookman Old Style" w:hAnsi="Bookman Old Style" w:cs="Bookman Old Style"/>
          <w:sz w:val="24"/>
          <w:szCs w:val="24"/>
        </w:rPr>
        <w:t xml:space="preserve"> </w:t>
      </w:r>
    </w:p>
    <w:p w14:paraId="5FA73B5C" w14:textId="70B906F9" w:rsidR="005118DC" w:rsidRDefault="00A8558A" w:rsidP="00A8558A">
      <w:pPr>
        <w:pStyle w:val="ListParagraph"/>
        <w:spacing w:line="276" w:lineRule="auto"/>
        <w:ind w:left="0"/>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rPr>
        <w:lastRenderedPageBreak/>
        <w:drawing>
          <wp:inline distT="0" distB="0" distL="0" distR="0" wp14:anchorId="65E04580" wp14:editId="5038FA36">
            <wp:extent cx="4337050" cy="3256267"/>
            <wp:effectExtent l="0" t="0" r="6350" b="1905"/>
            <wp:docPr id="1632803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6090" cy="3263054"/>
                    </a:xfrm>
                    <a:prstGeom prst="rect">
                      <a:avLst/>
                    </a:prstGeom>
                    <a:noFill/>
                    <a:ln>
                      <a:noFill/>
                    </a:ln>
                  </pic:spPr>
                </pic:pic>
              </a:graphicData>
            </a:graphic>
          </wp:inline>
        </w:drawing>
      </w:r>
    </w:p>
    <w:p w14:paraId="2AC48542" w14:textId="77777777" w:rsidR="00A8558A" w:rsidRDefault="00A8558A" w:rsidP="00FE6377">
      <w:pPr>
        <w:pStyle w:val="ListParagraph"/>
        <w:spacing w:line="276" w:lineRule="auto"/>
        <w:ind w:left="0"/>
        <w:rPr>
          <w:rFonts w:ascii="Bookman Old Style" w:eastAsia="Bookman Old Style" w:hAnsi="Bookman Old Style" w:cs="Bookman Old Style"/>
          <w:sz w:val="24"/>
          <w:szCs w:val="24"/>
        </w:rPr>
      </w:pPr>
    </w:p>
    <w:p w14:paraId="781AFCB9" w14:textId="77777777" w:rsidR="00EA05B6" w:rsidRDefault="00A26CE9" w:rsidP="00FE6377">
      <w:pPr>
        <w:pStyle w:val="ListParagraph"/>
        <w:spacing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Will this road be used for project implementation? </w:t>
      </w:r>
      <w:r w:rsidR="00B0517F">
        <w:rPr>
          <w:rFonts w:ascii="Bookman Old Style" w:eastAsia="Bookman Old Style" w:hAnsi="Bookman Old Style" w:cs="Bookman Old Style"/>
          <w:sz w:val="24"/>
          <w:szCs w:val="24"/>
        </w:rPr>
        <w:t xml:space="preserve">If so, Bark has concerns. </w:t>
      </w:r>
      <w:r w:rsidR="00776E18">
        <w:rPr>
          <w:rFonts w:ascii="Bookman Old Style" w:eastAsia="Bookman Old Style" w:hAnsi="Bookman Old Style" w:cs="Bookman Old Style"/>
          <w:sz w:val="24"/>
          <w:szCs w:val="24"/>
        </w:rPr>
        <w:t>The last ~2/3 of the road will need a lot of work to reopen</w:t>
      </w:r>
      <w:r w:rsidR="005118DC">
        <w:rPr>
          <w:rFonts w:ascii="Bookman Old Style" w:eastAsia="Bookman Old Style" w:hAnsi="Bookman Old Style" w:cs="Bookman Old Style"/>
          <w:sz w:val="24"/>
          <w:szCs w:val="24"/>
        </w:rPr>
        <w:t xml:space="preserve"> due to trees and brush in the roadway. </w:t>
      </w:r>
      <w:r w:rsidR="00757CAC">
        <w:rPr>
          <w:rFonts w:ascii="Bookman Old Style" w:eastAsia="Bookman Old Style" w:hAnsi="Bookman Old Style" w:cs="Bookman Old Style"/>
          <w:sz w:val="24"/>
          <w:szCs w:val="24"/>
        </w:rPr>
        <w:t xml:space="preserve">The road also </w:t>
      </w:r>
      <w:r w:rsidR="006A1D1C">
        <w:rPr>
          <w:rFonts w:ascii="Bookman Old Style" w:eastAsia="Bookman Old Style" w:hAnsi="Bookman Old Style" w:cs="Bookman Old Style"/>
          <w:sz w:val="24"/>
          <w:szCs w:val="24"/>
        </w:rPr>
        <w:t xml:space="preserve">runs through several historic spotted owl activity centers. Will there be spotted owl surveys </w:t>
      </w:r>
      <w:r w:rsidR="00DF1EBC">
        <w:rPr>
          <w:rFonts w:ascii="Bookman Old Style" w:eastAsia="Bookman Old Style" w:hAnsi="Bookman Old Style" w:cs="Bookman Old Style"/>
          <w:sz w:val="24"/>
          <w:szCs w:val="24"/>
        </w:rPr>
        <w:t>completed to determine if there is occupancy in adjacent late seral stands?</w:t>
      </w:r>
    </w:p>
    <w:p w14:paraId="3E46C52C" w14:textId="77777777" w:rsidR="00EA05B6" w:rsidRDefault="00EA05B6" w:rsidP="00FE6377">
      <w:pPr>
        <w:pStyle w:val="ListParagraph"/>
        <w:spacing w:line="276" w:lineRule="auto"/>
        <w:ind w:left="0"/>
        <w:rPr>
          <w:rFonts w:ascii="Bookman Old Style" w:eastAsia="Bookman Old Style" w:hAnsi="Bookman Old Style" w:cs="Bookman Old Style"/>
          <w:sz w:val="24"/>
          <w:szCs w:val="24"/>
        </w:rPr>
      </w:pPr>
    </w:p>
    <w:p w14:paraId="0CE491FF" w14:textId="3C07018D" w:rsidR="00BE7127" w:rsidRDefault="00DF1EBC" w:rsidP="00FE6377">
      <w:pPr>
        <w:pStyle w:val="ListParagraph"/>
        <w:spacing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It would seem to make more financial sense to</w:t>
      </w:r>
      <w:r w:rsidR="00174FFC">
        <w:rPr>
          <w:rFonts w:ascii="Bookman Old Style" w:eastAsia="Bookman Old Style" w:hAnsi="Bookman Old Style" w:cs="Bookman Old Style"/>
          <w:sz w:val="24"/>
          <w:szCs w:val="24"/>
        </w:rPr>
        <w:t xml:space="preserve"> drop the unit at the end of the road,</w:t>
      </w:r>
      <w:r>
        <w:rPr>
          <w:rFonts w:ascii="Bookman Old Style" w:eastAsia="Bookman Old Style" w:hAnsi="Bookman Old Style" w:cs="Bookman Old Style"/>
          <w:sz w:val="24"/>
          <w:szCs w:val="24"/>
        </w:rPr>
        <w:t xml:space="preserve"> </w:t>
      </w:r>
      <w:r w:rsidR="00174FFC">
        <w:rPr>
          <w:rFonts w:ascii="Bookman Old Style" w:eastAsia="Bookman Old Style" w:hAnsi="Bookman Old Style" w:cs="Bookman Old Style"/>
          <w:sz w:val="24"/>
          <w:szCs w:val="24"/>
        </w:rPr>
        <w:t xml:space="preserve">not reopen the road, and instead wait until a future project that includes the other plantations along the road. That way when the road is closed after implementation, it can stay closed for </w:t>
      </w:r>
      <w:r w:rsidR="007E06EE">
        <w:rPr>
          <w:rFonts w:ascii="Bookman Old Style" w:eastAsia="Bookman Old Style" w:hAnsi="Bookman Old Style" w:cs="Bookman Old Style"/>
          <w:sz w:val="24"/>
          <w:szCs w:val="24"/>
        </w:rPr>
        <w:t xml:space="preserve">a longer period without needing to be reopened. </w:t>
      </w:r>
    </w:p>
    <w:p w14:paraId="0278B4F6" w14:textId="77777777" w:rsidR="007E06EE" w:rsidRDefault="007E06EE" w:rsidP="00FE6377">
      <w:pPr>
        <w:pStyle w:val="ListParagraph"/>
        <w:spacing w:line="276" w:lineRule="auto"/>
        <w:ind w:left="0"/>
        <w:rPr>
          <w:rFonts w:ascii="Bookman Old Style" w:eastAsia="Bookman Old Style" w:hAnsi="Bookman Old Style" w:cs="Bookman Old Style"/>
          <w:sz w:val="24"/>
          <w:szCs w:val="24"/>
        </w:rPr>
      </w:pPr>
    </w:p>
    <w:p w14:paraId="2E9A1247" w14:textId="05A2F983" w:rsidR="007E06EE" w:rsidRPr="00BE7127" w:rsidRDefault="007E06EE" w:rsidP="00FE6377">
      <w:pPr>
        <w:pStyle w:val="ListParagraph"/>
        <w:spacing w:line="276" w:lineRule="auto"/>
        <w:ind w:left="0"/>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Regardless of whether the road is used for this project or not, </w:t>
      </w:r>
      <w:r w:rsidRPr="00A64925">
        <w:rPr>
          <w:rFonts w:ascii="Bookman Old Style" w:eastAsia="Bookman Old Style" w:hAnsi="Bookman Old Style" w:cs="Bookman Old Style"/>
          <w:b/>
          <w:bCs/>
          <w:sz w:val="24"/>
          <w:szCs w:val="24"/>
        </w:rPr>
        <w:t>the breached berm at the junction must be addressed.</w:t>
      </w:r>
      <w:r>
        <w:rPr>
          <w:rFonts w:ascii="Bookman Old Style" w:eastAsia="Bookman Old Style" w:hAnsi="Bookman Old Style" w:cs="Bookman Old Style"/>
          <w:sz w:val="24"/>
          <w:szCs w:val="24"/>
        </w:rPr>
        <w:t xml:space="preserve"> </w:t>
      </w:r>
      <w:r w:rsidR="00EC41E9">
        <w:rPr>
          <w:rFonts w:ascii="Bookman Old Style" w:eastAsia="Bookman Old Style" w:hAnsi="Bookman Old Style" w:cs="Bookman Old Style"/>
          <w:sz w:val="24"/>
          <w:szCs w:val="24"/>
        </w:rPr>
        <w:t xml:space="preserve">The road closure </w:t>
      </w:r>
      <w:r w:rsidR="00A64925">
        <w:rPr>
          <w:rFonts w:ascii="Bookman Old Style" w:eastAsia="Bookman Old Style" w:hAnsi="Bookman Old Style" w:cs="Bookman Old Style"/>
          <w:sz w:val="24"/>
          <w:szCs w:val="24"/>
        </w:rPr>
        <w:t>is</w:t>
      </w:r>
      <w:r w:rsidR="00EC41E9">
        <w:rPr>
          <w:rFonts w:ascii="Bookman Old Style" w:eastAsia="Bookman Old Style" w:hAnsi="Bookman Old Style" w:cs="Bookman Old Style"/>
          <w:sz w:val="24"/>
          <w:szCs w:val="24"/>
        </w:rPr>
        <w:t xml:space="preserve"> extremely inadequate and is not </w:t>
      </w:r>
      <w:r w:rsidR="00A64925">
        <w:rPr>
          <w:rFonts w:ascii="Bookman Old Style" w:eastAsia="Bookman Old Style" w:hAnsi="Bookman Old Style" w:cs="Bookman Old Style"/>
          <w:sz w:val="24"/>
          <w:szCs w:val="24"/>
        </w:rPr>
        <w:t xml:space="preserve">functional. </w:t>
      </w:r>
    </w:p>
    <w:p w14:paraId="26C4DD9D" w14:textId="77777777" w:rsidR="001E767D" w:rsidRDefault="001E767D" w:rsidP="00DE436B">
      <w:pPr>
        <w:pStyle w:val="ListParagraph"/>
        <w:spacing w:line="276" w:lineRule="auto"/>
        <w:ind w:left="0"/>
        <w:jc w:val="both"/>
        <w:rPr>
          <w:rFonts w:ascii="Bookman Old Style" w:eastAsia="Bookman Old Style" w:hAnsi="Bookman Old Style" w:cs="Bookman Old Style"/>
          <w:b/>
          <w:bCs/>
          <w:sz w:val="24"/>
          <w:szCs w:val="24"/>
        </w:rPr>
      </w:pPr>
    </w:p>
    <w:p w14:paraId="34D6609B" w14:textId="77777777" w:rsidR="00DA0AC3" w:rsidRDefault="00DA0AC3" w:rsidP="00DA0AC3">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TEMPORARY ROADS</w:t>
      </w:r>
    </w:p>
    <w:p w14:paraId="1F44F161" w14:textId="77777777" w:rsidR="00DA0AC3" w:rsidRDefault="00DA0AC3" w:rsidP="00DA0AC3">
      <w:pPr>
        <w:pStyle w:val="ListParagraph"/>
        <w:spacing w:line="276" w:lineRule="auto"/>
        <w:ind w:left="0"/>
        <w:jc w:val="both"/>
        <w:rPr>
          <w:rFonts w:ascii="Bookman Old Style" w:eastAsia="Bookman Old Style" w:hAnsi="Bookman Old Style" w:cs="Bookman Old Style"/>
          <w:b/>
          <w:bCs/>
          <w:sz w:val="24"/>
          <w:szCs w:val="24"/>
        </w:rPr>
      </w:pPr>
    </w:p>
    <w:p w14:paraId="32ECCC43" w14:textId="77777777" w:rsidR="00DA0AC3" w:rsidRDefault="00DA0AC3" w:rsidP="00DA0AC3">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Please include a map of potential temporary road alignments with </w:t>
      </w:r>
      <w:proofErr w:type="gramStart"/>
      <w:r>
        <w:rPr>
          <w:rFonts w:ascii="Bookman Old Style" w:eastAsia="Bookman Old Style" w:hAnsi="Bookman Old Style" w:cs="Bookman Old Style"/>
          <w:sz w:val="24"/>
          <w:szCs w:val="24"/>
        </w:rPr>
        <w:t>the Draft</w:t>
      </w:r>
      <w:proofErr w:type="gramEnd"/>
      <w:r>
        <w:rPr>
          <w:rFonts w:ascii="Bookman Old Style" w:eastAsia="Bookman Old Style" w:hAnsi="Bookman Old Style" w:cs="Bookman Old Style"/>
          <w:sz w:val="24"/>
          <w:szCs w:val="24"/>
        </w:rPr>
        <w:t xml:space="preserve"> EA. </w:t>
      </w:r>
    </w:p>
    <w:p w14:paraId="0944F0CB" w14:textId="77777777" w:rsidR="00DA0AC3" w:rsidRDefault="00DA0AC3" w:rsidP="00DE436B">
      <w:pPr>
        <w:pStyle w:val="ListParagraph"/>
        <w:spacing w:line="276" w:lineRule="auto"/>
        <w:ind w:left="0"/>
        <w:jc w:val="both"/>
        <w:rPr>
          <w:rFonts w:ascii="Bookman Old Style" w:eastAsia="Bookman Old Style" w:hAnsi="Bookman Old Style" w:cs="Bookman Old Style"/>
          <w:b/>
          <w:bCs/>
          <w:sz w:val="24"/>
          <w:szCs w:val="24"/>
        </w:rPr>
      </w:pPr>
    </w:p>
    <w:p w14:paraId="2DD57F5C" w14:textId="3025A177" w:rsidR="00A62495" w:rsidRDefault="00A62495" w:rsidP="00DE436B">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COMMERCIAL THIN UNITS</w:t>
      </w:r>
    </w:p>
    <w:p w14:paraId="44935E6E" w14:textId="77777777" w:rsidR="00A62495" w:rsidRDefault="00A62495" w:rsidP="00DE436B">
      <w:pPr>
        <w:pStyle w:val="ListParagraph"/>
        <w:spacing w:line="276" w:lineRule="auto"/>
        <w:ind w:left="0"/>
        <w:jc w:val="both"/>
        <w:rPr>
          <w:rFonts w:ascii="Bookman Old Style" w:eastAsia="Bookman Old Style" w:hAnsi="Bookman Old Style" w:cs="Bookman Old Style"/>
          <w:sz w:val="24"/>
          <w:szCs w:val="24"/>
        </w:rPr>
      </w:pPr>
    </w:p>
    <w:p w14:paraId="6AD9FAC8" w14:textId="6FF9427C" w:rsidR="00963018" w:rsidRDefault="004E56A1" w:rsidP="00963018">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Please retain any biological legacies (large living trees, large snags, </w:t>
      </w:r>
      <w:proofErr w:type="gramStart"/>
      <w:r>
        <w:rPr>
          <w:rFonts w:ascii="Bookman Old Style" w:eastAsia="Bookman Old Style" w:hAnsi="Bookman Old Style" w:cs="Bookman Old Style"/>
          <w:sz w:val="24"/>
          <w:szCs w:val="24"/>
        </w:rPr>
        <w:t>large downed</w:t>
      </w:r>
      <w:proofErr w:type="gramEnd"/>
      <w:r>
        <w:rPr>
          <w:rFonts w:ascii="Bookman Old Style" w:eastAsia="Bookman Old Style" w:hAnsi="Bookman Old Style" w:cs="Bookman Old Style"/>
          <w:sz w:val="24"/>
          <w:szCs w:val="24"/>
        </w:rPr>
        <w:t xml:space="preserve"> logs</w:t>
      </w:r>
      <w:r w:rsidR="003517DA">
        <w:rPr>
          <w:rFonts w:ascii="Bookman Old Style" w:eastAsia="Bookman Old Style" w:hAnsi="Bookman Old Style" w:cs="Bookman Old Style"/>
          <w:sz w:val="24"/>
          <w:szCs w:val="24"/>
        </w:rPr>
        <w:t xml:space="preserve">) in commercial units. Though most of the proposed units spear to be historic clearcuts, some legacies (especially large logs) still exist. </w:t>
      </w:r>
    </w:p>
    <w:p w14:paraId="6CBAF8AA" w14:textId="77777777" w:rsidR="003364D7" w:rsidRDefault="003364D7" w:rsidP="005542DA">
      <w:pPr>
        <w:pStyle w:val="ListParagraph"/>
        <w:spacing w:line="276" w:lineRule="auto"/>
        <w:ind w:left="0"/>
        <w:jc w:val="both"/>
        <w:rPr>
          <w:rFonts w:ascii="Bookman Old Style" w:eastAsia="Bookman Old Style" w:hAnsi="Bookman Old Style" w:cs="Bookman Old Style"/>
          <w:sz w:val="24"/>
          <w:szCs w:val="24"/>
        </w:rPr>
      </w:pPr>
    </w:p>
    <w:p w14:paraId="58F33833" w14:textId="77777777" w:rsidR="008704DD" w:rsidRDefault="008704DD" w:rsidP="005542DA">
      <w:pPr>
        <w:pStyle w:val="ListParagraph"/>
        <w:spacing w:line="276" w:lineRule="auto"/>
        <w:ind w:left="0"/>
        <w:jc w:val="both"/>
        <w:rPr>
          <w:rFonts w:ascii="Bookman Old Style" w:eastAsia="Bookman Old Style" w:hAnsi="Bookman Old Style" w:cs="Bookman Old Style"/>
          <w:b/>
          <w:bCs/>
          <w:sz w:val="24"/>
          <w:szCs w:val="24"/>
        </w:rPr>
      </w:pPr>
    </w:p>
    <w:p w14:paraId="702C376B" w14:textId="1027EDD9" w:rsidR="00C4100A" w:rsidRDefault="00ED7BEA"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FIRE</w:t>
      </w:r>
    </w:p>
    <w:p w14:paraId="2C567D9E" w14:textId="77777777" w:rsidR="00C52F7A" w:rsidRDefault="00C52F7A" w:rsidP="005542DA">
      <w:pPr>
        <w:pStyle w:val="ListParagraph"/>
        <w:spacing w:line="276" w:lineRule="auto"/>
        <w:ind w:left="0"/>
        <w:jc w:val="both"/>
        <w:rPr>
          <w:rFonts w:ascii="Bookman Old Style" w:eastAsia="Bookman Old Style" w:hAnsi="Bookman Old Style" w:cs="Bookman Old Style"/>
          <w:b/>
          <w:bCs/>
          <w:sz w:val="24"/>
          <w:szCs w:val="24"/>
        </w:rPr>
      </w:pPr>
    </w:p>
    <w:p w14:paraId="71ED2BE7" w14:textId="2E99B516" w:rsidR="009803FD" w:rsidRDefault="004C61DB" w:rsidP="00583FC3">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Bark appreciates your recognition of the important role fire play</w:t>
      </w:r>
      <w:r w:rsidR="0085767D">
        <w:rPr>
          <w:rFonts w:ascii="Bookman Old Style" w:eastAsia="Bookman Old Style" w:hAnsi="Bookman Old Style" w:cs="Bookman Old Style"/>
          <w:sz w:val="24"/>
          <w:szCs w:val="24"/>
        </w:rPr>
        <w:t>s</w:t>
      </w:r>
      <w:r>
        <w:rPr>
          <w:rFonts w:ascii="Bookman Old Style" w:eastAsia="Bookman Old Style" w:hAnsi="Bookman Old Style" w:cs="Bookman Old Style"/>
          <w:sz w:val="24"/>
          <w:szCs w:val="24"/>
        </w:rPr>
        <w:t xml:space="preserve"> in shaping these forest ecosystems, and recognizing the harm caused by a strict suppression policy.</w:t>
      </w:r>
      <w:r w:rsidR="00D15BB2">
        <w:rPr>
          <w:rFonts w:ascii="Bookman Old Style" w:eastAsia="Bookman Old Style" w:hAnsi="Bookman Old Style" w:cs="Bookman Old Style"/>
          <w:sz w:val="24"/>
          <w:szCs w:val="24"/>
        </w:rPr>
        <w:t xml:space="preserve"> </w:t>
      </w:r>
      <w:r w:rsidR="00464415">
        <w:rPr>
          <w:rFonts w:ascii="Bookman Old Style" w:eastAsia="Bookman Old Style" w:hAnsi="Bookman Old Style" w:cs="Bookman Old Style"/>
          <w:sz w:val="24"/>
          <w:szCs w:val="24"/>
        </w:rPr>
        <w:t xml:space="preserve">Each vegetation management project should find opportunities to return fire to the landscape. </w:t>
      </w:r>
      <w:r w:rsidR="00190EC7">
        <w:rPr>
          <w:rFonts w:ascii="Bookman Old Style" w:eastAsia="Bookman Old Style" w:hAnsi="Bookman Old Style" w:cs="Bookman Old Style"/>
          <w:sz w:val="24"/>
          <w:szCs w:val="24"/>
        </w:rPr>
        <w:t xml:space="preserve">The Public Engagement Letter mentions prescribed </w:t>
      </w:r>
      <w:r w:rsidR="00FF18CA">
        <w:rPr>
          <w:rFonts w:ascii="Bookman Old Style" w:eastAsia="Bookman Old Style" w:hAnsi="Bookman Old Style" w:cs="Bookman Old Style"/>
          <w:sz w:val="24"/>
          <w:szCs w:val="24"/>
        </w:rPr>
        <w:t>burning</w:t>
      </w:r>
      <w:r w:rsidR="00190EC7">
        <w:rPr>
          <w:rFonts w:ascii="Bookman Old Style" w:eastAsia="Bookman Old Style" w:hAnsi="Bookman Old Style" w:cs="Bookman Old Style"/>
          <w:sz w:val="24"/>
          <w:szCs w:val="24"/>
        </w:rPr>
        <w:t xml:space="preserve"> as one of the proposed</w:t>
      </w:r>
      <w:r w:rsidR="00FF18CA">
        <w:rPr>
          <w:rFonts w:ascii="Bookman Old Style" w:eastAsia="Bookman Old Style" w:hAnsi="Bookman Old Style" w:cs="Bookman Old Style"/>
          <w:sz w:val="24"/>
          <w:szCs w:val="24"/>
        </w:rPr>
        <w:t xml:space="preserve"> actions. Will this include broadcast burning?</w:t>
      </w:r>
      <w:r w:rsidR="00190EC7">
        <w:rPr>
          <w:rFonts w:ascii="Bookman Old Style" w:eastAsia="Bookman Old Style" w:hAnsi="Bookman Old Style" w:cs="Bookman Old Style"/>
          <w:sz w:val="24"/>
          <w:szCs w:val="24"/>
        </w:rPr>
        <w:t xml:space="preserve"> </w:t>
      </w:r>
      <w:r w:rsidR="00F32B76">
        <w:rPr>
          <w:rFonts w:ascii="Bookman Old Style" w:eastAsia="Bookman Old Style" w:hAnsi="Bookman Old Style" w:cs="Bookman Old Style"/>
          <w:sz w:val="24"/>
          <w:szCs w:val="24"/>
        </w:rPr>
        <w:t>Bark would support the inclusion of broadcast burning as part of this project</w:t>
      </w:r>
      <w:r w:rsidR="00190EC7">
        <w:rPr>
          <w:rFonts w:ascii="Bookman Old Style" w:eastAsia="Bookman Old Style" w:hAnsi="Bookman Old Style" w:cs="Bookman Old Style"/>
          <w:sz w:val="24"/>
          <w:szCs w:val="24"/>
        </w:rPr>
        <w:t>.</w:t>
      </w:r>
    </w:p>
    <w:p w14:paraId="21923E4E" w14:textId="77777777" w:rsidR="00DD2AA2" w:rsidRDefault="00DD2AA2" w:rsidP="005542DA">
      <w:pPr>
        <w:pStyle w:val="ListParagraph"/>
        <w:spacing w:line="276" w:lineRule="auto"/>
        <w:ind w:left="0"/>
        <w:jc w:val="both"/>
        <w:rPr>
          <w:rFonts w:ascii="Bookman Old Style" w:eastAsia="Bookman Old Style" w:hAnsi="Bookman Old Style" w:cs="Bookman Old Style"/>
          <w:b/>
          <w:bCs/>
          <w:sz w:val="24"/>
          <w:szCs w:val="24"/>
        </w:rPr>
      </w:pPr>
    </w:p>
    <w:p w14:paraId="3209D6B8" w14:textId="36719900" w:rsidR="002A6B2D" w:rsidRDefault="002A6B2D"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ROADSIDE FUELS TREATMENTS</w:t>
      </w:r>
    </w:p>
    <w:p w14:paraId="3DB931AD" w14:textId="77777777" w:rsidR="001E1BC1" w:rsidRDefault="001E1BC1" w:rsidP="005542DA">
      <w:pPr>
        <w:pStyle w:val="ListParagraph"/>
        <w:spacing w:line="276" w:lineRule="auto"/>
        <w:ind w:left="0"/>
        <w:jc w:val="both"/>
        <w:rPr>
          <w:rFonts w:ascii="Bookman Old Style" w:eastAsia="Bookman Old Style" w:hAnsi="Bookman Old Style" w:cs="Bookman Old Style"/>
          <w:sz w:val="24"/>
          <w:szCs w:val="24"/>
        </w:rPr>
      </w:pPr>
    </w:p>
    <w:p w14:paraId="2B6EC223" w14:textId="0CA8976C" w:rsidR="006711C4" w:rsidRDefault="00DD6156" w:rsidP="00914345">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Roadside fuels treatments </w:t>
      </w:r>
      <w:r w:rsidR="00D778BF">
        <w:rPr>
          <w:rFonts w:ascii="Bookman Old Style" w:eastAsia="Bookman Old Style" w:hAnsi="Bookman Old Style" w:cs="Bookman Old Style"/>
          <w:sz w:val="24"/>
          <w:szCs w:val="24"/>
        </w:rPr>
        <w:t xml:space="preserve">should retain trees and brush over 7” </w:t>
      </w:r>
      <w:proofErr w:type="spellStart"/>
      <w:r w:rsidR="00D778BF">
        <w:rPr>
          <w:rFonts w:ascii="Bookman Old Style" w:eastAsia="Bookman Old Style" w:hAnsi="Bookman Old Style" w:cs="Bookman Old Style"/>
          <w:sz w:val="24"/>
          <w:szCs w:val="24"/>
        </w:rPr>
        <w:t>dbh</w:t>
      </w:r>
      <w:proofErr w:type="spellEnd"/>
      <w:r w:rsidR="00D778BF">
        <w:rPr>
          <w:rFonts w:ascii="Bookman Old Style" w:eastAsia="Bookman Old Style" w:hAnsi="Bookman Old Style" w:cs="Bookman Old Style"/>
          <w:sz w:val="24"/>
          <w:szCs w:val="24"/>
        </w:rPr>
        <w:t xml:space="preserve">. </w:t>
      </w:r>
      <w:r w:rsidR="00735868">
        <w:rPr>
          <w:rFonts w:ascii="Bookman Old Style" w:eastAsia="Bookman Old Style" w:hAnsi="Bookman Old Style" w:cs="Bookman Old Style"/>
          <w:sz w:val="24"/>
          <w:szCs w:val="24"/>
        </w:rPr>
        <w:t>Will roadside fuels treatments</w:t>
      </w:r>
      <w:r w:rsidR="00514742">
        <w:rPr>
          <w:rFonts w:ascii="Bookman Old Style" w:eastAsia="Bookman Old Style" w:hAnsi="Bookman Old Style" w:cs="Bookman Old Style"/>
          <w:sz w:val="24"/>
          <w:szCs w:val="24"/>
        </w:rPr>
        <w:t xml:space="preserve"> include treatment in units over 80 years old? </w:t>
      </w:r>
      <w:r w:rsidR="00D01CE9">
        <w:rPr>
          <w:rFonts w:ascii="Bookman Old Style" w:eastAsia="Bookman Old Style" w:hAnsi="Bookman Old Style" w:cs="Bookman Old Style"/>
          <w:sz w:val="24"/>
          <w:szCs w:val="24"/>
        </w:rPr>
        <w:t xml:space="preserve">How will you ensure that stands over 80 years will be protected from heavy machinery? </w:t>
      </w:r>
    </w:p>
    <w:p w14:paraId="679BE256" w14:textId="77777777" w:rsidR="00914345" w:rsidRPr="00914345" w:rsidRDefault="00914345" w:rsidP="00914345">
      <w:pPr>
        <w:pStyle w:val="ListParagraph"/>
        <w:spacing w:line="276" w:lineRule="auto"/>
        <w:ind w:left="0"/>
        <w:jc w:val="both"/>
        <w:rPr>
          <w:rFonts w:ascii="Bookman Old Style" w:eastAsia="Bookman Old Style" w:hAnsi="Bookman Old Style" w:cs="Bookman Old Style"/>
          <w:sz w:val="24"/>
          <w:szCs w:val="24"/>
        </w:rPr>
      </w:pPr>
    </w:p>
    <w:p w14:paraId="3E264592" w14:textId="6B9E1A95" w:rsidR="00267E07" w:rsidRPr="00CA4A0B" w:rsidRDefault="00812DB3" w:rsidP="005D3933">
      <w:pPr>
        <w:spacing w:line="276" w:lineRule="auto"/>
        <w:jc w:val="both"/>
        <w:rPr>
          <w:rFonts w:ascii="Bookman Old Style" w:hAnsi="Bookman Old Style"/>
          <w:b/>
          <w:bCs/>
          <w:sz w:val="24"/>
          <w:szCs w:val="24"/>
        </w:rPr>
      </w:pPr>
      <w:r w:rsidRPr="00CA4A0B">
        <w:rPr>
          <w:rFonts w:ascii="Bookman Old Style" w:hAnsi="Bookman Old Style"/>
          <w:b/>
          <w:bCs/>
          <w:sz w:val="24"/>
          <w:szCs w:val="24"/>
        </w:rPr>
        <w:t>CONCLUSION</w:t>
      </w:r>
    </w:p>
    <w:p w14:paraId="79169648" w14:textId="4D3198BA" w:rsidR="0034560A" w:rsidRPr="00B31128" w:rsidRDefault="00766D72" w:rsidP="00B31128">
      <w:pPr>
        <w:spacing w:line="276" w:lineRule="auto"/>
        <w:jc w:val="both"/>
        <w:rPr>
          <w:rFonts w:ascii="Bookman Old Style" w:hAnsi="Bookman Old Style"/>
          <w:sz w:val="24"/>
          <w:szCs w:val="24"/>
        </w:rPr>
      </w:pPr>
      <w:r w:rsidRPr="00CA4A0B">
        <w:rPr>
          <w:rFonts w:ascii="Bookman Old Style" w:hAnsi="Bookman Old Style"/>
          <w:sz w:val="24"/>
          <w:szCs w:val="24"/>
        </w:rPr>
        <w:t xml:space="preserve">Bark has </w:t>
      </w:r>
      <w:r w:rsidR="00B9789C">
        <w:rPr>
          <w:rFonts w:ascii="Bookman Old Style" w:hAnsi="Bookman Old Style"/>
          <w:sz w:val="24"/>
          <w:szCs w:val="24"/>
        </w:rPr>
        <w:t xml:space="preserve">provided </w:t>
      </w:r>
      <w:r w:rsidRPr="00CA4A0B">
        <w:rPr>
          <w:rFonts w:ascii="Bookman Old Style" w:hAnsi="Bookman Old Style"/>
          <w:sz w:val="24"/>
          <w:szCs w:val="24"/>
        </w:rPr>
        <w:t xml:space="preserve">several suggestions for improving the </w:t>
      </w:r>
      <w:r w:rsidR="00914345">
        <w:rPr>
          <w:rFonts w:ascii="Bookman Old Style" w:hAnsi="Bookman Old Style"/>
          <w:sz w:val="24"/>
          <w:szCs w:val="24"/>
        </w:rPr>
        <w:t>Anvil</w:t>
      </w:r>
      <w:r w:rsidR="006711C4">
        <w:rPr>
          <w:rFonts w:ascii="Bookman Old Style" w:hAnsi="Bookman Old Style"/>
          <w:sz w:val="24"/>
          <w:szCs w:val="24"/>
        </w:rPr>
        <w:t xml:space="preserve"> Vegetation Management</w:t>
      </w:r>
      <w:r w:rsidR="00922BB4">
        <w:rPr>
          <w:rFonts w:ascii="Bookman Old Style" w:hAnsi="Bookman Old Style"/>
          <w:sz w:val="24"/>
          <w:szCs w:val="24"/>
        </w:rPr>
        <w:t xml:space="preserve"> </w:t>
      </w:r>
      <w:r w:rsidRPr="00CA4A0B">
        <w:rPr>
          <w:rFonts w:ascii="Bookman Old Style" w:hAnsi="Bookman Old Style"/>
          <w:sz w:val="24"/>
          <w:szCs w:val="24"/>
        </w:rPr>
        <w:t>project</w:t>
      </w:r>
      <w:r w:rsidR="00812DB3">
        <w:rPr>
          <w:rFonts w:ascii="Bookman Old Style" w:hAnsi="Bookman Old Style"/>
          <w:sz w:val="24"/>
          <w:szCs w:val="24"/>
        </w:rPr>
        <w:t>.</w:t>
      </w:r>
      <w:r w:rsidR="00EF764F">
        <w:rPr>
          <w:rFonts w:ascii="Bookman Old Style" w:hAnsi="Bookman Old Style"/>
          <w:sz w:val="24"/>
          <w:szCs w:val="24"/>
        </w:rPr>
        <w:t xml:space="preserve"> </w:t>
      </w:r>
      <w:r w:rsidR="00E62272">
        <w:rPr>
          <w:rFonts w:ascii="Bookman Old Style" w:eastAsia="Bookman Old Style" w:hAnsi="Bookman Old Style" w:cs="Bookman Old Style"/>
          <w:sz w:val="24"/>
          <w:szCs w:val="24"/>
        </w:rPr>
        <w:t>We appreciate</w:t>
      </w:r>
      <w:r w:rsidR="00FF2906">
        <w:rPr>
          <w:rFonts w:ascii="Bookman Old Style" w:eastAsia="Bookman Old Style" w:hAnsi="Bookman Old Style" w:cs="Bookman Old Style"/>
          <w:sz w:val="24"/>
          <w:szCs w:val="24"/>
        </w:rPr>
        <w:t xml:space="preserve"> </w:t>
      </w:r>
      <w:proofErr w:type="gramStart"/>
      <w:r w:rsidR="00FF2906">
        <w:rPr>
          <w:rFonts w:ascii="Bookman Old Style" w:eastAsia="Bookman Old Style" w:hAnsi="Bookman Old Style" w:cs="Bookman Old Style"/>
          <w:sz w:val="24"/>
          <w:szCs w:val="24"/>
        </w:rPr>
        <w:t>you</w:t>
      </w:r>
      <w:proofErr w:type="gramEnd"/>
      <w:r w:rsidR="00FF2906">
        <w:rPr>
          <w:rFonts w:ascii="Bookman Old Style" w:eastAsia="Bookman Old Style" w:hAnsi="Bookman Old Style" w:cs="Bookman Old Style"/>
          <w:sz w:val="24"/>
          <w:szCs w:val="24"/>
        </w:rPr>
        <w:t xml:space="preserve"> </w:t>
      </w:r>
      <w:proofErr w:type="gramStart"/>
      <w:r w:rsidR="004D5AA5">
        <w:rPr>
          <w:rFonts w:ascii="Bookman Old Style" w:eastAsia="Bookman Old Style" w:hAnsi="Bookman Old Style" w:cs="Bookman Old Style"/>
          <w:sz w:val="24"/>
          <w:szCs w:val="24"/>
        </w:rPr>
        <w:t>reading</w:t>
      </w:r>
      <w:proofErr w:type="gramEnd"/>
      <w:r w:rsidR="00FF2906">
        <w:rPr>
          <w:rFonts w:ascii="Bookman Old Style" w:eastAsia="Bookman Old Style" w:hAnsi="Bookman Old Style" w:cs="Bookman Old Style"/>
          <w:sz w:val="24"/>
          <w:szCs w:val="24"/>
        </w:rPr>
        <w:t xml:space="preserve"> </w:t>
      </w:r>
      <w:r w:rsidR="00750957">
        <w:rPr>
          <w:rFonts w:ascii="Bookman Old Style" w:eastAsia="Bookman Old Style" w:hAnsi="Bookman Old Style" w:cs="Bookman Old Style"/>
          <w:sz w:val="24"/>
          <w:szCs w:val="24"/>
        </w:rPr>
        <w:t>Bark</w:t>
      </w:r>
      <w:r w:rsidR="002E4AE4">
        <w:rPr>
          <w:rFonts w:ascii="Bookman Old Style" w:eastAsia="Bookman Old Style" w:hAnsi="Bookman Old Style" w:cs="Bookman Old Style"/>
          <w:sz w:val="24"/>
          <w:szCs w:val="24"/>
        </w:rPr>
        <w:t>'</w:t>
      </w:r>
      <w:r w:rsidR="00750957">
        <w:rPr>
          <w:rFonts w:ascii="Bookman Old Style" w:eastAsia="Bookman Old Style" w:hAnsi="Bookman Old Style" w:cs="Bookman Old Style"/>
          <w:sz w:val="24"/>
          <w:szCs w:val="24"/>
        </w:rPr>
        <w:t>s</w:t>
      </w:r>
      <w:r w:rsidR="00FF2906">
        <w:rPr>
          <w:rFonts w:ascii="Bookman Old Style" w:eastAsia="Bookman Old Style" w:hAnsi="Bookman Old Style" w:cs="Bookman Old Style"/>
          <w:sz w:val="24"/>
          <w:szCs w:val="24"/>
        </w:rPr>
        <w:t xml:space="preserve"> comment</w:t>
      </w:r>
      <w:r w:rsidR="00694AAD">
        <w:rPr>
          <w:rFonts w:ascii="Bookman Old Style" w:eastAsia="Bookman Old Style" w:hAnsi="Bookman Old Style" w:cs="Bookman Old Style"/>
          <w:sz w:val="24"/>
          <w:szCs w:val="24"/>
        </w:rPr>
        <w:t>s</w:t>
      </w:r>
      <w:r w:rsidR="004F431E">
        <w:rPr>
          <w:rFonts w:ascii="Bookman Old Style" w:eastAsia="Bookman Old Style" w:hAnsi="Bookman Old Style" w:cs="Bookman Old Style"/>
          <w:sz w:val="24"/>
          <w:szCs w:val="24"/>
        </w:rPr>
        <w:t xml:space="preserve"> a</w:t>
      </w:r>
      <w:r w:rsidR="004D5AA5">
        <w:rPr>
          <w:rFonts w:ascii="Bookman Old Style" w:eastAsia="Bookman Old Style" w:hAnsi="Bookman Old Style" w:cs="Bookman Old Style"/>
          <w:sz w:val="24"/>
          <w:szCs w:val="24"/>
        </w:rPr>
        <w:t>nd</w:t>
      </w:r>
      <w:r w:rsidR="004F431E">
        <w:rPr>
          <w:rFonts w:ascii="Bookman Old Style" w:eastAsia="Bookman Old Style" w:hAnsi="Bookman Old Style" w:cs="Bookman Old Style"/>
          <w:sz w:val="24"/>
          <w:szCs w:val="24"/>
        </w:rPr>
        <w:t xml:space="preserve"> finding ways to incorporate the above suggestions. </w:t>
      </w:r>
      <w:r w:rsidR="00E20C3A">
        <w:rPr>
          <w:rFonts w:ascii="Bookman Old Style" w:eastAsia="Bookman Old Style" w:hAnsi="Bookman Old Style" w:cs="Bookman Old Style"/>
          <w:sz w:val="24"/>
          <w:szCs w:val="24"/>
        </w:rPr>
        <w:t xml:space="preserve">If there is anything </w:t>
      </w:r>
      <w:r w:rsidR="00AC4F21">
        <w:rPr>
          <w:rFonts w:ascii="Bookman Old Style" w:eastAsia="Bookman Old Style" w:hAnsi="Bookman Old Style" w:cs="Bookman Old Style"/>
          <w:sz w:val="24"/>
          <w:szCs w:val="24"/>
        </w:rPr>
        <w:t xml:space="preserve">in this document that you </w:t>
      </w:r>
      <w:r w:rsidR="00681967">
        <w:rPr>
          <w:rFonts w:ascii="Bookman Old Style" w:eastAsia="Bookman Old Style" w:hAnsi="Bookman Old Style" w:cs="Bookman Old Style"/>
          <w:sz w:val="24"/>
          <w:szCs w:val="24"/>
        </w:rPr>
        <w:t>have questions about or would like to discuss, please reach me at jordan@bark-out.org.</w:t>
      </w:r>
      <w:r w:rsidR="00BB1908">
        <w:rPr>
          <w:rFonts w:ascii="Bookman Old Style" w:eastAsia="Bookman Old Style" w:hAnsi="Bookman Old Style" w:cs="Bookman Old Style"/>
          <w:sz w:val="24"/>
          <w:szCs w:val="24"/>
        </w:rPr>
        <w:t xml:space="preserve"> </w:t>
      </w:r>
    </w:p>
    <w:p w14:paraId="45C74A49" w14:textId="77777777" w:rsidR="009F0C51" w:rsidRDefault="009F0C51" w:rsidP="00B31128">
      <w:pPr>
        <w:spacing w:after="0" w:line="276" w:lineRule="auto"/>
        <w:jc w:val="both"/>
        <w:rPr>
          <w:rFonts w:ascii="Bookman Old Style" w:eastAsia="Bookman Old Style" w:hAnsi="Bookman Old Style" w:cs="Bookman Old Style"/>
          <w:sz w:val="24"/>
          <w:szCs w:val="24"/>
        </w:rPr>
      </w:pPr>
    </w:p>
    <w:p w14:paraId="222E0C09" w14:textId="232461C3" w:rsidR="00753CBC" w:rsidRPr="00CA4A0B" w:rsidRDefault="6608ED01" w:rsidP="00B31128">
      <w:pPr>
        <w:spacing w:after="0" w:line="276" w:lineRule="auto"/>
        <w:jc w:val="both"/>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Thank you,</w:t>
      </w:r>
    </w:p>
    <w:p w14:paraId="06FFAE3A" w14:textId="262FB330" w:rsidR="000462C7" w:rsidRDefault="000462C7" w:rsidP="005D3933">
      <w:pPr>
        <w:spacing w:after="0" w:line="276" w:lineRule="auto"/>
        <w:jc w:val="both"/>
        <w:rPr>
          <w:rFonts w:ascii="Bookman Old Style" w:eastAsia="Bookman Old Style" w:hAnsi="Bookman Old Style" w:cs="Bookman Old Style"/>
          <w:i/>
          <w:iCs/>
          <w:sz w:val="24"/>
          <w:szCs w:val="24"/>
        </w:rPr>
      </w:pPr>
      <w:r w:rsidRPr="000462C7">
        <w:rPr>
          <w:rFonts w:ascii="Bookman Old Style" w:eastAsia="Bookman Old Style" w:hAnsi="Bookman Old Style" w:cs="Bookman Old Style"/>
          <w:i/>
          <w:iCs/>
          <w:sz w:val="24"/>
          <w:szCs w:val="24"/>
        </w:rPr>
        <w:t xml:space="preserve"> </w:t>
      </w:r>
    </w:p>
    <w:p w14:paraId="6C336723"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4DFB9D75" w14:textId="0B08A2A7" w:rsidR="00151A8C" w:rsidRDefault="00332B12" w:rsidP="005D3933">
      <w:pPr>
        <w:spacing w:after="0" w:line="276" w:lineRule="auto"/>
        <w:jc w:val="both"/>
        <w:rPr>
          <w:rFonts w:ascii="Bookman Old Style" w:eastAsia="Bookman Old Style" w:hAnsi="Bookman Old Style" w:cs="Bookman Old Style"/>
          <w:i/>
          <w:iCs/>
          <w:sz w:val="24"/>
          <w:szCs w:val="24"/>
        </w:rPr>
      </w:pPr>
      <w:r>
        <w:rPr>
          <w:rFonts w:ascii="Bookman Old Style" w:eastAsia="Bookman Old Style" w:hAnsi="Bookman Old Style" w:cs="Bookman Old Style"/>
          <w:i/>
          <w:iCs/>
          <w:sz w:val="24"/>
          <w:szCs w:val="24"/>
        </w:rPr>
        <w:t>Jordan Latter</w:t>
      </w:r>
    </w:p>
    <w:p w14:paraId="1F04F821" w14:textId="04D4A0A8" w:rsidR="00DF0BA3" w:rsidRPr="00DF0BA3" w:rsidRDefault="00DF0BA3" w:rsidP="00B31128">
      <w:pPr>
        <w:spacing w:after="0"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Forest Watch </w:t>
      </w:r>
      <w:r w:rsidR="00B03FCC">
        <w:rPr>
          <w:rFonts w:ascii="Bookman Old Style" w:eastAsia="Bookman Old Style" w:hAnsi="Bookman Old Style" w:cs="Bookman Old Style"/>
          <w:sz w:val="24"/>
          <w:szCs w:val="24"/>
        </w:rPr>
        <w:t>Program Manager</w:t>
      </w:r>
      <w:r>
        <w:rPr>
          <w:rFonts w:ascii="Bookman Old Style" w:eastAsia="Bookman Old Style" w:hAnsi="Bookman Old Style" w:cs="Bookman Old Style"/>
          <w:sz w:val="24"/>
          <w:szCs w:val="24"/>
        </w:rPr>
        <w:t>, Bark</w:t>
      </w:r>
    </w:p>
    <w:sectPr w:rsidR="00DF0BA3" w:rsidRPr="00DF0BA3">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AB2A1" w14:textId="77777777" w:rsidR="005210F7" w:rsidRDefault="005210F7" w:rsidP="00734E64">
      <w:pPr>
        <w:spacing w:after="0" w:line="240" w:lineRule="auto"/>
      </w:pPr>
      <w:r>
        <w:separator/>
      </w:r>
    </w:p>
  </w:endnote>
  <w:endnote w:type="continuationSeparator" w:id="0">
    <w:p w14:paraId="1ED1CA5C" w14:textId="77777777" w:rsidR="005210F7" w:rsidRDefault="005210F7" w:rsidP="00734E64">
      <w:pPr>
        <w:spacing w:after="0" w:line="240" w:lineRule="auto"/>
      </w:pPr>
      <w:r>
        <w:continuationSeparator/>
      </w:r>
    </w:p>
  </w:endnote>
  <w:endnote w:type="continuationNotice" w:id="1">
    <w:p w14:paraId="2F0138DB" w14:textId="77777777" w:rsidR="005210F7" w:rsidRDefault="005210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ookman Old Style" w:hAnsi="Bookman Old Style"/>
        <w:sz w:val="20"/>
        <w:szCs w:val="20"/>
      </w:rPr>
      <w:id w:val="-922496449"/>
      <w:docPartObj>
        <w:docPartGallery w:val="Page Numbers (Bottom of Page)"/>
        <w:docPartUnique/>
      </w:docPartObj>
    </w:sdtPr>
    <w:sdtEndPr>
      <w:rPr>
        <w:noProof/>
      </w:rPr>
    </w:sdtEndPr>
    <w:sdtContent>
      <w:p w14:paraId="4F4AE1F3" w14:textId="69FB00AE" w:rsidR="00933BA4" w:rsidRPr="00473D9B" w:rsidRDefault="00933BA4" w:rsidP="000661AF">
        <w:pPr>
          <w:pStyle w:val="Footer"/>
          <w:jc w:val="right"/>
          <w:rPr>
            <w:rFonts w:ascii="Bookman Old Style" w:hAnsi="Bookman Old Style"/>
            <w:sz w:val="20"/>
            <w:szCs w:val="20"/>
          </w:rPr>
        </w:pPr>
        <w:r w:rsidRPr="00473D9B">
          <w:rPr>
            <w:rFonts w:ascii="Bookman Old Style" w:hAnsi="Bookman Old Style"/>
            <w:sz w:val="20"/>
            <w:szCs w:val="20"/>
          </w:rPr>
          <w:t xml:space="preserve">Bark’s Comments on the </w:t>
        </w:r>
        <w:r w:rsidR="000661AF">
          <w:rPr>
            <w:rFonts w:ascii="Bookman Old Style" w:hAnsi="Bookman Old Style"/>
            <w:sz w:val="20"/>
            <w:szCs w:val="20"/>
          </w:rPr>
          <w:t>Anvil</w:t>
        </w:r>
        <w:r w:rsidR="0045725D">
          <w:rPr>
            <w:rFonts w:ascii="Bookman Old Style" w:hAnsi="Bookman Old Style"/>
            <w:sz w:val="20"/>
            <w:szCs w:val="20"/>
          </w:rPr>
          <w:t xml:space="preserve"> Vegetation Management Project</w:t>
        </w:r>
        <w:r w:rsidRPr="00473D9B">
          <w:rPr>
            <w:rFonts w:ascii="Bookman Old Style" w:hAnsi="Bookman Old Style"/>
            <w:sz w:val="20"/>
            <w:szCs w:val="20"/>
          </w:rPr>
          <w:t xml:space="preserve"> </w:t>
        </w:r>
        <w:r w:rsidR="000661AF">
          <w:rPr>
            <w:rFonts w:ascii="Bookman Old Style" w:hAnsi="Bookman Old Style"/>
            <w:sz w:val="20"/>
            <w:szCs w:val="20"/>
          </w:rPr>
          <w:t>Public Engagement Letter</w:t>
        </w:r>
        <w:r w:rsidR="0083279C" w:rsidRPr="00473D9B">
          <w:rPr>
            <w:rFonts w:ascii="Bookman Old Style" w:hAnsi="Bookman Old Style"/>
            <w:sz w:val="20"/>
            <w:szCs w:val="20"/>
          </w:rPr>
          <w:t xml:space="preserve"> -</w:t>
        </w:r>
        <w:r w:rsidRPr="00473D9B">
          <w:rPr>
            <w:rFonts w:ascii="Bookman Old Style" w:hAnsi="Bookman Old Style"/>
            <w:sz w:val="20"/>
            <w:szCs w:val="20"/>
          </w:rPr>
          <w:t xml:space="preserve">  </w:t>
        </w:r>
        <w:r w:rsidRPr="00473D9B">
          <w:rPr>
            <w:rFonts w:ascii="Bookman Old Style" w:hAnsi="Bookman Old Style"/>
            <w:sz w:val="20"/>
            <w:szCs w:val="20"/>
          </w:rPr>
          <w:fldChar w:fldCharType="begin"/>
        </w:r>
        <w:r w:rsidRPr="00473D9B">
          <w:rPr>
            <w:rFonts w:ascii="Bookman Old Style" w:hAnsi="Bookman Old Style"/>
            <w:sz w:val="20"/>
            <w:szCs w:val="20"/>
          </w:rPr>
          <w:instrText xml:space="preserve"> PAGE   \* MERGEFORMAT </w:instrText>
        </w:r>
        <w:r w:rsidRPr="00473D9B">
          <w:rPr>
            <w:rFonts w:ascii="Bookman Old Style" w:hAnsi="Bookman Old Style"/>
            <w:sz w:val="20"/>
            <w:szCs w:val="20"/>
          </w:rPr>
          <w:fldChar w:fldCharType="separate"/>
        </w:r>
        <w:r w:rsidRPr="00473D9B">
          <w:rPr>
            <w:rFonts w:ascii="Bookman Old Style" w:hAnsi="Bookman Old Style"/>
            <w:noProof/>
            <w:sz w:val="20"/>
            <w:szCs w:val="20"/>
          </w:rPr>
          <w:t>2</w:t>
        </w:r>
        <w:r w:rsidRPr="00473D9B">
          <w:rPr>
            <w:rFonts w:ascii="Bookman Old Style" w:hAnsi="Bookman Old Style"/>
            <w:noProof/>
            <w:sz w:val="20"/>
            <w:szCs w:val="20"/>
          </w:rPr>
          <w:fldChar w:fldCharType="end"/>
        </w:r>
      </w:p>
    </w:sdtContent>
  </w:sdt>
  <w:p w14:paraId="2215D8D1" w14:textId="77777777" w:rsidR="00933BA4" w:rsidRPr="00473D9B" w:rsidRDefault="00933BA4" w:rsidP="49B2229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26267" w14:textId="77777777" w:rsidR="005210F7" w:rsidRDefault="005210F7" w:rsidP="00734E64">
      <w:pPr>
        <w:spacing w:after="0" w:line="240" w:lineRule="auto"/>
      </w:pPr>
      <w:r>
        <w:separator/>
      </w:r>
    </w:p>
  </w:footnote>
  <w:footnote w:type="continuationSeparator" w:id="0">
    <w:p w14:paraId="107E0F83" w14:textId="77777777" w:rsidR="005210F7" w:rsidRDefault="005210F7" w:rsidP="00734E64">
      <w:pPr>
        <w:spacing w:after="0" w:line="240" w:lineRule="auto"/>
      </w:pPr>
      <w:r>
        <w:continuationSeparator/>
      </w:r>
    </w:p>
  </w:footnote>
  <w:footnote w:type="continuationNotice" w:id="1">
    <w:p w14:paraId="7A7E430E" w14:textId="77777777" w:rsidR="005210F7" w:rsidRDefault="005210F7">
      <w:pPr>
        <w:spacing w:after="0" w:line="240" w:lineRule="auto"/>
      </w:pPr>
    </w:p>
  </w:footnote>
  <w:footnote w:id="2">
    <w:p w14:paraId="43027A57" w14:textId="289CF921" w:rsidR="00A23D4F" w:rsidRDefault="00A23D4F">
      <w:pPr>
        <w:pStyle w:val="FootnoteText"/>
      </w:pPr>
      <w:r>
        <w:rPr>
          <w:rStyle w:val="FootnoteReference"/>
        </w:rPr>
        <w:footnoteRef/>
      </w:r>
      <w:r>
        <w:t xml:space="preserve"> </w:t>
      </w:r>
      <w:r w:rsidR="00D94193" w:rsidRPr="00D94193">
        <w:t xml:space="preserve">Reilly, M.J., Zuspan, A., Halofsky, J.S., Raymond, C., McEvoy, A., Dye, A.W., Donato, D. C., Kim, J.B., Potter, B.E., Walker, N., Davis, R.J., Dunn, C.J., Bell, D.M., Gregory, M. J., Johnston, J.D., Harvey, B.J., Halofsky, J.E., Kerns, B.K., 2022. Cascadia Burning: The historic, but not historically unprecedented, 2020 wildfires in the Pacific Northwest, USA.”. Ecosphere 13 (6). </w:t>
      </w:r>
      <w:hyperlink r:id="rId1" w:history="1">
        <w:r w:rsidR="007A3703" w:rsidRPr="003E584D">
          <w:rPr>
            <w:rStyle w:val="Hyperlink"/>
          </w:rPr>
          <w:t>https://doi.org/10.1002/ecs2.4070</w:t>
        </w:r>
      </w:hyperlink>
      <w:r w:rsidR="004C2DF6">
        <w:t>,</w:t>
      </w:r>
      <w:r w:rsidR="007A3703">
        <w:t xml:space="preserve"> </w:t>
      </w:r>
      <w:r w:rsidR="002B6E6A">
        <w:t>P. 4</w:t>
      </w:r>
      <w:r w:rsidR="004C2DF6">
        <w:t>.</w:t>
      </w:r>
    </w:p>
  </w:footnote>
  <w:footnote w:id="3">
    <w:p w14:paraId="636DD95C" w14:textId="0E70F856" w:rsidR="00F871C6" w:rsidRDefault="00F871C6">
      <w:pPr>
        <w:pStyle w:val="FootnoteText"/>
      </w:pPr>
      <w:r>
        <w:rPr>
          <w:rStyle w:val="FootnoteReference"/>
        </w:rPr>
        <w:footnoteRef/>
      </w:r>
      <w:r>
        <w:t xml:space="preserve"> Ibid, P</w:t>
      </w:r>
      <w:r w:rsidR="008A58F8">
        <w:t>. 5</w:t>
      </w:r>
    </w:p>
  </w:footnote>
  <w:footnote w:id="4">
    <w:p w14:paraId="007773BE" w14:textId="08AD89F6" w:rsidR="00F85266" w:rsidRDefault="00F85266">
      <w:pPr>
        <w:pStyle w:val="FootnoteText"/>
      </w:pPr>
      <w:r>
        <w:rPr>
          <w:rStyle w:val="FootnoteReference"/>
        </w:rPr>
        <w:footnoteRef/>
      </w:r>
      <w:r>
        <w:t xml:space="preserve"> Ibid, P. 11</w:t>
      </w:r>
    </w:p>
  </w:footnote>
  <w:footnote w:id="5">
    <w:p w14:paraId="5EA1E95D" w14:textId="7E27AFB7" w:rsidR="00C560ED" w:rsidRDefault="00C560ED">
      <w:pPr>
        <w:pStyle w:val="FootnoteText"/>
      </w:pPr>
      <w:r>
        <w:rPr>
          <w:rStyle w:val="FootnoteReference"/>
        </w:rPr>
        <w:footnoteRef/>
      </w:r>
      <w:r>
        <w:t xml:space="preserve"> </w:t>
      </w:r>
      <w:r w:rsidR="00310A79">
        <w:t>Ibid, P. 12</w:t>
      </w:r>
    </w:p>
  </w:footnote>
</w:footnotes>
</file>

<file path=word/intelligence2.xml><?xml version="1.0" encoding="utf-8"?>
<int2:intelligence xmlns:int2="http://schemas.microsoft.com/office/intelligence/2020/intelligence" xmlns:oel="http://schemas.microsoft.com/office/2019/extlst">
  <int2:observations>
    <int2:textHash int2:hashCode="YzLuZA47SFCMbE" int2:id="ZBJVilG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6C20"/>
    <w:multiLevelType w:val="hybridMultilevel"/>
    <w:tmpl w:val="32C41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121C2"/>
    <w:multiLevelType w:val="hybridMultilevel"/>
    <w:tmpl w:val="A294A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421E3"/>
    <w:multiLevelType w:val="hybridMultilevel"/>
    <w:tmpl w:val="A3DCA32C"/>
    <w:lvl w:ilvl="0" w:tplc="76786F76">
      <w:start w:val="573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B6DE4"/>
    <w:multiLevelType w:val="hybridMultilevel"/>
    <w:tmpl w:val="14D8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C7338"/>
    <w:multiLevelType w:val="hybridMultilevel"/>
    <w:tmpl w:val="E6863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57CC9"/>
    <w:multiLevelType w:val="hybridMultilevel"/>
    <w:tmpl w:val="0DFCF79A"/>
    <w:lvl w:ilvl="0" w:tplc="66761C26">
      <w:start w:val="1"/>
      <w:numFmt w:val="decimal"/>
      <w:lvlText w:val="%1."/>
      <w:lvlJc w:val="left"/>
      <w:pPr>
        <w:ind w:left="720" w:hanging="360"/>
      </w:pPr>
    </w:lvl>
    <w:lvl w:ilvl="1" w:tplc="43EC02BA">
      <w:start w:val="1"/>
      <w:numFmt w:val="lowerLetter"/>
      <w:lvlText w:val="%2."/>
      <w:lvlJc w:val="left"/>
      <w:pPr>
        <w:ind w:left="1440" w:hanging="360"/>
      </w:pPr>
    </w:lvl>
    <w:lvl w:ilvl="2" w:tplc="E18EA38A">
      <w:start w:val="1"/>
      <w:numFmt w:val="lowerRoman"/>
      <w:lvlText w:val="%3."/>
      <w:lvlJc w:val="right"/>
      <w:pPr>
        <w:ind w:left="2160" w:hanging="180"/>
      </w:pPr>
    </w:lvl>
    <w:lvl w:ilvl="3" w:tplc="80F23664">
      <w:start w:val="1"/>
      <w:numFmt w:val="decimal"/>
      <w:lvlText w:val="%4."/>
      <w:lvlJc w:val="left"/>
      <w:pPr>
        <w:ind w:left="2880" w:hanging="360"/>
      </w:pPr>
    </w:lvl>
    <w:lvl w:ilvl="4" w:tplc="0BA06232">
      <w:start w:val="1"/>
      <w:numFmt w:val="lowerLetter"/>
      <w:lvlText w:val="%5."/>
      <w:lvlJc w:val="left"/>
      <w:pPr>
        <w:ind w:left="3600" w:hanging="360"/>
      </w:pPr>
    </w:lvl>
    <w:lvl w:ilvl="5" w:tplc="7C46FD9E">
      <w:start w:val="1"/>
      <w:numFmt w:val="lowerRoman"/>
      <w:lvlText w:val="%6."/>
      <w:lvlJc w:val="right"/>
      <w:pPr>
        <w:ind w:left="4320" w:hanging="180"/>
      </w:pPr>
    </w:lvl>
    <w:lvl w:ilvl="6" w:tplc="45B0E2A2">
      <w:start w:val="1"/>
      <w:numFmt w:val="decimal"/>
      <w:lvlText w:val="%7."/>
      <w:lvlJc w:val="left"/>
      <w:pPr>
        <w:ind w:left="5040" w:hanging="360"/>
      </w:pPr>
    </w:lvl>
    <w:lvl w:ilvl="7" w:tplc="EDE067E4">
      <w:start w:val="1"/>
      <w:numFmt w:val="lowerLetter"/>
      <w:lvlText w:val="%8."/>
      <w:lvlJc w:val="left"/>
      <w:pPr>
        <w:ind w:left="5760" w:hanging="360"/>
      </w:pPr>
    </w:lvl>
    <w:lvl w:ilvl="8" w:tplc="06E0FDEE">
      <w:start w:val="1"/>
      <w:numFmt w:val="lowerRoman"/>
      <w:lvlText w:val="%9."/>
      <w:lvlJc w:val="right"/>
      <w:pPr>
        <w:ind w:left="6480" w:hanging="180"/>
      </w:pPr>
    </w:lvl>
  </w:abstractNum>
  <w:abstractNum w:abstractNumId="6" w15:restartNumberingAfterBreak="0">
    <w:nsid w:val="202559FB"/>
    <w:multiLevelType w:val="hybridMultilevel"/>
    <w:tmpl w:val="661EF152"/>
    <w:lvl w:ilvl="0" w:tplc="206C268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7192"/>
    <w:multiLevelType w:val="hybridMultilevel"/>
    <w:tmpl w:val="F944372C"/>
    <w:lvl w:ilvl="0" w:tplc="600E93D6">
      <w:start w:val="574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3137E"/>
    <w:multiLevelType w:val="hybridMultilevel"/>
    <w:tmpl w:val="16EA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D07D2"/>
    <w:multiLevelType w:val="hybridMultilevel"/>
    <w:tmpl w:val="8830F9F4"/>
    <w:lvl w:ilvl="0" w:tplc="C4FA3516">
      <w:start w:val="1"/>
      <w:numFmt w:val="decimal"/>
      <w:lvlText w:val="%1."/>
      <w:lvlJc w:val="left"/>
      <w:pPr>
        <w:ind w:left="720" w:hanging="360"/>
      </w:pPr>
    </w:lvl>
    <w:lvl w:ilvl="1" w:tplc="EA52D4F4">
      <w:start w:val="1"/>
      <w:numFmt w:val="lowerLetter"/>
      <w:lvlText w:val="%2."/>
      <w:lvlJc w:val="left"/>
      <w:pPr>
        <w:ind w:left="1440" w:hanging="360"/>
      </w:pPr>
    </w:lvl>
    <w:lvl w:ilvl="2" w:tplc="4912CCB2">
      <w:start w:val="1"/>
      <w:numFmt w:val="lowerRoman"/>
      <w:lvlText w:val="%3."/>
      <w:lvlJc w:val="right"/>
      <w:pPr>
        <w:ind w:left="2160" w:hanging="180"/>
      </w:pPr>
    </w:lvl>
    <w:lvl w:ilvl="3" w:tplc="424CA978">
      <w:start w:val="1"/>
      <w:numFmt w:val="decimal"/>
      <w:lvlText w:val="%4."/>
      <w:lvlJc w:val="left"/>
      <w:pPr>
        <w:ind w:left="2880" w:hanging="360"/>
      </w:pPr>
    </w:lvl>
    <w:lvl w:ilvl="4" w:tplc="EC984BBA">
      <w:start w:val="1"/>
      <w:numFmt w:val="lowerLetter"/>
      <w:lvlText w:val="%5."/>
      <w:lvlJc w:val="left"/>
      <w:pPr>
        <w:ind w:left="3600" w:hanging="360"/>
      </w:pPr>
    </w:lvl>
    <w:lvl w:ilvl="5" w:tplc="B4A0EE84">
      <w:start w:val="1"/>
      <w:numFmt w:val="lowerRoman"/>
      <w:lvlText w:val="%6."/>
      <w:lvlJc w:val="right"/>
      <w:pPr>
        <w:ind w:left="4320" w:hanging="180"/>
      </w:pPr>
    </w:lvl>
    <w:lvl w:ilvl="6" w:tplc="065EA9B4">
      <w:start w:val="1"/>
      <w:numFmt w:val="decimal"/>
      <w:lvlText w:val="%7."/>
      <w:lvlJc w:val="left"/>
      <w:pPr>
        <w:ind w:left="5040" w:hanging="360"/>
      </w:pPr>
    </w:lvl>
    <w:lvl w:ilvl="7" w:tplc="D61A5B4C">
      <w:start w:val="1"/>
      <w:numFmt w:val="lowerLetter"/>
      <w:lvlText w:val="%8."/>
      <w:lvlJc w:val="left"/>
      <w:pPr>
        <w:ind w:left="5760" w:hanging="360"/>
      </w:pPr>
    </w:lvl>
    <w:lvl w:ilvl="8" w:tplc="E242AFDC">
      <w:start w:val="1"/>
      <w:numFmt w:val="lowerRoman"/>
      <w:lvlText w:val="%9."/>
      <w:lvlJc w:val="right"/>
      <w:pPr>
        <w:ind w:left="6480" w:hanging="180"/>
      </w:pPr>
    </w:lvl>
  </w:abstractNum>
  <w:abstractNum w:abstractNumId="10" w15:restartNumberingAfterBreak="0">
    <w:nsid w:val="2E2B549C"/>
    <w:multiLevelType w:val="hybridMultilevel"/>
    <w:tmpl w:val="4376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A22BA"/>
    <w:multiLevelType w:val="hybridMultilevel"/>
    <w:tmpl w:val="9B72D676"/>
    <w:lvl w:ilvl="0" w:tplc="51F6C9CE">
      <w:start w:val="1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C77F07"/>
    <w:multiLevelType w:val="hybridMultilevel"/>
    <w:tmpl w:val="2A5A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782287"/>
    <w:multiLevelType w:val="hybridMultilevel"/>
    <w:tmpl w:val="7D4C6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9661F"/>
    <w:multiLevelType w:val="hybridMultilevel"/>
    <w:tmpl w:val="E542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B5187"/>
    <w:multiLevelType w:val="hybridMultilevel"/>
    <w:tmpl w:val="CA7C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3D63B6"/>
    <w:multiLevelType w:val="hybridMultilevel"/>
    <w:tmpl w:val="03D8B6E4"/>
    <w:lvl w:ilvl="0" w:tplc="E42051F0">
      <w:start w:val="1"/>
      <w:numFmt w:val="lowerLetter"/>
      <w:lvlText w:val="%1."/>
      <w:lvlJc w:val="left"/>
      <w:pPr>
        <w:ind w:left="720" w:hanging="360"/>
      </w:pPr>
    </w:lvl>
    <w:lvl w:ilvl="1" w:tplc="E468EA6A">
      <w:start w:val="1"/>
      <w:numFmt w:val="lowerLetter"/>
      <w:lvlText w:val="%2."/>
      <w:lvlJc w:val="left"/>
      <w:pPr>
        <w:ind w:left="1440" w:hanging="360"/>
      </w:pPr>
    </w:lvl>
    <w:lvl w:ilvl="2" w:tplc="6114CB30">
      <w:start w:val="1"/>
      <w:numFmt w:val="lowerRoman"/>
      <w:lvlText w:val="%3."/>
      <w:lvlJc w:val="right"/>
      <w:pPr>
        <w:ind w:left="2160" w:hanging="180"/>
      </w:pPr>
    </w:lvl>
    <w:lvl w:ilvl="3" w:tplc="7DC8FC36">
      <w:start w:val="1"/>
      <w:numFmt w:val="decimal"/>
      <w:lvlText w:val="%4."/>
      <w:lvlJc w:val="left"/>
      <w:pPr>
        <w:ind w:left="2880" w:hanging="360"/>
      </w:pPr>
    </w:lvl>
    <w:lvl w:ilvl="4" w:tplc="3C8E866C">
      <w:start w:val="1"/>
      <w:numFmt w:val="lowerLetter"/>
      <w:lvlText w:val="%5."/>
      <w:lvlJc w:val="left"/>
      <w:pPr>
        <w:ind w:left="3600" w:hanging="360"/>
      </w:pPr>
    </w:lvl>
    <w:lvl w:ilvl="5" w:tplc="3DE6118E">
      <w:start w:val="1"/>
      <w:numFmt w:val="lowerRoman"/>
      <w:lvlText w:val="%6."/>
      <w:lvlJc w:val="right"/>
      <w:pPr>
        <w:ind w:left="4320" w:hanging="180"/>
      </w:pPr>
    </w:lvl>
    <w:lvl w:ilvl="6" w:tplc="DFA65DE4">
      <w:start w:val="1"/>
      <w:numFmt w:val="decimal"/>
      <w:lvlText w:val="%7."/>
      <w:lvlJc w:val="left"/>
      <w:pPr>
        <w:ind w:left="5040" w:hanging="360"/>
      </w:pPr>
    </w:lvl>
    <w:lvl w:ilvl="7" w:tplc="70E432D4">
      <w:start w:val="1"/>
      <w:numFmt w:val="lowerLetter"/>
      <w:lvlText w:val="%8."/>
      <w:lvlJc w:val="left"/>
      <w:pPr>
        <w:ind w:left="5760" w:hanging="360"/>
      </w:pPr>
    </w:lvl>
    <w:lvl w:ilvl="8" w:tplc="55D0931C">
      <w:start w:val="1"/>
      <w:numFmt w:val="lowerRoman"/>
      <w:lvlText w:val="%9."/>
      <w:lvlJc w:val="right"/>
      <w:pPr>
        <w:ind w:left="6480" w:hanging="180"/>
      </w:pPr>
    </w:lvl>
  </w:abstractNum>
  <w:abstractNum w:abstractNumId="17" w15:restartNumberingAfterBreak="0">
    <w:nsid w:val="4B9E36E0"/>
    <w:multiLevelType w:val="hybridMultilevel"/>
    <w:tmpl w:val="F03C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C3564"/>
    <w:multiLevelType w:val="hybridMultilevel"/>
    <w:tmpl w:val="EDDE0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A0475"/>
    <w:multiLevelType w:val="hybridMultilevel"/>
    <w:tmpl w:val="73088730"/>
    <w:lvl w:ilvl="0" w:tplc="080AA42A">
      <w:start w:val="91"/>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24822"/>
    <w:multiLevelType w:val="hybridMultilevel"/>
    <w:tmpl w:val="F836D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635B26"/>
    <w:multiLevelType w:val="hybridMultilevel"/>
    <w:tmpl w:val="418A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173846"/>
    <w:multiLevelType w:val="hybridMultilevel"/>
    <w:tmpl w:val="3C32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B26E4B"/>
    <w:multiLevelType w:val="hybridMultilevel"/>
    <w:tmpl w:val="8972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25C4C"/>
    <w:multiLevelType w:val="hybridMultilevel"/>
    <w:tmpl w:val="EB76966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0B799C"/>
    <w:multiLevelType w:val="hybridMultilevel"/>
    <w:tmpl w:val="64627DCE"/>
    <w:lvl w:ilvl="0" w:tplc="C2F26BA2">
      <w:start w:val="1"/>
      <w:numFmt w:val="lowerLetter"/>
      <w:lvlText w:val="%1."/>
      <w:lvlJc w:val="left"/>
      <w:pPr>
        <w:ind w:left="720" w:hanging="360"/>
      </w:pPr>
    </w:lvl>
    <w:lvl w:ilvl="1" w:tplc="9BA6C2AA">
      <w:start w:val="1"/>
      <w:numFmt w:val="lowerLetter"/>
      <w:lvlText w:val="%2."/>
      <w:lvlJc w:val="left"/>
      <w:pPr>
        <w:ind w:left="1440" w:hanging="360"/>
      </w:pPr>
    </w:lvl>
    <w:lvl w:ilvl="2" w:tplc="6B143618">
      <w:start w:val="1"/>
      <w:numFmt w:val="lowerRoman"/>
      <w:lvlText w:val="%3."/>
      <w:lvlJc w:val="right"/>
      <w:pPr>
        <w:ind w:left="2160" w:hanging="180"/>
      </w:pPr>
    </w:lvl>
    <w:lvl w:ilvl="3" w:tplc="8938B3FE">
      <w:start w:val="1"/>
      <w:numFmt w:val="decimal"/>
      <w:lvlText w:val="%4."/>
      <w:lvlJc w:val="left"/>
      <w:pPr>
        <w:ind w:left="2880" w:hanging="360"/>
      </w:pPr>
    </w:lvl>
    <w:lvl w:ilvl="4" w:tplc="C792B9CC">
      <w:start w:val="1"/>
      <w:numFmt w:val="lowerLetter"/>
      <w:lvlText w:val="%5."/>
      <w:lvlJc w:val="left"/>
      <w:pPr>
        <w:ind w:left="3600" w:hanging="360"/>
      </w:pPr>
    </w:lvl>
    <w:lvl w:ilvl="5" w:tplc="47DE93B0">
      <w:start w:val="1"/>
      <w:numFmt w:val="lowerRoman"/>
      <w:lvlText w:val="%6."/>
      <w:lvlJc w:val="right"/>
      <w:pPr>
        <w:ind w:left="4320" w:hanging="180"/>
      </w:pPr>
    </w:lvl>
    <w:lvl w:ilvl="6" w:tplc="2CDC50FA">
      <w:start w:val="1"/>
      <w:numFmt w:val="decimal"/>
      <w:lvlText w:val="%7."/>
      <w:lvlJc w:val="left"/>
      <w:pPr>
        <w:ind w:left="5040" w:hanging="360"/>
      </w:pPr>
    </w:lvl>
    <w:lvl w:ilvl="7" w:tplc="0D08350A">
      <w:start w:val="1"/>
      <w:numFmt w:val="lowerLetter"/>
      <w:lvlText w:val="%8."/>
      <w:lvlJc w:val="left"/>
      <w:pPr>
        <w:ind w:left="5760" w:hanging="360"/>
      </w:pPr>
    </w:lvl>
    <w:lvl w:ilvl="8" w:tplc="2CB807FC">
      <w:start w:val="1"/>
      <w:numFmt w:val="lowerRoman"/>
      <w:lvlText w:val="%9."/>
      <w:lvlJc w:val="right"/>
      <w:pPr>
        <w:ind w:left="6480" w:hanging="180"/>
      </w:pPr>
    </w:lvl>
  </w:abstractNum>
  <w:abstractNum w:abstractNumId="26" w15:restartNumberingAfterBreak="0">
    <w:nsid w:val="7C3B3517"/>
    <w:multiLevelType w:val="hybridMultilevel"/>
    <w:tmpl w:val="DB16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47A3C"/>
    <w:multiLevelType w:val="hybridMultilevel"/>
    <w:tmpl w:val="487E9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4000C5"/>
    <w:multiLevelType w:val="hybridMultilevel"/>
    <w:tmpl w:val="6D88994C"/>
    <w:lvl w:ilvl="0" w:tplc="97340E62">
      <w:start w:val="1"/>
      <w:numFmt w:val="bullet"/>
      <w:lvlText w:val="·"/>
      <w:lvlJc w:val="left"/>
      <w:pPr>
        <w:ind w:left="720" w:hanging="360"/>
      </w:pPr>
      <w:rPr>
        <w:rFonts w:ascii="Symbol" w:hAnsi="Symbol" w:hint="default"/>
      </w:rPr>
    </w:lvl>
    <w:lvl w:ilvl="1" w:tplc="1BB0895C">
      <w:start w:val="1"/>
      <w:numFmt w:val="bullet"/>
      <w:lvlText w:val="o"/>
      <w:lvlJc w:val="left"/>
      <w:pPr>
        <w:ind w:left="1440" w:hanging="360"/>
      </w:pPr>
      <w:rPr>
        <w:rFonts w:ascii="Courier New" w:hAnsi="Courier New" w:hint="default"/>
      </w:rPr>
    </w:lvl>
    <w:lvl w:ilvl="2" w:tplc="33721C92">
      <w:start w:val="1"/>
      <w:numFmt w:val="bullet"/>
      <w:lvlText w:val=""/>
      <w:lvlJc w:val="left"/>
      <w:pPr>
        <w:ind w:left="2160" w:hanging="360"/>
      </w:pPr>
      <w:rPr>
        <w:rFonts w:ascii="Wingdings" w:hAnsi="Wingdings" w:hint="default"/>
      </w:rPr>
    </w:lvl>
    <w:lvl w:ilvl="3" w:tplc="8772AC2E">
      <w:start w:val="1"/>
      <w:numFmt w:val="bullet"/>
      <w:lvlText w:val=""/>
      <w:lvlJc w:val="left"/>
      <w:pPr>
        <w:ind w:left="2880" w:hanging="360"/>
      </w:pPr>
      <w:rPr>
        <w:rFonts w:ascii="Symbol" w:hAnsi="Symbol" w:hint="default"/>
      </w:rPr>
    </w:lvl>
    <w:lvl w:ilvl="4" w:tplc="CB42440C">
      <w:start w:val="1"/>
      <w:numFmt w:val="bullet"/>
      <w:lvlText w:val="o"/>
      <w:lvlJc w:val="left"/>
      <w:pPr>
        <w:ind w:left="3600" w:hanging="360"/>
      </w:pPr>
      <w:rPr>
        <w:rFonts w:ascii="Courier New" w:hAnsi="Courier New" w:hint="default"/>
      </w:rPr>
    </w:lvl>
    <w:lvl w:ilvl="5" w:tplc="EE12C122">
      <w:start w:val="1"/>
      <w:numFmt w:val="bullet"/>
      <w:lvlText w:val=""/>
      <w:lvlJc w:val="left"/>
      <w:pPr>
        <w:ind w:left="4320" w:hanging="360"/>
      </w:pPr>
      <w:rPr>
        <w:rFonts w:ascii="Wingdings" w:hAnsi="Wingdings" w:hint="default"/>
      </w:rPr>
    </w:lvl>
    <w:lvl w:ilvl="6" w:tplc="E912E6F4">
      <w:start w:val="1"/>
      <w:numFmt w:val="bullet"/>
      <w:lvlText w:val=""/>
      <w:lvlJc w:val="left"/>
      <w:pPr>
        <w:ind w:left="5040" w:hanging="360"/>
      </w:pPr>
      <w:rPr>
        <w:rFonts w:ascii="Symbol" w:hAnsi="Symbol" w:hint="default"/>
      </w:rPr>
    </w:lvl>
    <w:lvl w:ilvl="7" w:tplc="E0BE5CA6">
      <w:start w:val="1"/>
      <w:numFmt w:val="bullet"/>
      <w:lvlText w:val="o"/>
      <w:lvlJc w:val="left"/>
      <w:pPr>
        <w:ind w:left="5760" w:hanging="360"/>
      </w:pPr>
      <w:rPr>
        <w:rFonts w:ascii="Courier New" w:hAnsi="Courier New" w:hint="default"/>
      </w:rPr>
    </w:lvl>
    <w:lvl w:ilvl="8" w:tplc="D1A8B23C">
      <w:start w:val="1"/>
      <w:numFmt w:val="bullet"/>
      <w:lvlText w:val=""/>
      <w:lvlJc w:val="left"/>
      <w:pPr>
        <w:ind w:left="6480" w:hanging="360"/>
      </w:pPr>
      <w:rPr>
        <w:rFonts w:ascii="Wingdings" w:hAnsi="Wingdings" w:hint="default"/>
      </w:rPr>
    </w:lvl>
  </w:abstractNum>
  <w:num w:numId="1" w16cid:durableId="710887610">
    <w:abstractNumId w:val="25"/>
  </w:num>
  <w:num w:numId="2" w16cid:durableId="1154447077">
    <w:abstractNumId w:val="16"/>
  </w:num>
  <w:num w:numId="3" w16cid:durableId="476144826">
    <w:abstractNumId w:val="5"/>
  </w:num>
  <w:num w:numId="4" w16cid:durableId="133332566">
    <w:abstractNumId w:val="9"/>
  </w:num>
  <w:num w:numId="5" w16cid:durableId="442572754">
    <w:abstractNumId w:val="24"/>
  </w:num>
  <w:num w:numId="6" w16cid:durableId="818545281">
    <w:abstractNumId w:val="10"/>
  </w:num>
  <w:num w:numId="7" w16cid:durableId="372508706">
    <w:abstractNumId w:val="13"/>
  </w:num>
  <w:num w:numId="8" w16cid:durableId="1238128340">
    <w:abstractNumId w:val="23"/>
  </w:num>
  <w:num w:numId="9" w16cid:durableId="577443816">
    <w:abstractNumId w:val="1"/>
  </w:num>
  <w:num w:numId="10" w16cid:durableId="955141096">
    <w:abstractNumId w:val="26"/>
  </w:num>
  <w:num w:numId="11" w16cid:durableId="1799640906">
    <w:abstractNumId w:val="28"/>
  </w:num>
  <w:num w:numId="12" w16cid:durableId="467170312">
    <w:abstractNumId w:val="18"/>
  </w:num>
  <w:num w:numId="13" w16cid:durableId="1340352868">
    <w:abstractNumId w:val="15"/>
  </w:num>
  <w:num w:numId="14" w16cid:durableId="1724595393">
    <w:abstractNumId w:val="20"/>
  </w:num>
  <w:num w:numId="15" w16cid:durableId="2131122268">
    <w:abstractNumId w:val="8"/>
  </w:num>
  <w:num w:numId="16" w16cid:durableId="895242036">
    <w:abstractNumId w:val="4"/>
  </w:num>
  <w:num w:numId="17" w16cid:durableId="251739028">
    <w:abstractNumId w:val="14"/>
  </w:num>
  <w:num w:numId="18" w16cid:durableId="668867826">
    <w:abstractNumId w:val="0"/>
  </w:num>
  <w:num w:numId="19" w16cid:durableId="909735943">
    <w:abstractNumId w:val="27"/>
  </w:num>
  <w:num w:numId="20" w16cid:durableId="1105271847">
    <w:abstractNumId w:val="17"/>
  </w:num>
  <w:num w:numId="21" w16cid:durableId="2111772272">
    <w:abstractNumId w:val="22"/>
  </w:num>
  <w:num w:numId="22" w16cid:durableId="191458438">
    <w:abstractNumId w:val="6"/>
  </w:num>
  <w:num w:numId="23" w16cid:durableId="1927229820">
    <w:abstractNumId w:val="21"/>
  </w:num>
  <w:num w:numId="24" w16cid:durableId="908540644">
    <w:abstractNumId w:val="19"/>
  </w:num>
  <w:num w:numId="25" w16cid:durableId="1196692164">
    <w:abstractNumId w:val="7"/>
  </w:num>
  <w:num w:numId="26" w16cid:durableId="1006130830">
    <w:abstractNumId w:val="2"/>
  </w:num>
  <w:num w:numId="27" w16cid:durableId="1798570367">
    <w:abstractNumId w:val="3"/>
  </w:num>
  <w:num w:numId="28" w16cid:durableId="1524440066">
    <w:abstractNumId w:val="12"/>
  </w:num>
  <w:num w:numId="29" w16cid:durableId="20922667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1MjU3Mba0MDM0MTRU0lEKTi0uzszPAymwqAUAI/i1/SwAAAA="/>
  </w:docVars>
  <w:rsids>
    <w:rsidRoot w:val="008B7283"/>
    <w:rsid w:val="00001254"/>
    <w:rsid w:val="000016A5"/>
    <w:rsid w:val="000024D4"/>
    <w:rsid w:val="00003E60"/>
    <w:rsid w:val="000041BC"/>
    <w:rsid w:val="000047A7"/>
    <w:rsid w:val="000051CC"/>
    <w:rsid w:val="00005AB3"/>
    <w:rsid w:val="000064B7"/>
    <w:rsid w:val="00007534"/>
    <w:rsid w:val="00010F38"/>
    <w:rsid w:val="0001237E"/>
    <w:rsid w:val="00014373"/>
    <w:rsid w:val="00014456"/>
    <w:rsid w:val="00014639"/>
    <w:rsid w:val="00016239"/>
    <w:rsid w:val="00016EF3"/>
    <w:rsid w:val="000171F4"/>
    <w:rsid w:val="00017CA6"/>
    <w:rsid w:val="000202F7"/>
    <w:rsid w:val="00021315"/>
    <w:rsid w:val="00021C32"/>
    <w:rsid w:val="00022625"/>
    <w:rsid w:val="000253E1"/>
    <w:rsid w:val="00025B81"/>
    <w:rsid w:val="00025CB1"/>
    <w:rsid w:val="000268C2"/>
    <w:rsid w:val="000272A3"/>
    <w:rsid w:val="000304E0"/>
    <w:rsid w:val="00032367"/>
    <w:rsid w:val="00032EB1"/>
    <w:rsid w:val="00032EC7"/>
    <w:rsid w:val="0003340B"/>
    <w:rsid w:val="00034096"/>
    <w:rsid w:val="00034558"/>
    <w:rsid w:val="00034DB7"/>
    <w:rsid w:val="00034F24"/>
    <w:rsid w:val="00035862"/>
    <w:rsid w:val="00036A8A"/>
    <w:rsid w:val="00036B41"/>
    <w:rsid w:val="00036F54"/>
    <w:rsid w:val="00037990"/>
    <w:rsid w:val="00040AA9"/>
    <w:rsid w:val="0004115F"/>
    <w:rsid w:val="000419B5"/>
    <w:rsid w:val="00042DAB"/>
    <w:rsid w:val="00043D97"/>
    <w:rsid w:val="000453A5"/>
    <w:rsid w:val="00045BCE"/>
    <w:rsid w:val="000462C7"/>
    <w:rsid w:val="000473A1"/>
    <w:rsid w:val="000473B8"/>
    <w:rsid w:val="00047B99"/>
    <w:rsid w:val="00050106"/>
    <w:rsid w:val="000505D8"/>
    <w:rsid w:val="000515C6"/>
    <w:rsid w:val="00051C05"/>
    <w:rsid w:val="00052138"/>
    <w:rsid w:val="0005305C"/>
    <w:rsid w:val="000534B8"/>
    <w:rsid w:val="00053B9E"/>
    <w:rsid w:val="00054575"/>
    <w:rsid w:val="00055875"/>
    <w:rsid w:val="00055880"/>
    <w:rsid w:val="00056860"/>
    <w:rsid w:val="00056883"/>
    <w:rsid w:val="000568A7"/>
    <w:rsid w:val="00057166"/>
    <w:rsid w:val="00057467"/>
    <w:rsid w:val="00057F49"/>
    <w:rsid w:val="00061972"/>
    <w:rsid w:val="00061A93"/>
    <w:rsid w:val="00061FB7"/>
    <w:rsid w:val="000622C8"/>
    <w:rsid w:val="00063A82"/>
    <w:rsid w:val="00063D12"/>
    <w:rsid w:val="00063DCC"/>
    <w:rsid w:val="0006463E"/>
    <w:rsid w:val="0006506B"/>
    <w:rsid w:val="000661AF"/>
    <w:rsid w:val="00066BED"/>
    <w:rsid w:val="00066C7A"/>
    <w:rsid w:val="000704F6"/>
    <w:rsid w:val="00070F3A"/>
    <w:rsid w:val="00072012"/>
    <w:rsid w:val="0007394A"/>
    <w:rsid w:val="000749C6"/>
    <w:rsid w:val="00075A19"/>
    <w:rsid w:val="0007632F"/>
    <w:rsid w:val="00076651"/>
    <w:rsid w:val="00077285"/>
    <w:rsid w:val="0008003E"/>
    <w:rsid w:val="0008231D"/>
    <w:rsid w:val="00082585"/>
    <w:rsid w:val="00082F6F"/>
    <w:rsid w:val="000834C4"/>
    <w:rsid w:val="00083B38"/>
    <w:rsid w:val="00084A91"/>
    <w:rsid w:val="000855BE"/>
    <w:rsid w:val="0008665B"/>
    <w:rsid w:val="000869A7"/>
    <w:rsid w:val="000870DB"/>
    <w:rsid w:val="000871A7"/>
    <w:rsid w:val="00087296"/>
    <w:rsid w:val="0008738E"/>
    <w:rsid w:val="00087A2F"/>
    <w:rsid w:val="00087E44"/>
    <w:rsid w:val="000909A5"/>
    <w:rsid w:val="00090AA5"/>
    <w:rsid w:val="0009286D"/>
    <w:rsid w:val="00093609"/>
    <w:rsid w:val="00095220"/>
    <w:rsid w:val="00095334"/>
    <w:rsid w:val="000963EB"/>
    <w:rsid w:val="00096A72"/>
    <w:rsid w:val="00096B20"/>
    <w:rsid w:val="00097A98"/>
    <w:rsid w:val="000A1D8E"/>
    <w:rsid w:val="000A1F07"/>
    <w:rsid w:val="000A2932"/>
    <w:rsid w:val="000A3642"/>
    <w:rsid w:val="000A3E38"/>
    <w:rsid w:val="000A4141"/>
    <w:rsid w:val="000A42D8"/>
    <w:rsid w:val="000A4538"/>
    <w:rsid w:val="000A4A4F"/>
    <w:rsid w:val="000A5F35"/>
    <w:rsid w:val="000A6274"/>
    <w:rsid w:val="000A63A7"/>
    <w:rsid w:val="000A665F"/>
    <w:rsid w:val="000AC97F"/>
    <w:rsid w:val="000B0677"/>
    <w:rsid w:val="000B18AE"/>
    <w:rsid w:val="000B2373"/>
    <w:rsid w:val="000B2A07"/>
    <w:rsid w:val="000B2D07"/>
    <w:rsid w:val="000B51C4"/>
    <w:rsid w:val="000B56C1"/>
    <w:rsid w:val="000B6D18"/>
    <w:rsid w:val="000C0345"/>
    <w:rsid w:val="000C03F4"/>
    <w:rsid w:val="000C180E"/>
    <w:rsid w:val="000C4C20"/>
    <w:rsid w:val="000C4D37"/>
    <w:rsid w:val="000C5713"/>
    <w:rsid w:val="000C6418"/>
    <w:rsid w:val="000C6921"/>
    <w:rsid w:val="000C710D"/>
    <w:rsid w:val="000C7B79"/>
    <w:rsid w:val="000D00B3"/>
    <w:rsid w:val="000D0B22"/>
    <w:rsid w:val="000D0B99"/>
    <w:rsid w:val="000D0C36"/>
    <w:rsid w:val="000D2386"/>
    <w:rsid w:val="000D2769"/>
    <w:rsid w:val="000D4124"/>
    <w:rsid w:val="000D43CB"/>
    <w:rsid w:val="000D522B"/>
    <w:rsid w:val="000D591C"/>
    <w:rsid w:val="000D5ECD"/>
    <w:rsid w:val="000D70E0"/>
    <w:rsid w:val="000E043B"/>
    <w:rsid w:val="000E1DBC"/>
    <w:rsid w:val="000E3257"/>
    <w:rsid w:val="000E3407"/>
    <w:rsid w:val="000E3C0F"/>
    <w:rsid w:val="000E40E8"/>
    <w:rsid w:val="000E4547"/>
    <w:rsid w:val="000E4A5A"/>
    <w:rsid w:val="000E59F8"/>
    <w:rsid w:val="000E64DF"/>
    <w:rsid w:val="000E6A83"/>
    <w:rsid w:val="000E7641"/>
    <w:rsid w:val="000E77C9"/>
    <w:rsid w:val="000F0442"/>
    <w:rsid w:val="000F07FF"/>
    <w:rsid w:val="000F0BB6"/>
    <w:rsid w:val="000F0DAB"/>
    <w:rsid w:val="000F1B3C"/>
    <w:rsid w:val="000F36A4"/>
    <w:rsid w:val="000F3AEA"/>
    <w:rsid w:val="000F4EDE"/>
    <w:rsid w:val="000F583A"/>
    <w:rsid w:val="000F5C74"/>
    <w:rsid w:val="000F61DD"/>
    <w:rsid w:val="000F7BE3"/>
    <w:rsid w:val="00100CBA"/>
    <w:rsid w:val="001015C8"/>
    <w:rsid w:val="00105046"/>
    <w:rsid w:val="00106368"/>
    <w:rsid w:val="00106636"/>
    <w:rsid w:val="00106967"/>
    <w:rsid w:val="0010776C"/>
    <w:rsid w:val="001079F3"/>
    <w:rsid w:val="00107B33"/>
    <w:rsid w:val="001104C3"/>
    <w:rsid w:val="0011088F"/>
    <w:rsid w:val="001113E0"/>
    <w:rsid w:val="001120B6"/>
    <w:rsid w:val="001120E7"/>
    <w:rsid w:val="00112148"/>
    <w:rsid w:val="00112458"/>
    <w:rsid w:val="00112E59"/>
    <w:rsid w:val="00112F7F"/>
    <w:rsid w:val="0011377F"/>
    <w:rsid w:val="00114B99"/>
    <w:rsid w:val="001162C0"/>
    <w:rsid w:val="00116CA0"/>
    <w:rsid w:val="00117218"/>
    <w:rsid w:val="00117260"/>
    <w:rsid w:val="00117F16"/>
    <w:rsid w:val="0012086B"/>
    <w:rsid w:val="00121484"/>
    <w:rsid w:val="00121E41"/>
    <w:rsid w:val="00121F56"/>
    <w:rsid w:val="00122ABA"/>
    <w:rsid w:val="00122E64"/>
    <w:rsid w:val="00123188"/>
    <w:rsid w:val="00123F44"/>
    <w:rsid w:val="001257BA"/>
    <w:rsid w:val="001257C6"/>
    <w:rsid w:val="00131043"/>
    <w:rsid w:val="00131B6E"/>
    <w:rsid w:val="0013444D"/>
    <w:rsid w:val="001344E0"/>
    <w:rsid w:val="00135403"/>
    <w:rsid w:val="00135891"/>
    <w:rsid w:val="001366E8"/>
    <w:rsid w:val="00136896"/>
    <w:rsid w:val="00137863"/>
    <w:rsid w:val="00137FA6"/>
    <w:rsid w:val="00140586"/>
    <w:rsid w:val="00140AAE"/>
    <w:rsid w:val="00140B01"/>
    <w:rsid w:val="001417A3"/>
    <w:rsid w:val="001423CB"/>
    <w:rsid w:val="001438B7"/>
    <w:rsid w:val="00143B93"/>
    <w:rsid w:val="00143C82"/>
    <w:rsid w:val="00143CC7"/>
    <w:rsid w:val="00146423"/>
    <w:rsid w:val="00147BE7"/>
    <w:rsid w:val="0015008A"/>
    <w:rsid w:val="001503C5"/>
    <w:rsid w:val="0015100F"/>
    <w:rsid w:val="00151A8C"/>
    <w:rsid w:val="00151F70"/>
    <w:rsid w:val="0015260D"/>
    <w:rsid w:val="00152BE8"/>
    <w:rsid w:val="00153029"/>
    <w:rsid w:val="00154593"/>
    <w:rsid w:val="00155E81"/>
    <w:rsid w:val="0015673B"/>
    <w:rsid w:val="001569D6"/>
    <w:rsid w:val="00157A5B"/>
    <w:rsid w:val="00157B46"/>
    <w:rsid w:val="00157C5C"/>
    <w:rsid w:val="001606FF"/>
    <w:rsid w:val="001609F2"/>
    <w:rsid w:val="00160A45"/>
    <w:rsid w:val="001614AC"/>
    <w:rsid w:val="001614B7"/>
    <w:rsid w:val="00161BAB"/>
    <w:rsid w:val="00161CA2"/>
    <w:rsid w:val="00162294"/>
    <w:rsid w:val="001647C7"/>
    <w:rsid w:val="001651CB"/>
    <w:rsid w:val="0016522A"/>
    <w:rsid w:val="001659DE"/>
    <w:rsid w:val="001660BA"/>
    <w:rsid w:val="001663AB"/>
    <w:rsid w:val="0016719A"/>
    <w:rsid w:val="00167CE8"/>
    <w:rsid w:val="00170291"/>
    <w:rsid w:val="00170DF6"/>
    <w:rsid w:val="00171E63"/>
    <w:rsid w:val="001720AB"/>
    <w:rsid w:val="0017270D"/>
    <w:rsid w:val="00172BCF"/>
    <w:rsid w:val="00174FFC"/>
    <w:rsid w:val="00177252"/>
    <w:rsid w:val="00180252"/>
    <w:rsid w:val="001808F0"/>
    <w:rsid w:val="00180D65"/>
    <w:rsid w:val="00181CA7"/>
    <w:rsid w:val="001824F5"/>
    <w:rsid w:val="001839A5"/>
    <w:rsid w:val="001844FA"/>
    <w:rsid w:val="0018531A"/>
    <w:rsid w:val="00185B38"/>
    <w:rsid w:val="00186239"/>
    <w:rsid w:val="001866AE"/>
    <w:rsid w:val="001876A9"/>
    <w:rsid w:val="00190333"/>
    <w:rsid w:val="00190EC7"/>
    <w:rsid w:val="001915A7"/>
    <w:rsid w:val="00191608"/>
    <w:rsid w:val="00191938"/>
    <w:rsid w:val="0019373B"/>
    <w:rsid w:val="0019631A"/>
    <w:rsid w:val="00196CD1"/>
    <w:rsid w:val="00197849"/>
    <w:rsid w:val="00197F19"/>
    <w:rsid w:val="001A1AFA"/>
    <w:rsid w:val="001A3585"/>
    <w:rsid w:val="001A5F38"/>
    <w:rsid w:val="001A6163"/>
    <w:rsid w:val="001A66FD"/>
    <w:rsid w:val="001A6C5D"/>
    <w:rsid w:val="001A6EAD"/>
    <w:rsid w:val="001B0030"/>
    <w:rsid w:val="001B0CC7"/>
    <w:rsid w:val="001B0E38"/>
    <w:rsid w:val="001B147B"/>
    <w:rsid w:val="001B1763"/>
    <w:rsid w:val="001B23A1"/>
    <w:rsid w:val="001B2504"/>
    <w:rsid w:val="001B2E70"/>
    <w:rsid w:val="001B5738"/>
    <w:rsid w:val="001B76B0"/>
    <w:rsid w:val="001C004C"/>
    <w:rsid w:val="001C0DC3"/>
    <w:rsid w:val="001C21B5"/>
    <w:rsid w:val="001C2569"/>
    <w:rsid w:val="001C2C84"/>
    <w:rsid w:val="001C3CD2"/>
    <w:rsid w:val="001C412D"/>
    <w:rsid w:val="001C4BFA"/>
    <w:rsid w:val="001C4EB4"/>
    <w:rsid w:val="001C6071"/>
    <w:rsid w:val="001C6097"/>
    <w:rsid w:val="001C63E5"/>
    <w:rsid w:val="001C6628"/>
    <w:rsid w:val="001C6682"/>
    <w:rsid w:val="001D01CB"/>
    <w:rsid w:val="001D0BA4"/>
    <w:rsid w:val="001D0E11"/>
    <w:rsid w:val="001D10E1"/>
    <w:rsid w:val="001D23B6"/>
    <w:rsid w:val="001D30EC"/>
    <w:rsid w:val="001D3374"/>
    <w:rsid w:val="001D3C87"/>
    <w:rsid w:val="001D4FCC"/>
    <w:rsid w:val="001D689D"/>
    <w:rsid w:val="001E094B"/>
    <w:rsid w:val="001E0B5E"/>
    <w:rsid w:val="001E0B72"/>
    <w:rsid w:val="001E1BC1"/>
    <w:rsid w:val="001E2D98"/>
    <w:rsid w:val="001E3D0F"/>
    <w:rsid w:val="001E3E70"/>
    <w:rsid w:val="001E5F67"/>
    <w:rsid w:val="001E6B97"/>
    <w:rsid w:val="001E767D"/>
    <w:rsid w:val="001E78D5"/>
    <w:rsid w:val="001E7942"/>
    <w:rsid w:val="001E7DD7"/>
    <w:rsid w:val="001E7F96"/>
    <w:rsid w:val="001F1199"/>
    <w:rsid w:val="001F23B1"/>
    <w:rsid w:val="001F34AC"/>
    <w:rsid w:val="001F34F6"/>
    <w:rsid w:val="001F3646"/>
    <w:rsid w:val="001F6A47"/>
    <w:rsid w:val="001F6DF4"/>
    <w:rsid w:val="001F7DC9"/>
    <w:rsid w:val="00203622"/>
    <w:rsid w:val="00203AB0"/>
    <w:rsid w:val="0020715E"/>
    <w:rsid w:val="0020789C"/>
    <w:rsid w:val="002109FB"/>
    <w:rsid w:val="00212F98"/>
    <w:rsid w:val="0021326E"/>
    <w:rsid w:val="002140CB"/>
    <w:rsid w:val="00214138"/>
    <w:rsid w:val="00214973"/>
    <w:rsid w:val="00214E7F"/>
    <w:rsid w:val="002150A8"/>
    <w:rsid w:val="00215EFB"/>
    <w:rsid w:val="00216238"/>
    <w:rsid w:val="00216895"/>
    <w:rsid w:val="00217274"/>
    <w:rsid w:val="002173DA"/>
    <w:rsid w:val="00217632"/>
    <w:rsid w:val="00217C10"/>
    <w:rsid w:val="00220FBD"/>
    <w:rsid w:val="0022169C"/>
    <w:rsid w:val="00222AA8"/>
    <w:rsid w:val="00222D4A"/>
    <w:rsid w:val="002238BF"/>
    <w:rsid w:val="00223DDD"/>
    <w:rsid w:val="00224211"/>
    <w:rsid w:val="00224872"/>
    <w:rsid w:val="002248BD"/>
    <w:rsid w:val="0022555B"/>
    <w:rsid w:val="00225BC8"/>
    <w:rsid w:val="00225D62"/>
    <w:rsid w:val="0022789A"/>
    <w:rsid w:val="002308E3"/>
    <w:rsid w:val="00232CE4"/>
    <w:rsid w:val="002342AC"/>
    <w:rsid w:val="00234C3A"/>
    <w:rsid w:val="00235D50"/>
    <w:rsid w:val="0023667E"/>
    <w:rsid w:val="00236C28"/>
    <w:rsid w:val="00236C81"/>
    <w:rsid w:val="002404D8"/>
    <w:rsid w:val="0024053C"/>
    <w:rsid w:val="002423AD"/>
    <w:rsid w:val="00242502"/>
    <w:rsid w:val="00242FD7"/>
    <w:rsid w:val="00243C99"/>
    <w:rsid w:val="00243CD4"/>
    <w:rsid w:val="00243FE9"/>
    <w:rsid w:val="0024458F"/>
    <w:rsid w:val="00244853"/>
    <w:rsid w:val="00244ED7"/>
    <w:rsid w:val="002463C7"/>
    <w:rsid w:val="002464BA"/>
    <w:rsid w:val="0024717B"/>
    <w:rsid w:val="002475C4"/>
    <w:rsid w:val="00247EA5"/>
    <w:rsid w:val="002500B8"/>
    <w:rsid w:val="00251313"/>
    <w:rsid w:val="00251D6B"/>
    <w:rsid w:val="002521B2"/>
    <w:rsid w:val="0025231A"/>
    <w:rsid w:val="00252E3B"/>
    <w:rsid w:val="00253085"/>
    <w:rsid w:val="00253CDE"/>
    <w:rsid w:val="002569E1"/>
    <w:rsid w:val="00256D6D"/>
    <w:rsid w:val="00256DB1"/>
    <w:rsid w:val="00260561"/>
    <w:rsid w:val="00260734"/>
    <w:rsid w:val="00261DB5"/>
    <w:rsid w:val="002627DC"/>
    <w:rsid w:val="002635F7"/>
    <w:rsid w:val="00263677"/>
    <w:rsid w:val="00264380"/>
    <w:rsid w:val="00264718"/>
    <w:rsid w:val="00265C7D"/>
    <w:rsid w:val="00266B02"/>
    <w:rsid w:val="00266E12"/>
    <w:rsid w:val="002673F7"/>
    <w:rsid w:val="0026780B"/>
    <w:rsid w:val="00267BAA"/>
    <w:rsid w:val="00267E07"/>
    <w:rsid w:val="0026F8FD"/>
    <w:rsid w:val="00271B56"/>
    <w:rsid w:val="00272226"/>
    <w:rsid w:val="002736F2"/>
    <w:rsid w:val="002751DB"/>
    <w:rsid w:val="002761A0"/>
    <w:rsid w:val="00276BAD"/>
    <w:rsid w:val="00276C69"/>
    <w:rsid w:val="002801EF"/>
    <w:rsid w:val="00280BB9"/>
    <w:rsid w:val="00280DBE"/>
    <w:rsid w:val="00281F97"/>
    <w:rsid w:val="00282567"/>
    <w:rsid w:val="00282A87"/>
    <w:rsid w:val="00282E2C"/>
    <w:rsid w:val="0028386D"/>
    <w:rsid w:val="00284CF1"/>
    <w:rsid w:val="0028572B"/>
    <w:rsid w:val="00286483"/>
    <w:rsid w:val="00286CA7"/>
    <w:rsid w:val="00287469"/>
    <w:rsid w:val="00287619"/>
    <w:rsid w:val="002879AA"/>
    <w:rsid w:val="0029059C"/>
    <w:rsid w:val="00290AE1"/>
    <w:rsid w:val="00291124"/>
    <w:rsid w:val="00291D9A"/>
    <w:rsid w:val="00292180"/>
    <w:rsid w:val="002941AB"/>
    <w:rsid w:val="0029463F"/>
    <w:rsid w:val="0029485B"/>
    <w:rsid w:val="00294B47"/>
    <w:rsid w:val="00294D0B"/>
    <w:rsid w:val="00294F12"/>
    <w:rsid w:val="002951CE"/>
    <w:rsid w:val="00295B35"/>
    <w:rsid w:val="00295F34"/>
    <w:rsid w:val="00296ABD"/>
    <w:rsid w:val="002A100F"/>
    <w:rsid w:val="002A1962"/>
    <w:rsid w:val="002A279D"/>
    <w:rsid w:val="002A2C93"/>
    <w:rsid w:val="002A2D26"/>
    <w:rsid w:val="002A4299"/>
    <w:rsid w:val="002A43B2"/>
    <w:rsid w:val="002A5DBA"/>
    <w:rsid w:val="002A6B2D"/>
    <w:rsid w:val="002A7545"/>
    <w:rsid w:val="002B06A9"/>
    <w:rsid w:val="002B17A4"/>
    <w:rsid w:val="002B20FB"/>
    <w:rsid w:val="002B2842"/>
    <w:rsid w:val="002B2A26"/>
    <w:rsid w:val="002B30ED"/>
    <w:rsid w:val="002B4E2E"/>
    <w:rsid w:val="002B4F8E"/>
    <w:rsid w:val="002B5029"/>
    <w:rsid w:val="002B60EE"/>
    <w:rsid w:val="002B6934"/>
    <w:rsid w:val="002B6D4F"/>
    <w:rsid w:val="002B6E6A"/>
    <w:rsid w:val="002B761C"/>
    <w:rsid w:val="002C1F96"/>
    <w:rsid w:val="002C281D"/>
    <w:rsid w:val="002C296C"/>
    <w:rsid w:val="002C2DC8"/>
    <w:rsid w:val="002C36D2"/>
    <w:rsid w:val="002C48CF"/>
    <w:rsid w:val="002C4947"/>
    <w:rsid w:val="002C5030"/>
    <w:rsid w:val="002C5841"/>
    <w:rsid w:val="002C5A42"/>
    <w:rsid w:val="002C5BC6"/>
    <w:rsid w:val="002C6150"/>
    <w:rsid w:val="002C62FC"/>
    <w:rsid w:val="002C715B"/>
    <w:rsid w:val="002D0202"/>
    <w:rsid w:val="002D0947"/>
    <w:rsid w:val="002D13CC"/>
    <w:rsid w:val="002D1580"/>
    <w:rsid w:val="002D311B"/>
    <w:rsid w:val="002D3B66"/>
    <w:rsid w:val="002D5009"/>
    <w:rsid w:val="002D5489"/>
    <w:rsid w:val="002D69F1"/>
    <w:rsid w:val="002D6C88"/>
    <w:rsid w:val="002D7F54"/>
    <w:rsid w:val="002E0906"/>
    <w:rsid w:val="002E0AA2"/>
    <w:rsid w:val="002E0B72"/>
    <w:rsid w:val="002E1B5B"/>
    <w:rsid w:val="002E384F"/>
    <w:rsid w:val="002E3E21"/>
    <w:rsid w:val="002E4AE4"/>
    <w:rsid w:val="002E5921"/>
    <w:rsid w:val="002E592F"/>
    <w:rsid w:val="002E5C7A"/>
    <w:rsid w:val="002E7479"/>
    <w:rsid w:val="002F03F7"/>
    <w:rsid w:val="002F051C"/>
    <w:rsid w:val="002F0E2B"/>
    <w:rsid w:val="002F1212"/>
    <w:rsid w:val="002F173A"/>
    <w:rsid w:val="002F24A9"/>
    <w:rsid w:val="002F358F"/>
    <w:rsid w:val="002F4AA6"/>
    <w:rsid w:val="002F4D86"/>
    <w:rsid w:val="002F5030"/>
    <w:rsid w:val="002F5459"/>
    <w:rsid w:val="002F5E0D"/>
    <w:rsid w:val="002F622C"/>
    <w:rsid w:val="002F6626"/>
    <w:rsid w:val="002F6690"/>
    <w:rsid w:val="002F6D62"/>
    <w:rsid w:val="003010C6"/>
    <w:rsid w:val="00301563"/>
    <w:rsid w:val="0030175F"/>
    <w:rsid w:val="00302ACC"/>
    <w:rsid w:val="00303496"/>
    <w:rsid w:val="00303627"/>
    <w:rsid w:val="00303E00"/>
    <w:rsid w:val="0030438B"/>
    <w:rsid w:val="0030516A"/>
    <w:rsid w:val="00305AA3"/>
    <w:rsid w:val="0030613D"/>
    <w:rsid w:val="00306808"/>
    <w:rsid w:val="00307864"/>
    <w:rsid w:val="003100B0"/>
    <w:rsid w:val="0031088B"/>
    <w:rsid w:val="0031089B"/>
    <w:rsid w:val="00310A79"/>
    <w:rsid w:val="00311C08"/>
    <w:rsid w:val="0031228D"/>
    <w:rsid w:val="003131E2"/>
    <w:rsid w:val="00313980"/>
    <w:rsid w:val="00313B70"/>
    <w:rsid w:val="003140A9"/>
    <w:rsid w:val="003143AC"/>
    <w:rsid w:val="00314589"/>
    <w:rsid w:val="0031501C"/>
    <w:rsid w:val="00315E98"/>
    <w:rsid w:val="003174CF"/>
    <w:rsid w:val="00321598"/>
    <w:rsid w:val="003218D9"/>
    <w:rsid w:val="003229A4"/>
    <w:rsid w:val="00322B0F"/>
    <w:rsid w:val="003233A1"/>
    <w:rsid w:val="00323701"/>
    <w:rsid w:val="00323C87"/>
    <w:rsid w:val="00324294"/>
    <w:rsid w:val="00325A05"/>
    <w:rsid w:val="0032639C"/>
    <w:rsid w:val="00326E91"/>
    <w:rsid w:val="00327727"/>
    <w:rsid w:val="0033004E"/>
    <w:rsid w:val="0033156D"/>
    <w:rsid w:val="0033213F"/>
    <w:rsid w:val="00332650"/>
    <w:rsid w:val="003327ED"/>
    <w:rsid w:val="00332B12"/>
    <w:rsid w:val="00334625"/>
    <w:rsid w:val="00334E16"/>
    <w:rsid w:val="00335A40"/>
    <w:rsid w:val="003364B3"/>
    <w:rsid w:val="003364D7"/>
    <w:rsid w:val="00337DAF"/>
    <w:rsid w:val="00340C9E"/>
    <w:rsid w:val="003425F9"/>
    <w:rsid w:val="00342870"/>
    <w:rsid w:val="00342F44"/>
    <w:rsid w:val="0034375E"/>
    <w:rsid w:val="003445A3"/>
    <w:rsid w:val="00344E5E"/>
    <w:rsid w:val="003450F9"/>
    <w:rsid w:val="0034560A"/>
    <w:rsid w:val="00345633"/>
    <w:rsid w:val="00345E08"/>
    <w:rsid w:val="003464B1"/>
    <w:rsid w:val="00347621"/>
    <w:rsid w:val="00347759"/>
    <w:rsid w:val="00347CD5"/>
    <w:rsid w:val="00350557"/>
    <w:rsid w:val="003505E5"/>
    <w:rsid w:val="00351489"/>
    <w:rsid w:val="00351798"/>
    <w:rsid w:val="003517DA"/>
    <w:rsid w:val="00353B94"/>
    <w:rsid w:val="00356CBE"/>
    <w:rsid w:val="00357027"/>
    <w:rsid w:val="00357F7A"/>
    <w:rsid w:val="0036120E"/>
    <w:rsid w:val="003613D8"/>
    <w:rsid w:val="00361998"/>
    <w:rsid w:val="00361A92"/>
    <w:rsid w:val="00362000"/>
    <w:rsid w:val="003626C2"/>
    <w:rsid w:val="003628C6"/>
    <w:rsid w:val="00362E21"/>
    <w:rsid w:val="00363699"/>
    <w:rsid w:val="0036377F"/>
    <w:rsid w:val="00365288"/>
    <w:rsid w:val="00365A15"/>
    <w:rsid w:val="00365A20"/>
    <w:rsid w:val="00365E48"/>
    <w:rsid w:val="003667CF"/>
    <w:rsid w:val="00366CB4"/>
    <w:rsid w:val="00366D03"/>
    <w:rsid w:val="00367116"/>
    <w:rsid w:val="00370BD4"/>
    <w:rsid w:val="003711D3"/>
    <w:rsid w:val="00371571"/>
    <w:rsid w:val="00371918"/>
    <w:rsid w:val="00371C96"/>
    <w:rsid w:val="00372113"/>
    <w:rsid w:val="00372626"/>
    <w:rsid w:val="00372890"/>
    <w:rsid w:val="003729CD"/>
    <w:rsid w:val="00374B4F"/>
    <w:rsid w:val="00375B81"/>
    <w:rsid w:val="0037768D"/>
    <w:rsid w:val="003806BC"/>
    <w:rsid w:val="00382023"/>
    <w:rsid w:val="003820D7"/>
    <w:rsid w:val="00383B74"/>
    <w:rsid w:val="003874A5"/>
    <w:rsid w:val="00387B28"/>
    <w:rsid w:val="00390205"/>
    <w:rsid w:val="003902A0"/>
    <w:rsid w:val="00391EF1"/>
    <w:rsid w:val="00391F7F"/>
    <w:rsid w:val="00392156"/>
    <w:rsid w:val="00392550"/>
    <w:rsid w:val="003929F0"/>
    <w:rsid w:val="00392E3F"/>
    <w:rsid w:val="00393FA0"/>
    <w:rsid w:val="0039455F"/>
    <w:rsid w:val="0039487F"/>
    <w:rsid w:val="003963FD"/>
    <w:rsid w:val="003979B1"/>
    <w:rsid w:val="003A0A29"/>
    <w:rsid w:val="003A1463"/>
    <w:rsid w:val="003A15E5"/>
    <w:rsid w:val="003A3261"/>
    <w:rsid w:val="003A40BE"/>
    <w:rsid w:val="003A4292"/>
    <w:rsid w:val="003A43A9"/>
    <w:rsid w:val="003A4A90"/>
    <w:rsid w:val="003A5182"/>
    <w:rsid w:val="003A527D"/>
    <w:rsid w:val="003A571A"/>
    <w:rsid w:val="003A6E04"/>
    <w:rsid w:val="003A74C7"/>
    <w:rsid w:val="003B0667"/>
    <w:rsid w:val="003B0CDF"/>
    <w:rsid w:val="003B1564"/>
    <w:rsid w:val="003B15FC"/>
    <w:rsid w:val="003B234F"/>
    <w:rsid w:val="003B2508"/>
    <w:rsid w:val="003B3092"/>
    <w:rsid w:val="003B3126"/>
    <w:rsid w:val="003B3974"/>
    <w:rsid w:val="003B555A"/>
    <w:rsid w:val="003B6D59"/>
    <w:rsid w:val="003B6EB3"/>
    <w:rsid w:val="003B7AE6"/>
    <w:rsid w:val="003B7B23"/>
    <w:rsid w:val="003B7C82"/>
    <w:rsid w:val="003C0025"/>
    <w:rsid w:val="003C082D"/>
    <w:rsid w:val="003C1BF6"/>
    <w:rsid w:val="003C1C8E"/>
    <w:rsid w:val="003C1EA3"/>
    <w:rsid w:val="003C2260"/>
    <w:rsid w:val="003C2B88"/>
    <w:rsid w:val="003C2C59"/>
    <w:rsid w:val="003C422A"/>
    <w:rsid w:val="003C4803"/>
    <w:rsid w:val="003C48C1"/>
    <w:rsid w:val="003C5357"/>
    <w:rsid w:val="003C5585"/>
    <w:rsid w:val="003C7A85"/>
    <w:rsid w:val="003D0255"/>
    <w:rsid w:val="003D0440"/>
    <w:rsid w:val="003D1315"/>
    <w:rsid w:val="003D2365"/>
    <w:rsid w:val="003D2825"/>
    <w:rsid w:val="003D51AC"/>
    <w:rsid w:val="003D668A"/>
    <w:rsid w:val="003D68F1"/>
    <w:rsid w:val="003D74BB"/>
    <w:rsid w:val="003E0EA9"/>
    <w:rsid w:val="003E1064"/>
    <w:rsid w:val="003E13C5"/>
    <w:rsid w:val="003E1F4C"/>
    <w:rsid w:val="003E2509"/>
    <w:rsid w:val="003E2CB7"/>
    <w:rsid w:val="003E2F08"/>
    <w:rsid w:val="003E44E4"/>
    <w:rsid w:val="003E4A4D"/>
    <w:rsid w:val="003E539F"/>
    <w:rsid w:val="003E54BD"/>
    <w:rsid w:val="003E5DDD"/>
    <w:rsid w:val="003E7244"/>
    <w:rsid w:val="003E72FD"/>
    <w:rsid w:val="003E7A10"/>
    <w:rsid w:val="003F0379"/>
    <w:rsid w:val="003F06AB"/>
    <w:rsid w:val="003F09C2"/>
    <w:rsid w:val="003F0A51"/>
    <w:rsid w:val="003F0CDC"/>
    <w:rsid w:val="003F0CE6"/>
    <w:rsid w:val="003F2C1A"/>
    <w:rsid w:val="003F38CB"/>
    <w:rsid w:val="003F3E00"/>
    <w:rsid w:val="003F4EF0"/>
    <w:rsid w:val="003F4F27"/>
    <w:rsid w:val="003F6FB0"/>
    <w:rsid w:val="003F71B5"/>
    <w:rsid w:val="003F7289"/>
    <w:rsid w:val="003F7CA5"/>
    <w:rsid w:val="004000FC"/>
    <w:rsid w:val="004003E6"/>
    <w:rsid w:val="004009A2"/>
    <w:rsid w:val="00401FF2"/>
    <w:rsid w:val="00402195"/>
    <w:rsid w:val="00402500"/>
    <w:rsid w:val="00402A37"/>
    <w:rsid w:val="004039D4"/>
    <w:rsid w:val="00403A17"/>
    <w:rsid w:val="00403FCD"/>
    <w:rsid w:val="00404A4D"/>
    <w:rsid w:val="004059B4"/>
    <w:rsid w:val="00406FE3"/>
    <w:rsid w:val="0041245D"/>
    <w:rsid w:val="004127E9"/>
    <w:rsid w:val="00412C41"/>
    <w:rsid w:val="0041470A"/>
    <w:rsid w:val="00414C8D"/>
    <w:rsid w:val="00415100"/>
    <w:rsid w:val="00416E15"/>
    <w:rsid w:val="0041742E"/>
    <w:rsid w:val="004209D4"/>
    <w:rsid w:val="00421673"/>
    <w:rsid w:val="00421704"/>
    <w:rsid w:val="0042196F"/>
    <w:rsid w:val="004220B3"/>
    <w:rsid w:val="0042238E"/>
    <w:rsid w:val="00422458"/>
    <w:rsid w:val="004227BF"/>
    <w:rsid w:val="00422C3B"/>
    <w:rsid w:val="004237E4"/>
    <w:rsid w:val="004250DF"/>
    <w:rsid w:val="00425874"/>
    <w:rsid w:val="0042700A"/>
    <w:rsid w:val="00427795"/>
    <w:rsid w:val="0042796F"/>
    <w:rsid w:val="00427A25"/>
    <w:rsid w:val="0043068E"/>
    <w:rsid w:val="0043079F"/>
    <w:rsid w:val="0043185B"/>
    <w:rsid w:val="00431861"/>
    <w:rsid w:val="00432C2F"/>
    <w:rsid w:val="00432ED9"/>
    <w:rsid w:val="00434AB0"/>
    <w:rsid w:val="004352F0"/>
    <w:rsid w:val="004358BA"/>
    <w:rsid w:val="0043680B"/>
    <w:rsid w:val="00436D5D"/>
    <w:rsid w:val="00441925"/>
    <w:rsid w:val="00441FD7"/>
    <w:rsid w:val="00442883"/>
    <w:rsid w:val="0044307C"/>
    <w:rsid w:val="004435C1"/>
    <w:rsid w:val="0044393F"/>
    <w:rsid w:val="00443A05"/>
    <w:rsid w:val="00444150"/>
    <w:rsid w:val="004450EF"/>
    <w:rsid w:val="00445BE9"/>
    <w:rsid w:val="00445EE8"/>
    <w:rsid w:val="00445EF6"/>
    <w:rsid w:val="00446D27"/>
    <w:rsid w:val="00450842"/>
    <w:rsid w:val="004508EC"/>
    <w:rsid w:val="004520A4"/>
    <w:rsid w:val="0045222D"/>
    <w:rsid w:val="00452272"/>
    <w:rsid w:val="00453892"/>
    <w:rsid w:val="00453BD1"/>
    <w:rsid w:val="004548B3"/>
    <w:rsid w:val="0045579E"/>
    <w:rsid w:val="00456B58"/>
    <w:rsid w:val="00456F69"/>
    <w:rsid w:val="0045725D"/>
    <w:rsid w:val="00457367"/>
    <w:rsid w:val="00457556"/>
    <w:rsid w:val="00457B0D"/>
    <w:rsid w:val="00457B74"/>
    <w:rsid w:val="0046019E"/>
    <w:rsid w:val="004602A6"/>
    <w:rsid w:val="00460A5B"/>
    <w:rsid w:val="00461446"/>
    <w:rsid w:val="00461AF8"/>
    <w:rsid w:val="00461E3B"/>
    <w:rsid w:val="00461F3F"/>
    <w:rsid w:val="00462ED1"/>
    <w:rsid w:val="00464415"/>
    <w:rsid w:val="004659EC"/>
    <w:rsid w:val="004663AD"/>
    <w:rsid w:val="0046690D"/>
    <w:rsid w:val="00466F69"/>
    <w:rsid w:val="0046728F"/>
    <w:rsid w:val="0047169A"/>
    <w:rsid w:val="00471E0B"/>
    <w:rsid w:val="004720B8"/>
    <w:rsid w:val="00472793"/>
    <w:rsid w:val="00472EDC"/>
    <w:rsid w:val="0047302B"/>
    <w:rsid w:val="00473187"/>
    <w:rsid w:val="0047342E"/>
    <w:rsid w:val="00473860"/>
    <w:rsid w:val="004739BB"/>
    <w:rsid w:val="00473D9B"/>
    <w:rsid w:val="004748A9"/>
    <w:rsid w:val="00474E61"/>
    <w:rsid w:val="00476594"/>
    <w:rsid w:val="00477E14"/>
    <w:rsid w:val="0048086F"/>
    <w:rsid w:val="00483063"/>
    <w:rsid w:val="0048357D"/>
    <w:rsid w:val="004855C1"/>
    <w:rsid w:val="00486322"/>
    <w:rsid w:val="00490C6B"/>
    <w:rsid w:val="004927F2"/>
    <w:rsid w:val="0049335C"/>
    <w:rsid w:val="0049415F"/>
    <w:rsid w:val="004948AC"/>
    <w:rsid w:val="00494CC3"/>
    <w:rsid w:val="00495383"/>
    <w:rsid w:val="00495784"/>
    <w:rsid w:val="00496915"/>
    <w:rsid w:val="004A0971"/>
    <w:rsid w:val="004A10F0"/>
    <w:rsid w:val="004A2230"/>
    <w:rsid w:val="004A2D37"/>
    <w:rsid w:val="004A2D68"/>
    <w:rsid w:val="004A4678"/>
    <w:rsid w:val="004A483B"/>
    <w:rsid w:val="004A4A65"/>
    <w:rsid w:val="004A5E04"/>
    <w:rsid w:val="004A6248"/>
    <w:rsid w:val="004A65FD"/>
    <w:rsid w:val="004A74BE"/>
    <w:rsid w:val="004A795C"/>
    <w:rsid w:val="004B03F7"/>
    <w:rsid w:val="004B0473"/>
    <w:rsid w:val="004B0F11"/>
    <w:rsid w:val="004B113E"/>
    <w:rsid w:val="004B3AA7"/>
    <w:rsid w:val="004B5552"/>
    <w:rsid w:val="004B610A"/>
    <w:rsid w:val="004B6410"/>
    <w:rsid w:val="004B692F"/>
    <w:rsid w:val="004B6F38"/>
    <w:rsid w:val="004B703E"/>
    <w:rsid w:val="004B7139"/>
    <w:rsid w:val="004B7D48"/>
    <w:rsid w:val="004C049B"/>
    <w:rsid w:val="004C0A0F"/>
    <w:rsid w:val="004C0D79"/>
    <w:rsid w:val="004C1466"/>
    <w:rsid w:val="004C2492"/>
    <w:rsid w:val="004C28DC"/>
    <w:rsid w:val="004C2DF6"/>
    <w:rsid w:val="004C39F0"/>
    <w:rsid w:val="004C3F52"/>
    <w:rsid w:val="004C4084"/>
    <w:rsid w:val="004C5AB9"/>
    <w:rsid w:val="004C61DB"/>
    <w:rsid w:val="004C628B"/>
    <w:rsid w:val="004C6F04"/>
    <w:rsid w:val="004C735E"/>
    <w:rsid w:val="004C7EF9"/>
    <w:rsid w:val="004D0DAD"/>
    <w:rsid w:val="004D2057"/>
    <w:rsid w:val="004D3C9F"/>
    <w:rsid w:val="004D4C59"/>
    <w:rsid w:val="004D5AA5"/>
    <w:rsid w:val="004D5E66"/>
    <w:rsid w:val="004D5F2B"/>
    <w:rsid w:val="004E02E7"/>
    <w:rsid w:val="004E109D"/>
    <w:rsid w:val="004E12ED"/>
    <w:rsid w:val="004E1A34"/>
    <w:rsid w:val="004E1C5A"/>
    <w:rsid w:val="004E409C"/>
    <w:rsid w:val="004E4657"/>
    <w:rsid w:val="004E4F6B"/>
    <w:rsid w:val="004E56A1"/>
    <w:rsid w:val="004E6903"/>
    <w:rsid w:val="004E69F1"/>
    <w:rsid w:val="004E7375"/>
    <w:rsid w:val="004E7403"/>
    <w:rsid w:val="004F00C5"/>
    <w:rsid w:val="004F03ED"/>
    <w:rsid w:val="004F0617"/>
    <w:rsid w:val="004F0C23"/>
    <w:rsid w:val="004F0FE0"/>
    <w:rsid w:val="004F10BC"/>
    <w:rsid w:val="004F1115"/>
    <w:rsid w:val="004F1F15"/>
    <w:rsid w:val="004F1FD5"/>
    <w:rsid w:val="004F2978"/>
    <w:rsid w:val="004F2C1A"/>
    <w:rsid w:val="004F2CA2"/>
    <w:rsid w:val="004F35BB"/>
    <w:rsid w:val="004F3DBE"/>
    <w:rsid w:val="004F431E"/>
    <w:rsid w:val="004F5466"/>
    <w:rsid w:val="004F6B03"/>
    <w:rsid w:val="004F6DD6"/>
    <w:rsid w:val="0050075E"/>
    <w:rsid w:val="005009E1"/>
    <w:rsid w:val="00500E01"/>
    <w:rsid w:val="00501251"/>
    <w:rsid w:val="00501925"/>
    <w:rsid w:val="00501DEA"/>
    <w:rsid w:val="00501EDC"/>
    <w:rsid w:val="00502EB9"/>
    <w:rsid w:val="005032A0"/>
    <w:rsid w:val="00503F8A"/>
    <w:rsid w:val="00504767"/>
    <w:rsid w:val="0050662A"/>
    <w:rsid w:val="00507190"/>
    <w:rsid w:val="00507AA0"/>
    <w:rsid w:val="00510707"/>
    <w:rsid w:val="00510826"/>
    <w:rsid w:val="00510B43"/>
    <w:rsid w:val="00510C84"/>
    <w:rsid w:val="005118DC"/>
    <w:rsid w:val="00511AEF"/>
    <w:rsid w:val="00511FB4"/>
    <w:rsid w:val="005136B8"/>
    <w:rsid w:val="005137CA"/>
    <w:rsid w:val="0051385E"/>
    <w:rsid w:val="005140A9"/>
    <w:rsid w:val="00514742"/>
    <w:rsid w:val="00514A06"/>
    <w:rsid w:val="00514E9A"/>
    <w:rsid w:val="00517A38"/>
    <w:rsid w:val="00520A46"/>
    <w:rsid w:val="00520B3C"/>
    <w:rsid w:val="005210F7"/>
    <w:rsid w:val="00521501"/>
    <w:rsid w:val="00521D01"/>
    <w:rsid w:val="005227BD"/>
    <w:rsid w:val="00522BD3"/>
    <w:rsid w:val="00523990"/>
    <w:rsid w:val="005243FB"/>
    <w:rsid w:val="00524D8E"/>
    <w:rsid w:val="0052537B"/>
    <w:rsid w:val="00525B76"/>
    <w:rsid w:val="00525FD2"/>
    <w:rsid w:val="00526CC7"/>
    <w:rsid w:val="00527A05"/>
    <w:rsid w:val="00527FC5"/>
    <w:rsid w:val="00530EA0"/>
    <w:rsid w:val="005328D8"/>
    <w:rsid w:val="00533163"/>
    <w:rsid w:val="005339B9"/>
    <w:rsid w:val="00533C93"/>
    <w:rsid w:val="00534003"/>
    <w:rsid w:val="00534754"/>
    <w:rsid w:val="00535FEC"/>
    <w:rsid w:val="005360A3"/>
    <w:rsid w:val="0053630D"/>
    <w:rsid w:val="00536BD0"/>
    <w:rsid w:val="00537C6E"/>
    <w:rsid w:val="00540077"/>
    <w:rsid w:val="005402D1"/>
    <w:rsid w:val="0054030E"/>
    <w:rsid w:val="0054064D"/>
    <w:rsid w:val="005414C2"/>
    <w:rsid w:val="00541F30"/>
    <w:rsid w:val="0054244B"/>
    <w:rsid w:val="005438F4"/>
    <w:rsid w:val="00544C5C"/>
    <w:rsid w:val="00545A00"/>
    <w:rsid w:val="00547FF8"/>
    <w:rsid w:val="00550012"/>
    <w:rsid w:val="00550459"/>
    <w:rsid w:val="005510CD"/>
    <w:rsid w:val="00551A94"/>
    <w:rsid w:val="00551CA6"/>
    <w:rsid w:val="005524B3"/>
    <w:rsid w:val="00552C62"/>
    <w:rsid w:val="00553579"/>
    <w:rsid w:val="0055423F"/>
    <w:rsid w:val="005542DA"/>
    <w:rsid w:val="00554993"/>
    <w:rsid w:val="0055559C"/>
    <w:rsid w:val="005557B9"/>
    <w:rsid w:val="00556026"/>
    <w:rsid w:val="0055675C"/>
    <w:rsid w:val="005575D1"/>
    <w:rsid w:val="0056173C"/>
    <w:rsid w:val="00561A7A"/>
    <w:rsid w:val="00562AC6"/>
    <w:rsid w:val="00562B13"/>
    <w:rsid w:val="00562B40"/>
    <w:rsid w:val="005630C6"/>
    <w:rsid w:val="00563D39"/>
    <w:rsid w:val="005640F5"/>
    <w:rsid w:val="00564849"/>
    <w:rsid w:val="005649A3"/>
    <w:rsid w:val="00565222"/>
    <w:rsid w:val="00565ABB"/>
    <w:rsid w:val="00570095"/>
    <w:rsid w:val="00572BA1"/>
    <w:rsid w:val="00576E05"/>
    <w:rsid w:val="0057707E"/>
    <w:rsid w:val="00580136"/>
    <w:rsid w:val="00580D39"/>
    <w:rsid w:val="00580E90"/>
    <w:rsid w:val="005817C5"/>
    <w:rsid w:val="0058196B"/>
    <w:rsid w:val="00582274"/>
    <w:rsid w:val="005827F1"/>
    <w:rsid w:val="005828F3"/>
    <w:rsid w:val="005836EA"/>
    <w:rsid w:val="00583FC3"/>
    <w:rsid w:val="0058418C"/>
    <w:rsid w:val="00585483"/>
    <w:rsid w:val="005858DB"/>
    <w:rsid w:val="00585971"/>
    <w:rsid w:val="00585EBF"/>
    <w:rsid w:val="00585FEF"/>
    <w:rsid w:val="00586B79"/>
    <w:rsid w:val="00586E89"/>
    <w:rsid w:val="00587F5E"/>
    <w:rsid w:val="005903E8"/>
    <w:rsid w:val="00590FB8"/>
    <w:rsid w:val="00591F2E"/>
    <w:rsid w:val="00591F55"/>
    <w:rsid w:val="005926F9"/>
    <w:rsid w:val="00592FEF"/>
    <w:rsid w:val="005935F1"/>
    <w:rsid w:val="005944BA"/>
    <w:rsid w:val="00594A04"/>
    <w:rsid w:val="0059582D"/>
    <w:rsid w:val="00595C5C"/>
    <w:rsid w:val="00597CBE"/>
    <w:rsid w:val="00597D19"/>
    <w:rsid w:val="00597DC4"/>
    <w:rsid w:val="005A1502"/>
    <w:rsid w:val="005A15C4"/>
    <w:rsid w:val="005A3CD6"/>
    <w:rsid w:val="005A5836"/>
    <w:rsid w:val="005A5A2D"/>
    <w:rsid w:val="005A6A7B"/>
    <w:rsid w:val="005B080D"/>
    <w:rsid w:val="005B1551"/>
    <w:rsid w:val="005B1F40"/>
    <w:rsid w:val="005B2ABD"/>
    <w:rsid w:val="005B423E"/>
    <w:rsid w:val="005B5B08"/>
    <w:rsid w:val="005B606E"/>
    <w:rsid w:val="005B61C4"/>
    <w:rsid w:val="005B634B"/>
    <w:rsid w:val="005B6B39"/>
    <w:rsid w:val="005B6B3D"/>
    <w:rsid w:val="005B6F85"/>
    <w:rsid w:val="005B76BF"/>
    <w:rsid w:val="005C300C"/>
    <w:rsid w:val="005C31B9"/>
    <w:rsid w:val="005C4D3F"/>
    <w:rsid w:val="005C4F6B"/>
    <w:rsid w:val="005C53EC"/>
    <w:rsid w:val="005C55F0"/>
    <w:rsid w:val="005C5A9B"/>
    <w:rsid w:val="005C6E6F"/>
    <w:rsid w:val="005C7766"/>
    <w:rsid w:val="005C7778"/>
    <w:rsid w:val="005D00EC"/>
    <w:rsid w:val="005D086C"/>
    <w:rsid w:val="005D1AEF"/>
    <w:rsid w:val="005D3097"/>
    <w:rsid w:val="005D391F"/>
    <w:rsid w:val="005D3933"/>
    <w:rsid w:val="005D40DA"/>
    <w:rsid w:val="005D4CD4"/>
    <w:rsid w:val="005D5373"/>
    <w:rsid w:val="005D5631"/>
    <w:rsid w:val="005D5B2D"/>
    <w:rsid w:val="005D5D67"/>
    <w:rsid w:val="005D6887"/>
    <w:rsid w:val="005D7681"/>
    <w:rsid w:val="005E0635"/>
    <w:rsid w:val="005E0710"/>
    <w:rsid w:val="005E0EF5"/>
    <w:rsid w:val="005E2281"/>
    <w:rsid w:val="005E2579"/>
    <w:rsid w:val="005E3B20"/>
    <w:rsid w:val="005E4C96"/>
    <w:rsid w:val="005E7A6F"/>
    <w:rsid w:val="005F0561"/>
    <w:rsid w:val="005F12F5"/>
    <w:rsid w:val="005F3A62"/>
    <w:rsid w:val="005F406E"/>
    <w:rsid w:val="005F4B09"/>
    <w:rsid w:val="005F52F2"/>
    <w:rsid w:val="005F5C8B"/>
    <w:rsid w:val="005F61D7"/>
    <w:rsid w:val="005F7A4D"/>
    <w:rsid w:val="00602EAA"/>
    <w:rsid w:val="00604041"/>
    <w:rsid w:val="0060413E"/>
    <w:rsid w:val="00604CBA"/>
    <w:rsid w:val="0060593A"/>
    <w:rsid w:val="00605B30"/>
    <w:rsid w:val="00606B72"/>
    <w:rsid w:val="00607017"/>
    <w:rsid w:val="00611422"/>
    <w:rsid w:val="00611AB5"/>
    <w:rsid w:val="0061240F"/>
    <w:rsid w:val="00612DF0"/>
    <w:rsid w:val="0061340B"/>
    <w:rsid w:val="00613437"/>
    <w:rsid w:val="00614640"/>
    <w:rsid w:val="006147AE"/>
    <w:rsid w:val="00614D94"/>
    <w:rsid w:val="00615986"/>
    <w:rsid w:val="00616367"/>
    <w:rsid w:val="00616B49"/>
    <w:rsid w:val="00616E2A"/>
    <w:rsid w:val="00617669"/>
    <w:rsid w:val="00617931"/>
    <w:rsid w:val="00620DA2"/>
    <w:rsid w:val="0062127C"/>
    <w:rsid w:val="0062188C"/>
    <w:rsid w:val="00621D77"/>
    <w:rsid w:val="00622C8C"/>
    <w:rsid w:val="00623529"/>
    <w:rsid w:val="00623D47"/>
    <w:rsid w:val="006247F6"/>
    <w:rsid w:val="006256B3"/>
    <w:rsid w:val="0062662A"/>
    <w:rsid w:val="00626D45"/>
    <w:rsid w:val="00631E8A"/>
    <w:rsid w:val="00632FD7"/>
    <w:rsid w:val="00633263"/>
    <w:rsid w:val="006333CD"/>
    <w:rsid w:val="00634182"/>
    <w:rsid w:val="0063454F"/>
    <w:rsid w:val="00634BC2"/>
    <w:rsid w:val="00634BFF"/>
    <w:rsid w:val="006353C8"/>
    <w:rsid w:val="00636071"/>
    <w:rsid w:val="0063616D"/>
    <w:rsid w:val="00636379"/>
    <w:rsid w:val="00637088"/>
    <w:rsid w:val="0063721E"/>
    <w:rsid w:val="00637EC0"/>
    <w:rsid w:val="00640F9F"/>
    <w:rsid w:val="00641AB9"/>
    <w:rsid w:val="0064285D"/>
    <w:rsid w:val="0064358C"/>
    <w:rsid w:val="006453BE"/>
    <w:rsid w:val="006459AD"/>
    <w:rsid w:val="006507F7"/>
    <w:rsid w:val="00650C27"/>
    <w:rsid w:val="00650E53"/>
    <w:rsid w:val="0065193C"/>
    <w:rsid w:val="00652823"/>
    <w:rsid w:val="00653098"/>
    <w:rsid w:val="006547AD"/>
    <w:rsid w:val="006548F8"/>
    <w:rsid w:val="00654A37"/>
    <w:rsid w:val="0065671A"/>
    <w:rsid w:val="00656B33"/>
    <w:rsid w:val="006573B2"/>
    <w:rsid w:val="0065748C"/>
    <w:rsid w:val="00660992"/>
    <w:rsid w:val="00661442"/>
    <w:rsid w:val="00661645"/>
    <w:rsid w:val="00661B0B"/>
    <w:rsid w:val="00661DB0"/>
    <w:rsid w:val="0066296F"/>
    <w:rsid w:val="0066458A"/>
    <w:rsid w:val="006646C5"/>
    <w:rsid w:val="00665C83"/>
    <w:rsid w:val="006664E0"/>
    <w:rsid w:val="00666E8A"/>
    <w:rsid w:val="0066744B"/>
    <w:rsid w:val="00667567"/>
    <w:rsid w:val="006707E1"/>
    <w:rsid w:val="0067089A"/>
    <w:rsid w:val="006711C4"/>
    <w:rsid w:val="006714CB"/>
    <w:rsid w:val="00671552"/>
    <w:rsid w:val="00672E8F"/>
    <w:rsid w:val="00674039"/>
    <w:rsid w:val="0067425C"/>
    <w:rsid w:val="006748A4"/>
    <w:rsid w:val="00676137"/>
    <w:rsid w:val="00676C6C"/>
    <w:rsid w:val="006771D1"/>
    <w:rsid w:val="00680673"/>
    <w:rsid w:val="00680BB2"/>
    <w:rsid w:val="00681154"/>
    <w:rsid w:val="00681967"/>
    <w:rsid w:val="00684009"/>
    <w:rsid w:val="00684A4D"/>
    <w:rsid w:val="00684E11"/>
    <w:rsid w:val="00685011"/>
    <w:rsid w:val="0068645D"/>
    <w:rsid w:val="00686D2D"/>
    <w:rsid w:val="006876FC"/>
    <w:rsid w:val="006879C9"/>
    <w:rsid w:val="00687A8B"/>
    <w:rsid w:val="00687F66"/>
    <w:rsid w:val="00691211"/>
    <w:rsid w:val="00691280"/>
    <w:rsid w:val="00691868"/>
    <w:rsid w:val="00691960"/>
    <w:rsid w:val="006929CA"/>
    <w:rsid w:val="00692AE8"/>
    <w:rsid w:val="006948BE"/>
    <w:rsid w:val="00694AAD"/>
    <w:rsid w:val="00694D72"/>
    <w:rsid w:val="00695239"/>
    <w:rsid w:val="00695DD5"/>
    <w:rsid w:val="00695F7B"/>
    <w:rsid w:val="00696045"/>
    <w:rsid w:val="00696CF7"/>
    <w:rsid w:val="00696D8A"/>
    <w:rsid w:val="006972A3"/>
    <w:rsid w:val="006A0FB8"/>
    <w:rsid w:val="006A1D1C"/>
    <w:rsid w:val="006A1FEA"/>
    <w:rsid w:val="006A2B19"/>
    <w:rsid w:val="006A3302"/>
    <w:rsid w:val="006A429C"/>
    <w:rsid w:val="006A44F4"/>
    <w:rsid w:val="006A4FCB"/>
    <w:rsid w:val="006A5179"/>
    <w:rsid w:val="006A62FF"/>
    <w:rsid w:val="006A639A"/>
    <w:rsid w:val="006A6FDA"/>
    <w:rsid w:val="006A7521"/>
    <w:rsid w:val="006B0503"/>
    <w:rsid w:val="006B18AD"/>
    <w:rsid w:val="006B240B"/>
    <w:rsid w:val="006B24A2"/>
    <w:rsid w:val="006B2707"/>
    <w:rsid w:val="006B38A2"/>
    <w:rsid w:val="006B4901"/>
    <w:rsid w:val="006B49F1"/>
    <w:rsid w:val="006B4E42"/>
    <w:rsid w:val="006B52F2"/>
    <w:rsid w:val="006B5399"/>
    <w:rsid w:val="006B6111"/>
    <w:rsid w:val="006B6477"/>
    <w:rsid w:val="006B6AAD"/>
    <w:rsid w:val="006C10D1"/>
    <w:rsid w:val="006C19B2"/>
    <w:rsid w:val="006C2EE0"/>
    <w:rsid w:val="006C4774"/>
    <w:rsid w:val="006C50BB"/>
    <w:rsid w:val="006C519B"/>
    <w:rsid w:val="006C5C65"/>
    <w:rsid w:val="006C63CE"/>
    <w:rsid w:val="006C6A49"/>
    <w:rsid w:val="006D0555"/>
    <w:rsid w:val="006D118F"/>
    <w:rsid w:val="006D1333"/>
    <w:rsid w:val="006D24FB"/>
    <w:rsid w:val="006D3249"/>
    <w:rsid w:val="006D3B1B"/>
    <w:rsid w:val="006D42B3"/>
    <w:rsid w:val="006D59C0"/>
    <w:rsid w:val="006D5EEA"/>
    <w:rsid w:val="006E036F"/>
    <w:rsid w:val="006E0B09"/>
    <w:rsid w:val="006E0CCF"/>
    <w:rsid w:val="006E13E3"/>
    <w:rsid w:val="006E1A84"/>
    <w:rsid w:val="006E1B04"/>
    <w:rsid w:val="006E1BA8"/>
    <w:rsid w:val="006E1BD5"/>
    <w:rsid w:val="006E2D41"/>
    <w:rsid w:val="006E3D2C"/>
    <w:rsid w:val="006E4B85"/>
    <w:rsid w:val="006E74E6"/>
    <w:rsid w:val="006E78AE"/>
    <w:rsid w:val="006E7DA2"/>
    <w:rsid w:val="006E7EB8"/>
    <w:rsid w:val="006F075A"/>
    <w:rsid w:val="006F1D8A"/>
    <w:rsid w:val="006F1E62"/>
    <w:rsid w:val="006F2B6B"/>
    <w:rsid w:val="006F33D0"/>
    <w:rsid w:val="006F375D"/>
    <w:rsid w:val="006F3CE8"/>
    <w:rsid w:val="006F4095"/>
    <w:rsid w:val="006F46EE"/>
    <w:rsid w:val="006F47B1"/>
    <w:rsid w:val="006F5248"/>
    <w:rsid w:val="006F6C15"/>
    <w:rsid w:val="006F74BF"/>
    <w:rsid w:val="00700A02"/>
    <w:rsid w:val="007016FA"/>
    <w:rsid w:val="00702624"/>
    <w:rsid w:val="00702EDA"/>
    <w:rsid w:val="00703929"/>
    <w:rsid w:val="007042B4"/>
    <w:rsid w:val="0070525D"/>
    <w:rsid w:val="0070612E"/>
    <w:rsid w:val="00707E19"/>
    <w:rsid w:val="007113A8"/>
    <w:rsid w:val="00711D14"/>
    <w:rsid w:val="00711E3D"/>
    <w:rsid w:val="0071302F"/>
    <w:rsid w:val="00713458"/>
    <w:rsid w:val="00713E5D"/>
    <w:rsid w:val="00714099"/>
    <w:rsid w:val="00715B50"/>
    <w:rsid w:val="00717E0A"/>
    <w:rsid w:val="007216F3"/>
    <w:rsid w:val="00721A11"/>
    <w:rsid w:val="00721F3E"/>
    <w:rsid w:val="00722DB1"/>
    <w:rsid w:val="00723817"/>
    <w:rsid w:val="0072695E"/>
    <w:rsid w:val="00727A76"/>
    <w:rsid w:val="00727CFA"/>
    <w:rsid w:val="00730450"/>
    <w:rsid w:val="00730597"/>
    <w:rsid w:val="00731214"/>
    <w:rsid w:val="00731BA4"/>
    <w:rsid w:val="00731D8A"/>
    <w:rsid w:val="007338EC"/>
    <w:rsid w:val="00733C2E"/>
    <w:rsid w:val="0073464B"/>
    <w:rsid w:val="00734E64"/>
    <w:rsid w:val="00735868"/>
    <w:rsid w:val="00735D72"/>
    <w:rsid w:val="00735DFF"/>
    <w:rsid w:val="00735F9B"/>
    <w:rsid w:val="0073606C"/>
    <w:rsid w:val="00736824"/>
    <w:rsid w:val="0073717F"/>
    <w:rsid w:val="00740119"/>
    <w:rsid w:val="007406D9"/>
    <w:rsid w:val="00741534"/>
    <w:rsid w:val="00741DF3"/>
    <w:rsid w:val="00741E93"/>
    <w:rsid w:val="00742B1E"/>
    <w:rsid w:val="00742CD1"/>
    <w:rsid w:val="00745B18"/>
    <w:rsid w:val="0074655A"/>
    <w:rsid w:val="007469FC"/>
    <w:rsid w:val="00746AEA"/>
    <w:rsid w:val="00746E55"/>
    <w:rsid w:val="007471FF"/>
    <w:rsid w:val="00750742"/>
    <w:rsid w:val="0075074B"/>
    <w:rsid w:val="00750957"/>
    <w:rsid w:val="00752014"/>
    <w:rsid w:val="00752984"/>
    <w:rsid w:val="007531A7"/>
    <w:rsid w:val="007531AA"/>
    <w:rsid w:val="007534E7"/>
    <w:rsid w:val="00753CBC"/>
    <w:rsid w:val="007541CB"/>
    <w:rsid w:val="0075470A"/>
    <w:rsid w:val="00754C6B"/>
    <w:rsid w:val="00755425"/>
    <w:rsid w:val="00755DD5"/>
    <w:rsid w:val="00756C5E"/>
    <w:rsid w:val="0075723F"/>
    <w:rsid w:val="00757B94"/>
    <w:rsid w:val="00757CAC"/>
    <w:rsid w:val="0076003C"/>
    <w:rsid w:val="007602ED"/>
    <w:rsid w:val="007614D4"/>
    <w:rsid w:val="00761B25"/>
    <w:rsid w:val="007647C1"/>
    <w:rsid w:val="007654CA"/>
    <w:rsid w:val="0076552F"/>
    <w:rsid w:val="00766D72"/>
    <w:rsid w:val="00766EBB"/>
    <w:rsid w:val="0076759B"/>
    <w:rsid w:val="00767D58"/>
    <w:rsid w:val="00770A89"/>
    <w:rsid w:val="007710DE"/>
    <w:rsid w:val="007714B6"/>
    <w:rsid w:val="00771A60"/>
    <w:rsid w:val="00771E1C"/>
    <w:rsid w:val="0077240B"/>
    <w:rsid w:val="007733A1"/>
    <w:rsid w:val="007733CB"/>
    <w:rsid w:val="00774180"/>
    <w:rsid w:val="0077420B"/>
    <w:rsid w:val="007748D3"/>
    <w:rsid w:val="00776BA6"/>
    <w:rsid w:val="00776CD1"/>
    <w:rsid w:val="00776E18"/>
    <w:rsid w:val="007774ED"/>
    <w:rsid w:val="00777B2F"/>
    <w:rsid w:val="00780D7B"/>
    <w:rsid w:val="007816D7"/>
    <w:rsid w:val="0078180A"/>
    <w:rsid w:val="007821B7"/>
    <w:rsid w:val="007829CD"/>
    <w:rsid w:val="00782D48"/>
    <w:rsid w:val="00783292"/>
    <w:rsid w:val="00783BC4"/>
    <w:rsid w:val="00784179"/>
    <w:rsid w:val="007853A3"/>
    <w:rsid w:val="007868FA"/>
    <w:rsid w:val="00787D66"/>
    <w:rsid w:val="00787EFB"/>
    <w:rsid w:val="007905BE"/>
    <w:rsid w:val="00791841"/>
    <w:rsid w:val="007919CC"/>
    <w:rsid w:val="007920CD"/>
    <w:rsid w:val="007926E8"/>
    <w:rsid w:val="00792C2B"/>
    <w:rsid w:val="00792F62"/>
    <w:rsid w:val="00794158"/>
    <w:rsid w:val="00795D64"/>
    <w:rsid w:val="00796633"/>
    <w:rsid w:val="0079666C"/>
    <w:rsid w:val="007A0264"/>
    <w:rsid w:val="007A13D2"/>
    <w:rsid w:val="007A193B"/>
    <w:rsid w:val="007A1BFB"/>
    <w:rsid w:val="007A1EE4"/>
    <w:rsid w:val="007A1FEE"/>
    <w:rsid w:val="007A2441"/>
    <w:rsid w:val="007A2C56"/>
    <w:rsid w:val="007A34B4"/>
    <w:rsid w:val="007A3703"/>
    <w:rsid w:val="007A4D2C"/>
    <w:rsid w:val="007A5FCA"/>
    <w:rsid w:val="007A6152"/>
    <w:rsid w:val="007A6BDE"/>
    <w:rsid w:val="007A7055"/>
    <w:rsid w:val="007A71BF"/>
    <w:rsid w:val="007A7614"/>
    <w:rsid w:val="007B123D"/>
    <w:rsid w:val="007B14A6"/>
    <w:rsid w:val="007B1BE7"/>
    <w:rsid w:val="007B1EB3"/>
    <w:rsid w:val="007B2403"/>
    <w:rsid w:val="007B29DA"/>
    <w:rsid w:val="007B314C"/>
    <w:rsid w:val="007B39FF"/>
    <w:rsid w:val="007B3D19"/>
    <w:rsid w:val="007B44FF"/>
    <w:rsid w:val="007B4CEB"/>
    <w:rsid w:val="007B4D1C"/>
    <w:rsid w:val="007B5126"/>
    <w:rsid w:val="007B58DE"/>
    <w:rsid w:val="007B5CDA"/>
    <w:rsid w:val="007B72B5"/>
    <w:rsid w:val="007B74FA"/>
    <w:rsid w:val="007B7562"/>
    <w:rsid w:val="007B79D0"/>
    <w:rsid w:val="007C25FE"/>
    <w:rsid w:val="007C3348"/>
    <w:rsid w:val="007C3B71"/>
    <w:rsid w:val="007C3D4A"/>
    <w:rsid w:val="007C45D8"/>
    <w:rsid w:val="007C4E41"/>
    <w:rsid w:val="007C587E"/>
    <w:rsid w:val="007C64ED"/>
    <w:rsid w:val="007C6EC2"/>
    <w:rsid w:val="007C6ECA"/>
    <w:rsid w:val="007C7115"/>
    <w:rsid w:val="007C77AB"/>
    <w:rsid w:val="007C7B17"/>
    <w:rsid w:val="007C7D29"/>
    <w:rsid w:val="007D07AA"/>
    <w:rsid w:val="007D0FF1"/>
    <w:rsid w:val="007D15CD"/>
    <w:rsid w:val="007D1671"/>
    <w:rsid w:val="007D1775"/>
    <w:rsid w:val="007D28DE"/>
    <w:rsid w:val="007D2FB6"/>
    <w:rsid w:val="007D63B7"/>
    <w:rsid w:val="007D73B3"/>
    <w:rsid w:val="007E06EE"/>
    <w:rsid w:val="007E0942"/>
    <w:rsid w:val="007E12AA"/>
    <w:rsid w:val="007E1A14"/>
    <w:rsid w:val="007E1EF6"/>
    <w:rsid w:val="007E208C"/>
    <w:rsid w:val="007E269C"/>
    <w:rsid w:val="007E3DA9"/>
    <w:rsid w:val="007E473C"/>
    <w:rsid w:val="007E60CE"/>
    <w:rsid w:val="007E6954"/>
    <w:rsid w:val="007E7EC8"/>
    <w:rsid w:val="007F0384"/>
    <w:rsid w:val="007F0C25"/>
    <w:rsid w:val="007F0EBA"/>
    <w:rsid w:val="007F1075"/>
    <w:rsid w:val="007F170C"/>
    <w:rsid w:val="007F26F6"/>
    <w:rsid w:val="007F3F01"/>
    <w:rsid w:val="007F471A"/>
    <w:rsid w:val="007F4916"/>
    <w:rsid w:val="007F49FE"/>
    <w:rsid w:val="007F4F51"/>
    <w:rsid w:val="007F58C3"/>
    <w:rsid w:val="007F6B45"/>
    <w:rsid w:val="007F6D8A"/>
    <w:rsid w:val="007F6F76"/>
    <w:rsid w:val="007F7204"/>
    <w:rsid w:val="007F7977"/>
    <w:rsid w:val="007F7BBC"/>
    <w:rsid w:val="00800E88"/>
    <w:rsid w:val="00800F7C"/>
    <w:rsid w:val="008011FB"/>
    <w:rsid w:val="008017FB"/>
    <w:rsid w:val="00802144"/>
    <w:rsid w:val="00802540"/>
    <w:rsid w:val="00803FBA"/>
    <w:rsid w:val="008052F2"/>
    <w:rsid w:val="0080725A"/>
    <w:rsid w:val="00807A15"/>
    <w:rsid w:val="00807DFD"/>
    <w:rsid w:val="008106E2"/>
    <w:rsid w:val="00810903"/>
    <w:rsid w:val="00810F6B"/>
    <w:rsid w:val="0081105B"/>
    <w:rsid w:val="00811DE8"/>
    <w:rsid w:val="00812DB3"/>
    <w:rsid w:val="00813A44"/>
    <w:rsid w:val="00814682"/>
    <w:rsid w:val="00814BA8"/>
    <w:rsid w:val="00816A9B"/>
    <w:rsid w:val="008172F3"/>
    <w:rsid w:val="00820C4B"/>
    <w:rsid w:val="00820C4F"/>
    <w:rsid w:val="008220C6"/>
    <w:rsid w:val="00822425"/>
    <w:rsid w:val="0082242B"/>
    <w:rsid w:val="008225AD"/>
    <w:rsid w:val="008225B8"/>
    <w:rsid w:val="0082262B"/>
    <w:rsid w:val="00822C85"/>
    <w:rsid w:val="0082307F"/>
    <w:rsid w:val="00823468"/>
    <w:rsid w:val="00823717"/>
    <w:rsid w:val="00825312"/>
    <w:rsid w:val="00825616"/>
    <w:rsid w:val="00826C1D"/>
    <w:rsid w:val="00826D7C"/>
    <w:rsid w:val="0082737A"/>
    <w:rsid w:val="008273AC"/>
    <w:rsid w:val="008273B1"/>
    <w:rsid w:val="00827A00"/>
    <w:rsid w:val="008307D9"/>
    <w:rsid w:val="00830838"/>
    <w:rsid w:val="00830C14"/>
    <w:rsid w:val="00831335"/>
    <w:rsid w:val="008325C4"/>
    <w:rsid w:val="0083279C"/>
    <w:rsid w:val="00832BC4"/>
    <w:rsid w:val="0083368F"/>
    <w:rsid w:val="008347A9"/>
    <w:rsid w:val="00834F08"/>
    <w:rsid w:val="008353F5"/>
    <w:rsid w:val="008362AF"/>
    <w:rsid w:val="00837401"/>
    <w:rsid w:val="0083776F"/>
    <w:rsid w:val="008379E7"/>
    <w:rsid w:val="00837B90"/>
    <w:rsid w:val="00837DAF"/>
    <w:rsid w:val="00837EBB"/>
    <w:rsid w:val="00840486"/>
    <w:rsid w:val="00840620"/>
    <w:rsid w:val="0084086D"/>
    <w:rsid w:val="00840928"/>
    <w:rsid w:val="00840BBB"/>
    <w:rsid w:val="00841757"/>
    <w:rsid w:val="00841936"/>
    <w:rsid w:val="0084232B"/>
    <w:rsid w:val="00842902"/>
    <w:rsid w:val="00842C5B"/>
    <w:rsid w:val="00843043"/>
    <w:rsid w:val="008434F1"/>
    <w:rsid w:val="00843927"/>
    <w:rsid w:val="0084484E"/>
    <w:rsid w:val="00844AD3"/>
    <w:rsid w:val="00845236"/>
    <w:rsid w:val="0084729B"/>
    <w:rsid w:val="00847E05"/>
    <w:rsid w:val="008505C6"/>
    <w:rsid w:val="008506D5"/>
    <w:rsid w:val="0085087F"/>
    <w:rsid w:val="0085095C"/>
    <w:rsid w:val="00850B7F"/>
    <w:rsid w:val="0085120D"/>
    <w:rsid w:val="00851586"/>
    <w:rsid w:val="0085175D"/>
    <w:rsid w:val="0085223F"/>
    <w:rsid w:val="00853D71"/>
    <w:rsid w:val="0085446B"/>
    <w:rsid w:val="008548B1"/>
    <w:rsid w:val="00854F4C"/>
    <w:rsid w:val="0085530F"/>
    <w:rsid w:val="00856284"/>
    <w:rsid w:val="00856ACE"/>
    <w:rsid w:val="00856EC8"/>
    <w:rsid w:val="0085702F"/>
    <w:rsid w:val="0085767D"/>
    <w:rsid w:val="00860A44"/>
    <w:rsid w:val="008619DB"/>
    <w:rsid w:val="00862224"/>
    <w:rsid w:val="008641FD"/>
    <w:rsid w:val="008646AD"/>
    <w:rsid w:val="00865050"/>
    <w:rsid w:val="00865A7A"/>
    <w:rsid w:val="008662F2"/>
    <w:rsid w:val="00866481"/>
    <w:rsid w:val="008704DD"/>
    <w:rsid w:val="008705EC"/>
    <w:rsid w:val="008722FB"/>
    <w:rsid w:val="00872516"/>
    <w:rsid w:val="00872D77"/>
    <w:rsid w:val="00873FE1"/>
    <w:rsid w:val="00874230"/>
    <w:rsid w:val="00874982"/>
    <w:rsid w:val="0087533E"/>
    <w:rsid w:val="00875714"/>
    <w:rsid w:val="00876572"/>
    <w:rsid w:val="00876683"/>
    <w:rsid w:val="00877621"/>
    <w:rsid w:val="0087765B"/>
    <w:rsid w:val="008776D1"/>
    <w:rsid w:val="00877727"/>
    <w:rsid w:val="00877AD9"/>
    <w:rsid w:val="008800F2"/>
    <w:rsid w:val="00881FDD"/>
    <w:rsid w:val="00882B3D"/>
    <w:rsid w:val="00882F03"/>
    <w:rsid w:val="0088443D"/>
    <w:rsid w:val="00887522"/>
    <w:rsid w:val="0089086C"/>
    <w:rsid w:val="0089113B"/>
    <w:rsid w:val="008915E7"/>
    <w:rsid w:val="00891C6E"/>
    <w:rsid w:val="0089219A"/>
    <w:rsid w:val="008924E6"/>
    <w:rsid w:val="00892652"/>
    <w:rsid w:val="00892B5B"/>
    <w:rsid w:val="00892F14"/>
    <w:rsid w:val="00893A46"/>
    <w:rsid w:val="00895D03"/>
    <w:rsid w:val="00896968"/>
    <w:rsid w:val="00897571"/>
    <w:rsid w:val="00897EA5"/>
    <w:rsid w:val="008A0CBF"/>
    <w:rsid w:val="008A1692"/>
    <w:rsid w:val="008A17A2"/>
    <w:rsid w:val="008A1984"/>
    <w:rsid w:val="008A1EA8"/>
    <w:rsid w:val="008A2DF0"/>
    <w:rsid w:val="008A4D91"/>
    <w:rsid w:val="008A4E82"/>
    <w:rsid w:val="008A519F"/>
    <w:rsid w:val="008A58F8"/>
    <w:rsid w:val="008A5BA3"/>
    <w:rsid w:val="008A6499"/>
    <w:rsid w:val="008A6A40"/>
    <w:rsid w:val="008B038F"/>
    <w:rsid w:val="008B0446"/>
    <w:rsid w:val="008B0E0D"/>
    <w:rsid w:val="008B1D6E"/>
    <w:rsid w:val="008B223A"/>
    <w:rsid w:val="008B28AF"/>
    <w:rsid w:val="008B540D"/>
    <w:rsid w:val="008B5A6B"/>
    <w:rsid w:val="008B6029"/>
    <w:rsid w:val="008B7283"/>
    <w:rsid w:val="008B7517"/>
    <w:rsid w:val="008B7DF0"/>
    <w:rsid w:val="008C07EE"/>
    <w:rsid w:val="008C3C4E"/>
    <w:rsid w:val="008C478B"/>
    <w:rsid w:val="008C48BA"/>
    <w:rsid w:val="008C5089"/>
    <w:rsid w:val="008C51CC"/>
    <w:rsid w:val="008C6797"/>
    <w:rsid w:val="008C68BD"/>
    <w:rsid w:val="008C6C6E"/>
    <w:rsid w:val="008D040A"/>
    <w:rsid w:val="008D0853"/>
    <w:rsid w:val="008D0C99"/>
    <w:rsid w:val="008D234E"/>
    <w:rsid w:val="008D39BC"/>
    <w:rsid w:val="008D4C60"/>
    <w:rsid w:val="008D4EFD"/>
    <w:rsid w:val="008D4FD8"/>
    <w:rsid w:val="008D5A5F"/>
    <w:rsid w:val="008D5F53"/>
    <w:rsid w:val="008D65B0"/>
    <w:rsid w:val="008D72DA"/>
    <w:rsid w:val="008D7424"/>
    <w:rsid w:val="008D766C"/>
    <w:rsid w:val="008E0702"/>
    <w:rsid w:val="008E0D34"/>
    <w:rsid w:val="008E0DA3"/>
    <w:rsid w:val="008E2BB3"/>
    <w:rsid w:val="008E2C23"/>
    <w:rsid w:val="008E40BA"/>
    <w:rsid w:val="008E41D3"/>
    <w:rsid w:val="008E49C8"/>
    <w:rsid w:val="008E580D"/>
    <w:rsid w:val="008E5FA1"/>
    <w:rsid w:val="008F02B4"/>
    <w:rsid w:val="008F07B0"/>
    <w:rsid w:val="008F1B84"/>
    <w:rsid w:val="008F21AD"/>
    <w:rsid w:val="008F2522"/>
    <w:rsid w:val="008F2FD9"/>
    <w:rsid w:val="008F3106"/>
    <w:rsid w:val="008F32B7"/>
    <w:rsid w:val="008F3516"/>
    <w:rsid w:val="008F6235"/>
    <w:rsid w:val="008F6A47"/>
    <w:rsid w:val="008F6B0C"/>
    <w:rsid w:val="008F78A2"/>
    <w:rsid w:val="00900C7F"/>
    <w:rsid w:val="00901794"/>
    <w:rsid w:val="0090208A"/>
    <w:rsid w:val="00902783"/>
    <w:rsid w:val="009067FD"/>
    <w:rsid w:val="009070C8"/>
    <w:rsid w:val="0090759A"/>
    <w:rsid w:val="00907D92"/>
    <w:rsid w:val="00910094"/>
    <w:rsid w:val="009106A7"/>
    <w:rsid w:val="00911296"/>
    <w:rsid w:val="00912551"/>
    <w:rsid w:val="0091262C"/>
    <w:rsid w:val="00912C5E"/>
    <w:rsid w:val="00912E0D"/>
    <w:rsid w:val="00913E4A"/>
    <w:rsid w:val="00914345"/>
    <w:rsid w:val="0091462C"/>
    <w:rsid w:val="009152F6"/>
    <w:rsid w:val="0091632B"/>
    <w:rsid w:val="00922BB4"/>
    <w:rsid w:val="00925E2B"/>
    <w:rsid w:val="0092641C"/>
    <w:rsid w:val="00926749"/>
    <w:rsid w:val="0092795C"/>
    <w:rsid w:val="009279CF"/>
    <w:rsid w:val="00927D74"/>
    <w:rsid w:val="009322E1"/>
    <w:rsid w:val="009325D9"/>
    <w:rsid w:val="00932857"/>
    <w:rsid w:val="00932864"/>
    <w:rsid w:val="00933BA4"/>
    <w:rsid w:val="0093430D"/>
    <w:rsid w:val="0093558F"/>
    <w:rsid w:val="00935985"/>
    <w:rsid w:val="00935EA1"/>
    <w:rsid w:val="0093713F"/>
    <w:rsid w:val="00937160"/>
    <w:rsid w:val="00937499"/>
    <w:rsid w:val="00940F15"/>
    <w:rsid w:val="00941192"/>
    <w:rsid w:val="0094162C"/>
    <w:rsid w:val="00941E50"/>
    <w:rsid w:val="0094281D"/>
    <w:rsid w:val="0094382D"/>
    <w:rsid w:val="00943AE2"/>
    <w:rsid w:val="00945DBC"/>
    <w:rsid w:val="009463FB"/>
    <w:rsid w:val="00946BB5"/>
    <w:rsid w:val="00947103"/>
    <w:rsid w:val="0094766D"/>
    <w:rsid w:val="00947B22"/>
    <w:rsid w:val="00950585"/>
    <w:rsid w:val="009506AA"/>
    <w:rsid w:val="009519DC"/>
    <w:rsid w:val="009521CF"/>
    <w:rsid w:val="0095405F"/>
    <w:rsid w:val="009543C0"/>
    <w:rsid w:val="00955034"/>
    <w:rsid w:val="00955277"/>
    <w:rsid w:val="0095547D"/>
    <w:rsid w:val="0095566D"/>
    <w:rsid w:val="00957F9D"/>
    <w:rsid w:val="009605B8"/>
    <w:rsid w:val="00960678"/>
    <w:rsid w:val="009616C6"/>
    <w:rsid w:val="00963018"/>
    <w:rsid w:val="009635A1"/>
    <w:rsid w:val="009637CB"/>
    <w:rsid w:val="009643C9"/>
    <w:rsid w:val="00964713"/>
    <w:rsid w:val="00964C41"/>
    <w:rsid w:val="0096635A"/>
    <w:rsid w:val="00967600"/>
    <w:rsid w:val="0096784B"/>
    <w:rsid w:val="009716FE"/>
    <w:rsid w:val="00972342"/>
    <w:rsid w:val="009723F6"/>
    <w:rsid w:val="0097369E"/>
    <w:rsid w:val="00974977"/>
    <w:rsid w:val="009749FD"/>
    <w:rsid w:val="00974B12"/>
    <w:rsid w:val="00975ADE"/>
    <w:rsid w:val="00975B76"/>
    <w:rsid w:val="009760E9"/>
    <w:rsid w:val="00976E3E"/>
    <w:rsid w:val="00977875"/>
    <w:rsid w:val="009803FD"/>
    <w:rsid w:val="00980700"/>
    <w:rsid w:val="00980E3D"/>
    <w:rsid w:val="009819ED"/>
    <w:rsid w:val="00983A78"/>
    <w:rsid w:val="00986472"/>
    <w:rsid w:val="00986971"/>
    <w:rsid w:val="00986EB2"/>
    <w:rsid w:val="0099399D"/>
    <w:rsid w:val="00993B4E"/>
    <w:rsid w:val="009958FA"/>
    <w:rsid w:val="009A080A"/>
    <w:rsid w:val="009A1AED"/>
    <w:rsid w:val="009A2DB1"/>
    <w:rsid w:val="009A2E60"/>
    <w:rsid w:val="009A3D68"/>
    <w:rsid w:val="009A4072"/>
    <w:rsid w:val="009A45ED"/>
    <w:rsid w:val="009A6100"/>
    <w:rsid w:val="009A616C"/>
    <w:rsid w:val="009A6374"/>
    <w:rsid w:val="009B05EA"/>
    <w:rsid w:val="009B0D69"/>
    <w:rsid w:val="009B11CA"/>
    <w:rsid w:val="009B3B6F"/>
    <w:rsid w:val="009B3E0D"/>
    <w:rsid w:val="009B4608"/>
    <w:rsid w:val="009B57EF"/>
    <w:rsid w:val="009B5EA9"/>
    <w:rsid w:val="009B78A2"/>
    <w:rsid w:val="009C0130"/>
    <w:rsid w:val="009C0713"/>
    <w:rsid w:val="009C0B4B"/>
    <w:rsid w:val="009C11F8"/>
    <w:rsid w:val="009C43C4"/>
    <w:rsid w:val="009C5DE1"/>
    <w:rsid w:val="009C7D6C"/>
    <w:rsid w:val="009D0169"/>
    <w:rsid w:val="009D0A05"/>
    <w:rsid w:val="009D0E57"/>
    <w:rsid w:val="009D1202"/>
    <w:rsid w:val="009D14EE"/>
    <w:rsid w:val="009D2FA4"/>
    <w:rsid w:val="009D3A48"/>
    <w:rsid w:val="009D3D37"/>
    <w:rsid w:val="009D41B3"/>
    <w:rsid w:val="009D4821"/>
    <w:rsid w:val="009D4A6C"/>
    <w:rsid w:val="009D6413"/>
    <w:rsid w:val="009D66D5"/>
    <w:rsid w:val="009D7458"/>
    <w:rsid w:val="009E05DD"/>
    <w:rsid w:val="009E09F5"/>
    <w:rsid w:val="009E138E"/>
    <w:rsid w:val="009E150F"/>
    <w:rsid w:val="009E1A00"/>
    <w:rsid w:val="009E1C01"/>
    <w:rsid w:val="009E24E0"/>
    <w:rsid w:val="009E2EC6"/>
    <w:rsid w:val="009E31E8"/>
    <w:rsid w:val="009E3FC2"/>
    <w:rsid w:val="009E4035"/>
    <w:rsid w:val="009E49C8"/>
    <w:rsid w:val="009E5F64"/>
    <w:rsid w:val="009E612F"/>
    <w:rsid w:val="009E6FAD"/>
    <w:rsid w:val="009E76B8"/>
    <w:rsid w:val="009E7D5E"/>
    <w:rsid w:val="009F0AEC"/>
    <w:rsid w:val="009F0C51"/>
    <w:rsid w:val="009F0D7F"/>
    <w:rsid w:val="009F1627"/>
    <w:rsid w:val="009F1EFA"/>
    <w:rsid w:val="009F26BC"/>
    <w:rsid w:val="009F2D5D"/>
    <w:rsid w:val="009F3B16"/>
    <w:rsid w:val="009F3CD3"/>
    <w:rsid w:val="009F440D"/>
    <w:rsid w:val="009F4575"/>
    <w:rsid w:val="009F5D43"/>
    <w:rsid w:val="009F66E6"/>
    <w:rsid w:val="009F6BE6"/>
    <w:rsid w:val="009F7ED9"/>
    <w:rsid w:val="00A00013"/>
    <w:rsid w:val="00A01226"/>
    <w:rsid w:val="00A01C62"/>
    <w:rsid w:val="00A0325F"/>
    <w:rsid w:val="00A0353C"/>
    <w:rsid w:val="00A0536D"/>
    <w:rsid w:val="00A05852"/>
    <w:rsid w:val="00A06439"/>
    <w:rsid w:val="00A0675C"/>
    <w:rsid w:val="00A10F64"/>
    <w:rsid w:val="00A11DF8"/>
    <w:rsid w:val="00A1259F"/>
    <w:rsid w:val="00A13D60"/>
    <w:rsid w:val="00A16E09"/>
    <w:rsid w:val="00A178A8"/>
    <w:rsid w:val="00A17C05"/>
    <w:rsid w:val="00A22E6F"/>
    <w:rsid w:val="00A2353F"/>
    <w:rsid w:val="00A23A1C"/>
    <w:rsid w:val="00A23D4F"/>
    <w:rsid w:val="00A24FD0"/>
    <w:rsid w:val="00A25358"/>
    <w:rsid w:val="00A25E9B"/>
    <w:rsid w:val="00A26050"/>
    <w:rsid w:val="00A2606F"/>
    <w:rsid w:val="00A26385"/>
    <w:rsid w:val="00A269DF"/>
    <w:rsid w:val="00A26CE9"/>
    <w:rsid w:val="00A26D96"/>
    <w:rsid w:val="00A26D9B"/>
    <w:rsid w:val="00A27850"/>
    <w:rsid w:val="00A30354"/>
    <w:rsid w:val="00A31424"/>
    <w:rsid w:val="00A339BD"/>
    <w:rsid w:val="00A33E0C"/>
    <w:rsid w:val="00A34ED4"/>
    <w:rsid w:val="00A37E51"/>
    <w:rsid w:val="00A406BD"/>
    <w:rsid w:val="00A41176"/>
    <w:rsid w:val="00A41E5E"/>
    <w:rsid w:val="00A4241B"/>
    <w:rsid w:val="00A44485"/>
    <w:rsid w:val="00A44630"/>
    <w:rsid w:val="00A44FB4"/>
    <w:rsid w:val="00A457B5"/>
    <w:rsid w:val="00A45BAB"/>
    <w:rsid w:val="00A46137"/>
    <w:rsid w:val="00A470F2"/>
    <w:rsid w:val="00A47162"/>
    <w:rsid w:val="00A47B89"/>
    <w:rsid w:val="00A47CD7"/>
    <w:rsid w:val="00A503CE"/>
    <w:rsid w:val="00A5079E"/>
    <w:rsid w:val="00A50B51"/>
    <w:rsid w:val="00A51F16"/>
    <w:rsid w:val="00A52656"/>
    <w:rsid w:val="00A53BAD"/>
    <w:rsid w:val="00A547A7"/>
    <w:rsid w:val="00A55374"/>
    <w:rsid w:val="00A55846"/>
    <w:rsid w:val="00A55D28"/>
    <w:rsid w:val="00A56308"/>
    <w:rsid w:val="00A565EC"/>
    <w:rsid w:val="00A56FB3"/>
    <w:rsid w:val="00A5724C"/>
    <w:rsid w:val="00A57510"/>
    <w:rsid w:val="00A57928"/>
    <w:rsid w:val="00A57A29"/>
    <w:rsid w:val="00A601A7"/>
    <w:rsid w:val="00A60375"/>
    <w:rsid w:val="00A60F95"/>
    <w:rsid w:val="00A61015"/>
    <w:rsid w:val="00A61F91"/>
    <w:rsid w:val="00A62495"/>
    <w:rsid w:val="00A62612"/>
    <w:rsid w:val="00A6269F"/>
    <w:rsid w:val="00A63A1A"/>
    <w:rsid w:val="00A642F8"/>
    <w:rsid w:val="00A64925"/>
    <w:rsid w:val="00A66718"/>
    <w:rsid w:val="00A66DD8"/>
    <w:rsid w:val="00A67186"/>
    <w:rsid w:val="00A67FD2"/>
    <w:rsid w:val="00A7132F"/>
    <w:rsid w:val="00A718E5"/>
    <w:rsid w:val="00A7428C"/>
    <w:rsid w:val="00A74D3D"/>
    <w:rsid w:val="00A76622"/>
    <w:rsid w:val="00A76C62"/>
    <w:rsid w:val="00A76E35"/>
    <w:rsid w:val="00A77E43"/>
    <w:rsid w:val="00A7825B"/>
    <w:rsid w:val="00A81CE1"/>
    <w:rsid w:val="00A81D31"/>
    <w:rsid w:val="00A81FD8"/>
    <w:rsid w:val="00A8252E"/>
    <w:rsid w:val="00A8277E"/>
    <w:rsid w:val="00A83609"/>
    <w:rsid w:val="00A837EF"/>
    <w:rsid w:val="00A83ADD"/>
    <w:rsid w:val="00A85131"/>
    <w:rsid w:val="00A8558A"/>
    <w:rsid w:val="00A85D6A"/>
    <w:rsid w:val="00A85DA7"/>
    <w:rsid w:val="00A87EDD"/>
    <w:rsid w:val="00A904C3"/>
    <w:rsid w:val="00A90663"/>
    <w:rsid w:val="00A90FC1"/>
    <w:rsid w:val="00A9127A"/>
    <w:rsid w:val="00A91513"/>
    <w:rsid w:val="00A91ABF"/>
    <w:rsid w:val="00A92854"/>
    <w:rsid w:val="00A93502"/>
    <w:rsid w:val="00A94546"/>
    <w:rsid w:val="00A95D61"/>
    <w:rsid w:val="00A97450"/>
    <w:rsid w:val="00AA1A4A"/>
    <w:rsid w:val="00AA2CB6"/>
    <w:rsid w:val="00AA4C10"/>
    <w:rsid w:val="00AA659C"/>
    <w:rsid w:val="00AA6DF6"/>
    <w:rsid w:val="00AAAC0E"/>
    <w:rsid w:val="00AB11A9"/>
    <w:rsid w:val="00AB1889"/>
    <w:rsid w:val="00AB2616"/>
    <w:rsid w:val="00AB46DE"/>
    <w:rsid w:val="00AB5088"/>
    <w:rsid w:val="00AB57AC"/>
    <w:rsid w:val="00AB5EEF"/>
    <w:rsid w:val="00AB65EF"/>
    <w:rsid w:val="00AB6AF9"/>
    <w:rsid w:val="00AB73A3"/>
    <w:rsid w:val="00AC0FD9"/>
    <w:rsid w:val="00AC2667"/>
    <w:rsid w:val="00AC2B94"/>
    <w:rsid w:val="00AC3B48"/>
    <w:rsid w:val="00AC4F21"/>
    <w:rsid w:val="00AC5B47"/>
    <w:rsid w:val="00AC6E58"/>
    <w:rsid w:val="00AC7799"/>
    <w:rsid w:val="00AD54D8"/>
    <w:rsid w:val="00AE09FD"/>
    <w:rsid w:val="00AE1BFA"/>
    <w:rsid w:val="00AE1C9C"/>
    <w:rsid w:val="00AE2C2F"/>
    <w:rsid w:val="00AE3CCF"/>
    <w:rsid w:val="00AE4162"/>
    <w:rsid w:val="00AE5B5A"/>
    <w:rsid w:val="00AE6605"/>
    <w:rsid w:val="00AF0C4C"/>
    <w:rsid w:val="00AF0F1A"/>
    <w:rsid w:val="00AF182A"/>
    <w:rsid w:val="00AF18BC"/>
    <w:rsid w:val="00AF2AB7"/>
    <w:rsid w:val="00AF2C20"/>
    <w:rsid w:val="00AF376C"/>
    <w:rsid w:val="00AF5099"/>
    <w:rsid w:val="00AF533A"/>
    <w:rsid w:val="00AF5491"/>
    <w:rsid w:val="00AF5E6D"/>
    <w:rsid w:val="00AF6136"/>
    <w:rsid w:val="00B0087A"/>
    <w:rsid w:val="00B00881"/>
    <w:rsid w:val="00B00C63"/>
    <w:rsid w:val="00B014A0"/>
    <w:rsid w:val="00B01EA7"/>
    <w:rsid w:val="00B01F45"/>
    <w:rsid w:val="00B01FF8"/>
    <w:rsid w:val="00B0222B"/>
    <w:rsid w:val="00B03FCC"/>
    <w:rsid w:val="00B04DBA"/>
    <w:rsid w:val="00B0517F"/>
    <w:rsid w:val="00B063FE"/>
    <w:rsid w:val="00B06647"/>
    <w:rsid w:val="00B06C2F"/>
    <w:rsid w:val="00B0700E"/>
    <w:rsid w:val="00B074CE"/>
    <w:rsid w:val="00B07797"/>
    <w:rsid w:val="00B1068E"/>
    <w:rsid w:val="00B10E41"/>
    <w:rsid w:val="00B11888"/>
    <w:rsid w:val="00B11915"/>
    <w:rsid w:val="00B13725"/>
    <w:rsid w:val="00B145DC"/>
    <w:rsid w:val="00B14D5B"/>
    <w:rsid w:val="00B15EA6"/>
    <w:rsid w:val="00B1614A"/>
    <w:rsid w:val="00B161F2"/>
    <w:rsid w:val="00B21F0E"/>
    <w:rsid w:val="00B2294E"/>
    <w:rsid w:val="00B24786"/>
    <w:rsid w:val="00B24CB7"/>
    <w:rsid w:val="00B24DAC"/>
    <w:rsid w:val="00B250EE"/>
    <w:rsid w:val="00B254D5"/>
    <w:rsid w:val="00B25A85"/>
    <w:rsid w:val="00B25C5F"/>
    <w:rsid w:val="00B26811"/>
    <w:rsid w:val="00B27867"/>
    <w:rsid w:val="00B27B88"/>
    <w:rsid w:val="00B30463"/>
    <w:rsid w:val="00B31128"/>
    <w:rsid w:val="00B313A3"/>
    <w:rsid w:val="00B3149F"/>
    <w:rsid w:val="00B321A7"/>
    <w:rsid w:val="00B325E2"/>
    <w:rsid w:val="00B3335A"/>
    <w:rsid w:val="00B3469B"/>
    <w:rsid w:val="00B3478E"/>
    <w:rsid w:val="00B34FD8"/>
    <w:rsid w:val="00B3503C"/>
    <w:rsid w:val="00B3614E"/>
    <w:rsid w:val="00B36189"/>
    <w:rsid w:val="00B363DC"/>
    <w:rsid w:val="00B36716"/>
    <w:rsid w:val="00B37A12"/>
    <w:rsid w:val="00B41B28"/>
    <w:rsid w:val="00B42810"/>
    <w:rsid w:val="00B4327F"/>
    <w:rsid w:val="00B43477"/>
    <w:rsid w:val="00B449D8"/>
    <w:rsid w:val="00B450DF"/>
    <w:rsid w:val="00B451FC"/>
    <w:rsid w:val="00B453AF"/>
    <w:rsid w:val="00B46698"/>
    <w:rsid w:val="00B4678C"/>
    <w:rsid w:val="00B4781F"/>
    <w:rsid w:val="00B502B5"/>
    <w:rsid w:val="00B5062A"/>
    <w:rsid w:val="00B51067"/>
    <w:rsid w:val="00B51325"/>
    <w:rsid w:val="00B5181E"/>
    <w:rsid w:val="00B51B4E"/>
    <w:rsid w:val="00B54161"/>
    <w:rsid w:val="00B54C5F"/>
    <w:rsid w:val="00B54CEF"/>
    <w:rsid w:val="00B54E00"/>
    <w:rsid w:val="00B56650"/>
    <w:rsid w:val="00B566FE"/>
    <w:rsid w:val="00B61197"/>
    <w:rsid w:val="00B61A96"/>
    <w:rsid w:val="00B62017"/>
    <w:rsid w:val="00B62B6F"/>
    <w:rsid w:val="00B63182"/>
    <w:rsid w:val="00B635B1"/>
    <w:rsid w:val="00B63BF6"/>
    <w:rsid w:val="00B65DC4"/>
    <w:rsid w:val="00B65EE0"/>
    <w:rsid w:val="00B6705D"/>
    <w:rsid w:val="00B67993"/>
    <w:rsid w:val="00B67B42"/>
    <w:rsid w:val="00B71336"/>
    <w:rsid w:val="00B72316"/>
    <w:rsid w:val="00B7443E"/>
    <w:rsid w:val="00B7480B"/>
    <w:rsid w:val="00B74E3F"/>
    <w:rsid w:val="00B76116"/>
    <w:rsid w:val="00B76728"/>
    <w:rsid w:val="00B76D0E"/>
    <w:rsid w:val="00B77400"/>
    <w:rsid w:val="00B80855"/>
    <w:rsid w:val="00B82AE2"/>
    <w:rsid w:val="00B83A54"/>
    <w:rsid w:val="00B843C8"/>
    <w:rsid w:val="00B8466A"/>
    <w:rsid w:val="00B84841"/>
    <w:rsid w:val="00B84A5B"/>
    <w:rsid w:val="00B84BC3"/>
    <w:rsid w:val="00B8590F"/>
    <w:rsid w:val="00B864FD"/>
    <w:rsid w:val="00B90565"/>
    <w:rsid w:val="00B905D6"/>
    <w:rsid w:val="00B90D2E"/>
    <w:rsid w:val="00B917C1"/>
    <w:rsid w:val="00B919C4"/>
    <w:rsid w:val="00B92B6D"/>
    <w:rsid w:val="00B93370"/>
    <w:rsid w:val="00B93B51"/>
    <w:rsid w:val="00B9527B"/>
    <w:rsid w:val="00B9574E"/>
    <w:rsid w:val="00B96CB7"/>
    <w:rsid w:val="00B9730B"/>
    <w:rsid w:val="00B9772C"/>
    <w:rsid w:val="00B9789C"/>
    <w:rsid w:val="00B97E61"/>
    <w:rsid w:val="00BA07EE"/>
    <w:rsid w:val="00BA313A"/>
    <w:rsid w:val="00BA3A85"/>
    <w:rsid w:val="00BA3EB8"/>
    <w:rsid w:val="00BA406B"/>
    <w:rsid w:val="00BA4F3B"/>
    <w:rsid w:val="00BA68BF"/>
    <w:rsid w:val="00BA6E74"/>
    <w:rsid w:val="00BA7157"/>
    <w:rsid w:val="00BA7576"/>
    <w:rsid w:val="00BA75E0"/>
    <w:rsid w:val="00BA798D"/>
    <w:rsid w:val="00BB126B"/>
    <w:rsid w:val="00BB1624"/>
    <w:rsid w:val="00BB1908"/>
    <w:rsid w:val="00BB1CAD"/>
    <w:rsid w:val="00BB1CB9"/>
    <w:rsid w:val="00BB1E02"/>
    <w:rsid w:val="00BB1E77"/>
    <w:rsid w:val="00BB2765"/>
    <w:rsid w:val="00BB44AC"/>
    <w:rsid w:val="00BB62ED"/>
    <w:rsid w:val="00BB731D"/>
    <w:rsid w:val="00BB7843"/>
    <w:rsid w:val="00BB7EEA"/>
    <w:rsid w:val="00BC0590"/>
    <w:rsid w:val="00BC0A8A"/>
    <w:rsid w:val="00BC0B7F"/>
    <w:rsid w:val="00BC22C7"/>
    <w:rsid w:val="00BC2C1F"/>
    <w:rsid w:val="00BC2CF1"/>
    <w:rsid w:val="00BC34AA"/>
    <w:rsid w:val="00BC3C42"/>
    <w:rsid w:val="00BC3F5D"/>
    <w:rsid w:val="00BC65A6"/>
    <w:rsid w:val="00BC6A04"/>
    <w:rsid w:val="00BD09B3"/>
    <w:rsid w:val="00BD1379"/>
    <w:rsid w:val="00BD1C1F"/>
    <w:rsid w:val="00BD36AF"/>
    <w:rsid w:val="00BD3FDA"/>
    <w:rsid w:val="00BD4A98"/>
    <w:rsid w:val="00BD5384"/>
    <w:rsid w:val="00BD5B39"/>
    <w:rsid w:val="00BD5D3E"/>
    <w:rsid w:val="00BD6237"/>
    <w:rsid w:val="00BD64C2"/>
    <w:rsid w:val="00BD743E"/>
    <w:rsid w:val="00BD744E"/>
    <w:rsid w:val="00BE0459"/>
    <w:rsid w:val="00BE2BEB"/>
    <w:rsid w:val="00BE2C36"/>
    <w:rsid w:val="00BE2D92"/>
    <w:rsid w:val="00BE3C76"/>
    <w:rsid w:val="00BE4C97"/>
    <w:rsid w:val="00BE6688"/>
    <w:rsid w:val="00BE70B5"/>
    <w:rsid w:val="00BE7127"/>
    <w:rsid w:val="00BE74CA"/>
    <w:rsid w:val="00BE7F06"/>
    <w:rsid w:val="00BF293D"/>
    <w:rsid w:val="00BF56D9"/>
    <w:rsid w:val="00BF5883"/>
    <w:rsid w:val="00BF6DAD"/>
    <w:rsid w:val="00C00EE5"/>
    <w:rsid w:val="00C00F88"/>
    <w:rsid w:val="00C012D1"/>
    <w:rsid w:val="00C020FD"/>
    <w:rsid w:val="00C02B01"/>
    <w:rsid w:val="00C02DB0"/>
    <w:rsid w:val="00C0354C"/>
    <w:rsid w:val="00C0633B"/>
    <w:rsid w:val="00C0716A"/>
    <w:rsid w:val="00C073C0"/>
    <w:rsid w:val="00C10389"/>
    <w:rsid w:val="00C15518"/>
    <w:rsid w:val="00C162A4"/>
    <w:rsid w:val="00C1777D"/>
    <w:rsid w:val="00C229F4"/>
    <w:rsid w:val="00C22BB3"/>
    <w:rsid w:val="00C243D7"/>
    <w:rsid w:val="00C24F43"/>
    <w:rsid w:val="00C279D7"/>
    <w:rsid w:val="00C316F9"/>
    <w:rsid w:val="00C3205C"/>
    <w:rsid w:val="00C32364"/>
    <w:rsid w:val="00C3388D"/>
    <w:rsid w:val="00C34529"/>
    <w:rsid w:val="00C362B5"/>
    <w:rsid w:val="00C369E9"/>
    <w:rsid w:val="00C40537"/>
    <w:rsid w:val="00C4100A"/>
    <w:rsid w:val="00C4136F"/>
    <w:rsid w:val="00C41592"/>
    <w:rsid w:val="00C42402"/>
    <w:rsid w:val="00C43001"/>
    <w:rsid w:val="00C43C09"/>
    <w:rsid w:val="00C43D9F"/>
    <w:rsid w:val="00C4431C"/>
    <w:rsid w:val="00C44E1E"/>
    <w:rsid w:val="00C45625"/>
    <w:rsid w:val="00C4609C"/>
    <w:rsid w:val="00C467F7"/>
    <w:rsid w:val="00C46905"/>
    <w:rsid w:val="00C46FDD"/>
    <w:rsid w:val="00C47599"/>
    <w:rsid w:val="00C5012A"/>
    <w:rsid w:val="00C50C45"/>
    <w:rsid w:val="00C50C9E"/>
    <w:rsid w:val="00C510C4"/>
    <w:rsid w:val="00C513AE"/>
    <w:rsid w:val="00C5197D"/>
    <w:rsid w:val="00C51A4D"/>
    <w:rsid w:val="00C51B8F"/>
    <w:rsid w:val="00C51CD8"/>
    <w:rsid w:val="00C52209"/>
    <w:rsid w:val="00C52D76"/>
    <w:rsid w:val="00C52E0E"/>
    <w:rsid w:val="00C52F7A"/>
    <w:rsid w:val="00C53CB9"/>
    <w:rsid w:val="00C55057"/>
    <w:rsid w:val="00C55EC3"/>
    <w:rsid w:val="00C55EF5"/>
    <w:rsid w:val="00C5606F"/>
    <w:rsid w:val="00C560ED"/>
    <w:rsid w:val="00C56F12"/>
    <w:rsid w:val="00C57242"/>
    <w:rsid w:val="00C5768F"/>
    <w:rsid w:val="00C57F0D"/>
    <w:rsid w:val="00C606D7"/>
    <w:rsid w:val="00C613E7"/>
    <w:rsid w:val="00C61611"/>
    <w:rsid w:val="00C616C2"/>
    <w:rsid w:val="00C61C6C"/>
    <w:rsid w:val="00C61CAF"/>
    <w:rsid w:val="00C61E1A"/>
    <w:rsid w:val="00C631E2"/>
    <w:rsid w:val="00C641E6"/>
    <w:rsid w:val="00C6478F"/>
    <w:rsid w:val="00C652BB"/>
    <w:rsid w:val="00C660EE"/>
    <w:rsid w:val="00C662B3"/>
    <w:rsid w:val="00C671A4"/>
    <w:rsid w:val="00C67750"/>
    <w:rsid w:val="00C67D25"/>
    <w:rsid w:val="00C67D5A"/>
    <w:rsid w:val="00C7039B"/>
    <w:rsid w:val="00C708D2"/>
    <w:rsid w:val="00C7112F"/>
    <w:rsid w:val="00C71517"/>
    <w:rsid w:val="00C71943"/>
    <w:rsid w:val="00C72C03"/>
    <w:rsid w:val="00C73067"/>
    <w:rsid w:val="00C730BC"/>
    <w:rsid w:val="00C73EAF"/>
    <w:rsid w:val="00C7403C"/>
    <w:rsid w:val="00C750D7"/>
    <w:rsid w:val="00C764A7"/>
    <w:rsid w:val="00C768C5"/>
    <w:rsid w:val="00C76DE8"/>
    <w:rsid w:val="00C80794"/>
    <w:rsid w:val="00C808B1"/>
    <w:rsid w:val="00C80A56"/>
    <w:rsid w:val="00C8105E"/>
    <w:rsid w:val="00C810D2"/>
    <w:rsid w:val="00C811B6"/>
    <w:rsid w:val="00C812A9"/>
    <w:rsid w:val="00C8156D"/>
    <w:rsid w:val="00C81849"/>
    <w:rsid w:val="00C81D10"/>
    <w:rsid w:val="00C8254D"/>
    <w:rsid w:val="00C82B59"/>
    <w:rsid w:val="00C82E4B"/>
    <w:rsid w:val="00C8375C"/>
    <w:rsid w:val="00C83B31"/>
    <w:rsid w:val="00C83C80"/>
    <w:rsid w:val="00C841B1"/>
    <w:rsid w:val="00C843BB"/>
    <w:rsid w:val="00C86CBE"/>
    <w:rsid w:val="00C873D3"/>
    <w:rsid w:val="00C90AC5"/>
    <w:rsid w:val="00C92A4B"/>
    <w:rsid w:val="00C93985"/>
    <w:rsid w:val="00C941C7"/>
    <w:rsid w:val="00C97CE9"/>
    <w:rsid w:val="00C97EFF"/>
    <w:rsid w:val="00CA0024"/>
    <w:rsid w:val="00CA1226"/>
    <w:rsid w:val="00CA1D4C"/>
    <w:rsid w:val="00CA203C"/>
    <w:rsid w:val="00CA2F6D"/>
    <w:rsid w:val="00CA3220"/>
    <w:rsid w:val="00CA4542"/>
    <w:rsid w:val="00CA4A0B"/>
    <w:rsid w:val="00CA4B0D"/>
    <w:rsid w:val="00CA4D2A"/>
    <w:rsid w:val="00CA65D6"/>
    <w:rsid w:val="00CB0421"/>
    <w:rsid w:val="00CB073B"/>
    <w:rsid w:val="00CB0872"/>
    <w:rsid w:val="00CB1555"/>
    <w:rsid w:val="00CB1DB7"/>
    <w:rsid w:val="00CB2118"/>
    <w:rsid w:val="00CB315B"/>
    <w:rsid w:val="00CB385C"/>
    <w:rsid w:val="00CB3DC9"/>
    <w:rsid w:val="00CB4AE8"/>
    <w:rsid w:val="00CB5056"/>
    <w:rsid w:val="00CB5D86"/>
    <w:rsid w:val="00CB613B"/>
    <w:rsid w:val="00CB622C"/>
    <w:rsid w:val="00CB6EC2"/>
    <w:rsid w:val="00CC0024"/>
    <w:rsid w:val="00CC0171"/>
    <w:rsid w:val="00CC05BB"/>
    <w:rsid w:val="00CC05C2"/>
    <w:rsid w:val="00CC112C"/>
    <w:rsid w:val="00CC1EFD"/>
    <w:rsid w:val="00CC2CBD"/>
    <w:rsid w:val="00CC43C4"/>
    <w:rsid w:val="00CC49DD"/>
    <w:rsid w:val="00CC4AB6"/>
    <w:rsid w:val="00CC4C08"/>
    <w:rsid w:val="00CC56D4"/>
    <w:rsid w:val="00CC5F8E"/>
    <w:rsid w:val="00CD000F"/>
    <w:rsid w:val="00CD088E"/>
    <w:rsid w:val="00CD104A"/>
    <w:rsid w:val="00CD2324"/>
    <w:rsid w:val="00CD34A6"/>
    <w:rsid w:val="00CD37F9"/>
    <w:rsid w:val="00CD395C"/>
    <w:rsid w:val="00CD3EFA"/>
    <w:rsid w:val="00CD40DF"/>
    <w:rsid w:val="00CD447D"/>
    <w:rsid w:val="00CD51D1"/>
    <w:rsid w:val="00CD61DA"/>
    <w:rsid w:val="00CD68E9"/>
    <w:rsid w:val="00CD6CC3"/>
    <w:rsid w:val="00CE01C2"/>
    <w:rsid w:val="00CE039A"/>
    <w:rsid w:val="00CE1737"/>
    <w:rsid w:val="00CE184E"/>
    <w:rsid w:val="00CE1F44"/>
    <w:rsid w:val="00CE3922"/>
    <w:rsid w:val="00CE53CC"/>
    <w:rsid w:val="00CE5B0F"/>
    <w:rsid w:val="00CE64B3"/>
    <w:rsid w:val="00CE67E5"/>
    <w:rsid w:val="00CE75F3"/>
    <w:rsid w:val="00CE7ACF"/>
    <w:rsid w:val="00CF0058"/>
    <w:rsid w:val="00CF0E0F"/>
    <w:rsid w:val="00CF0F2D"/>
    <w:rsid w:val="00CF1881"/>
    <w:rsid w:val="00CF19D4"/>
    <w:rsid w:val="00CF2B75"/>
    <w:rsid w:val="00CF33BB"/>
    <w:rsid w:val="00CF42A7"/>
    <w:rsid w:val="00CF53B9"/>
    <w:rsid w:val="00CF559A"/>
    <w:rsid w:val="00CF5F6E"/>
    <w:rsid w:val="00CF5FDA"/>
    <w:rsid w:val="00CF6C29"/>
    <w:rsid w:val="00CF6EAF"/>
    <w:rsid w:val="00D00650"/>
    <w:rsid w:val="00D00E16"/>
    <w:rsid w:val="00D017A5"/>
    <w:rsid w:val="00D01CE9"/>
    <w:rsid w:val="00D02130"/>
    <w:rsid w:val="00D02461"/>
    <w:rsid w:val="00D042FD"/>
    <w:rsid w:val="00D04EE6"/>
    <w:rsid w:val="00D0575C"/>
    <w:rsid w:val="00D06439"/>
    <w:rsid w:val="00D06D8E"/>
    <w:rsid w:val="00D071E7"/>
    <w:rsid w:val="00D10530"/>
    <w:rsid w:val="00D110EE"/>
    <w:rsid w:val="00D11502"/>
    <w:rsid w:val="00D115A9"/>
    <w:rsid w:val="00D11F6B"/>
    <w:rsid w:val="00D1252E"/>
    <w:rsid w:val="00D125C6"/>
    <w:rsid w:val="00D13B7C"/>
    <w:rsid w:val="00D15AB1"/>
    <w:rsid w:val="00D15BB2"/>
    <w:rsid w:val="00D16443"/>
    <w:rsid w:val="00D16446"/>
    <w:rsid w:val="00D165BC"/>
    <w:rsid w:val="00D16DBC"/>
    <w:rsid w:val="00D17256"/>
    <w:rsid w:val="00D17587"/>
    <w:rsid w:val="00D20265"/>
    <w:rsid w:val="00D21777"/>
    <w:rsid w:val="00D2195B"/>
    <w:rsid w:val="00D21CEC"/>
    <w:rsid w:val="00D220FB"/>
    <w:rsid w:val="00D225E1"/>
    <w:rsid w:val="00D2268F"/>
    <w:rsid w:val="00D2281F"/>
    <w:rsid w:val="00D249BA"/>
    <w:rsid w:val="00D253CB"/>
    <w:rsid w:val="00D256B2"/>
    <w:rsid w:val="00D2608B"/>
    <w:rsid w:val="00D26121"/>
    <w:rsid w:val="00D26551"/>
    <w:rsid w:val="00D27F04"/>
    <w:rsid w:val="00D306D3"/>
    <w:rsid w:val="00D31AB6"/>
    <w:rsid w:val="00D321E4"/>
    <w:rsid w:val="00D32251"/>
    <w:rsid w:val="00D32499"/>
    <w:rsid w:val="00D32FE4"/>
    <w:rsid w:val="00D33D3D"/>
    <w:rsid w:val="00D33D7F"/>
    <w:rsid w:val="00D34BF2"/>
    <w:rsid w:val="00D35174"/>
    <w:rsid w:val="00D35CA0"/>
    <w:rsid w:val="00D36033"/>
    <w:rsid w:val="00D36959"/>
    <w:rsid w:val="00D37C73"/>
    <w:rsid w:val="00D40ED7"/>
    <w:rsid w:val="00D4178D"/>
    <w:rsid w:val="00D41E8E"/>
    <w:rsid w:val="00D42B6E"/>
    <w:rsid w:val="00D42C85"/>
    <w:rsid w:val="00D43826"/>
    <w:rsid w:val="00D444F0"/>
    <w:rsid w:val="00D453B6"/>
    <w:rsid w:val="00D45493"/>
    <w:rsid w:val="00D47942"/>
    <w:rsid w:val="00D50C54"/>
    <w:rsid w:val="00D511C2"/>
    <w:rsid w:val="00D51816"/>
    <w:rsid w:val="00D52079"/>
    <w:rsid w:val="00D521D4"/>
    <w:rsid w:val="00D5268A"/>
    <w:rsid w:val="00D52876"/>
    <w:rsid w:val="00D54629"/>
    <w:rsid w:val="00D5486B"/>
    <w:rsid w:val="00D5490A"/>
    <w:rsid w:val="00D558E1"/>
    <w:rsid w:val="00D55E30"/>
    <w:rsid w:val="00D55F21"/>
    <w:rsid w:val="00D563F7"/>
    <w:rsid w:val="00D56906"/>
    <w:rsid w:val="00D57E34"/>
    <w:rsid w:val="00D6007A"/>
    <w:rsid w:val="00D60FEE"/>
    <w:rsid w:val="00D61894"/>
    <w:rsid w:val="00D620D7"/>
    <w:rsid w:val="00D623A8"/>
    <w:rsid w:val="00D62B02"/>
    <w:rsid w:val="00D62B2F"/>
    <w:rsid w:val="00D62B7E"/>
    <w:rsid w:val="00D62E5E"/>
    <w:rsid w:val="00D64153"/>
    <w:rsid w:val="00D652B3"/>
    <w:rsid w:val="00D670EE"/>
    <w:rsid w:val="00D67776"/>
    <w:rsid w:val="00D701A1"/>
    <w:rsid w:val="00D703EB"/>
    <w:rsid w:val="00D704CD"/>
    <w:rsid w:val="00D7219E"/>
    <w:rsid w:val="00D732C7"/>
    <w:rsid w:val="00D7522B"/>
    <w:rsid w:val="00D7556E"/>
    <w:rsid w:val="00D7582B"/>
    <w:rsid w:val="00D75B4F"/>
    <w:rsid w:val="00D76251"/>
    <w:rsid w:val="00D775DC"/>
    <w:rsid w:val="00D775E0"/>
    <w:rsid w:val="00D778BF"/>
    <w:rsid w:val="00D77A92"/>
    <w:rsid w:val="00D8068E"/>
    <w:rsid w:val="00D80BEC"/>
    <w:rsid w:val="00D81595"/>
    <w:rsid w:val="00D81B12"/>
    <w:rsid w:val="00D821CC"/>
    <w:rsid w:val="00D838E4"/>
    <w:rsid w:val="00D84252"/>
    <w:rsid w:val="00D84FF4"/>
    <w:rsid w:val="00D86663"/>
    <w:rsid w:val="00D87021"/>
    <w:rsid w:val="00D87B60"/>
    <w:rsid w:val="00D9037A"/>
    <w:rsid w:val="00D90772"/>
    <w:rsid w:val="00D90FA9"/>
    <w:rsid w:val="00D92795"/>
    <w:rsid w:val="00D92820"/>
    <w:rsid w:val="00D931D8"/>
    <w:rsid w:val="00D935E7"/>
    <w:rsid w:val="00D94193"/>
    <w:rsid w:val="00D95B3B"/>
    <w:rsid w:val="00D976F9"/>
    <w:rsid w:val="00D97877"/>
    <w:rsid w:val="00D97F1D"/>
    <w:rsid w:val="00DA0980"/>
    <w:rsid w:val="00DA0AC3"/>
    <w:rsid w:val="00DA104E"/>
    <w:rsid w:val="00DA1470"/>
    <w:rsid w:val="00DA17EE"/>
    <w:rsid w:val="00DA1B91"/>
    <w:rsid w:val="00DA23C1"/>
    <w:rsid w:val="00DA270D"/>
    <w:rsid w:val="00DA2C18"/>
    <w:rsid w:val="00DA3BFA"/>
    <w:rsid w:val="00DA3E97"/>
    <w:rsid w:val="00DA41D4"/>
    <w:rsid w:val="00DA4E6B"/>
    <w:rsid w:val="00DA4F42"/>
    <w:rsid w:val="00DA4F6B"/>
    <w:rsid w:val="00DA511F"/>
    <w:rsid w:val="00DA5C34"/>
    <w:rsid w:val="00DA5DBF"/>
    <w:rsid w:val="00DA64CD"/>
    <w:rsid w:val="00DA67F5"/>
    <w:rsid w:val="00DB0B46"/>
    <w:rsid w:val="00DB0D07"/>
    <w:rsid w:val="00DB3B42"/>
    <w:rsid w:val="00DB44D5"/>
    <w:rsid w:val="00DB469E"/>
    <w:rsid w:val="00DB637C"/>
    <w:rsid w:val="00DB6A2C"/>
    <w:rsid w:val="00DB6F5E"/>
    <w:rsid w:val="00DB7805"/>
    <w:rsid w:val="00DB7D0C"/>
    <w:rsid w:val="00DC0409"/>
    <w:rsid w:val="00DC161C"/>
    <w:rsid w:val="00DC1862"/>
    <w:rsid w:val="00DC1B3C"/>
    <w:rsid w:val="00DC30EE"/>
    <w:rsid w:val="00DC3AA4"/>
    <w:rsid w:val="00DC3DED"/>
    <w:rsid w:val="00DC4700"/>
    <w:rsid w:val="00DC5C7E"/>
    <w:rsid w:val="00DC5E8F"/>
    <w:rsid w:val="00DC60F0"/>
    <w:rsid w:val="00DC6712"/>
    <w:rsid w:val="00DC7BAB"/>
    <w:rsid w:val="00DC7E70"/>
    <w:rsid w:val="00DD0879"/>
    <w:rsid w:val="00DD0CB2"/>
    <w:rsid w:val="00DD0DA0"/>
    <w:rsid w:val="00DD132A"/>
    <w:rsid w:val="00DD2AA2"/>
    <w:rsid w:val="00DD394A"/>
    <w:rsid w:val="00DD3C77"/>
    <w:rsid w:val="00DD51B7"/>
    <w:rsid w:val="00DD58AF"/>
    <w:rsid w:val="00DD5C4E"/>
    <w:rsid w:val="00DD6156"/>
    <w:rsid w:val="00DD6DA8"/>
    <w:rsid w:val="00DD6F5F"/>
    <w:rsid w:val="00DD77F5"/>
    <w:rsid w:val="00DD7B1C"/>
    <w:rsid w:val="00DD7B7D"/>
    <w:rsid w:val="00DD7FA5"/>
    <w:rsid w:val="00DE0819"/>
    <w:rsid w:val="00DE0D43"/>
    <w:rsid w:val="00DE0DA7"/>
    <w:rsid w:val="00DE18BF"/>
    <w:rsid w:val="00DE1DEB"/>
    <w:rsid w:val="00DE2FC3"/>
    <w:rsid w:val="00DE436B"/>
    <w:rsid w:val="00DE51A6"/>
    <w:rsid w:val="00DE6190"/>
    <w:rsid w:val="00DE6E0B"/>
    <w:rsid w:val="00DE720E"/>
    <w:rsid w:val="00DE7FB3"/>
    <w:rsid w:val="00DF0180"/>
    <w:rsid w:val="00DF0BA3"/>
    <w:rsid w:val="00DF105E"/>
    <w:rsid w:val="00DF146E"/>
    <w:rsid w:val="00DF16BE"/>
    <w:rsid w:val="00DF1EBC"/>
    <w:rsid w:val="00DF1F8B"/>
    <w:rsid w:val="00DF2796"/>
    <w:rsid w:val="00DF27AF"/>
    <w:rsid w:val="00DF3F01"/>
    <w:rsid w:val="00DF56B4"/>
    <w:rsid w:val="00DF5DC8"/>
    <w:rsid w:val="00DF71A6"/>
    <w:rsid w:val="00DF7702"/>
    <w:rsid w:val="00DF7DDA"/>
    <w:rsid w:val="00E00EE4"/>
    <w:rsid w:val="00E02205"/>
    <w:rsid w:val="00E0225B"/>
    <w:rsid w:val="00E02512"/>
    <w:rsid w:val="00E02848"/>
    <w:rsid w:val="00E0358B"/>
    <w:rsid w:val="00E03794"/>
    <w:rsid w:val="00E038B1"/>
    <w:rsid w:val="00E0490F"/>
    <w:rsid w:val="00E05073"/>
    <w:rsid w:val="00E07A9C"/>
    <w:rsid w:val="00E108E7"/>
    <w:rsid w:val="00E118FE"/>
    <w:rsid w:val="00E11C4A"/>
    <w:rsid w:val="00E11EC0"/>
    <w:rsid w:val="00E12D76"/>
    <w:rsid w:val="00E147FA"/>
    <w:rsid w:val="00E14FD0"/>
    <w:rsid w:val="00E15ACE"/>
    <w:rsid w:val="00E16045"/>
    <w:rsid w:val="00E16450"/>
    <w:rsid w:val="00E16472"/>
    <w:rsid w:val="00E16C4F"/>
    <w:rsid w:val="00E1709C"/>
    <w:rsid w:val="00E20C3A"/>
    <w:rsid w:val="00E2101A"/>
    <w:rsid w:val="00E21660"/>
    <w:rsid w:val="00E2189D"/>
    <w:rsid w:val="00E21C33"/>
    <w:rsid w:val="00E22A2F"/>
    <w:rsid w:val="00E22F6E"/>
    <w:rsid w:val="00E24155"/>
    <w:rsid w:val="00E2431F"/>
    <w:rsid w:val="00E25083"/>
    <w:rsid w:val="00E26845"/>
    <w:rsid w:val="00E27068"/>
    <w:rsid w:val="00E2742A"/>
    <w:rsid w:val="00E27B5A"/>
    <w:rsid w:val="00E27B71"/>
    <w:rsid w:val="00E27CBF"/>
    <w:rsid w:val="00E30247"/>
    <w:rsid w:val="00E339EB"/>
    <w:rsid w:val="00E3419C"/>
    <w:rsid w:val="00E36118"/>
    <w:rsid w:val="00E368EC"/>
    <w:rsid w:val="00E36930"/>
    <w:rsid w:val="00E37048"/>
    <w:rsid w:val="00E373D1"/>
    <w:rsid w:val="00E3796F"/>
    <w:rsid w:val="00E37D32"/>
    <w:rsid w:val="00E400B3"/>
    <w:rsid w:val="00E4133B"/>
    <w:rsid w:val="00E41C89"/>
    <w:rsid w:val="00E4240E"/>
    <w:rsid w:val="00E434D5"/>
    <w:rsid w:val="00E43D77"/>
    <w:rsid w:val="00E43E94"/>
    <w:rsid w:val="00E44430"/>
    <w:rsid w:val="00E44B69"/>
    <w:rsid w:val="00E44E3A"/>
    <w:rsid w:val="00E45349"/>
    <w:rsid w:val="00E45D01"/>
    <w:rsid w:val="00E46B82"/>
    <w:rsid w:val="00E47812"/>
    <w:rsid w:val="00E47D13"/>
    <w:rsid w:val="00E508EB"/>
    <w:rsid w:val="00E50D28"/>
    <w:rsid w:val="00E5159A"/>
    <w:rsid w:val="00E5164D"/>
    <w:rsid w:val="00E524A5"/>
    <w:rsid w:val="00E53B98"/>
    <w:rsid w:val="00E551DE"/>
    <w:rsid w:val="00E553F1"/>
    <w:rsid w:val="00E5551B"/>
    <w:rsid w:val="00E557E7"/>
    <w:rsid w:val="00E55858"/>
    <w:rsid w:val="00E55E1D"/>
    <w:rsid w:val="00E578E5"/>
    <w:rsid w:val="00E60186"/>
    <w:rsid w:val="00E60AF6"/>
    <w:rsid w:val="00E60C79"/>
    <w:rsid w:val="00E61AF9"/>
    <w:rsid w:val="00E62272"/>
    <w:rsid w:val="00E627FF"/>
    <w:rsid w:val="00E63CDF"/>
    <w:rsid w:val="00E6539C"/>
    <w:rsid w:val="00E659FE"/>
    <w:rsid w:val="00E66762"/>
    <w:rsid w:val="00E66AB1"/>
    <w:rsid w:val="00E7112E"/>
    <w:rsid w:val="00E713B2"/>
    <w:rsid w:val="00E72F33"/>
    <w:rsid w:val="00E74DF8"/>
    <w:rsid w:val="00E75389"/>
    <w:rsid w:val="00E75E7C"/>
    <w:rsid w:val="00E768BC"/>
    <w:rsid w:val="00E770FA"/>
    <w:rsid w:val="00E77BE9"/>
    <w:rsid w:val="00E80DC2"/>
    <w:rsid w:val="00E82C46"/>
    <w:rsid w:val="00E8335E"/>
    <w:rsid w:val="00E83617"/>
    <w:rsid w:val="00E84893"/>
    <w:rsid w:val="00E84BA9"/>
    <w:rsid w:val="00E84E28"/>
    <w:rsid w:val="00E861AC"/>
    <w:rsid w:val="00E8643F"/>
    <w:rsid w:val="00E8682E"/>
    <w:rsid w:val="00E86919"/>
    <w:rsid w:val="00E86990"/>
    <w:rsid w:val="00E90B94"/>
    <w:rsid w:val="00E90D70"/>
    <w:rsid w:val="00E91209"/>
    <w:rsid w:val="00E91FF3"/>
    <w:rsid w:val="00E93C20"/>
    <w:rsid w:val="00E952A9"/>
    <w:rsid w:val="00E95D75"/>
    <w:rsid w:val="00E95F7D"/>
    <w:rsid w:val="00E96260"/>
    <w:rsid w:val="00E970A3"/>
    <w:rsid w:val="00E9711C"/>
    <w:rsid w:val="00E9786C"/>
    <w:rsid w:val="00EA04D9"/>
    <w:rsid w:val="00EA05B6"/>
    <w:rsid w:val="00EA09E9"/>
    <w:rsid w:val="00EA179A"/>
    <w:rsid w:val="00EA20AE"/>
    <w:rsid w:val="00EA2724"/>
    <w:rsid w:val="00EA27B5"/>
    <w:rsid w:val="00EA33EF"/>
    <w:rsid w:val="00EA4F5F"/>
    <w:rsid w:val="00EA55DE"/>
    <w:rsid w:val="00EA5C2D"/>
    <w:rsid w:val="00EA5DC1"/>
    <w:rsid w:val="00EA7563"/>
    <w:rsid w:val="00EB0457"/>
    <w:rsid w:val="00EB1731"/>
    <w:rsid w:val="00EB1CC1"/>
    <w:rsid w:val="00EB3224"/>
    <w:rsid w:val="00EB546D"/>
    <w:rsid w:val="00EB6209"/>
    <w:rsid w:val="00EB64A6"/>
    <w:rsid w:val="00EB6F85"/>
    <w:rsid w:val="00EB7EA9"/>
    <w:rsid w:val="00EC0291"/>
    <w:rsid w:val="00EC04A3"/>
    <w:rsid w:val="00EC0536"/>
    <w:rsid w:val="00EC17EA"/>
    <w:rsid w:val="00EC22DA"/>
    <w:rsid w:val="00EC3824"/>
    <w:rsid w:val="00EC39C8"/>
    <w:rsid w:val="00EC3F4B"/>
    <w:rsid w:val="00EC41E9"/>
    <w:rsid w:val="00EC47B8"/>
    <w:rsid w:val="00EC5C07"/>
    <w:rsid w:val="00EC5D57"/>
    <w:rsid w:val="00EC7D0F"/>
    <w:rsid w:val="00ED0592"/>
    <w:rsid w:val="00ED05F1"/>
    <w:rsid w:val="00ED0869"/>
    <w:rsid w:val="00ED12BA"/>
    <w:rsid w:val="00ED205D"/>
    <w:rsid w:val="00ED5ADB"/>
    <w:rsid w:val="00ED6584"/>
    <w:rsid w:val="00ED73E6"/>
    <w:rsid w:val="00ED7955"/>
    <w:rsid w:val="00ED7BEA"/>
    <w:rsid w:val="00ED7FED"/>
    <w:rsid w:val="00EE0127"/>
    <w:rsid w:val="00EE0C21"/>
    <w:rsid w:val="00EE18BA"/>
    <w:rsid w:val="00EE2DE4"/>
    <w:rsid w:val="00EE30A8"/>
    <w:rsid w:val="00EE4979"/>
    <w:rsid w:val="00EE4B9C"/>
    <w:rsid w:val="00EE5361"/>
    <w:rsid w:val="00EE5AFC"/>
    <w:rsid w:val="00EE5C1B"/>
    <w:rsid w:val="00EE5D5A"/>
    <w:rsid w:val="00EE5ED1"/>
    <w:rsid w:val="00EE5FB2"/>
    <w:rsid w:val="00EF0447"/>
    <w:rsid w:val="00EF13DF"/>
    <w:rsid w:val="00EF164C"/>
    <w:rsid w:val="00EF2686"/>
    <w:rsid w:val="00EF2E17"/>
    <w:rsid w:val="00EF3209"/>
    <w:rsid w:val="00EF3A05"/>
    <w:rsid w:val="00EF4DF1"/>
    <w:rsid w:val="00EF5234"/>
    <w:rsid w:val="00EF5491"/>
    <w:rsid w:val="00EF5FCE"/>
    <w:rsid w:val="00EF66E4"/>
    <w:rsid w:val="00EF6A72"/>
    <w:rsid w:val="00EF6FAC"/>
    <w:rsid w:val="00EF70F2"/>
    <w:rsid w:val="00EF764F"/>
    <w:rsid w:val="00F0054C"/>
    <w:rsid w:val="00F020D4"/>
    <w:rsid w:val="00F026D1"/>
    <w:rsid w:val="00F02F29"/>
    <w:rsid w:val="00F0456A"/>
    <w:rsid w:val="00F04855"/>
    <w:rsid w:val="00F05D4E"/>
    <w:rsid w:val="00F05F65"/>
    <w:rsid w:val="00F0630B"/>
    <w:rsid w:val="00F125CC"/>
    <w:rsid w:val="00F13153"/>
    <w:rsid w:val="00F139D8"/>
    <w:rsid w:val="00F13B87"/>
    <w:rsid w:val="00F13C44"/>
    <w:rsid w:val="00F1400A"/>
    <w:rsid w:val="00F14316"/>
    <w:rsid w:val="00F14446"/>
    <w:rsid w:val="00F14CFB"/>
    <w:rsid w:val="00F17276"/>
    <w:rsid w:val="00F17D69"/>
    <w:rsid w:val="00F20A4B"/>
    <w:rsid w:val="00F21DBE"/>
    <w:rsid w:val="00F2542A"/>
    <w:rsid w:val="00F27D4A"/>
    <w:rsid w:val="00F31599"/>
    <w:rsid w:val="00F31E1C"/>
    <w:rsid w:val="00F31F61"/>
    <w:rsid w:val="00F3213F"/>
    <w:rsid w:val="00F3233B"/>
    <w:rsid w:val="00F324E2"/>
    <w:rsid w:val="00F32B76"/>
    <w:rsid w:val="00F32C0C"/>
    <w:rsid w:val="00F330B3"/>
    <w:rsid w:val="00F33E5C"/>
    <w:rsid w:val="00F35D96"/>
    <w:rsid w:val="00F366E3"/>
    <w:rsid w:val="00F368E8"/>
    <w:rsid w:val="00F400E4"/>
    <w:rsid w:val="00F40CEB"/>
    <w:rsid w:val="00F4100D"/>
    <w:rsid w:val="00F41364"/>
    <w:rsid w:val="00F4167C"/>
    <w:rsid w:val="00F422A7"/>
    <w:rsid w:val="00F432D2"/>
    <w:rsid w:val="00F43FB1"/>
    <w:rsid w:val="00F47486"/>
    <w:rsid w:val="00F47EB2"/>
    <w:rsid w:val="00F50911"/>
    <w:rsid w:val="00F50B01"/>
    <w:rsid w:val="00F52068"/>
    <w:rsid w:val="00F52343"/>
    <w:rsid w:val="00F52554"/>
    <w:rsid w:val="00F52829"/>
    <w:rsid w:val="00F52DFF"/>
    <w:rsid w:val="00F54531"/>
    <w:rsid w:val="00F54C79"/>
    <w:rsid w:val="00F550DD"/>
    <w:rsid w:val="00F55109"/>
    <w:rsid w:val="00F55A5C"/>
    <w:rsid w:val="00F56351"/>
    <w:rsid w:val="00F579FF"/>
    <w:rsid w:val="00F60215"/>
    <w:rsid w:val="00F60249"/>
    <w:rsid w:val="00F617AF"/>
    <w:rsid w:val="00F61F1A"/>
    <w:rsid w:val="00F63336"/>
    <w:rsid w:val="00F633EF"/>
    <w:rsid w:val="00F63C64"/>
    <w:rsid w:val="00F645DF"/>
    <w:rsid w:val="00F64662"/>
    <w:rsid w:val="00F65C56"/>
    <w:rsid w:val="00F70FD3"/>
    <w:rsid w:val="00F7232B"/>
    <w:rsid w:val="00F72512"/>
    <w:rsid w:val="00F7276F"/>
    <w:rsid w:val="00F728AD"/>
    <w:rsid w:val="00F72B0A"/>
    <w:rsid w:val="00F74F6C"/>
    <w:rsid w:val="00F75F55"/>
    <w:rsid w:val="00F76162"/>
    <w:rsid w:val="00F767A9"/>
    <w:rsid w:val="00F77393"/>
    <w:rsid w:val="00F77394"/>
    <w:rsid w:val="00F805F5"/>
    <w:rsid w:val="00F80A04"/>
    <w:rsid w:val="00F80ADB"/>
    <w:rsid w:val="00F8127D"/>
    <w:rsid w:val="00F81F7C"/>
    <w:rsid w:val="00F8227A"/>
    <w:rsid w:val="00F83285"/>
    <w:rsid w:val="00F83316"/>
    <w:rsid w:val="00F84B81"/>
    <w:rsid w:val="00F85266"/>
    <w:rsid w:val="00F85C48"/>
    <w:rsid w:val="00F86293"/>
    <w:rsid w:val="00F8659F"/>
    <w:rsid w:val="00F871C6"/>
    <w:rsid w:val="00F9072A"/>
    <w:rsid w:val="00F913D3"/>
    <w:rsid w:val="00F91D1B"/>
    <w:rsid w:val="00F91E6B"/>
    <w:rsid w:val="00F9208A"/>
    <w:rsid w:val="00F9282B"/>
    <w:rsid w:val="00F92E97"/>
    <w:rsid w:val="00F932A5"/>
    <w:rsid w:val="00F93CF8"/>
    <w:rsid w:val="00F94722"/>
    <w:rsid w:val="00F95296"/>
    <w:rsid w:val="00F95AFA"/>
    <w:rsid w:val="00F96F8B"/>
    <w:rsid w:val="00FA09EB"/>
    <w:rsid w:val="00FA0F8F"/>
    <w:rsid w:val="00FA1B9C"/>
    <w:rsid w:val="00FA262F"/>
    <w:rsid w:val="00FA26D1"/>
    <w:rsid w:val="00FA2EBA"/>
    <w:rsid w:val="00FA3B31"/>
    <w:rsid w:val="00FA521F"/>
    <w:rsid w:val="00FA534A"/>
    <w:rsid w:val="00FA55B5"/>
    <w:rsid w:val="00FA5E3B"/>
    <w:rsid w:val="00FA5F58"/>
    <w:rsid w:val="00FA68C9"/>
    <w:rsid w:val="00FA6C00"/>
    <w:rsid w:val="00FA731F"/>
    <w:rsid w:val="00FA7AA7"/>
    <w:rsid w:val="00FB07AE"/>
    <w:rsid w:val="00FB1B8C"/>
    <w:rsid w:val="00FB2E4F"/>
    <w:rsid w:val="00FB2E5C"/>
    <w:rsid w:val="00FB3082"/>
    <w:rsid w:val="00FB3152"/>
    <w:rsid w:val="00FB3946"/>
    <w:rsid w:val="00FB4D2B"/>
    <w:rsid w:val="00FB5395"/>
    <w:rsid w:val="00FB63B1"/>
    <w:rsid w:val="00FB63FD"/>
    <w:rsid w:val="00FB664C"/>
    <w:rsid w:val="00FB7800"/>
    <w:rsid w:val="00FB783D"/>
    <w:rsid w:val="00FC0937"/>
    <w:rsid w:val="00FC1BAB"/>
    <w:rsid w:val="00FC33F0"/>
    <w:rsid w:val="00FC3B1E"/>
    <w:rsid w:val="00FC3C4C"/>
    <w:rsid w:val="00FC41B4"/>
    <w:rsid w:val="00FC450F"/>
    <w:rsid w:val="00FC519F"/>
    <w:rsid w:val="00FC561A"/>
    <w:rsid w:val="00FC5E89"/>
    <w:rsid w:val="00FC6128"/>
    <w:rsid w:val="00FC63B4"/>
    <w:rsid w:val="00FC6790"/>
    <w:rsid w:val="00FC761C"/>
    <w:rsid w:val="00FC7652"/>
    <w:rsid w:val="00FC7E0C"/>
    <w:rsid w:val="00FD0E92"/>
    <w:rsid w:val="00FD305B"/>
    <w:rsid w:val="00FD3187"/>
    <w:rsid w:val="00FD352C"/>
    <w:rsid w:val="00FD3C22"/>
    <w:rsid w:val="00FD3DB4"/>
    <w:rsid w:val="00FD4874"/>
    <w:rsid w:val="00FD6FF1"/>
    <w:rsid w:val="00FD7AD5"/>
    <w:rsid w:val="00FE048B"/>
    <w:rsid w:val="00FE06DF"/>
    <w:rsid w:val="00FE0A00"/>
    <w:rsid w:val="00FE0AE1"/>
    <w:rsid w:val="00FE0D50"/>
    <w:rsid w:val="00FE0DB6"/>
    <w:rsid w:val="00FE2384"/>
    <w:rsid w:val="00FE2DB2"/>
    <w:rsid w:val="00FE32D0"/>
    <w:rsid w:val="00FE5513"/>
    <w:rsid w:val="00FE583B"/>
    <w:rsid w:val="00FE5959"/>
    <w:rsid w:val="00FE6377"/>
    <w:rsid w:val="00FE6E1B"/>
    <w:rsid w:val="00FF0A28"/>
    <w:rsid w:val="00FF17CF"/>
    <w:rsid w:val="00FF18CA"/>
    <w:rsid w:val="00FF19D9"/>
    <w:rsid w:val="00FF2906"/>
    <w:rsid w:val="00FF430B"/>
    <w:rsid w:val="00FF4943"/>
    <w:rsid w:val="00FF5A2A"/>
    <w:rsid w:val="00FF6191"/>
    <w:rsid w:val="00FF688E"/>
    <w:rsid w:val="00FF6972"/>
    <w:rsid w:val="00FF6DD9"/>
    <w:rsid w:val="00FF7080"/>
    <w:rsid w:val="00FF7E9D"/>
    <w:rsid w:val="00FF7FDF"/>
    <w:rsid w:val="0121DD50"/>
    <w:rsid w:val="0124AB3A"/>
    <w:rsid w:val="013CE58E"/>
    <w:rsid w:val="015B512E"/>
    <w:rsid w:val="0171AD65"/>
    <w:rsid w:val="017627E4"/>
    <w:rsid w:val="01839E6C"/>
    <w:rsid w:val="018FF852"/>
    <w:rsid w:val="01B57F03"/>
    <w:rsid w:val="01D20BF7"/>
    <w:rsid w:val="01D77EF7"/>
    <w:rsid w:val="01E1C136"/>
    <w:rsid w:val="01F7D244"/>
    <w:rsid w:val="021CC425"/>
    <w:rsid w:val="02237257"/>
    <w:rsid w:val="022BBB8A"/>
    <w:rsid w:val="022CD081"/>
    <w:rsid w:val="02385B10"/>
    <w:rsid w:val="02633707"/>
    <w:rsid w:val="0281DCB6"/>
    <w:rsid w:val="02990A9B"/>
    <w:rsid w:val="02B9E80F"/>
    <w:rsid w:val="02C4AA92"/>
    <w:rsid w:val="02C6DC75"/>
    <w:rsid w:val="02CB774A"/>
    <w:rsid w:val="02DF700C"/>
    <w:rsid w:val="02EDDD6F"/>
    <w:rsid w:val="030447B7"/>
    <w:rsid w:val="032A7F4E"/>
    <w:rsid w:val="032E230F"/>
    <w:rsid w:val="032E53AA"/>
    <w:rsid w:val="0337AA9F"/>
    <w:rsid w:val="034B44EE"/>
    <w:rsid w:val="037A40BF"/>
    <w:rsid w:val="037AB679"/>
    <w:rsid w:val="037BC136"/>
    <w:rsid w:val="0383EFD3"/>
    <w:rsid w:val="03A6B72D"/>
    <w:rsid w:val="03BF36B3"/>
    <w:rsid w:val="0401350F"/>
    <w:rsid w:val="0436059A"/>
    <w:rsid w:val="0467BC95"/>
    <w:rsid w:val="04917E66"/>
    <w:rsid w:val="050C6F40"/>
    <w:rsid w:val="054E44DA"/>
    <w:rsid w:val="056B9819"/>
    <w:rsid w:val="05710123"/>
    <w:rsid w:val="0592B1E1"/>
    <w:rsid w:val="059DBCC9"/>
    <w:rsid w:val="05AB4F25"/>
    <w:rsid w:val="05B68B17"/>
    <w:rsid w:val="0600824D"/>
    <w:rsid w:val="06017A8B"/>
    <w:rsid w:val="0608F39F"/>
    <w:rsid w:val="066F588A"/>
    <w:rsid w:val="06ABED40"/>
    <w:rsid w:val="06B2C205"/>
    <w:rsid w:val="06C6BC61"/>
    <w:rsid w:val="06F5A30F"/>
    <w:rsid w:val="0706741D"/>
    <w:rsid w:val="071334A3"/>
    <w:rsid w:val="071375A0"/>
    <w:rsid w:val="072531F9"/>
    <w:rsid w:val="07499A0C"/>
    <w:rsid w:val="07670213"/>
    <w:rsid w:val="07A2CEE3"/>
    <w:rsid w:val="07CDF749"/>
    <w:rsid w:val="07CF4976"/>
    <w:rsid w:val="07E8712E"/>
    <w:rsid w:val="07EE3E25"/>
    <w:rsid w:val="07FA195C"/>
    <w:rsid w:val="082EB0CC"/>
    <w:rsid w:val="0838E185"/>
    <w:rsid w:val="084F3259"/>
    <w:rsid w:val="086411FE"/>
    <w:rsid w:val="086AF2A3"/>
    <w:rsid w:val="089AFD0E"/>
    <w:rsid w:val="08B08D64"/>
    <w:rsid w:val="08B3EDE3"/>
    <w:rsid w:val="09014DA1"/>
    <w:rsid w:val="09077060"/>
    <w:rsid w:val="091694C2"/>
    <w:rsid w:val="093E124E"/>
    <w:rsid w:val="09470380"/>
    <w:rsid w:val="0957609D"/>
    <w:rsid w:val="0963E4C9"/>
    <w:rsid w:val="0964FD7C"/>
    <w:rsid w:val="096C8A31"/>
    <w:rsid w:val="097D9332"/>
    <w:rsid w:val="0980FDA2"/>
    <w:rsid w:val="0987FB63"/>
    <w:rsid w:val="09895F26"/>
    <w:rsid w:val="09B93CBE"/>
    <w:rsid w:val="09CA1C9D"/>
    <w:rsid w:val="09CE7D53"/>
    <w:rsid w:val="09E463B1"/>
    <w:rsid w:val="09E52CB7"/>
    <w:rsid w:val="09E8B7FA"/>
    <w:rsid w:val="09F3A64A"/>
    <w:rsid w:val="0A1D2735"/>
    <w:rsid w:val="0A4BA7DD"/>
    <w:rsid w:val="0A56A105"/>
    <w:rsid w:val="0A9A6904"/>
    <w:rsid w:val="0AA93895"/>
    <w:rsid w:val="0ADEC6FD"/>
    <w:rsid w:val="0ADFC959"/>
    <w:rsid w:val="0AFD8B16"/>
    <w:rsid w:val="0B0349C4"/>
    <w:rsid w:val="0B400B2C"/>
    <w:rsid w:val="0B863E71"/>
    <w:rsid w:val="0B97B6B1"/>
    <w:rsid w:val="0BAF11D2"/>
    <w:rsid w:val="0BB4E6AB"/>
    <w:rsid w:val="0BBA1B36"/>
    <w:rsid w:val="0BCE614D"/>
    <w:rsid w:val="0BDCEB92"/>
    <w:rsid w:val="0BED2D41"/>
    <w:rsid w:val="0C14542F"/>
    <w:rsid w:val="0C288F22"/>
    <w:rsid w:val="0C363965"/>
    <w:rsid w:val="0C486FA8"/>
    <w:rsid w:val="0C8A7A18"/>
    <w:rsid w:val="0CE62F44"/>
    <w:rsid w:val="0D050908"/>
    <w:rsid w:val="0D1BBD09"/>
    <w:rsid w:val="0D55EB97"/>
    <w:rsid w:val="0D5D6D94"/>
    <w:rsid w:val="0D625A53"/>
    <w:rsid w:val="0D860A45"/>
    <w:rsid w:val="0DAEF5CC"/>
    <w:rsid w:val="0DB1CA48"/>
    <w:rsid w:val="0DD30B80"/>
    <w:rsid w:val="0DF2EF97"/>
    <w:rsid w:val="0E097BA5"/>
    <w:rsid w:val="0E104F19"/>
    <w:rsid w:val="0E15609D"/>
    <w:rsid w:val="0E1C037B"/>
    <w:rsid w:val="0E1E6925"/>
    <w:rsid w:val="0E2FCC73"/>
    <w:rsid w:val="0E3606C6"/>
    <w:rsid w:val="0E78ADE8"/>
    <w:rsid w:val="0E9A2929"/>
    <w:rsid w:val="0EBD998C"/>
    <w:rsid w:val="0EDF2B40"/>
    <w:rsid w:val="0F081078"/>
    <w:rsid w:val="0F391B1C"/>
    <w:rsid w:val="0F43F00B"/>
    <w:rsid w:val="0F4CBB35"/>
    <w:rsid w:val="0F6F7243"/>
    <w:rsid w:val="0FA0934C"/>
    <w:rsid w:val="0FD0E9D2"/>
    <w:rsid w:val="0FE294E3"/>
    <w:rsid w:val="0FE2C6A2"/>
    <w:rsid w:val="0FF1CEA3"/>
    <w:rsid w:val="0FF26ABA"/>
    <w:rsid w:val="1003D299"/>
    <w:rsid w:val="1011D574"/>
    <w:rsid w:val="1022EF5C"/>
    <w:rsid w:val="10439749"/>
    <w:rsid w:val="106B4DD0"/>
    <w:rsid w:val="107D4FFF"/>
    <w:rsid w:val="10868ABE"/>
    <w:rsid w:val="10DFD434"/>
    <w:rsid w:val="10E90D24"/>
    <w:rsid w:val="10ED326E"/>
    <w:rsid w:val="10EEC3E9"/>
    <w:rsid w:val="11000824"/>
    <w:rsid w:val="1106DB98"/>
    <w:rsid w:val="113BAF8F"/>
    <w:rsid w:val="116B9A3D"/>
    <w:rsid w:val="1172AF52"/>
    <w:rsid w:val="11F19446"/>
    <w:rsid w:val="121D55BB"/>
    <w:rsid w:val="124B3F8C"/>
    <w:rsid w:val="1259A49C"/>
    <w:rsid w:val="1270BBDE"/>
    <w:rsid w:val="127BD92D"/>
    <w:rsid w:val="128CE736"/>
    <w:rsid w:val="12A3BCA7"/>
    <w:rsid w:val="12A7973B"/>
    <w:rsid w:val="12CE65C6"/>
    <w:rsid w:val="12EF76FB"/>
    <w:rsid w:val="13127058"/>
    <w:rsid w:val="133A23C8"/>
    <w:rsid w:val="136713A5"/>
    <w:rsid w:val="136BC5C5"/>
    <w:rsid w:val="136FC5EE"/>
    <w:rsid w:val="137E493E"/>
    <w:rsid w:val="137E5DB8"/>
    <w:rsid w:val="139BA13F"/>
    <w:rsid w:val="13A98437"/>
    <w:rsid w:val="13CF0DF6"/>
    <w:rsid w:val="1441E9ED"/>
    <w:rsid w:val="14B10340"/>
    <w:rsid w:val="14BAFD56"/>
    <w:rsid w:val="14C93D99"/>
    <w:rsid w:val="14D50336"/>
    <w:rsid w:val="1511C72C"/>
    <w:rsid w:val="151B7825"/>
    <w:rsid w:val="151C2808"/>
    <w:rsid w:val="15280DEA"/>
    <w:rsid w:val="155335F3"/>
    <w:rsid w:val="1595418B"/>
    <w:rsid w:val="1596E866"/>
    <w:rsid w:val="159C78E9"/>
    <w:rsid w:val="15A120C3"/>
    <w:rsid w:val="15AC2898"/>
    <w:rsid w:val="15EAE8F5"/>
    <w:rsid w:val="15F50A46"/>
    <w:rsid w:val="1636410C"/>
    <w:rsid w:val="1640FB13"/>
    <w:rsid w:val="165C1299"/>
    <w:rsid w:val="1666526D"/>
    <w:rsid w:val="1676E1F5"/>
    <w:rsid w:val="1677F17C"/>
    <w:rsid w:val="16A12259"/>
    <w:rsid w:val="16A42CE1"/>
    <w:rsid w:val="16B367ED"/>
    <w:rsid w:val="16BF1BA6"/>
    <w:rsid w:val="16CF26D7"/>
    <w:rsid w:val="16DF85F6"/>
    <w:rsid w:val="16F38AE1"/>
    <w:rsid w:val="16F42CF1"/>
    <w:rsid w:val="1701974D"/>
    <w:rsid w:val="1708F498"/>
    <w:rsid w:val="170B0301"/>
    <w:rsid w:val="170D4DC1"/>
    <w:rsid w:val="171BEFD4"/>
    <w:rsid w:val="1726A490"/>
    <w:rsid w:val="1791B53A"/>
    <w:rsid w:val="1799A011"/>
    <w:rsid w:val="1805FCC5"/>
    <w:rsid w:val="1809379D"/>
    <w:rsid w:val="185A6800"/>
    <w:rsid w:val="1891CE4F"/>
    <w:rsid w:val="189DA1BC"/>
    <w:rsid w:val="18CF720B"/>
    <w:rsid w:val="18D018FC"/>
    <w:rsid w:val="18E39E50"/>
    <w:rsid w:val="18EB9780"/>
    <w:rsid w:val="191957BE"/>
    <w:rsid w:val="19259BE0"/>
    <w:rsid w:val="19438B9F"/>
    <w:rsid w:val="195C2069"/>
    <w:rsid w:val="197BADDF"/>
    <w:rsid w:val="1988BC79"/>
    <w:rsid w:val="19E15F1E"/>
    <w:rsid w:val="1A1596B2"/>
    <w:rsid w:val="1A2B07CC"/>
    <w:rsid w:val="1A617E45"/>
    <w:rsid w:val="1A68D5FD"/>
    <w:rsid w:val="1A89003C"/>
    <w:rsid w:val="1A8E8B1E"/>
    <w:rsid w:val="1A976471"/>
    <w:rsid w:val="1A9FC192"/>
    <w:rsid w:val="1ADA224C"/>
    <w:rsid w:val="1ADA7279"/>
    <w:rsid w:val="1B114553"/>
    <w:rsid w:val="1B19633F"/>
    <w:rsid w:val="1B50377C"/>
    <w:rsid w:val="1BBC76EA"/>
    <w:rsid w:val="1BBE2D6F"/>
    <w:rsid w:val="1BC7A2B1"/>
    <w:rsid w:val="1BE42649"/>
    <w:rsid w:val="1BF28377"/>
    <w:rsid w:val="1BFBA0B0"/>
    <w:rsid w:val="1C053422"/>
    <w:rsid w:val="1C62F20D"/>
    <w:rsid w:val="1C6D52A3"/>
    <w:rsid w:val="1C80E642"/>
    <w:rsid w:val="1CB8F88F"/>
    <w:rsid w:val="1CC401F3"/>
    <w:rsid w:val="1CCAE053"/>
    <w:rsid w:val="1CF60A19"/>
    <w:rsid w:val="1D1A44B3"/>
    <w:rsid w:val="1D3EAAF8"/>
    <w:rsid w:val="1D57EA82"/>
    <w:rsid w:val="1DC44F36"/>
    <w:rsid w:val="1DC66178"/>
    <w:rsid w:val="1DCAB010"/>
    <w:rsid w:val="1DCEA54B"/>
    <w:rsid w:val="1DCF0119"/>
    <w:rsid w:val="1DCFCA67"/>
    <w:rsid w:val="1E4DA5B3"/>
    <w:rsid w:val="1E5B380F"/>
    <w:rsid w:val="1E6B5E7A"/>
    <w:rsid w:val="1EB1052E"/>
    <w:rsid w:val="1EC6F7B6"/>
    <w:rsid w:val="1EED68C3"/>
    <w:rsid w:val="1EEEA60F"/>
    <w:rsid w:val="1EF3A878"/>
    <w:rsid w:val="1F0400D7"/>
    <w:rsid w:val="1F040FC6"/>
    <w:rsid w:val="1F541A6B"/>
    <w:rsid w:val="1F5FE4FF"/>
    <w:rsid w:val="1F650D6C"/>
    <w:rsid w:val="1F6614F6"/>
    <w:rsid w:val="1F691752"/>
    <w:rsid w:val="1F8192AB"/>
    <w:rsid w:val="1F9E30C9"/>
    <w:rsid w:val="1FAB6F45"/>
    <w:rsid w:val="1FAF323D"/>
    <w:rsid w:val="1FE6117D"/>
    <w:rsid w:val="1FE955CB"/>
    <w:rsid w:val="1FEEFB22"/>
    <w:rsid w:val="2029A019"/>
    <w:rsid w:val="205DDE90"/>
    <w:rsid w:val="2071F799"/>
    <w:rsid w:val="209199AD"/>
    <w:rsid w:val="2096AE81"/>
    <w:rsid w:val="20A0A8BF"/>
    <w:rsid w:val="20D0D3A6"/>
    <w:rsid w:val="20E6EBB4"/>
    <w:rsid w:val="20F2901D"/>
    <w:rsid w:val="21018B48"/>
    <w:rsid w:val="2105CD15"/>
    <w:rsid w:val="2161EAF9"/>
    <w:rsid w:val="217A2B2F"/>
    <w:rsid w:val="217A2F43"/>
    <w:rsid w:val="217FCAD0"/>
    <w:rsid w:val="21AFBFD1"/>
    <w:rsid w:val="21BA25EA"/>
    <w:rsid w:val="21BADA61"/>
    <w:rsid w:val="21F6EC6A"/>
    <w:rsid w:val="21FB051F"/>
    <w:rsid w:val="221C731B"/>
    <w:rsid w:val="2227FC36"/>
    <w:rsid w:val="223C64A6"/>
    <w:rsid w:val="22589788"/>
    <w:rsid w:val="2264DD9B"/>
    <w:rsid w:val="22AE845B"/>
    <w:rsid w:val="22CA6933"/>
    <w:rsid w:val="22D116C6"/>
    <w:rsid w:val="23356712"/>
    <w:rsid w:val="23774F70"/>
    <w:rsid w:val="237EA942"/>
    <w:rsid w:val="23ABAD98"/>
    <w:rsid w:val="23D05DAC"/>
    <w:rsid w:val="243DD0A4"/>
    <w:rsid w:val="244475FB"/>
    <w:rsid w:val="244C05A1"/>
    <w:rsid w:val="2454DB95"/>
    <w:rsid w:val="24683E70"/>
    <w:rsid w:val="249F3322"/>
    <w:rsid w:val="24C03015"/>
    <w:rsid w:val="24C51CBE"/>
    <w:rsid w:val="24E30CC9"/>
    <w:rsid w:val="24E8DA0A"/>
    <w:rsid w:val="24F27D9F"/>
    <w:rsid w:val="24FF3E89"/>
    <w:rsid w:val="250C3329"/>
    <w:rsid w:val="253B5972"/>
    <w:rsid w:val="253F947C"/>
    <w:rsid w:val="25497AF3"/>
    <w:rsid w:val="2559B4EF"/>
    <w:rsid w:val="256D843B"/>
    <w:rsid w:val="25909385"/>
    <w:rsid w:val="259E5C92"/>
    <w:rsid w:val="259EEFDB"/>
    <w:rsid w:val="25B24859"/>
    <w:rsid w:val="25FA9B06"/>
    <w:rsid w:val="2612433D"/>
    <w:rsid w:val="26142FD1"/>
    <w:rsid w:val="2632062E"/>
    <w:rsid w:val="2660ED1F"/>
    <w:rsid w:val="2661A13D"/>
    <w:rsid w:val="267E6EA5"/>
    <w:rsid w:val="2683C7D0"/>
    <w:rsid w:val="26C8F21D"/>
    <w:rsid w:val="26F40224"/>
    <w:rsid w:val="273ACF7A"/>
    <w:rsid w:val="274B4685"/>
    <w:rsid w:val="275F21BB"/>
    <w:rsid w:val="27B9AF78"/>
    <w:rsid w:val="27D86F3F"/>
    <w:rsid w:val="27DD1B6C"/>
    <w:rsid w:val="27E06D3F"/>
    <w:rsid w:val="27FFEC0B"/>
    <w:rsid w:val="285116B9"/>
    <w:rsid w:val="28520F87"/>
    <w:rsid w:val="2854B399"/>
    <w:rsid w:val="2867793E"/>
    <w:rsid w:val="287DE8E0"/>
    <w:rsid w:val="288896B1"/>
    <w:rsid w:val="289CE845"/>
    <w:rsid w:val="289E2120"/>
    <w:rsid w:val="28C9F70F"/>
    <w:rsid w:val="28FAF21C"/>
    <w:rsid w:val="292874F1"/>
    <w:rsid w:val="2944156B"/>
    <w:rsid w:val="29499BFE"/>
    <w:rsid w:val="294DFCB4"/>
    <w:rsid w:val="29902509"/>
    <w:rsid w:val="29C3C445"/>
    <w:rsid w:val="29D37E49"/>
    <w:rsid w:val="29EB9879"/>
    <w:rsid w:val="2A0F142B"/>
    <w:rsid w:val="2A3C4616"/>
    <w:rsid w:val="2A3EA311"/>
    <w:rsid w:val="2A80CCDE"/>
    <w:rsid w:val="2AC9BBA9"/>
    <w:rsid w:val="2AE56C5F"/>
    <w:rsid w:val="2AE7D180"/>
    <w:rsid w:val="2B016F1F"/>
    <w:rsid w:val="2B0D4176"/>
    <w:rsid w:val="2B251773"/>
    <w:rsid w:val="2B35B470"/>
    <w:rsid w:val="2B3DC468"/>
    <w:rsid w:val="2B46BD71"/>
    <w:rsid w:val="2BC0D540"/>
    <w:rsid w:val="2BCC2CF8"/>
    <w:rsid w:val="2BD99D67"/>
    <w:rsid w:val="2BE1CC84"/>
    <w:rsid w:val="2BEE31A0"/>
    <w:rsid w:val="2C2E3228"/>
    <w:rsid w:val="2C4652D3"/>
    <w:rsid w:val="2CA9FDBD"/>
    <w:rsid w:val="2CC4DD7E"/>
    <w:rsid w:val="2CDC2C56"/>
    <w:rsid w:val="2D2487DC"/>
    <w:rsid w:val="2D4A51FD"/>
    <w:rsid w:val="2D4BEB20"/>
    <w:rsid w:val="2D628A59"/>
    <w:rsid w:val="2D874CD4"/>
    <w:rsid w:val="2D88A447"/>
    <w:rsid w:val="2DB3E4B4"/>
    <w:rsid w:val="2DC22B2E"/>
    <w:rsid w:val="2DD40759"/>
    <w:rsid w:val="2DDCABD0"/>
    <w:rsid w:val="2DE22334"/>
    <w:rsid w:val="2E043ED3"/>
    <w:rsid w:val="2E0512A2"/>
    <w:rsid w:val="2E11344B"/>
    <w:rsid w:val="2E2C7BF7"/>
    <w:rsid w:val="2E305DC2"/>
    <w:rsid w:val="2E3FAE13"/>
    <w:rsid w:val="2E6B4D9D"/>
    <w:rsid w:val="2E87528F"/>
    <w:rsid w:val="2E9E0113"/>
    <w:rsid w:val="2EB2FAD6"/>
    <w:rsid w:val="2EBE0422"/>
    <w:rsid w:val="2EC2EE04"/>
    <w:rsid w:val="2F0C22F2"/>
    <w:rsid w:val="2F0F09AC"/>
    <w:rsid w:val="2F4D049C"/>
    <w:rsid w:val="2F66DD5C"/>
    <w:rsid w:val="2F72894B"/>
    <w:rsid w:val="2FBC1DE6"/>
    <w:rsid w:val="2FC20F28"/>
    <w:rsid w:val="2FE5700F"/>
    <w:rsid w:val="2FF4F96A"/>
    <w:rsid w:val="30006427"/>
    <w:rsid w:val="30091AB5"/>
    <w:rsid w:val="300C27DA"/>
    <w:rsid w:val="300DF683"/>
    <w:rsid w:val="303B4281"/>
    <w:rsid w:val="304C4B82"/>
    <w:rsid w:val="3050AC38"/>
    <w:rsid w:val="30A0E96B"/>
    <w:rsid w:val="30A5A3EC"/>
    <w:rsid w:val="30B763A7"/>
    <w:rsid w:val="30D66AB8"/>
    <w:rsid w:val="30F3FEE1"/>
    <w:rsid w:val="30F8E1DF"/>
    <w:rsid w:val="30FBD96C"/>
    <w:rsid w:val="30FD020C"/>
    <w:rsid w:val="310102FA"/>
    <w:rsid w:val="311A5E79"/>
    <w:rsid w:val="314C2F7F"/>
    <w:rsid w:val="3159F149"/>
    <w:rsid w:val="3160E053"/>
    <w:rsid w:val="318641CC"/>
    <w:rsid w:val="319B806A"/>
    <w:rsid w:val="31AEDA40"/>
    <w:rsid w:val="31DCB9D6"/>
    <w:rsid w:val="31F159F6"/>
    <w:rsid w:val="31F6625D"/>
    <w:rsid w:val="32038033"/>
    <w:rsid w:val="326C8293"/>
    <w:rsid w:val="326ED475"/>
    <w:rsid w:val="328124A6"/>
    <w:rsid w:val="328F435D"/>
    <w:rsid w:val="32A9EAE5"/>
    <w:rsid w:val="32BC15C1"/>
    <w:rsid w:val="32BC88C9"/>
    <w:rsid w:val="32BFBB3E"/>
    <w:rsid w:val="32C26353"/>
    <w:rsid w:val="32C6B95C"/>
    <w:rsid w:val="32ECBF9E"/>
    <w:rsid w:val="32FF6B1F"/>
    <w:rsid w:val="330508EC"/>
    <w:rsid w:val="33131F36"/>
    <w:rsid w:val="332E6F19"/>
    <w:rsid w:val="333E7408"/>
    <w:rsid w:val="33463FDC"/>
    <w:rsid w:val="335215AE"/>
    <w:rsid w:val="33714514"/>
    <w:rsid w:val="33917EA0"/>
    <w:rsid w:val="33944127"/>
    <w:rsid w:val="33A0540C"/>
    <w:rsid w:val="33D880A6"/>
    <w:rsid w:val="34141896"/>
    <w:rsid w:val="34273EED"/>
    <w:rsid w:val="34315F06"/>
    <w:rsid w:val="349E61C4"/>
    <w:rsid w:val="35271472"/>
    <w:rsid w:val="353400F2"/>
    <w:rsid w:val="35611C2C"/>
    <w:rsid w:val="35762719"/>
    <w:rsid w:val="3586E3B3"/>
    <w:rsid w:val="359EFD30"/>
    <w:rsid w:val="35A0630B"/>
    <w:rsid w:val="35A7E862"/>
    <w:rsid w:val="35B56893"/>
    <w:rsid w:val="35BBEC11"/>
    <w:rsid w:val="35FB2678"/>
    <w:rsid w:val="361BB8F2"/>
    <w:rsid w:val="3644AD39"/>
    <w:rsid w:val="366C79BE"/>
    <w:rsid w:val="36824740"/>
    <w:rsid w:val="36A0FF24"/>
    <w:rsid w:val="36E32220"/>
    <w:rsid w:val="36FA2A06"/>
    <w:rsid w:val="3771C392"/>
    <w:rsid w:val="3798941A"/>
    <w:rsid w:val="3802A292"/>
    <w:rsid w:val="38070485"/>
    <w:rsid w:val="381D211D"/>
    <w:rsid w:val="385F343F"/>
    <w:rsid w:val="388C60E7"/>
    <w:rsid w:val="389E985C"/>
    <w:rsid w:val="38B0A397"/>
    <w:rsid w:val="38C42ADF"/>
    <w:rsid w:val="38CD5893"/>
    <w:rsid w:val="38E88077"/>
    <w:rsid w:val="38F1538F"/>
    <w:rsid w:val="390495D4"/>
    <w:rsid w:val="3913381C"/>
    <w:rsid w:val="39310C12"/>
    <w:rsid w:val="394236B5"/>
    <w:rsid w:val="395A62F3"/>
    <w:rsid w:val="395B4CC7"/>
    <w:rsid w:val="395E4644"/>
    <w:rsid w:val="39876F13"/>
    <w:rsid w:val="3987B42E"/>
    <w:rsid w:val="39D4AB50"/>
    <w:rsid w:val="39F6925F"/>
    <w:rsid w:val="3A4DFDAD"/>
    <w:rsid w:val="3A99E508"/>
    <w:rsid w:val="3AA4D209"/>
    <w:rsid w:val="3AC42409"/>
    <w:rsid w:val="3AED49D0"/>
    <w:rsid w:val="3B144B57"/>
    <w:rsid w:val="3B443BDC"/>
    <w:rsid w:val="3B480EB6"/>
    <w:rsid w:val="3B4A4C7F"/>
    <w:rsid w:val="3B836828"/>
    <w:rsid w:val="3B8B62E4"/>
    <w:rsid w:val="3BBEDE3F"/>
    <w:rsid w:val="3C139D31"/>
    <w:rsid w:val="3C1BEAFC"/>
    <w:rsid w:val="3C251CA2"/>
    <w:rsid w:val="3C46BE6A"/>
    <w:rsid w:val="3C478882"/>
    <w:rsid w:val="3C509491"/>
    <w:rsid w:val="3C6D8E24"/>
    <w:rsid w:val="3C933C2B"/>
    <w:rsid w:val="3C9C75A5"/>
    <w:rsid w:val="3CC9517B"/>
    <w:rsid w:val="3CE45A2F"/>
    <w:rsid w:val="3D270FE4"/>
    <w:rsid w:val="3D4F613F"/>
    <w:rsid w:val="3D6BD402"/>
    <w:rsid w:val="3DA6F26E"/>
    <w:rsid w:val="3DBEDE9A"/>
    <w:rsid w:val="3DCB9521"/>
    <w:rsid w:val="3E68490A"/>
    <w:rsid w:val="3E6C7116"/>
    <w:rsid w:val="3E7656DA"/>
    <w:rsid w:val="3E90FC01"/>
    <w:rsid w:val="3EC96172"/>
    <w:rsid w:val="3F155A39"/>
    <w:rsid w:val="3F2A3442"/>
    <w:rsid w:val="3F2DBD0C"/>
    <w:rsid w:val="3F2E1CF4"/>
    <w:rsid w:val="3F50F097"/>
    <w:rsid w:val="3FC3234A"/>
    <w:rsid w:val="4018F069"/>
    <w:rsid w:val="40278746"/>
    <w:rsid w:val="40299FC1"/>
    <w:rsid w:val="405813CE"/>
    <w:rsid w:val="40A161B5"/>
    <w:rsid w:val="40ACE3BC"/>
    <w:rsid w:val="40B3DBB5"/>
    <w:rsid w:val="40B61467"/>
    <w:rsid w:val="40C4D2A8"/>
    <w:rsid w:val="41046BC7"/>
    <w:rsid w:val="4127C0D7"/>
    <w:rsid w:val="415011CA"/>
    <w:rsid w:val="415C4244"/>
    <w:rsid w:val="415F7052"/>
    <w:rsid w:val="416D952C"/>
    <w:rsid w:val="41ACDED4"/>
    <w:rsid w:val="41BC479C"/>
    <w:rsid w:val="41C60A3F"/>
    <w:rsid w:val="42004E16"/>
    <w:rsid w:val="420508DB"/>
    <w:rsid w:val="420A39B3"/>
    <w:rsid w:val="420EEE9F"/>
    <w:rsid w:val="42340908"/>
    <w:rsid w:val="42B04907"/>
    <w:rsid w:val="42B88817"/>
    <w:rsid w:val="42BB17CD"/>
    <w:rsid w:val="42CF83C9"/>
    <w:rsid w:val="42EF4019"/>
    <w:rsid w:val="42F3A7E0"/>
    <w:rsid w:val="42F871BF"/>
    <w:rsid w:val="433141B0"/>
    <w:rsid w:val="43374C3D"/>
    <w:rsid w:val="434B7C57"/>
    <w:rsid w:val="434DAA71"/>
    <w:rsid w:val="43697F2A"/>
    <w:rsid w:val="436CFFC8"/>
    <w:rsid w:val="43773B93"/>
    <w:rsid w:val="43C43D7E"/>
    <w:rsid w:val="440DE8FE"/>
    <w:rsid w:val="44167A45"/>
    <w:rsid w:val="442D85B8"/>
    <w:rsid w:val="446436A2"/>
    <w:rsid w:val="447A042D"/>
    <w:rsid w:val="44B3030A"/>
    <w:rsid w:val="44BE10E7"/>
    <w:rsid w:val="44CCFCC8"/>
    <w:rsid w:val="44CFD498"/>
    <w:rsid w:val="44D643B7"/>
    <w:rsid w:val="4525E516"/>
    <w:rsid w:val="4537B05D"/>
    <w:rsid w:val="4574A7CA"/>
    <w:rsid w:val="457E3AE3"/>
    <w:rsid w:val="4589598E"/>
    <w:rsid w:val="45C11F28"/>
    <w:rsid w:val="45D47853"/>
    <w:rsid w:val="4606D0CA"/>
    <w:rsid w:val="4620BE50"/>
    <w:rsid w:val="463528A3"/>
    <w:rsid w:val="4638EBD4"/>
    <w:rsid w:val="4639807E"/>
    <w:rsid w:val="463BE881"/>
    <w:rsid w:val="465366F9"/>
    <w:rsid w:val="46722626"/>
    <w:rsid w:val="46759992"/>
    <w:rsid w:val="467EC94B"/>
    <w:rsid w:val="468AC877"/>
    <w:rsid w:val="46BC99F7"/>
    <w:rsid w:val="46BF4DDD"/>
    <w:rsid w:val="46DA38D9"/>
    <w:rsid w:val="46E145BB"/>
    <w:rsid w:val="46EA68DA"/>
    <w:rsid w:val="4711060B"/>
    <w:rsid w:val="471B9AF9"/>
    <w:rsid w:val="47803E9F"/>
    <w:rsid w:val="47B58F1A"/>
    <w:rsid w:val="47BE0F95"/>
    <w:rsid w:val="47D2FDF3"/>
    <w:rsid w:val="47EE9D5C"/>
    <w:rsid w:val="482E6801"/>
    <w:rsid w:val="485B7ED1"/>
    <w:rsid w:val="486AD4D5"/>
    <w:rsid w:val="487D4B42"/>
    <w:rsid w:val="48AB69C5"/>
    <w:rsid w:val="48B04D11"/>
    <w:rsid w:val="48E62849"/>
    <w:rsid w:val="4902B599"/>
    <w:rsid w:val="49075E50"/>
    <w:rsid w:val="4917C42F"/>
    <w:rsid w:val="4923E318"/>
    <w:rsid w:val="493B6371"/>
    <w:rsid w:val="49423839"/>
    <w:rsid w:val="497F5C27"/>
    <w:rsid w:val="4986742D"/>
    <w:rsid w:val="49A882FF"/>
    <w:rsid w:val="49AB0B08"/>
    <w:rsid w:val="49B1567C"/>
    <w:rsid w:val="49B2229B"/>
    <w:rsid w:val="49B88E0D"/>
    <w:rsid w:val="49C91EEC"/>
    <w:rsid w:val="49D7D23A"/>
    <w:rsid w:val="49DC7C09"/>
    <w:rsid w:val="49E3F881"/>
    <w:rsid w:val="4A39E9E3"/>
    <w:rsid w:val="4A8577C9"/>
    <w:rsid w:val="4AA59729"/>
    <w:rsid w:val="4AC0FB8F"/>
    <w:rsid w:val="4AC5EDDC"/>
    <w:rsid w:val="4AE32294"/>
    <w:rsid w:val="4AF17E84"/>
    <w:rsid w:val="4B0A9EB5"/>
    <w:rsid w:val="4B4A49E2"/>
    <w:rsid w:val="4B5D5A13"/>
    <w:rsid w:val="4B67E778"/>
    <w:rsid w:val="4B8E620E"/>
    <w:rsid w:val="4B9CA888"/>
    <w:rsid w:val="4BA3CBC5"/>
    <w:rsid w:val="4BAE8667"/>
    <w:rsid w:val="4BB04B93"/>
    <w:rsid w:val="4BB64D8C"/>
    <w:rsid w:val="4BEF8EED"/>
    <w:rsid w:val="4BFE61A8"/>
    <w:rsid w:val="4C00B494"/>
    <w:rsid w:val="4C178A05"/>
    <w:rsid w:val="4C547E54"/>
    <w:rsid w:val="4C6C3270"/>
    <w:rsid w:val="4C8A7A95"/>
    <w:rsid w:val="4C9C497D"/>
    <w:rsid w:val="4CACC8A9"/>
    <w:rsid w:val="4CBC8C4A"/>
    <w:rsid w:val="4CBD779B"/>
    <w:rsid w:val="4CD727D7"/>
    <w:rsid w:val="4CEA89F9"/>
    <w:rsid w:val="4D051DB4"/>
    <w:rsid w:val="4D17DFD3"/>
    <w:rsid w:val="4D1D83EE"/>
    <w:rsid w:val="4D796CA6"/>
    <w:rsid w:val="4D7C0448"/>
    <w:rsid w:val="4D895597"/>
    <w:rsid w:val="4DE6974A"/>
    <w:rsid w:val="4DE9C75F"/>
    <w:rsid w:val="4DEE40EC"/>
    <w:rsid w:val="4E0802D1"/>
    <w:rsid w:val="4E0D3D97"/>
    <w:rsid w:val="4E110516"/>
    <w:rsid w:val="4E1D7C5F"/>
    <w:rsid w:val="4E2B23D4"/>
    <w:rsid w:val="4E77C928"/>
    <w:rsid w:val="4E8B64EA"/>
    <w:rsid w:val="4E8DCE07"/>
    <w:rsid w:val="4EA4EA24"/>
    <w:rsid w:val="4EC678A6"/>
    <w:rsid w:val="4EC73894"/>
    <w:rsid w:val="4ED0B401"/>
    <w:rsid w:val="4EF6A427"/>
    <w:rsid w:val="4F35175E"/>
    <w:rsid w:val="4F4938EC"/>
    <w:rsid w:val="4F67F8B9"/>
    <w:rsid w:val="4F734B6F"/>
    <w:rsid w:val="4F9AE2BE"/>
    <w:rsid w:val="4FBB1BF1"/>
    <w:rsid w:val="4FDA772A"/>
    <w:rsid w:val="5000E049"/>
    <w:rsid w:val="5010A37B"/>
    <w:rsid w:val="502DB583"/>
    <w:rsid w:val="5034EB24"/>
    <w:rsid w:val="509F0AD9"/>
    <w:rsid w:val="50A294AE"/>
    <w:rsid w:val="50C3947D"/>
    <w:rsid w:val="50D425B7"/>
    <w:rsid w:val="50E9055C"/>
    <w:rsid w:val="5100C524"/>
    <w:rsid w:val="51395974"/>
    <w:rsid w:val="513CFAE8"/>
    <w:rsid w:val="51420E82"/>
    <w:rsid w:val="5147B915"/>
    <w:rsid w:val="515B65AF"/>
    <w:rsid w:val="5178500F"/>
    <w:rsid w:val="51AEF592"/>
    <w:rsid w:val="51C702EE"/>
    <w:rsid w:val="51D7CCB4"/>
    <w:rsid w:val="51DC8AE6"/>
    <w:rsid w:val="5206E746"/>
    <w:rsid w:val="520D4E39"/>
    <w:rsid w:val="52118C40"/>
    <w:rsid w:val="52137D83"/>
    <w:rsid w:val="521747B2"/>
    <w:rsid w:val="522B996F"/>
    <w:rsid w:val="52395392"/>
    <w:rsid w:val="5241FA51"/>
    <w:rsid w:val="524B9956"/>
    <w:rsid w:val="525A93EE"/>
    <w:rsid w:val="525F64DE"/>
    <w:rsid w:val="5275972D"/>
    <w:rsid w:val="529CAA10"/>
    <w:rsid w:val="52A67B49"/>
    <w:rsid w:val="52D1AE2C"/>
    <w:rsid w:val="52FE56D1"/>
    <w:rsid w:val="5323F7B3"/>
    <w:rsid w:val="5353B3B6"/>
    <w:rsid w:val="5358CB95"/>
    <w:rsid w:val="537D377D"/>
    <w:rsid w:val="53A57D39"/>
    <w:rsid w:val="53B0A412"/>
    <w:rsid w:val="53BD1104"/>
    <w:rsid w:val="53C769D0"/>
    <w:rsid w:val="53F16189"/>
    <w:rsid w:val="542D370B"/>
    <w:rsid w:val="54361399"/>
    <w:rsid w:val="545E3C67"/>
    <w:rsid w:val="5489657C"/>
    <w:rsid w:val="5490D4B0"/>
    <w:rsid w:val="54A90EAA"/>
    <w:rsid w:val="54CD3495"/>
    <w:rsid w:val="54DC7381"/>
    <w:rsid w:val="5516F13B"/>
    <w:rsid w:val="55174438"/>
    <w:rsid w:val="5535E75C"/>
    <w:rsid w:val="55CF3381"/>
    <w:rsid w:val="55D073DD"/>
    <w:rsid w:val="55EF8B72"/>
    <w:rsid w:val="5633350C"/>
    <w:rsid w:val="5635F793"/>
    <w:rsid w:val="5636ABB1"/>
    <w:rsid w:val="56D5343E"/>
    <w:rsid w:val="56E12197"/>
    <w:rsid w:val="56E36CA8"/>
    <w:rsid w:val="56E7000D"/>
    <w:rsid w:val="56FF448E"/>
    <w:rsid w:val="575B38CB"/>
    <w:rsid w:val="575FF5E0"/>
    <w:rsid w:val="576B03E2"/>
    <w:rsid w:val="5778EF3B"/>
    <w:rsid w:val="577B8564"/>
    <w:rsid w:val="5781D77B"/>
    <w:rsid w:val="57DA39D2"/>
    <w:rsid w:val="57DAD7C5"/>
    <w:rsid w:val="580CA64E"/>
    <w:rsid w:val="58134E73"/>
    <w:rsid w:val="5838EA98"/>
    <w:rsid w:val="583FEAFB"/>
    <w:rsid w:val="5862857B"/>
    <w:rsid w:val="5871049F"/>
    <w:rsid w:val="588DBBF9"/>
    <w:rsid w:val="5894FC56"/>
    <w:rsid w:val="5899FF3E"/>
    <w:rsid w:val="58B76184"/>
    <w:rsid w:val="58BAC498"/>
    <w:rsid w:val="58CD3A09"/>
    <w:rsid w:val="59858D03"/>
    <w:rsid w:val="598E74FD"/>
    <w:rsid w:val="59A92ACD"/>
    <w:rsid w:val="59B6BD29"/>
    <w:rsid w:val="59CB7E41"/>
    <w:rsid w:val="59F51228"/>
    <w:rsid w:val="5A23B536"/>
    <w:rsid w:val="5A312B05"/>
    <w:rsid w:val="5A384ADC"/>
    <w:rsid w:val="5A3D8A97"/>
    <w:rsid w:val="5A56383D"/>
    <w:rsid w:val="5A6048FE"/>
    <w:rsid w:val="5A697AA4"/>
    <w:rsid w:val="5A8B0848"/>
    <w:rsid w:val="5A9F880E"/>
    <w:rsid w:val="5AA1311A"/>
    <w:rsid w:val="5AA3A797"/>
    <w:rsid w:val="5AD8839F"/>
    <w:rsid w:val="5AF9F296"/>
    <w:rsid w:val="5AFECE77"/>
    <w:rsid w:val="5B0C1FC6"/>
    <w:rsid w:val="5B59C2D5"/>
    <w:rsid w:val="5B5C648A"/>
    <w:rsid w:val="5B83AA95"/>
    <w:rsid w:val="5B9763B6"/>
    <w:rsid w:val="5B9F2903"/>
    <w:rsid w:val="5BA85AA9"/>
    <w:rsid w:val="5BB95358"/>
    <w:rsid w:val="5BE477F4"/>
    <w:rsid w:val="5BEBB97F"/>
    <w:rsid w:val="5C2AE1B0"/>
    <w:rsid w:val="5C6442DE"/>
    <w:rsid w:val="5CA7B222"/>
    <w:rsid w:val="5CCEA68E"/>
    <w:rsid w:val="5D11AA9F"/>
    <w:rsid w:val="5D2F92FB"/>
    <w:rsid w:val="5D333722"/>
    <w:rsid w:val="5D4B4E47"/>
    <w:rsid w:val="5D5D27BA"/>
    <w:rsid w:val="5D7BDD90"/>
    <w:rsid w:val="5D8E3599"/>
    <w:rsid w:val="5D95BE29"/>
    <w:rsid w:val="5DBEED9D"/>
    <w:rsid w:val="5DED02C1"/>
    <w:rsid w:val="5DF55AF6"/>
    <w:rsid w:val="5DFC11D3"/>
    <w:rsid w:val="5E036971"/>
    <w:rsid w:val="5E16EA28"/>
    <w:rsid w:val="5E207B48"/>
    <w:rsid w:val="5E60B84E"/>
    <w:rsid w:val="5E820EF0"/>
    <w:rsid w:val="5E894DC1"/>
    <w:rsid w:val="5E9317F1"/>
    <w:rsid w:val="5E95460B"/>
    <w:rsid w:val="5F1D0FB1"/>
    <w:rsid w:val="5F1F8203"/>
    <w:rsid w:val="5F25CDF9"/>
    <w:rsid w:val="5F2A061C"/>
    <w:rsid w:val="5F324767"/>
    <w:rsid w:val="5F49DA62"/>
    <w:rsid w:val="5F67753E"/>
    <w:rsid w:val="5F7051D2"/>
    <w:rsid w:val="5F86F678"/>
    <w:rsid w:val="5F9FC7E5"/>
    <w:rsid w:val="5FA5A705"/>
    <w:rsid w:val="5FBAE0B9"/>
    <w:rsid w:val="5FC8C650"/>
    <w:rsid w:val="5FD1F7F6"/>
    <w:rsid w:val="5FDF1A7C"/>
    <w:rsid w:val="60619096"/>
    <w:rsid w:val="60D8B4D5"/>
    <w:rsid w:val="60D9BD6F"/>
    <w:rsid w:val="611B9FF0"/>
    <w:rsid w:val="613ED0E6"/>
    <w:rsid w:val="614564D7"/>
    <w:rsid w:val="6148B02F"/>
    <w:rsid w:val="616DC857"/>
    <w:rsid w:val="61708ADE"/>
    <w:rsid w:val="61717175"/>
    <w:rsid w:val="619726A5"/>
    <w:rsid w:val="61A95ACF"/>
    <w:rsid w:val="61AB6938"/>
    <w:rsid w:val="61B7473A"/>
    <w:rsid w:val="61C92753"/>
    <w:rsid w:val="61CE73D6"/>
    <w:rsid w:val="61FB975A"/>
    <w:rsid w:val="6206E977"/>
    <w:rsid w:val="622FF281"/>
    <w:rsid w:val="625AF3F2"/>
    <w:rsid w:val="625DB679"/>
    <w:rsid w:val="625E2AFF"/>
    <w:rsid w:val="627D8741"/>
    <w:rsid w:val="62B6A339"/>
    <w:rsid w:val="62C767FB"/>
    <w:rsid w:val="62E7B698"/>
    <w:rsid w:val="6346DDC3"/>
    <w:rsid w:val="63474BA7"/>
    <w:rsid w:val="636133FE"/>
    <w:rsid w:val="637C3386"/>
    <w:rsid w:val="6384CC82"/>
    <w:rsid w:val="63933302"/>
    <w:rsid w:val="63961AD0"/>
    <w:rsid w:val="639A563F"/>
    <w:rsid w:val="63D0EE14"/>
    <w:rsid w:val="63FAF330"/>
    <w:rsid w:val="6403023B"/>
    <w:rsid w:val="64143B41"/>
    <w:rsid w:val="64297DF9"/>
    <w:rsid w:val="64456E35"/>
    <w:rsid w:val="6450FA80"/>
    <w:rsid w:val="6460F257"/>
    <w:rsid w:val="6462F080"/>
    <w:rsid w:val="64734095"/>
    <w:rsid w:val="647D0599"/>
    <w:rsid w:val="649EB30C"/>
    <w:rsid w:val="64A57B27"/>
    <w:rsid w:val="64BD240B"/>
    <w:rsid w:val="64BE0AB1"/>
    <w:rsid w:val="64C6F7C1"/>
    <w:rsid w:val="64CD4679"/>
    <w:rsid w:val="64CFB7E1"/>
    <w:rsid w:val="64D1508D"/>
    <w:rsid w:val="64DD96FA"/>
    <w:rsid w:val="64F873B1"/>
    <w:rsid w:val="64F8999A"/>
    <w:rsid w:val="64FE02DB"/>
    <w:rsid w:val="651D78AA"/>
    <w:rsid w:val="65356B51"/>
    <w:rsid w:val="653D37CF"/>
    <w:rsid w:val="653FFA56"/>
    <w:rsid w:val="655228E7"/>
    <w:rsid w:val="655851A1"/>
    <w:rsid w:val="65601269"/>
    <w:rsid w:val="657BFB7B"/>
    <w:rsid w:val="659AA321"/>
    <w:rsid w:val="65C0E395"/>
    <w:rsid w:val="65FACF01"/>
    <w:rsid w:val="6608ED01"/>
    <w:rsid w:val="6610F311"/>
    <w:rsid w:val="66240E7C"/>
    <w:rsid w:val="6628C53B"/>
    <w:rsid w:val="66EDBE94"/>
    <w:rsid w:val="6703F385"/>
    <w:rsid w:val="6708EF60"/>
    <w:rsid w:val="67200A78"/>
    <w:rsid w:val="67247C24"/>
    <w:rsid w:val="673DCFE7"/>
    <w:rsid w:val="6743E7D5"/>
    <w:rsid w:val="674B5DC3"/>
    <w:rsid w:val="6760C56D"/>
    <w:rsid w:val="676B01F9"/>
    <w:rsid w:val="6794C063"/>
    <w:rsid w:val="67E60B67"/>
    <w:rsid w:val="67EF2619"/>
    <w:rsid w:val="6801EF5E"/>
    <w:rsid w:val="681AC72B"/>
    <w:rsid w:val="68240CEB"/>
    <w:rsid w:val="682A989A"/>
    <w:rsid w:val="682D09EB"/>
    <w:rsid w:val="683102E6"/>
    <w:rsid w:val="683D787A"/>
    <w:rsid w:val="684AFB0C"/>
    <w:rsid w:val="6885D938"/>
    <w:rsid w:val="68951C9E"/>
    <w:rsid w:val="68D9A048"/>
    <w:rsid w:val="68E039B0"/>
    <w:rsid w:val="6906E195"/>
    <w:rsid w:val="6966A637"/>
    <w:rsid w:val="697768D2"/>
    <w:rsid w:val="6983894B"/>
    <w:rsid w:val="69861F36"/>
    <w:rsid w:val="698B54C8"/>
    <w:rsid w:val="6993C803"/>
    <w:rsid w:val="69943A21"/>
    <w:rsid w:val="69A18B3D"/>
    <w:rsid w:val="69C6AE2B"/>
    <w:rsid w:val="69CDBC92"/>
    <w:rsid w:val="69D30084"/>
    <w:rsid w:val="69DE30E3"/>
    <w:rsid w:val="69FF995F"/>
    <w:rsid w:val="6A06A93F"/>
    <w:rsid w:val="6A0B1896"/>
    <w:rsid w:val="6A52BC97"/>
    <w:rsid w:val="6A606FDF"/>
    <w:rsid w:val="6A6D85DD"/>
    <w:rsid w:val="6A9B2D2C"/>
    <w:rsid w:val="6AB55248"/>
    <w:rsid w:val="6ADD06BD"/>
    <w:rsid w:val="6AE24C10"/>
    <w:rsid w:val="6B038E2B"/>
    <w:rsid w:val="6B167105"/>
    <w:rsid w:val="6B72B656"/>
    <w:rsid w:val="6BA6015B"/>
    <w:rsid w:val="6BA914BC"/>
    <w:rsid w:val="6BBC7E09"/>
    <w:rsid w:val="6BD2C409"/>
    <w:rsid w:val="6BDBFFF9"/>
    <w:rsid w:val="6BE11F29"/>
    <w:rsid w:val="6C060449"/>
    <w:rsid w:val="6C94A228"/>
    <w:rsid w:val="6C974FC3"/>
    <w:rsid w:val="6C9806BF"/>
    <w:rsid w:val="6CB13AF5"/>
    <w:rsid w:val="6CCEA1AD"/>
    <w:rsid w:val="6D6A2426"/>
    <w:rsid w:val="6D823F0B"/>
    <w:rsid w:val="6D8712F3"/>
    <w:rsid w:val="6D9242B3"/>
    <w:rsid w:val="6DA3EEFF"/>
    <w:rsid w:val="6DACA43C"/>
    <w:rsid w:val="6DE322DB"/>
    <w:rsid w:val="6DE57C9C"/>
    <w:rsid w:val="6DEE44F5"/>
    <w:rsid w:val="6DF3B760"/>
    <w:rsid w:val="6E0FFBED"/>
    <w:rsid w:val="6E300EFD"/>
    <w:rsid w:val="6E359C0C"/>
    <w:rsid w:val="6E443E11"/>
    <w:rsid w:val="6E4D5C97"/>
    <w:rsid w:val="6E5A2FF7"/>
    <w:rsid w:val="6E63A5C7"/>
    <w:rsid w:val="6E643230"/>
    <w:rsid w:val="6E9CDD9D"/>
    <w:rsid w:val="6EA11C5F"/>
    <w:rsid w:val="6EA363CE"/>
    <w:rsid w:val="6EA56A51"/>
    <w:rsid w:val="6EBCCC46"/>
    <w:rsid w:val="6ED8B13B"/>
    <w:rsid w:val="6ED8EF1F"/>
    <w:rsid w:val="6EE31DF6"/>
    <w:rsid w:val="6EF13910"/>
    <w:rsid w:val="6EF426F7"/>
    <w:rsid w:val="6F0FE22D"/>
    <w:rsid w:val="6F2F175F"/>
    <w:rsid w:val="6F36124C"/>
    <w:rsid w:val="6F3AE838"/>
    <w:rsid w:val="6F3DA5DA"/>
    <w:rsid w:val="6F4404BD"/>
    <w:rsid w:val="6F49DFAA"/>
    <w:rsid w:val="6F54FAC0"/>
    <w:rsid w:val="6F7D3F76"/>
    <w:rsid w:val="6F9708C7"/>
    <w:rsid w:val="6F982DBE"/>
    <w:rsid w:val="6FEB3856"/>
    <w:rsid w:val="70250466"/>
    <w:rsid w:val="70293346"/>
    <w:rsid w:val="70381E89"/>
    <w:rsid w:val="70513607"/>
    <w:rsid w:val="70749A1B"/>
    <w:rsid w:val="70751AA1"/>
    <w:rsid w:val="70B37B33"/>
    <w:rsid w:val="70C250F9"/>
    <w:rsid w:val="7105779B"/>
    <w:rsid w:val="7115E518"/>
    <w:rsid w:val="712EBDD7"/>
    <w:rsid w:val="7135A8BB"/>
    <w:rsid w:val="713C0581"/>
    <w:rsid w:val="717FE57A"/>
    <w:rsid w:val="71929917"/>
    <w:rsid w:val="71ACB404"/>
    <w:rsid w:val="71C4A998"/>
    <w:rsid w:val="71F44754"/>
    <w:rsid w:val="720D78C9"/>
    <w:rsid w:val="720DCE6C"/>
    <w:rsid w:val="721CCFD8"/>
    <w:rsid w:val="725F94E4"/>
    <w:rsid w:val="72749055"/>
    <w:rsid w:val="7274FE9B"/>
    <w:rsid w:val="7279BF75"/>
    <w:rsid w:val="7284A512"/>
    <w:rsid w:val="72B7A735"/>
    <w:rsid w:val="72C5988F"/>
    <w:rsid w:val="72C658F6"/>
    <w:rsid w:val="72D36B1D"/>
    <w:rsid w:val="72FCAFD2"/>
    <w:rsid w:val="735956BC"/>
    <w:rsid w:val="7367A42B"/>
    <w:rsid w:val="737774D0"/>
    <w:rsid w:val="73BBFC3A"/>
    <w:rsid w:val="73BD780E"/>
    <w:rsid w:val="73F5422D"/>
    <w:rsid w:val="73F64E60"/>
    <w:rsid w:val="740E48CC"/>
    <w:rsid w:val="742AC4E4"/>
    <w:rsid w:val="7446D96F"/>
    <w:rsid w:val="74584393"/>
    <w:rsid w:val="7484E386"/>
    <w:rsid w:val="748989E7"/>
    <w:rsid w:val="749D4464"/>
    <w:rsid w:val="74AAD313"/>
    <w:rsid w:val="74B27168"/>
    <w:rsid w:val="74B533EF"/>
    <w:rsid w:val="74C0D376"/>
    <w:rsid w:val="74C81452"/>
    <w:rsid w:val="74DF039A"/>
    <w:rsid w:val="74E0E659"/>
    <w:rsid w:val="75254E87"/>
    <w:rsid w:val="757E46EE"/>
    <w:rsid w:val="758BD3F3"/>
    <w:rsid w:val="75B8FE0A"/>
    <w:rsid w:val="762FA66C"/>
    <w:rsid w:val="763EC323"/>
    <w:rsid w:val="764C41FE"/>
    <w:rsid w:val="765ED5D1"/>
    <w:rsid w:val="76671692"/>
    <w:rsid w:val="76718BA2"/>
    <w:rsid w:val="768BE2AA"/>
    <w:rsid w:val="768E6F25"/>
    <w:rsid w:val="7695B4FD"/>
    <w:rsid w:val="769A2924"/>
    <w:rsid w:val="769F0B0C"/>
    <w:rsid w:val="76A65657"/>
    <w:rsid w:val="76AE7FE8"/>
    <w:rsid w:val="76C64A94"/>
    <w:rsid w:val="76C94637"/>
    <w:rsid w:val="76D5F5F1"/>
    <w:rsid w:val="771F31D5"/>
    <w:rsid w:val="772F39BB"/>
    <w:rsid w:val="7732ABF8"/>
    <w:rsid w:val="7734BA61"/>
    <w:rsid w:val="773E250D"/>
    <w:rsid w:val="774815AF"/>
    <w:rsid w:val="77524D56"/>
    <w:rsid w:val="7763C894"/>
    <w:rsid w:val="77913A83"/>
    <w:rsid w:val="7792AE0E"/>
    <w:rsid w:val="77B06BA7"/>
    <w:rsid w:val="77D1F7FA"/>
    <w:rsid w:val="77D91B37"/>
    <w:rsid w:val="77FAA197"/>
    <w:rsid w:val="786FFF3A"/>
    <w:rsid w:val="7875F93D"/>
    <w:rsid w:val="789B8C49"/>
    <w:rsid w:val="78A7D1DA"/>
    <w:rsid w:val="78B9E3BF"/>
    <w:rsid w:val="78C09A6F"/>
    <w:rsid w:val="7925E7A7"/>
    <w:rsid w:val="792AB897"/>
    <w:rsid w:val="79323EF1"/>
    <w:rsid w:val="799107B6"/>
    <w:rsid w:val="7991B4E3"/>
    <w:rsid w:val="79C0D2F3"/>
    <w:rsid w:val="79FE73D4"/>
    <w:rsid w:val="7A0EB960"/>
    <w:rsid w:val="7A1E655F"/>
    <w:rsid w:val="7A2073C8"/>
    <w:rsid w:val="7A24D47E"/>
    <w:rsid w:val="7A36246E"/>
    <w:rsid w:val="7A5B2B27"/>
    <w:rsid w:val="7A5B5769"/>
    <w:rsid w:val="7A7D5BF8"/>
    <w:rsid w:val="7A816C70"/>
    <w:rsid w:val="7AAD4306"/>
    <w:rsid w:val="7AC019D9"/>
    <w:rsid w:val="7ACE6053"/>
    <w:rsid w:val="7B09801C"/>
    <w:rsid w:val="7B1C99FB"/>
    <w:rsid w:val="7B363C18"/>
    <w:rsid w:val="7B5835D2"/>
    <w:rsid w:val="7B67CD38"/>
    <w:rsid w:val="7B9A0226"/>
    <w:rsid w:val="7BDC5F78"/>
    <w:rsid w:val="7BDD1E63"/>
    <w:rsid w:val="7BED393D"/>
    <w:rsid w:val="7BF73491"/>
    <w:rsid w:val="7C1CC365"/>
    <w:rsid w:val="7C65D33C"/>
    <w:rsid w:val="7C697C96"/>
    <w:rsid w:val="7C96C894"/>
    <w:rsid w:val="7CBFE138"/>
    <w:rsid w:val="7CD4F8D0"/>
    <w:rsid w:val="7CE835C8"/>
    <w:rsid w:val="7CF7E043"/>
    <w:rsid w:val="7D235522"/>
    <w:rsid w:val="7D479BD0"/>
    <w:rsid w:val="7D5C5B51"/>
    <w:rsid w:val="7D63F797"/>
    <w:rsid w:val="7D69FB53"/>
    <w:rsid w:val="7D894D07"/>
    <w:rsid w:val="7DEF74A6"/>
    <w:rsid w:val="7DF7223F"/>
    <w:rsid w:val="7E01AC52"/>
    <w:rsid w:val="7E029378"/>
    <w:rsid w:val="7E446346"/>
    <w:rsid w:val="7E4802AC"/>
    <w:rsid w:val="7E64F7AE"/>
    <w:rsid w:val="7E6C5E6C"/>
    <w:rsid w:val="7E6D4637"/>
    <w:rsid w:val="7E6F4219"/>
    <w:rsid w:val="7E93B0A4"/>
    <w:rsid w:val="7EBF2583"/>
    <w:rsid w:val="7EF4219E"/>
    <w:rsid w:val="7F18847B"/>
    <w:rsid w:val="7F22FA0B"/>
    <w:rsid w:val="7F2CF64B"/>
    <w:rsid w:val="7F65B06D"/>
    <w:rsid w:val="7FB028EA"/>
    <w:rsid w:val="7FB2141F"/>
    <w:rsid w:val="7FB548C8"/>
    <w:rsid w:val="7FB9D55F"/>
    <w:rsid w:val="7FD4EA83"/>
    <w:rsid w:val="7FDED047"/>
    <w:rsid w:val="7FE002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CC7DC"/>
  <w15:chartTrackingRefBased/>
  <w15:docId w15:val="{4514528D-DFC6-4040-8F9F-579DC49E5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28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283"/>
    <w:pPr>
      <w:ind w:left="720"/>
      <w:contextualSpacing/>
    </w:pPr>
  </w:style>
  <w:style w:type="character" w:styleId="Hyperlink">
    <w:name w:val="Hyperlink"/>
    <w:basedOn w:val="DefaultParagraphFont"/>
    <w:uiPriority w:val="99"/>
    <w:unhideWhenUsed/>
    <w:rsid w:val="00A83609"/>
    <w:rPr>
      <w:color w:val="0000FF"/>
      <w:u w:val="single"/>
    </w:rPr>
  </w:style>
  <w:style w:type="character" w:customStyle="1" w:styleId="html-italic">
    <w:name w:val="html-italic"/>
    <w:basedOn w:val="DefaultParagraphFont"/>
    <w:rsid w:val="00D47942"/>
  </w:style>
  <w:style w:type="paragraph" w:styleId="Header">
    <w:name w:val="header"/>
    <w:basedOn w:val="Normal"/>
    <w:link w:val="HeaderChar"/>
    <w:uiPriority w:val="99"/>
    <w:unhideWhenUsed/>
    <w:rsid w:val="00734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E64"/>
  </w:style>
  <w:style w:type="paragraph" w:styleId="Footer">
    <w:name w:val="footer"/>
    <w:basedOn w:val="Normal"/>
    <w:link w:val="FooterChar"/>
    <w:uiPriority w:val="99"/>
    <w:unhideWhenUsed/>
    <w:rsid w:val="00734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E64"/>
  </w:style>
  <w:style w:type="character" w:styleId="FootnoteReference">
    <w:name w:val="footnote reference"/>
    <w:basedOn w:val="DefaultParagraphFont"/>
    <w:uiPriority w:val="99"/>
    <w:unhideWhenUsed/>
    <w:rPr>
      <w:vertAlign w:val="superscript"/>
    </w:rPr>
  </w:style>
  <w:style w:type="character" w:customStyle="1" w:styleId="FootnoteTextChar">
    <w:name w:val="Footnote Text Char"/>
    <w:aliases w:val="Char Char Char,Footnote Text Char1 Char Char,Footnote Text Char Char Char Char,Footnote Text Char Char1 Char,Footnote Text Char1 Char1 Char Char Char Char,Footnote Text Char Char Char1 Char Char Char Char,Char Char1"/>
    <w:basedOn w:val="DefaultParagraphFont"/>
    <w:link w:val="FootnoteText"/>
    <w:uiPriority w:val="99"/>
    <w:rPr>
      <w:sz w:val="20"/>
      <w:szCs w:val="20"/>
    </w:rPr>
  </w:style>
  <w:style w:type="paragraph" w:styleId="FootnoteText">
    <w:name w:val="footnote text"/>
    <w:aliases w:val="Char Char,Footnote Text Char1 Char,Footnote Text Char Char Char,Footnote Text Char Char1,Footnote Text Char1 Char1 Char Char Char,Footnote Text Char Char Char1 Char Char Char,Footnote Text Char1 Char Char Char1 Char Char Char,Char"/>
    <w:basedOn w:val="Normal"/>
    <w:link w:val="FootnoteTextChar"/>
    <w:uiPriority w:val="99"/>
    <w:unhideWhenUsed/>
    <w:pPr>
      <w:spacing w:after="0" w:line="240" w:lineRule="auto"/>
    </w:pPr>
    <w:rPr>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643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38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B3AA7"/>
    <w:rPr>
      <w:b/>
      <w:bCs/>
    </w:rPr>
  </w:style>
  <w:style w:type="character" w:customStyle="1" w:styleId="CommentSubjectChar">
    <w:name w:val="Comment Subject Char"/>
    <w:basedOn w:val="CommentTextChar"/>
    <w:link w:val="CommentSubject"/>
    <w:uiPriority w:val="99"/>
    <w:semiHidden/>
    <w:rsid w:val="004B3AA7"/>
    <w:rPr>
      <w:b/>
      <w:bCs/>
      <w:sz w:val="20"/>
      <w:szCs w:val="20"/>
    </w:rPr>
  </w:style>
  <w:style w:type="character" w:styleId="UnresolvedMention">
    <w:name w:val="Unresolved Mention"/>
    <w:basedOn w:val="DefaultParagraphFont"/>
    <w:uiPriority w:val="99"/>
    <w:unhideWhenUsed/>
    <w:rsid w:val="00E970A3"/>
    <w:rPr>
      <w:color w:val="605E5C"/>
      <w:shd w:val="clear" w:color="auto" w:fill="E1DFDD"/>
    </w:rPr>
  </w:style>
  <w:style w:type="character" w:styleId="FollowedHyperlink">
    <w:name w:val="FollowedHyperlink"/>
    <w:basedOn w:val="DefaultParagraphFont"/>
    <w:uiPriority w:val="99"/>
    <w:semiHidden/>
    <w:unhideWhenUsed/>
    <w:rsid w:val="00082F6F"/>
    <w:rPr>
      <w:color w:val="954F72" w:themeColor="followedHyperlink"/>
      <w:u w:val="single"/>
    </w:rPr>
  </w:style>
  <w:style w:type="paragraph" w:customStyle="1" w:styleId="html-xxx">
    <w:name w:val="html-xxx"/>
    <w:basedOn w:val="Normal"/>
    <w:rsid w:val="00C02DB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F56D9"/>
    <w:pPr>
      <w:spacing w:after="200" w:line="240" w:lineRule="auto"/>
    </w:pPr>
    <w:rPr>
      <w:i/>
      <w:iCs/>
      <w:color w:val="44546A" w:themeColor="text2"/>
      <w:sz w:val="18"/>
      <w:szCs w:val="18"/>
    </w:rPr>
  </w:style>
  <w:style w:type="paragraph" w:customStyle="1" w:styleId="DoubleSpacing">
    <w:name w:val="Double Spacing"/>
    <w:basedOn w:val="Normal"/>
    <w:rsid w:val="009B57EF"/>
    <w:pPr>
      <w:spacing w:after="0" w:line="48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267E0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172F3"/>
    <w:pPr>
      <w:spacing w:after="0" w:line="240" w:lineRule="auto"/>
    </w:pPr>
  </w:style>
  <w:style w:type="character" w:customStyle="1" w:styleId="normaltextrun">
    <w:name w:val="normaltextrun"/>
    <w:basedOn w:val="DefaultParagraphFont"/>
    <w:rsid w:val="00EB64A6"/>
  </w:style>
  <w:style w:type="character" w:customStyle="1" w:styleId="eop">
    <w:name w:val="eop"/>
    <w:basedOn w:val="DefaultParagraphFont"/>
    <w:rsid w:val="004F2978"/>
  </w:style>
  <w:style w:type="character" w:styleId="Mention">
    <w:name w:val="Mention"/>
    <w:basedOn w:val="DefaultParagraphFont"/>
    <w:uiPriority w:val="99"/>
    <w:unhideWhenUsed/>
    <w:rsid w:val="004E12ED"/>
    <w:rPr>
      <w:color w:val="2B579A"/>
      <w:shd w:val="clear" w:color="auto" w:fill="E1DFDD"/>
    </w:rPr>
  </w:style>
  <w:style w:type="character" w:styleId="Strong">
    <w:name w:val="Strong"/>
    <w:basedOn w:val="DefaultParagraphFont"/>
    <w:uiPriority w:val="22"/>
    <w:qFormat/>
    <w:rsid w:val="003F0379"/>
    <w:rPr>
      <w:b/>
      <w:bCs/>
    </w:rPr>
  </w:style>
  <w:style w:type="paragraph" w:styleId="EndnoteText">
    <w:name w:val="endnote text"/>
    <w:basedOn w:val="Normal"/>
    <w:link w:val="EndnoteTextChar"/>
    <w:uiPriority w:val="99"/>
    <w:semiHidden/>
    <w:unhideWhenUsed/>
    <w:rsid w:val="00DA3BF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3BFA"/>
    <w:rPr>
      <w:sz w:val="20"/>
      <w:szCs w:val="20"/>
    </w:rPr>
  </w:style>
  <w:style w:type="character" w:styleId="EndnoteReference">
    <w:name w:val="endnote reference"/>
    <w:basedOn w:val="DefaultParagraphFont"/>
    <w:uiPriority w:val="99"/>
    <w:semiHidden/>
    <w:unhideWhenUsed/>
    <w:rsid w:val="00DA3B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5594">
      <w:bodyDiv w:val="1"/>
      <w:marLeft w:val="0"/>
      <w:marRight w:val="0"/>
      <w:marTop w:val="0"/>
      <w:marBottom w:val="0"/>
      <w:divBdr>
        <w:top w:val="none" w:sz="0" w:space="0" w:color="auto"/>
        <w:left w:val="none" w:sz="0" w:space="0" w:color="auto"/>
        <w:bottom w:val="none" w:sz="0" w:space="0" w:color="auto"/>
        <w:right w:val="none" w:sz="0" w:space="0" w:color="auto"/>
      </w:divBdr>
    </w:div>
    <w:div w:id="33576450">
      <w:bodyDiv w:val="1"/>
      <w:marLeft w:val="0"/>
      <w:marRight w:val="0"/>
      <w:marTop w:val="0"/>
      <w:marBottom w:val="0"/>
      <w:divBdr>
        <w:top w:val="none" w:sz="0" w:space="0" w:color="auto"/>
        <w:left w:val="none" w:sz="0" w:space="0" w:color="auto"/>
        <w:bottom w:val="none" w:sz="0" w:space="0" w:color="auto"/>
        <w:right w:val="none" w:sz="0" w:space="0" w:color="auto"/>
      </w:divBdr>
    </w:div>
    <w:div w:id="69545782">
      <w:bodyDiv w:val="1"/>
      <w:marLeft w:val="0"/>
      <w:marRight w:val="0"/>
      <w:marTop w:val="0"/>
      <w:marBottom w:val="0"/>
      <w:divBdr>
        <w:top w:val="none" w:sz="0" w:space="0" w:color="auto"/>
        <w:left w:val="none" w:sz="0" w:space="0" w:color="auto"/>
        <w:bottom w:val="none" w:sz="0" w:space="0" w:color="auto"/>
        <w:right w:val="none" w:sz="0" w:space="0" w:color="auto"/>
      </w:divBdr>
    </w:div>
    <w:div w:id="77292988">
      <w:bodyDiv w:val="1"/>
      <w:marLeft w:val="0"/>
      <w:marRight w:val="0"/>
      <w:marTop w:val="0"/>
      <w:marBottom w:val="0"/>
      <w:divBdr>
        <w:top w:val="none" w:sz="0" w:space="0" w:color="auto"/>
        <w:left w:val="none" w:sz="0" w:space="0" w:color="auto"/>
        <w:bottom w:val="none" w:sz="0" w:space="0" w:color="auto"/>
        <w:right w:val="none" w:sz="0" w:space="0" w:color="auto"/>
      </w:divBdr>
    </w:div>
    <w:div w:id="119809872">
      <w:bodyDiv w:val="1"/>
      <w:marLeft w:val="0"/>
      <w:marRight w:val="0"/>
      <w:marTop w:val="0"/>
      <w:marBottom w:val="0"/>
      <w:divBdr>
        <w:top w:val="none" w:sz="0" w:space="0" w:color="auto"/>
        <w:left w:val="none" w:sz="0" w:space="0" w:color="auto"/>
        <w:bottom w:val="none" w:sz="0" w:space="0" w:color="auto"/>
        <w:right w:val="none" w:sz="0" w:space="0" w:color="auto"/>
      </w:divBdr>
    </w:div>
    <w:div w:id="188298195">
      <w:bodyDiv w:val="1"/>
      <w:marLeft w:val="0"/>
      <w:marRight w:val="0"/>
      <w:marTop w:val="0"/>
      <w:marBottom w:val="0"/>
      <w:divBdr>
        <w:top w:val="none" w:sz="0" w:space="0" w:color="auto"/>
        <w:left w:val="none" w:sz="0" w:space="0" w:color="auto"/>
        <w:bottom w:val="none" w:sz="0" w:space="0" w:color="auto"/>
        <w:right w:val="none" w:sz="0" w:space="0" w:color="auto"/>
      </w:divBdr>
    </w:div>
    <w:div w:id="437990120">
      <w:bodyDiv w:val="1"/>
      <w:marLeft w:val="0"/>
      <w:marRight w:val="0"/>
      <w:marTop w:val="0"/>
      <w:marBottom w:val="0"/>
      <w:divBdr>
        <w:top w:val="none" w:sz="0" w:space="0" w:color="auto"/>
        <w:left w:val="none" w:sz="0" w:space="0" w:color="auto"/>
        <w:bottom w:val="none" w:sz="0" w:space="0" w:color="auto"/>
        <w:right w:val="none" w:sz="0" w:space="0" w:color="auto"/>
      </w:divBdr>
    </w:div>
    <w:div w:id="571820038">
      <w:bodyDiv w:val="1"/>
      <w:marLeft w:val="0"/>
      <w:marRight w:val="0"/>
      <w:marTop w:val="0"/>
      <w:marBottom w:val="0"/>
      <w:divBdr>
        <w:top w:val="none" w:sz="0" w:space="0" w:color="auto"/>
        <w:left w:val="none" w:sz="0" w:space="0" w:color="auto"/>
        <w:bottom w:val="none" w:sz="0" w:space="0" w:color="auto"/>
        <w:right w:val="none" w:sz="0" w:space="0" w:color="auto"/>
      </w:divBdr>
    </w:div>
    <w:div w:id="748692616">
      <w:bodyDiv w:val="1"/>
      <w:marLeft w:val="0"/>
      <w:marRight w:val="0"/>
      <w:marTop w:val="0"/>
      <w:marBottom w:val="0"/>
      <w:divBdr>
        <w:top w:val="none" w:sz="0" w:space="0" w:color="auto"/>
        <w:left w:val="none" w:sz="0" w:space="0" w:color="auto"/>
        <w:bottom w:val="none" w:sz="0" w:space="0" w:color="auto"/>
        <w:right w:val="none" w:sz="0" w:space="0" w:color="auto"/>
      </w:divBdr>
    </w:div>
    <w:div w:id="761872629">
      <w:bodyDiv w:val="1"/>
      <w:marLeft w:val="0"/>
      <w:marRight w:val="0"/>
      <w:marTop w:val="0"/>
      <w:marBottom w:val="0"/>
      <w:divBdr>
        <w:top w:val="none" w:sz="0" w:space="0" w:color="auto"/>
        <w:left w:val="none" w:sz="0" w:space="0" w:color="auto"/>
        <w:bottom w:val="none" w:sz="0" w:space="0" w:color="auto"/>
        <w:right w:val="none" w:sz="0" w:space="0" w:color="auto"/>
      </w:divBdr>
    </w:div>
    <w:div w:id="775179039">
      <w:bodyDiv w:val="1"/>
      <w:marLeft w:val="0"/>
      <w:marRight w:val="0"/>
      <w:marTop w:val="0"/>
      <w:marBottom w:val="0"/>
      <w:divBdr>
        <w:top w:val="none" w:sz="0" w:space="0" w:color="auto"/>
        <w:left w:val="none" w:sz="0" w:space="0" w:color="auto"/>
        <w:bottom w:val="none" w:sz="0" w:space="0" w:color="auto"/>
        <w:right w:val="none" w:sz="0" w:space="0" w:color="auto"/>
      </w:divBdr>
    </w:div>
    <w:div w:id="955990477">
      <w:bodyDiv w:val="1"/>
      <w:marLeft w:val="0"/>
      <w:marRight w:val="0"/>
      <w:marTop w:val="0"/>
      <w:marBottom w:val="0"/>
      <w:divBdr>
        <w:top w:val="none" w:sz="0" w:space="0" w:color="auto"/>
        <w:left w:val="none" w:sz="0" w:space="0" w:color="auto"/>
        <w:bottom w:val="none" w:sz="0" w:space="0" w:color="auto"/>
        <w:right w:val="none" w:sz="0" w:space="0" w:color="auto"/>
      </w:divBdr>
    </w:div>
    <w:div w:id="987514405">
      <w:bodyDiv w:val="1"/>
      <w:marLeft w:val="0"/>
      <w:marRight w:val="0"/>
      <w:marTop w:val="0"/>
      <w:marBottom w:val="0"/>
      <w:divBdr>
        <w:top w:val="none" w:sz="0" w:space="0" w:color="auto"/>
        <w:left w:val="none" w:sz="0" w:space="0" w:color="auto"/>
        <w:bottom w:val="none" w:sz="0" w:space="0" w:color="auto"/>
        <w:right w:val="none" w:sz="0" w:space="0" w:color="auto"/>
      </w:divBdr>
    </w:div>
    <w:div w:id="989140271">
      <w:bodyDiv w:val="1"/>
      <w:marLeft w:val="0"/>
      <w:marRight w:val="0"/>
      <w:marTop w:val="0"/>
      <w:marBottom w:val="0"/>
      <w:divBdr>
        <w:top w:val="none" w:sz="0" w:space="0" w:color="auto"/>
        <w:left w:val="none" w:sz="0" w:space="0" w:color="auto"/>
        <w:bottom w:val="none" w:sz="0" w:space="0" w:color="auto"/>
        <w:right w:val="none" w:sz="0" w:space="0" w:color="auto"/>
      </w:divBdr>
    </w:div>
    <w:div w:id="1585799207">
      <w:bodyDiv w:val="1"/>
      <w:marLeft w:val="0"/>
      <w:marRight w:val="0"/>
      <w:marTop w:val="0"/>
      <w:marBottom w:val="0"/>
      <w:divBdr>
        <w:top w:val="none" w:sz="0" w:space="0" w:color="auto"/>
        <w:left w:val="none" w:sz="0" w:space="0" w:color="auto"/>
        <w:bottom w:val="none" w:sz="0" w:space="0" w:color="auto"/>
        <w:right w:val="none" w:sz="0" w:space="0" w:color="auto"/>
      </w:divBdr>
    </w:div>
    <w:div w:id="1604068950">
      <w:bodyDiv w:val="1"/>
      <w:marLeft w:val="0"/>
      <w:marRight w:val="0"/>
      <w:marTop w:val="0"/>
      <w:marBottom w:val="0"/>
      <w:divBdr>
        <w:top w:val="none" w:sz="0" w:space="0" w:color="auto"/>
        <w:left w:val="none" w:sz="0" w:space="0" w:color="auto"/>
        <w:bottom w:val="none" w:sz="0" w:space="0" w:color="auto"/>
        <w:right w:val="none" w:sz="0" w:space="0" w:color="auto"/>
      </w:divBdr>
    </w:div>
    <w:div w:id="1640115228">
      <w:bodyDiv w:val="1"/>
      <w:marLeft w:val="0"/>
      <w:marRight w:val="0"/>
      <w:marTop w:val="0"/>
      <w:marBottom w:val="0"/>
      <w:divBdr>
        <w:top w:val="none" w:sz="0" w:space="0" w:color="auto"/>
        <w:left w:val="none" w:sz="0" w:space="0" w:color="auto"/>
        <w:bottom w:val="none" w:sz="0" w:space="0" w:color="auto"/>
        <w:right w:val="none" w:sz="0" w:space="0" w:color="auto"/>
      </w:divBdr>
      <w:divsChild>
        <w:div w:id="1463842230">
          <w:marLeft w:val="480"/>
          <w:marRight w:val="0"/>
          <w:marTop w:val="0"/>
          <w:marBottom w:val="0"/>
          <w:divBdr>
            <w:top w:val="none" w:sz="0" w:space="0" w:color="auto"/>
            <w:left w:val="none" w:sz="0" w:space="0" w:color="auto"/>
            <w:bottom w:val="none" w:sz="0" w:space="0" w:color="auto"/>
            <w:right w:val="none" w:sz="0" w:space="0" w:color="auto"/>
          </w:divBdr>
          <w:divsChild>
            <w:div w:id="5782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07713">
      <w:bodyDiv w:val="1"/>
      <w:marLeft w:val="0"/>
      <w:marRight w:val="0"/>
      <w:marTop w:val="0"/>
      <w:marBottom w:val="0"/>
      <w:divBdr>
        <w:top w:val="none" w:sz="0" w:space="0" w:color="auto"/>
        <w:left w:val="none" w:sz="0" w:space="0" w:color="auto"/>
        <w:bottom w:val="none" w:sz="0" w:space="0" w:color="auto"/>
        <w:right w:val="none" w:sz="0" w:space="0" w:color="auto"/>
      </w:divBdr>
    </w:div>
    <w:div w:id="1739593195">
      <w:bodyDiv w:val="1"/>
      <w:marLeft w:val="0"/>
      <w:marRight w:val="0"/>
      <w:marTop w:val="0"/>
      <w:marBottom w:val="0"/>
      <w:divBdr>
        <w:top w:val="none" w:sz="0" w:space="0" w:color="auto"/>
        <w:left w:val="none" w:sz="0" w:space="0" w:color="auto"/>
        <w:bottom w:val="none" w:sz="0" w:space="0" w:color="auto"/>
        <w:right w:val="none" w:sz="0" w:space="0" w:color="auto"/>
      </w:divBdr>
    </w:div>
    <w:div w:id="1865360554">
      <w:bodyDiv w:val="1"/>
      <w:marLeft w:val="0"/>
      <w:marRight w:val="0"/>
      <w:marTop w:val="0"/>
      <w:marBottom w:val="0"/>
      <w:divBdr>
        <w:top w:val="none" w:sz="0" w:space="0" w:color="auto"/>
        <w:left w:val="none" w:sz="0" w:space="0" w:color="auto"/>
        <w:bottom w:val="none" w:sz="0" w:space="0" w:color="auto"/>
        <w:right w:val="none" w:sz="0" w:space="0" w:color="auto"/>
      </w:divBdr>
    </w:div>
    <w:div w:id="1894392405">
      <w:bodyDiv w:val="1"/>
      <w:marLeft w:val="0"/>
      <w:marRight w:val="0"/>
      <w:marTop w:val="0"/>
      <w:marBottom w:val="0"/>
      <w:divBdr>
        <w:top w:val="none" w:sz="0" w:space="0" w:color="auto"/>
        <w:left w:val="none" w:sz="0" w:space="0" w:color="auto"/>
        <w:bottom w:val="none" w:sz="0" w:space="0" w:color="auto"/>
        <w:right w:val="none" w:sz="0" w:space="0" w:color="auto"/>
      </w:divBdr>
    </w:div>
    <w:div w:id="1961914460">
      <w:bodyDiv w:val="1"/>
      <w:marLeft w:val="0"/>
      <w:marRight w:val="0"/>
      <w:marTop w:val="0"/>
      <w:marBottom w:val="0"/>
      <w:divBdr>
        <w:top w:val="none" w:sz="0" w:space="0" w:color="auto"/>
        <w:left w:val="none" w:sz="0" w:space="0" w:color="auto"/>
        <w:bottom w:val="none" w:sz="0" w:space="0" w:color="auto"/>
        <w:right w:val="none" w:sz="0" w:space="0" w:color="auto"/>
      </w:divBdr>
    </w:div>
    <w:div w:id="1967080647">
      <w:bodyDiv w:val="1"/>
      <w:marLeft w:val="0"/>
      <w:marRight w:val="0"/>
      <w:marTop w:val="0"/>
      <w:marBottom w:val="0"/>
      <w:divBdr>
        <w:top w:val="none" w:sz="0" w:space="0" w:color="auto"/>
        <w:left w:val="none" w:sz="0" w:space="0" w:color="auto"/>
        <w:bottom w:val="none" w:sz="0" w:space="0" w:color="auto"/>
        <w:right w:val="none" w:sz="0" w:space="0" w:color="auto"/>
      </w:divBdr>
    </w:div>
    <w:div w:id="2092048004">
      <w:bodyDiv w:val="1"/>
      <w:marLeft w:val="0"/>
      <w:marRight w:val="0"/>
      <w:marTop w:val="0"/>
      <w:marBottom w:val="0"/>
      <w:divBdr>
        <w:top w:val="none" w:sz="0" w:space="0" w:color="auto"/>
        <w:left w:val="none" w:sz="0" w:space="0" w:color="auto"/>
        <w:bottom w:val="none" w:sz="0" w:space="0" w:color="auto"/>
        <w:right w:val="none" w:sz="0" w:space="0" w:color="auto"/>
      </w:divBdr>
    </w:div>
    <w:div w:id="213968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s://doi.org/10.1002/ecs2.40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8EE1FA609704DB9174286D6EA724A" ma:contentTypeVersion="15" ma:contentTypeDescription="Create a new document." ma:contentTypeScope="" ma:versionID="1157bb57daa6677502e7d423c5514c10">
  <xsd:schema xmlns:xsd="http://www.w3.org/2001/XMLSchema" xmlns:xs="http://www.w3.org/2001/XMLSchema" xmlns:p="http://schemas.microsoft.com/office/2006/metadata/properties" xmlns:ns2="3194f570-b3ad-4498-aad7-07c743b27c92" xmlns:ns3="3e7c892b-f4e4-4f9c-b8bb-c0c8a222855a" targetNamespace="http://schemas.microsoft.com/office/2006/metadata/properties" ma:root="true" ma:fieldsID="584b5c9c500e10fbfefe85742f0374c8" ns2:_="" ns3:_="">
    <xsd:import namespace="3194f570-b3ad-4498-aad7-07c743b27c92"/>
    <xsd:import namespace="3e7c892b-f4e4-4f9c-b8bb-c0c8a22285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4f570-b3ad-4498-aad7-07c743b27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bf981c5-bce1-4209-89f1-71868b4610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c892b-f4e4-4f9c-b8bb-c0c8a22285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917396-cdec-438c-a791-407ee3f52ba0}" ma:internalName="TaxCatchAll" ma:showField="CatchAllData" ma:web="3e7c892b-f4e4-4f9c-b8bb-c0c8a22285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Mat22</b:Tag>
    <b:SourceType>JournalArticle</b:SourceType>
    <b:Guid>{A4C9E87C-3A1B-4E8B-B89E-E88D4664E0BF}</b:Guid>
    <b:Title>Cascadia Burning: The historic, but not historically unprecedented, 2020 wildfires in the Pacific Northwest, USA</b:Title>
    <b:Year>2022</b:Year>
    <b:Author>
      <b:Author>
        <b:NameList>
          <b:Person>
            <b:Last>Matthew J. Reilly</b:Last>
            <b:First>Aaron</b:First>
            <b:Middle>Zuspan, Joshua S. Halofsky, Crystal Raymond, Andy McEvoy, Alex W. Dye, Daniel C. Donato, John B. Kim, Brian E. Potter, Nathan Walker, Raymond J. Davis, Christopher J. Dunn, David M. Bell, Matthew J. Gregory, James D. Johnston, Bri</b:Middle>
          </b:Person>
        </b:NameList>
      </b:Author>
    </b:Author>
    <b:JournalName>Ecosphere</b:JournalName>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3e7c892b-f4e4-4f9c-b8bb-c0c8a222855a">
      <UserInfo>
        <DisplayName>Forest Watch</DisplayName>
        <AccountId>1120</AccountId>
        <AccountType/>
      </UserInfo>
      <UserInfo>
        <DisplayName>Brenna Bell</DisplayName>
        <AccountId>33</AccountId>
        <AccountType/>
      </UserInfo>
    </SharedWithUsers>
    <TaxCatchAll xmlns="3e7c892b-f4e4-4f9c-b8bb-c0c8a222855a" xsi:nil="true"/>
    <lcf76f155ced4ddcb4097134ff3c332f xmlns="3194f570-b3ad-4498-aad7-07c743b27c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CF624B-243B-4178-8816-5D83B6925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4f570-b3ad-4498-aad7-07c743b27c92"/>
    <ds:schemaRef ds:uri="3e7c892b-f4e4-4f9c-b8bb-c0c8a2228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A35687-FCF6-4760-B987-F899EFC3ACB5}">
  <ds:schemaRefs>
    <ds:schemaRef ds:uri="http://schemas.microsoft.com/sharepoint/v3/contenttype/forms"/>
  </ds:schemaRefs>
</ds:datastoreItem>
</file>

<file path=customXml/itemProps3.xml><?xml version="1.0" encoding="utf-8"?>
<ds:datastoreItem xmlns:ds="http://schemas.openxmlformats.org/officeDocument/2006/customXml" ds:itemID="{8CC4D15D-2628-4CD1-A00E-9EDD89F53E4D}">
  <ds:schemaRefs>
    <ds:schemaRef ds:uri="http://schemas.openxmlformats.org/officeDocument/2006/bibliography"/>
  </ds:schemaRefs>
</ds:datastoreItem>
</file>

<file path=customXml/itemProps4.xml><?xml version="1.0" encoding="utf-8"?>
<ds:datastoreItem xmlns:ds="http://schemas.openxmlformats.org/officeDocument/2006/customXml" ds:itemID="{2195AFC2-9376-40F8-9586-36436061A493}">
  <ds:schemaRefs>
    <ds:schemaRef ds:uri="3194f570-b3ad-4498-aad7-07c743b27c92"/>
    <ds:schemaRef ds:uri="http://purl.org/dc/elements/1.1/"/>
    <ds:schemaRef ds:uri="3e7c892b-f4e4-4f9c-b8bb-c0c8a222855a"/>
    <ds:schemaRef ds:uri="http://purl.org/dc/dcmitype/"/>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1980</Words>
  <Characters>10970</Characters>
  <Application>Microsoft Office Word</Application>
  <DocSecurity>0</DocSecurity>
  <Lines>304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Forest Watch</dc:creator>
  <cp:keywords/>
  <dc:description/>
  <cp:lastModifiedBy>Jordan  Latter</cp:lastModifiedBy>
  <cp:revision>2</cp:revision>
  <cp:lastPrinted>2024-04-16T02:40:00Z</cp:lastPrinted>
  <dcterms:created xsi:type="dcterms:W3CDTF">2025-11-01T04:49:00Z</dcterms:created>
  <dcterms:modified xsi:type="dcterms:W3CDTF">2025-11-01T04:49:00Z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0x010100E3A8EE1FA609704DB9174286D6EA724A</vt:lpwstr>
  </property>
  <property fmtid="{D5CDD505-2E9C-101B-9397-08002B2CF9AE}" pid="3" name="MediaServiceImageTags">
    <vt:lpwstr/>
  </property>
</Properties>
</file>