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578D" w14:textId="77777777" w:rsidR="00A27545" w:rsidRPr="005430C3" w:rsidRDefault="00A27545" w:rsidP="00A2754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430C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To</w:t>
      </w:r>
      <w:r w:rsidRPr="005430C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: Custer Gallatin National Forest Supervisor, Matthew Jedra</w:t>
      </w:r>
    </w:p>
    <w:p w14:paraId="6A4087C4" w14:textId="77777777" w:rsidR="0063269F" w:rsidRPr="005430C3" w:rsidRDefault="0063269F" w:rsidP="00A2754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D0128AE" w14:textId="18ED1BC3" w:rsidR="0063269F" w:rsidRPr="005430C3" w:rsidRDefault="0063269F" w:rsidP="00F25DE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spacing w:val="-2"/>
          <w:kern w:val="0"/>
          <w:sz w:val="22"/>
          <w:szCs w:val="22"/>
          <w14:ligatures w14:val="none"/>
        </w:rPr>
      </w:pPr>
      <w:r w:rsidRPr="005430C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Subject:</w:t>
      </w:r>
      <w:r w:rsidRPr="005430C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Objection to the Cooke City Fuels and Forest Health Project</w:t>
      </w:r>
      <w:r w:rsidRPr="005430C3">
        <w:rPr>
          <w:rFonts w:ascii="Calibri" w:eastAsia="Times New Roman" w:hAnsi="Calibri" w:cs="Calibri"/>
          <w:spacing w:val="-2"/>
          <w:w w:val="110"/>
          <w:kern w:val="0"/>
          <w:sz w:val="22"/>
          <w:szCs w:val="22"/>
          <w14:ligatures w14:val="none"/>
        </w:rPr>
        <w:t xml:space="preserve">: </w:t>
      </w:r>
      <w:r w:rsidRPr="005430C3">
        <w:rPr>
          <w:rFonts w:ascii="Calibri" w:eastAsia="Times New Roman" w:hAnsi="Calibri" w:cs="Calibri"/>
          <w:bCs/>
          <w:spacing w:val="6"/>
          <w:kern w:val="0"/>
          <w:sz w:val="22"/>
          <w:szCs w:val="22"/>
          <w14:ligatures w14:val="none"/>
        </w:rPr>
        <w:t>Final</w:t>
      </w:r>
      <w:r w:rsidRPr="005430C3">
        <w:rPr>
          <w:rFonts w:ascii="Calibri" w:eastAsia="Times New Roman" w:hAnsi="Calibri" w:cs="Calibri"/>
          <w:bCs/>
          <w:spacing w:val="75"/>
          <w:kern w:val="0"/>
          <w:sz w:val="22"/>
          <w:szCs w:val="22"/>
          <w14:ligatures w14:val="none"/>
        </w:rPr>
        <w:t xml:space="preserve"> </w:t>
      </w:r>
      <w:r w:rsidRPr="005430C3">
        <w:rPr>
          <w:rFonts w:ascii="Calibri" w:eastAsia="Times New Roman" w:hAnsi="Calibri" w:cs="Calibri"/>
          <w:bCs/>
          <w:spacing w:val="6"/>
          <w:kern w:val="0"/>
          <w:sz w:val="22"/>
          <w:szCs w:val="22"/>
          <w14:ligatures w14:val="none"/>
        </w:rPr>
        <w:t>Environmental</w:t>
      </w:r>
      <w:r w:rsidRPr="005430C3">
        <w:rPr>
          <w:rFonts w:ascii="Calibri" w:eastAsia="Times New Roman" w:hAnsi="Calibri" w:cs="Calibri"/>
          <w:bCs/>
          <w:spacing w:val="76"/>
          <w:kern w:val="0"/>
          <w:sz w:val="22"/>
          <w:szCs w:val="22"/>
          <w14:ligatures w14:val="none"/>
        </w:rPr>
        <w:t xml:space="preserve"> </w:t>
      </w:r>
      <w:r w:rsidRPr="005430C3">
        <w:rPr>
          <w:rFonts w:ascii="Calibri" w:eastAsia="Times New Roman" w:hAnsi="Calibri" w:cs="Calibri"/>
          <w:bCs/>
          <w:spacing w:val="-2"/>
          <w:kern w:val="0"/>
          <w:sz w:val="22"/>
          <w:szCs w:val="22"/>
          <w14:ligatures w14:val="none"/>
        </w:rPr>
        <w:t>Assessment</w:t>
      </w:r>
    </w:p>
    <w:p w14:paraId="6CDC7384" w14:textId="77777777" w:rsidR="00A27545" w:rsidRPr="005430C3" w:rsidRDefault="00A27545" w:rsidP="00A2754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0B7538A" w14:textId="7DE70D8C" w:rsidR="0063269F" w:rsidRPr="005430C3" w:rsidRDefault="00A27545" w:rsidP="0063269F">
      <w:pPr>
        <w:autoSpaceDN w:val="0"/>
        <w:spacing w:after="0" w:line="240" w:lineRule="auto"/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</w:pPr>
      <w:r w:rsidRPr="005430C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From:</w:t>
      </w:r>
      <w:r w:rsidRPr="005430C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Catherine Logan, Emigrant</w:t>
      </w:r>
      <w:r w:rsidR="0063269F" w:rsidRPr="005430C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F25DEB" w:rsidRPr="005430C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and </w:t>
      </w:r>
      <w:r w:rsidRPr="005430C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Cooke City Montana</w:t>
      </w:r>
      <w:r w:rsidR="00F25DEB" w:rsidRPr="005430C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resident</w:t>
      </w:r>
      <w:r w:rsidR="00285B85" w:rsidRPr="005430C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  <w:r w:rsidR="0063269F" w:rsidRPr="005430C3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This coming winter will be my 19th season living in the Cooke City</w:t>
      </w:r>
      <w:r w:rsidR="00F25DEB" w:rsidRPr="005430C3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 </w:t>
      </w:r>
      <w:r w:rsidR="0063269F" w:rsidRPr="005430C3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area. </w:t>
      </w:r>
    </w:p>
    <w:p w14:paraId="4D7CBCD7" w14:textId="77777777" w:rsidR="00285B85" w:rsidRPr="005430C3" w:rsidRDefault="00285B85" w:rsidP="00A27545">
      <w:pPr>
        <w:widowControl w:val="0"/>
        <w:autoSpaceDE w:val="0"/>
        <w:autoSpaceDN w:val="0"/>
        <w:spacing w:after="0" w:line="240" w:lineRule="auto"/>
        <w:ind w:left="360" w:hanging="36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A7F1C4F" w14:textId="77777777" w:rsidR="00A27545" w:rsidRPr="005430C3" w:rsidRDefault="00A27545" w:rsidP="00A27545">
      <w:pPr>
        <w:widowControl w:val="0"/>
        <w:autoSpaceDE w:val="0"/>
        <w:autoSpaceDN w:val="0"/>
        <w:spacing w:after="0" w:line="240" w:lineRule="auto"/>
        <w:ind w:left="360" w:hanging="36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430C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Date:</w:t>
      </w:r>
      <w:r w:rsidRPr="005430C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August 26, 2025</w:t>
      </w:r>
    </w:p>
    <w:p w14:paraId="1FDD7FFA" w14:textId="77777777" w:rsidR="00A27545" w:rsidRPr="005430C3" w:rsidRDefault="00A27545" w:rsidP="00EB5BC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9DD9988" w14:textId="7B243CF6" w:rsidR="00EB5BCD" w:rsidRPr="005430C3" w:rsidRDefault="00EB5BCD" w:rsidP="00EB5BCD">
      <w:pPr>
        <w:autoSpaceDN w:val="0"/>
        <w:spacing w:after="0" w:line="240" w:lineRule="auto"/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</w:pPr>
      <w:r w:rsidRPr="005430C3">
        <w:rPr>
          <w:rFonts w:ascii="Calibri" w:hAnsi="Calibri" w:cs="Calibri"/>
        </w:rPr>
        <w:t xml:space="preserve">Your </w:t>
      </w:r>
      <w:r w:rsidR="00F45D82" w:rsidRPr="005430C3">
        <w:rPr>
          <w:rFonts w:ascii="Calibri" w:hAnsi="Calibri" w:cs="Calibri"/>
        </w:rPr>
        <w:t xml:space="preserve">response on </w:t>
      </w:r>
      <w:r w:rsidR="00A27545" w:rsidRPr="005430C3">
        <w:rPr>
          <w:rFonts w:ascii="Calibri" w:hAnsi="Calibri" w:cs="Calibri"/>
        </w:rPr>
        <w:t>p. 150 of the Final Environmental Assessment</w:t>
      </w:r>
      <w:r w:rsidRPr="005430C3">
        <w:rPr>
          <w:rFonts w:ascii="Calibri" w:hAnsi="Calibri" w:cs="Calibri"/>
        </w:rPr>
        <w:t xml:space="preserve"> did not address my concerns</w:t>
      </w:r>
      <w:r w:rsidR="00A27545" w:rsidRPr="005430C3">
        <w:rPr>
          <w:rFonts w:ascii="Calibri" w:hAnsi="Calibri" w:cs="Calibri"/>
        </w:rPr>
        <w:t>.</w:t>
      </w:r>
      <w:r w:rsidRPr="005430C3">
        <w:rPr>
          <w:rFonts w:ascii="Calibri" w:hAnsi="Calibri" w:cs="Calibri"/>
        </w:rPr>
        <w:t xml:space="preserve">  </w:t>
      </w:r>
      <w:r w:rsidRPr="005430C3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As it stands now, y</w:t>
      </w:r>
      <w:r w:rsidRPr="005430C3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our fuels reduction treatments would more likely cause negative impacts on our forests’ health, as well as increase user conflict and safety problems in our community.</w:t>
      </w:r>
    </w:p>
    <w:p w14:paraId="723369F8" w14:textId="77777777" w:rsidR="00285B85" w:rsidRPr="005430C3" w:rsidRDefault="00285B85" w:rsidP="00C96033">
      <w:pPr>
        <w:spacing w:after="0" w:line="240" w:lineRule="auto"/>
        <w:rPr>
          <w:rFonts w:ascii="Calibri" w:hAnsi="Calibri" w:cs="Calibri"/>
        </w:rPr>
      </w:pPr>
    </w:p>
    <w:p w14:paraId="668B228B" w14:textId="465177B1" w:rsidR="00A27545" w:rsidRPr="005430C3" w:rsidRDefault="00A27545" w:rsidP="00C96033">
      <w:pPr>
        <w:spacing w:after="0" w:line="240" w:lineRule="auto"/>
        <w:rPr>
          <w:rFonts w:ascii="Calibri" w:hAnsi="Calibri" w:cs="Calibri"/>
        </w:rPr>
      </w:pPr>
      <w:proofErr w:type="gramStart"/>
      <w:r w:rsidRPr="005430C3">
        <w:rPr>
          <w:rFonts w:ascii="Calibri" w:hAnsi="Calibri" w:cs="Calibri"/>
        </w:rPr>
        <w:t>In Particular, regarding</w:t>
      </w:r>
      <w:proofErr w:type="gramEnd"/>
      <w:r w:rsidRPr="005430C3">
        <w:rPr>
          <w:rFonts w:ascii="Calibri" w:hAnsi="Calibri" w:cs="Calibri"/>
        </w:rPr>
        <w:t xml:space="preserve"> winter recreation </w:t>
      </w:r>
      <w:r w:rsidR="0063269F" w:rsidRPr="005430C3">
        <w:rPr>
          <w:rFonts w:ascii="Calibri" w:hAnsi="Calibri" w:cs="Calibri"/>
        </w:rPr>
        <w:t>conflicts and safety</w:t>
      </w:r>
      <w:r w:rsidR="00EB5BCD" w:rsidRPr="005430C3">
        <w:rPr>
          <w:rFonts w:ascii="Calibri" w:hAnsi="Calibri" w:cs="Calibri"/>
        </w:rPr>
        <w:t xml:space="preserve"> issues</w:t>
      </w:r>
      <w:r w:rsidR="00F25DEB" w:rsidRPr="005430C3">
        <w:rPr>
          <w:rFonts w:ascii="Calibri" w:hAnsi="Calibri" w:cs="Calibri"/>
        </w:rPr>
        <w:t>, r</w:t>
      </w:r>
      <w:r w:rsidR="0063269F" w:rsidRPr="005430C3">
        <w:rPr>
          <w:rFonts w:ascii="Calibri" w:hAnsi="Calibri" w:cs="Calibri"/>
        </w:rPr>
        <w:t xml:space="preserve">elief to this concern would be to omit forest thinning </w:t>
      </w:r>
      <w:r w:rsidR="00F25DEB" w:rsidRPr="005430C3">
        <w:rPr>
          <w:rFonts w:ascii="Calibri" w:hAnsi="Calibri" w:cs="Calibri"/>
        </w:rPr>
        <w:t>south</w:t>
      </w:r>
      <w:r w:rsidR="0063269F" w:rsidRPr="005430C3">
        <w:rPr>
          <w:rFonts w:ascii="Calibri" w:hAnsi="Calibri" w:cs="Calibri"/>
        </w:rPr>
        <w:t xml:space="preserve"> of Highway 212</w:t>
      </w:r>
      <w:r w:rsidR="0063269F" w:rsidRPr="005430C3">
        <w:rPr>
          <w:rFonts w:ascii="Calibri" w:hAnsi="Calibri" w:cs="Calibri"/>
        </w:rPr>
        <w:t xml:space="preserve">.  </w:t>
      </w:r>
      <w:r w:rsidRPr="005430C3">
        <w:rPr>
          <w:rFonts w:ascii="Calibri" w:hAnsi="Calibri" w:cs="Calibri"/>
        </w:rPr>
        <w:t xml:space="preserve">Thinning will </w:t>
      </w:r>
      <w:r w:rsidR="0063269F" w:rsidRPr="005430C3">
        <w:rPr>
          <w:rFonts w:ascii="Calibri" w:hAnsi="Calibri" w:cs="Calibri"/>
        </w:rPr>
        <w:t>encourage</w:t>
      </w:r>
      <w:r w:rsidR="00EB5BCD" w:rsidRPr="005430C3">
        <w:rPr>
          <w:rFonts w:ascii="Calibri" w:hAnsi="Calibri" w:cs="Calibri"/>
        </w:rPr>
        <w:t xml:space="preserve"> more</w:t>
      </w:r>
      <w:r w:rsidRPr="005430C3">
        <w:rPr>
          <w:rFonts w:ascii="Calibri" w:hAnsi="Calibri" w:cs="Calibri"/>
        </w:rPr>
        <w:t xml:space="preserve"> m</w:t>
      </w:r>
      <w:r w:rsidR="00285B85" w:rsidRPr="005430C3">
        <w:rPr>
          <w:rFonts w:ascii="Calibri" w:hAnsi="Calibri" w:cs="Calibri"/>
        </w:rPr>
        <w:t xml:space="preserve">otorized intrusion into areas </w:t>
      </w:r>
      <w:r w:rsidR="005430C3" w:rsidRPr="005430C3">
        <w:rPr>
          <w:rFonts w:ascii="Calibri" w:hAnsi="Calibri" w:cs="Calibri"/>
        </w:rPr>
        <w:t>off</w:t>
      </w:r>
      <w:r w:rsidR="005430C3" w:rsidRPr="005430C3">
        <w:rPr>
          <w:rFonts w:ascii="Calibri" w:hAnsi="Calibri" w:cs="Calibri"/>
        </w:rPr>
        <w:t xml:space="preserve"> the </w:t>
      </w:r>
      <w:r w:rsidR="005430C3" w:rsidRPr="005430C3">
        <w:rPr>
          <w:rFonts w:ascii="Calibri" w:hAnsi="Calibri" w:cs="Calibri"/>
        </w:rPr>
        <w:t>road</w:t>
      </w:r>
      <w:r w:rsidR="005430C3" w:rsidRPr="005430C3">
        <w:rPr>
          <w:rFonts w:ascii="Calibri" w:hAnsi="Calibri" w:cs="Calibri"/>
        </w:rPr>
        <w:t>s</w:t>
      </w:r>
      <w:r w:rsidR="005430C3" w:rsidRPr="005430C3">
        <w:rPr>
          <w:rFonts w:ascii="Calibri" w:hAnsi="Calibri" w:cs="Calibri"/>
        </w:rPr>
        <w:t xml:space="preserve"> </w:t>
      </w:r>
      <w:r w:rsidR="00285B85" w:rsidRPr="005430C3">
        <w:rPr>
          <w:rFonts w:ascii="Calibri" w:hAnsi="Calibri" w:cs="Calibri"/>
        </w:rPr>
        <w:t xml:space="preserve">that historically have not </w:t>
      </w:r>
      <w:r w:rsidR="005430C3" w:rsidRPr="005430C3">
        <w:rPr>
          <w:rFonts w:ascii="Calibri" w:hAnsi="Calibri" w:cs="Calibri"/>
        </w:rPr>
        <w:t>b</w:t>
      </w:r>
      <w:r w:rsidR="00285B85" w:rsidRPr="005430C3">
        <w:rPr>
          <w:rFonts w:ascii="Calibri" w:hAnsi="Calibri" w:cs="Calibri"/>
        </w:rPr>
        <w:t xml:space="preserve">een </w:t>
      </w:r>
      <w:r w:rsidR="005430C3" w:rsidRPr="005430C3">
        <w:rPr>
          <w:rFonts w:ascii="Calibri" w:hAnsi="Calibri" w:cs="Calibri"/>
        </w:rPr>
        <w:t xml:space="preserve">ruined by </w:t>
      </w:r>
      <w:r w:rsidR="00285B85" w:rsidRPr="005430C3">
        <w:rPr>
          <w:rFonts w:ascii="Calibri" w:hAnsi="Calibri" w:cs="Calibri"/>
        </w:rPr>
        <w:t xml:space="preserve">motorized </w:t>
      </w:r>
      <w:r w:rsidR="00EB5BCD" w:rsidRPr="005430C3">
        <w:rPr>
          <w:rFonts w:ascii="Calibri" w:hAnsi="Calibri" w:cs="Calibri"/>
        </w:rPr>
        <w:t>disruption</w:t>
      </w:r>
      <w:r w:rsidR="00285B85" w:rsidRPr="005430C3">
        <w:rPr>
          <w:rFonts w:ascii="Calibri" w:hAnsi="Calibri" w:cs="Calibri"/>
        </w:rPr>
        <w:t>. This is true</w:t>
      </w:r>
      <w:r w:rsidR="005430C3" w:rsidRPr="005430C3">
        <w:rPr>
          <w:rFonts w:ascii="Calibri" w:hAnsi="Calibri" w:cs="Calibri"/>
        </w:rPr>
        <w:t>,</w:t>
      </w:r>
      <w:r w:rsidR="00285B85" w:rsidRPr="005430C3">
        <w:rPr>
          <w:rFonts w:ascii="Calibri" w:hAnsi="Calibri" w:cs="Calibri"/>
        </w:rPr>
        <w:t xml:space="preserve"> not only to mitigate the increasing demand</w:t>
      </w:r>
      <w:r w:rsidR="00221443" w:rsidRPr="005430C3">
        <w:rPr>
          <w:rFonts w:ascii="Calibri" w:hAnsi="Calibri" w:cs="Calibri"/>
        </w:rPr>
        <w:t xml:space="preserve"> for n</w:t>
      </w:r>
      <w:r w:rsidR="0063269F" w:rsidRPr="005430C3">
        <w:rPr>
          <w:rFonts w:ascii="Calibri" w:hAnsi="Calibri" w:cs="Calibri"/>
        </w:rPr>
        <w:t>o</w:t>
      </w:r>
      <w:r w:rsidR="00221443" w:rsidRPr="005430C3">
        <w:rPr>
          <w:rFonts w:ascii="Calibri" w:hAnsi="Calibri" w:cs="Calibri"/>
        </w:rPr>
        <w:t>n-motorized recreation opportunities</w:t>
      </w:r>
      <w:r w:rsidR="00285B85" w:rsidRPr="005430C3">
        <w:rPr>
          <w:rFonts w:ascii="Calibri" w:hAnsi="Calibri" w:cs="Calibri"/>
        </w:rPr>
        <w:t xml:space="preserve"> but </w:t>
      </w:r>
      <w:r w:rsidR="00221443" w:rsidRPr="005430C3">
        <w:rPr>
          <w:rFonts w:ascii="Calibri" w:hAnsi="Calibri" w:cs="Calibri"/>
        </w:rPr>
        <w:t xml:space="preserve">also </w:t>
      </w:r>
      <w:r w:rsidR="00285B85" w:rsidRPr="005430C3">
        <w:rPr>
          <w:rFonts w:ascii="Calibri" w:hAnsi="Calibri" w:cs="Calibri"/>
        </w:rPr>
        <w:t xml:space="preserve">to provide a more diverse economic base for the struggling Cooke City </w:t>
      </w:r>
      <w:r w:rsidR="005430C3" w:rsidRPr="005430C3">
        <w:rPr>
          <w:rFonts w:ascii="Calibri" w:hAnsi="Calibri" w:cs="Calibri"/>
        </w:rPr>
        <w:t xml:space="preserve">and Silver Gate’s </w:t>
      </w:r>
      <w:r w:rsidR="00285B85" w:rsidRPr="005430C3">
        <w:rPr>
          <w:rFonts w:ascii="Calibri" w:hAnsi="Calibri" w:cs="Calibri"/>
        </w:rPr>
        <w:t>winter economy.</w:t>
      </w:r>
      <w:r w:rsidR="0063269F" w:rsidRPr="005430C3">
        <w:rPr>
          <w:rFonts w:ascii="Calibri" w:hAnsi="Calibri" w:cs="Calibri"/>
        </w:rPr>
        <w:t xml:space="preserve">  </w:t>
      </w:r>
      <w:r w:rsidR="0063269F" w:rsidRPr="005430C3">
        <w:rPr>
          <w:rFonts w:ascii="Calibri" w:hAnsi="Calibri" w:cs="Calibri"/>
        </w:rPr>
        <w:t xml:space="preserve">Backcountry skiing is the </w:t>
      </w:r>
      <w:proofErr w:type="gramStart"/>
      <w:r w:rsidR="0063269F" w:rsidRPr="005430C3">
        <w:rPr>
          <w:rFonts w:ascii="Calibri" w:hAnsi="Calibri" w:cs="Calibri"/>
        </w:rPr>
        <w:t>fastest-growing</w:t>
      </w:r>
      <w:proofErr w:type="gramEnd"/>
      <w:r w:rsidR="0063269F" w:rsidRPr="005430C3">
        <w:rPr>
          <w:rFonts w:ascii="Calibri" w:hAnsi="Calibri" w:cs="Calibri"/>
        </w:rPr>
        <w:t xml:space="preserve"> sector in the ski industry, and </w:t>
      </w:r>
      <w:r w:rsidR="005430C3" w:rsidRPr="005430C3">
        <w:rPr>
          <w:rFonts w:ascii="Calibri" w:hAnsi="Calibri" w:cs="Calibri"/>
        </w:rPr>
        <w:t>our area</w:t>
      </w:r>
      <w:r w:rsidR="0063269F" w:rsidRPr="005430C3">
        <w:rPr>
          <w:rFonts w:ascii="Calibri" w:hAnsi="Calibri" w:cs="Calibri"/>
        </w:rPr>
        <w:t xml:space="preserve"> is no exception</w:t>
      </w:r>
      <w:r w:rsidR="00EB5BCD" w:rsidRPr="005430C3">
        <w:rPr>
          <w:rFonts w:ascii="Calibri" w:hAnsi="Calibri" w:cs="Calibri"/>
        </w:rPr>
        <w:t>.</w:t>
      </w:r>
    </w:p>
    <w:p w14:paraId="3D09692A" w14:textId="77777777" w:rsidR="00AF57D5" w:rsidRPr="005430C3" w:rsidRDefault="00AF57D5" w:rsidP="00C96033">
      <w:pPr>
        <w:spacing w:after="0" w:line="240" w:lineRule="auto"/>
        <w:rPr>
          <w:rFonts w:ascii="Calibri" w:hAnsi="Calibri" w:cs="Calibri"/>
        </w:rPr>
      </w:pPr>
    </w:p>
    <w:p w14:paraId="0014DF9E" w14:textId="224331BF" w:rsidR="00AF57D5" w:rsidRPr="005430C3" w:rsidRDefault="00AF57D5" w:rsidP="00C96033">
      <w:pPr>
        <w:spacing w:after="0" w:line="240" w:lineRule="auto"/>
        <w:rPr>
          <w:rFonts w:ascii="Calibri" w:hAnsi="Calibri" w:cs="Calibri"/>
        </w:rPr>
      </w:pPr>
      <w:r w:rsidRPr="005430C3">
        <w:rPr>
          <w:rFonts w:ascii="Calibri" w:hAnsi="Calibri" w:cs="Calibri"/>
        </w:rPr>
        <w:t>Other local citizens have expressed concer</w:t>
      </w:r>
      <w:r w:rsidR="00F45D82" w:rsidRPr="005430C3">
        <w:rPr>
          <w:rFonts w:ascii="Calibri" w:hAnsi="Calibri" w:cs="Calibri"/>
        </w:rPr>
        <w:t>ns about the increased debri</w:t>
      </w:r>
      <w:r w:rsidRPr="005430C3">
        <w:rPr>
          <w:rFonts w:ascii="Calibri" w:hAnsi="Calibri" w:cs="Calibri"/>
        </w:rPr>
        <w:t xml:space="preserve">s flow hazard resulting from forest thinning. The same </w:t>
      </w:r>
      <w:r w:rsidR="00F45D82" w:rsidRPr="005430C3">
        <w:rPr>
          <w:rFonts w:ascii="Calibri" w:hAnsi="Calibri" w:cs="Calibri"/>
        </w:rPr>
        <w:t>problem</w:t>
      </w:r>
      <w:r w:rsidRPr="005430C3">
        <w:rPr>
          <w:rFonts w:ascii="Calibri" w:hAnsi="Calibri" w:cs="Calibri"/>
        </w:rPr>
        <w:t xml:space="preserve"> </w:t>
      </w:r>
      <w:r w:rsidR="00F45D82" w:rsidRPr="005430C3">
        <w:rPr>
          <w:rFonts w:ascii="Calibri" w:hAnsi="Calibri" w:cs="Calibri"/>
        </w:rPr>
        <w:t>applies to</w:t>
      </w:r>
      <w:r w:rsidRPr="005430C3">
        <w:rPr>
          <w:rFonts w:ascii="Calibri" w:hAnsi="Calibri" w:cs="Calibri"/>
        </w:rPr>
        <w:t xml:space="preserve"> winter avalanche hazard. As stated in my previous comment, all treatments </w:t>
      </w:r>
      <w:r w:rsidR="00F45D82" w:rsidRPr="005430C3">
        <w:rPr>
          <w:rFonts w:ascii="Calibri" w:hAnsi="Calibri" w:cs="Calibri"/>
        </w:rPr>
        <w:t>south of the Bannock Trail are questionable and pose serious public safety issues, not to mention potential damage to private property</w:t>
      </w:r>
      <w:r w:rsidR="00037AC9" w:rsidRPr="005430C3">
        <w:rPr>
          <w:rFonts w:ascii="Calibri" w:hAnsi="Calibri" w:cs="Calibri"/>
        </w:rPr>
        <w:t>.</w:t>
      </w:r>
    </w:p>
    <w:p w14:paraId="0B68A4CC" w14:textId="77777777" w:rsidR="00037AC9" w:rsidRPr="005430C3" w:rsidRDefault="00037AC9" w:rsidP="00C96033">
      <w:pPr>
        <w:spacing w:after="0" w:line="240" w:lineRule="auto"/>
        <w:rPr>
          <w:rFonts w:ascii="Calibri" w:hAnsi="Calibri" w:cs="Calibri"/>
        </w:rPr>
      </w:pPr>
    </w:p>
    <w:p w14:paraId="0B98BB8A" w14:textId="771DA6F8" w:rsidR="00EB5BCD" w:rsidRPr="005430C3" w:rsidRDefault="00037AC9" w:rsidP="00C96033">
      <w:pPr>
        <w:spacing w:after="0" w:line="240" w:lineRule="auto"/>
        <w:rPr>
          <w:rFonts w:ascii="Calibri" w:hAnsi="Calibri" w:cs="Calibri"/>
        </w:rPr>
      </w:pPr>
      <w:r w:rsidRPr="005430C3">
        <w:rPr>
          <w:rFonts w:ascii="Calibri" w:hAnsi="Calibri" w:cs="Calibri"/>
        </w:rPr>
        <w:t>My previous concerns about treatments with ambiguous outcome</w:t>
      </w:r>
      <w:r w:rsidR="00F45D82" w:rsidRPr="005430C3">
        <w:rPr>
          <w:rFonts w:ascii="Calibri" w:hAnsi="Calibri" w:cs="Calibri"/>
        </w:rPr>
        <w:t>s</w:t>
      </w:r>
      <w:r w:rsidRPr="005430C3">
        <w:rPr>
          <w:rFonts w:ascii="Calibri" w:hAnsi="Calibri" w:cs="Calibri"/>
        </w:rPr>
        <w:t xml:space="preserve">, </w:t>
      </w:r>
      <w:r w:rsidR="00F45D82" w:rsidRPr="005430C3">
        <w:rPr>
          <w:rFonts w:ascii="Calibri" w:hAnsi="Calibri" w:cs="Calibri"/>
        </w:rPr>
        <w:t>such as the daylighting treatments proposed for whitebark pine, have the potential for irrepa</w:t>
      </w:r>
      <w:r w:rsidRPr="005430C3">
        <w:rPr>
          <w:rFonts w:ascii="Calibri" w:hAnsi="Calibri" w:cs="Calibri"/>
        </w:rPr>
        <w:t xml:space="preserve">rable ecological damage. The entire project </w:t>
      </w:r>
      <w:proofErr w:type="gramStart"/>
      <w:r w:rsidRPr="005430C3">
        <w:rPr>
          <w:rFonts w:ascii="Calibri" w:hAnsi="Calibri" w:cs="Calibri"/>
        </w:rPr>
        <w:t>is in need of</w:t>
      </w:r>
      <w:proofErr w:type="gramEnd"/>
      <w:r w:rsidRPr="005430C3">
        <w:rPr>
          <w:rFonts w:ascii="Calibri" w:hAnsi="Calibri" w:cs="Calibri"/>
        </w:rPr>
        <w:t xml:space="preserve"> a full EIS that weighs the full potential for </w:t>
      </w:r>
      <w:r w:rsidR="00F25DEB" w:rsidRPr="005430C3">
        <w:rPr>
          <w:rFonts w:ascii="Calibri" w:hAnsi="Calibri" w:cs="Calibri"/>
        </w:rPr>
        <w:t>unanticipated and undesired</w:t>
      </w:r>
      <w:r w:rsidRPr="005430C3">
        <w:rPr>
          <w:rFonts w:ascii="Calibri" w:hAnsi="Calibri" w:cs="Calibri"/>
        </w:rPr>
        <w:t xml:space="preserve"> ecological outcomes. The EA was deficient by lack of including the best available science</w:t>
      </w:r>
      <w:r w:rsidR="005430C3" w:rsidRPr="005430C3">
        <w:rPr>
          <w:rFonts w:ascii="Calibri" w:hAnsi="Calibri" w:cs="Calibri"/>
        </w:rPr>
        <w:t>.</w:t>
      </w:r>
      <w:r w:rsidRPr="005430C3">
        <w:rPr>
          <w:rFonts w:ascii="Calibri" w:hAnsi="Calibri" w:cs="Calibri"/>
        </w:rPr>
        <w:t xml:space="preserve"> </w:t>
      </w:r>
    </w:p>
    <w:p w14:paraId="7133BC92" w14:textId="77777777" w:rsidR="00037AC9" w:rsidRPr="005430C3" w:rsidRDefault="00037AC9" w:rsidP="00C96033">
      <w:pPr>
        <w:spacing w:after="0" w:line="240" w:lineRule="auto"/>
        <w:rPr>
          <w:rFonts w:ascii="Calibri" w:hAnsi="Calibri" w:cs="Calibri"/>
        </w:rPr>
      </w:pPr>
    </w:p>
    <w:p w14:paraId="792687C9" w14:textId="2A04DDF4" w:rsidR="00037AC9" w:rsidRPr="005430C3" w:rsidRDefault="00221443" w:rsidP="00C96033">
      <w:pPr>
        <w:spacing w:after="0" w:line="240" w:lineRule="auto"/>
        <w:rPr>
          <w:rFonts w:ascii="Calibri" w:hAnsi="Calibri" w:cs="Calibri"/>
        </w:rPr>
      </w:pPr>
      <w:r w:rsidRPr="005430C3">
        <w:rPr>
          <w:rFonts w:ascii="Calibri" w:hAnsi="Calibri" w:cs="Calibri"/>
        </w:rPr>
        <w:t xml:space="preserve">My love and concern for </w:t>
      </w:r>
      <w:r w:rsidR="00F25DEB" w:rsidRPr="005430C3">
        <w:rPr>
          <w:rFonts w:ascii="Calibri" w:hAnsi="Calibri" w:cs="Calibri"/>
        </w:rPr>
        <w:t>our</w:t>
      </w:r>
      <w:r w:rsidRPr="005430C3">
        <w:rPr>
          <w:rFonts w:ascii="Calibri" w:hAnsi="Calibri" w:cs="Calibri"/>
        </w:rPr>
        <w:t xml:space="preserve"> National Forest in the Cooke City </w:t>
      </w:r>
      <w:r w:rsidR="00F45D82" w:rsidRPr="005430C3">
        <w:rPr>
          <w:rFonts w:ascii="Calibri" w:hAnsi="Calibri" w:cs="Calibri"/>
        </w:rPr>
        <w:t xml:space="preserve">area </w:t>
      </w:r>
      <w:r w:rsidRPr="005430C3">
        <w:rPr>
          <w:rFonts w:ascii="Calibri" w:hAnsi="Calibri" w:cs="Calibri"/>
        </w:rPr>
        <w:t>deserve more than vague assurance that everything will turn out OK. A full EIS is warranted</w:t>
      </w:r>
      <w:r w:rsidR="00F45D82" w:rsidRPr="005430C3">
        <w:rPr>
          <w:rFonts w:ascii="Calibri" w:hAnsi="Calibri" w:cs="Calibri"/>
        </w:rPr>
        <w:t>, and failure to do so will be a NEPA viol</w:t>
      </w:r>
      <w:r w:rsidRPr="005430C3">
        <w:rPr>
          <w:rFonts w:ascii="Calibri" w:hAnsi="Calibri" w:cs="Calibri"/>
        </w:rPr>
        <w:t>ation.</w:t>
      </w:r>
    </w:p>
    <w:p w14:paraId="78748E7D" w14:textId="77777777" w:rsidR="00221443" w:rsidRPr="005430C3" w:rsidRDefault="00221443" w:rsidP="00C96033">
      <w:pPr>
        <w:spacing w:after="0" w:line="240" w:lineRule="auto"/>
        <w:rPr>
          <w:rFonts w:ascii="Calibri" w:hAnsi="Calibri" w:cs="Calibri"/>
        </w:rPr>
      </w:pPr>
    </w:p>
    <w:p w14:paraId="3EA13BF4" w14:textId="086B2E0E" w:rsidR="00221443" w:rsidRPr="005430C3" w:rsidRDefault="00221443" w:rsidP="00C96033">
      <w:pPr>
        <w:spacing w:after="0" w:line="240" w:lineRule="auto"/>
        <w:rPr>
          <w:rFonts w:ascii="Calibri" w:hAnsi="Calibri" w:cs="Calibri"/>
        </w:rPr>
      </w:pPr>
      <w:r w:rsidRPr="005430C3">
        <w:rPr>
          <w:rFonts w:ascii="Calibri" w:hAnsi="Calibri" w:cs="Calibri"/>
        </w:rPr>
        <w:t xml:space="preserve">A lot more work and serious analysis is required before you initiate </w:t>
      </w:r>
      <w:r w:rsidR="00F45D82" w:rsidRPr="005430C3">
        <w:rPr>
          <w:rFonts w:ascii="Calibri" w:hAnsi="Calibri" w:cs="Calibri"/>
        </w:rPr>
        <w:t xml:space="preserve">this </w:t>
      </w:r>
      <w:r w:rsidRPr="005430C3">
        <w:rPr>
          <w:rFonts w:ascii="Calibri" w:hAnsi="Calibri" w:cs="Calibri"/>
        </w:rPr>
        <w:t>expensive project with an uncertain outcome</w:t>
      </w:r>
      <w:r w:rsidR="00F45D82" w:rsidRPr="005430C3">
        <w:rPr>
          <w:rFonts w:ascii="Calibri" w:hAnsi="Calibri" w:cs="Calibri"/>
        </w:rPr>
        <w:t>. A</w:t>
      </w:r>
      <w:r w:rsidRPr="005430C3">
        <w:rPr>
          <w:rFonts w:ascii="Calibri" w:hAnsi="Calibri" w:cs="Calibri"/>
        </w:rPr>
        <w:t>t the very least</w:t>
      </w:r>
      <w:r w:rsidR="00F45D82" w:rsidRPr="005430C3">
        <w:rPr>
          <w:rFonts w:ascii="Calibri" w:hAnsi="Calibri" w:cs="Calibri"/>
        </w:rPr>
        <w:t>,</w:t>
      </w:r>
      <w:r w:rsidRPr="005430C3">
        <w:rPr>
          <w:rFonts w:ascii="Calibri" w:hAnsi="Calibri" w:cs="Calibri"/>
        </w:rPr>
        <w:t xml:space="preserve"> a vastly scaled</w:t>
      </w:r>
      <w:r w:rsidR="00F45D82" w:rsidRPr="005430C3">
        <w:rPr>
          <w:rFonts w:ascii="Calibri" w:hAnsi="Calibri" w:cs="Calibri"/>
        </w:rPr>
        <w:t>-</w:t>
      </w:r>
      <w:r w:rsidRPr="005430C3">
        <w:rPr>
          <w:rFonts w:ascii="Calibri" w:hAnsi="Calibri" w:cs="Calibri"/>
        </w:rPr>
        <w:t>down demonstration project instead of the boondoggle presently proposed.</w:t>
      </w:r>
    </w:p>
    <w:p w14:paraId="450F1DCD" w14:textId="77777777" w:rsidR="00F25DEB" w:rsidRPr="005430C3" w:rsidRDefault="00F25DEB" w:rsidP="00EB5BCD">
      <w:pPr>
        <w:autoSpaceDN w:val="0"/>
        <w:spacing w:after="0" w:line="240" w:lineRule="auto"/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</w:pPr>
    </w:p>
    <w:p w14:paraId="3202AE82" w14:textId="23DB1F3F" w:rsidR="00221443" w:rsidRPr="005430C3" w:rsidRDefault="00221443" w:rsidP="00C96033">
      <w:pPr>
        <w:spacing w:after="0" w:line="240" w:lineRule="auto"/>
        <w:rPr>
          <w:rFonts w:ascii="Calibri" w:hAnsi="Calibri" w:cs="Calibri"/>
        </w:rPr>
      </w:pPr>
      <w:r w:rsidRPr="005430C3">
        <w:rPr>
          <w:rFonts w:ascii="Calibri" w:hAnsi="Calibri" w:cs="Calibri"/>
        </w:rPr>
        <w:t>Sincerely,</w:t>
      </w:r>
    </w:p>
    <w:p w14:paraId="4C3DABFF" w14:textId="3FF23C1A" w:rsidR="00221443" w:rsidRPr="005430C3" w:rsidRDefault="00221443" w:rsidP="00C96033">
      <w:pPr>
        <w:spacing w:after="0" w:line="240" w:lineRule="auto"/>
        <w:rPr>
          <w:rFonts w:ascii="Calibri" w:hAnsi="Calibri" w:cs="Calibri"/>
        </w:rPr>
      </w:pPr>
      <w:r w:rsidRPr="005430C3">
        <w:rPr>
          <w:rFonts w:ascii="Calibri" w:hAnsi="Calibri" w:cs="Calibri"/>
        </w:rPr>
        <w:t>Catherine P. Logan</w:t>
      </w:r>
    </w:p>
    <w:p w14:paraId="19048AD9" w14:textId="140446B1" w:rsidR="00AF57D5" w:rsidRPr="005430C3" w:rsidRDefault="005430C3" w:rsidP="00C96033">
      <w:pPr>
        <w:spacing w:after="0" w:line="240" w:lineRule="auto"/>
        <w:rPr>
          <w:rFonts w:ascii="Calibri" w:hAnsi="Calibri" w:cs="Calibri"/>
        </w:rPr>
      </w:pPr>
      <w:r w:rsidRPr="005430C3">
        <w:rPr>
          <w:rFonts w:ascii="Calibri" w:hAnsi="Calibri" w:cs="Calibri"/>
        </w:rPr>
        <w:t xml:space="preserve">PO BOX 482, Emigrant, MT 59027 </w:t>
      </w:r>
    </w:p>
    <w:sectPr w:rsidR="00AF57D5" w:rsidRPr="00543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ztrA0MzQ1NzEyNTZU0lEKTi0uzszPAykwqgUAt2K91SwAAAA="/>
  </w:docVars>
  <w:rsids>
    <w:rsidRoot w:val="00C360A2"/>
    <w:rsid w:val="00000C0E"/>
    <w:rsid w:val="000229F5"/>
    <w:rsid w:val="00037AC9"/>
    <w:rsid w:val="000E3047"/>
    <w:rsid w:val="00221443"/>
    <w:rsid w:val="00285B85"/>
    <w:rsid w:val="00364349"/>
    <w:rsid w:val="00386307"/>
    <w:rsid w:val="0044145D"/>
    <w:rsid w:val="00473E9B"/>
    <w:rsid w:val="005430C3"/>
    <w:rsid w:val="0063269F"/>
    <w:rsid w:val="00684C45"/>
    <w:rsid w:val="006A729D"/>
    <w:rsid w:val="008A4AF6"/>
    <w:rsid w:val="008F1096"/>
    <w:rsid w:val="0099723D"/>
    <w:rsid w:val="00A27545"/>
    <w:rsid w:val="00AC1710"/>
    <w:rsid w:val="00AF57D5"/>
    <w:rsid w:val="00B04989"/>
    <w:rsid w:val="00C360A2"/>
    <w:rsid w:val="00C96033"/>
    <w:rsid w:val="00CB325C"/>
    <w:rsid w:val="00DE1A6A"/>
    <w:rsid w:val="00EB5BCD"/>
    <w:rsid w:val="00F25DEB"/>
    <w:rsid w:val="00F4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676A7"/>
  <w15:chartTrackingRefBased/>
  <w15:docId w15:val="{231DEED4-4BC0-4D53-B248-2F559472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2070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Logan</dc:creator>
  <cp:keywords/>
  <dc:description/>
  <cp:lastModifiedBy>Catherine Logan</cp:lastModifiedBy>
  <cp:revision>2</cp:revision>
  <dcterms:created xsi:type="dcterms:W3CDTF">2025-08-27T05:23:00Z</dcterms:created>
  <dcterms:modified xsi:type="dcterms:W3CDTF">2025-08-27T05:23:00Z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75f76104-bcb6-4936-a5b4-a6eef7afabf2</vt:lpwstr>
  </property>
</Properties>
</file>