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5447CE" w14:textId="77777777" w:rsidR="0048357D" w:rsidRPr="00CA0024" w:rsidRDefault="0048357D" w:rsidP="0048357D">
      <w:pPr>
        <w:pStyle w:val="ListParagraph"/>
        <w:spacing w:after="0" w:line="240" w:lineRule="auto"/>
        <w:rPr>
          <w:rFonts w:ascii="Bookman Old Style" w:eastAsia="Bookman Old Style" w:hAnsi="Bookman Old Style" w:cs="Bookman Old Style"/>
          <w:color w:val="000000" w:themeColor="text1"/>
          <w:sz w:val="24"/>
          <w:szCs w:val="24"/>
        </w:rPr>
      </w:pPr>
    </w:p>
    <w:p w14:paraId="6CE29C2B" w14:textId="46B23C81" w:rsidR="5C6442DE" w:rsidRDefault="00436D5D" w:rsidP="00E44430">
      <w:pPr>
        <w:spacing w:after="0" w:line="240" w:lineRule="auto"/>
        <w:rPr>
          <w:rFonts w:ascii="Bookman Old Style" w:eastAsia="Bookman Old Style" w:hAnsi="Bookman Old Style" w:cs="Bookman Old Style"/>
          <w:color w:val="000000" w:themeColor="text1"/>
          <w:sz w:val="24"/>
          <w:szCs w:val="24"/>
        </w:rPr>
      </w:pPr>
      <w:r>
        <w:rPr>
          <w:rFonts w:ascii="Bookman Old Style" w:eastAsia="Bookman Old Style" w:hAnsi="Bookman Old Style" w:cs="Bookman Old Style"/>
          <w:color w:val="000000" w:themeColor="text1"/>
          <w:sz w:val="24"/>
          <w:szCs w:val="24"/>
        </w:rPr>
        <w:t>7</w:t>
      </w:r>
      <w:r w:rsidR="415F7052" w:rsidRPr="5E036971">
        <w:rPr>
          <w:rFonts w:ascii="Bookman Old Style" w:eastAsia="Bookman Old Style" w:hAnsi="Bookman Old Style" w:cs="Bookman Old Style"/>
          <w:color w:val="000000" w:themeColor="text1"/>
          <w:sz w:val="24"/>
          <w:szCs w:val="24"/>
        </w:rPr>
        <w:t>/</w:t>
      </w:r>
      <w:r w:rsidR="001B4C48">
        <w:rPr>
          <w:rFonts w:ascii="Bookman Old Style" w:eastAsia="Bookman Old Style" w:hAnsi="Bookman Old Style" w:cs="Bookman Old Style"/>
          <w:color w:val="000000" w:themeColor="text1"/>
          <w:sz w:val="24"/>
          <w:szCs w:val="24"/>
        </w:rPr>
        <w:t>30</w:t>
      </w:r>
      <w:r w:rsidR="415F7052" w:rsidRPr="5E036971">
        <w:rPr>
          <w:rFonts w:ascii="Bookman Old Style" w:eastAsia="Bookman Old Style" w:hAnsi="Bookman Old Style" w:cs="Bookman Old Style"/>
          <w:color w:val="000000" w:themeColor="text1"/>
          <w:sz w:val="24"/>
          <w:szCs w:val="24"/>
        </w:rPr>
        <w:t>/202</w:t>
      </w:r>
      <w:r w:rsidR="005E3B20">
        <w:rPr>
          <w:rFonts w:ascii="Bookman Old Style" w:eastAsia="Bookman Old Style" w:hAnsi="Bookman Old Style" w:cs="Bookman Old Style"/>
          <w:color w:val="000000" w:themeColor="text1"/>
          <w:sz w:val="24"/>
          <w:szCs w:val="24"/>
        </w:rPr>
        <w:t>5</w:t>
      </w:r>
      <w:r w:rsidR="5C6442DE">
        <w:br/>
      </w:r>
    </w:p>
    <w:p w14:paraId="071A39F7" w14:textId="00D47D5F" w:rsidR="00365A15" w:rsidRDefault="00FC519F" w:rsidP="5E036971">
      <w:pPr>
        <w:spacing w:after="0" w:line="240" w:lineRule="auto"/>
        <w:rPr>
          <w:rFonts w:ascii="Bookman Old Style" w:eastAsia="Bookman Old Style" w:hAnsi="Bookman Old Style" w:cs="Bookman Old Style"/>
          <w:sz w:val="24"/>
          <w:szCs w:val="24"/>
        </w:rPr>
      </w:pPr>
      <w:r>
        <w:rPr>
          <w:noProof/>
        </w:rPr>
        <w:drawing>
          <wp:anchor distT="0" distB="0" distL="114300" distR="114300" simplePos="0" relativeHeight="251656192" behindDoc="0" locked="0" layoutInCell="1" allowOverlap="1" wp14:anchorId="41ACB557" wp14:editId="09C8E601">
            <wp:simplePos x="0" y="0"/>
            <wp:positionH relativeFrom="margin">
              <wp:align>left</wp:align>
            </wp:positionH>
            <wp:positionV relativeFrom="paragraph">
              <wp:posOffset>4445</wp:posOffset>
            </wp:positionV>
            <wp:extent cx="1398270" cy="1398270"/>
            <wp:effectExtent l="0" t="0" r="0" b="0"/>
            <wp:wrapSquare wrapText="bothSides"/>
            <wp:docPr id="630205532" name="Picture 630205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205532" name="Picture 63020553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98270" cy="1398270"/>
                    </a:xfrm>
                    <a:prstGeom prst="rect">
                      <a:avLst/>
                    </a:prstGeom>
                  </pic:spPr>
                </pic:pic>
              </a:graphicData>
            </a:graphic>
            <wp14:sizeRelH relativeFrom="page">
              <wp14:pctWidth>0</wp14:pctWidth>
            </wp14:sizeRelH>
            <wp14:sizeRelV relativeFrom="page">
              <wp14:pctHeight>0</wp14:pctHeight>
            </wp14:sizeRelV>
          </wp:anchor>
        </w:drawing>
      </w:r>
    </w:p>
    <w:p w14:paraId="2CED91EC" w14:textId="0F105689" w:rsidR="5C6442DE" w:rsidRDefault="415F7052" w:rsidP="5E036971">
      <w:pPr>
        <w:spacing w:after="0" w:line="240" w:lineRule="auto"/>
        <w:rPr>
          <w:rFonts w:ascii="Bookman Old Style" w:eastAsia="Bookman Old Style" w:hAnsi="Bookman Old Style" w:cs="Bookman Old Style"/>
          <w:color w:val="000000" w:themeColor="text1"/>
          <w:sz w:val="24"/>
          <w:szCs w:val="24"/>
        </w:rPr>
      </w:pPr>
      <w:r w:rsidRPr="5E036971">
        <w:rPr>
          <w:rFonts w:ascii="Bookman Old Style" w:eastAsia="Bookman Old Style" w:hAnsi="Bookman Old Style" w:cs="Bookman Old Style"/>
          <w:sz w:val="24"/>
          <w:szCs w:val="24"/>
        </w:rPr>
        <w:t>Bark</w:t>
      </w:r>
      <w:r w:rsidR="5C6442DE">
        <w:br/>
      </w:r>
      <w:r w:rsidR="5C6442DE" w:rsidRPr="36A0FF24">
        <w:rPr>
          <w:rFonts w:ascii="Bookman Old Style" w:eastAsia="Bookman Old Style" w:hAnsi="Bookman Old Style" w:cs="Bookman Old Style"/>
          <w:color w:val="000000" w:themeColor="text1"/>
          <w:sz w:val="24"/>
          <w:szCs w:val="24"/>
        </w:rPr>
        <w:t>PO Box 12065</w:t>
      </w:r>
      <w:r w:rsidR="5C6442DE">
        <w:br/>
      </w:r>
      <w:r w:rsidR="5C6442DE" w:rsidRPr="36A0FF24">
        <w:rPr>
          <w:rFonts w:ascii="Bookman Old Style" w:eastAsia="Bookman Old Style" w:hAnsi="Bookman Old Style" w:cs="Bookman Old Style"/>
          <w:color w:val="000000" w:themeColor="text1"/>
          <w:sz w:val="24"/>
          <w:szCs w:val="24"/>
        </w:rPr>
        <w:t>Portland, OR 97212</w:t>
      </w:r>
      <w:r w:rsidR="5C6442DE">
        <w:br/>
      </w:r>
      <w:hyperlink>
        <w:r w:rsidR="5C6442DE" w:rsidRPr="36A0FF24">
          <w:rPr>
            <w:rStyle w:val="Hyperlink"/>
            <w:rFonts w:ascii="Bookman Old Style" w:eastAsia="Bookman Old Style" w:hAnsi="Bookman Old Style" w:cs="Bookman Old Style"/>
            <w:sz w:val="24"/>
            <w:szCs w:val="24"/>
          </w:rPr>
          <w:t>www.bark-out.org</w:t>
        </w:r>
        <w:r w:rsidR="5C6442DE">
          <w:br/>
        </w:r>
      </w:hyperlink>
      <w:r w:rsidR="5C6442DE" w:rsidRPr="36A0FF24">
        <w:rPr>
          <w:rFonts w:ascii="Bookman Old Style" w:eastAsia="Bookman Old Style" w:hAnsi="Bookman Old Style" w:cs="Bookman Old Style"/>
          <w:color w:val="000000" w:themeColor="text1"/>
          <w:sz w:val="24"/>
          <w:szCs w:val="24"/>
        </w:rPr>
        <w:t>503-331-0374</w:t>
      </w:r>
    </w:p>
    <w:p w14:paraId="7FD2752C" w14:textId="41EE09F6" w:rsidR="09F3A64A" w:rsidRDefault="09F3A64A" w:rsidP="5E036971">
      <w:pPr>
        <w:spacing w:after="0" w:line="240" w:lineRule="auto"/>
        <w:rPr>
          <w:rFonts w:ascii="Bookman Old Style" w:eastAsia="Bookman Old Style" w:hAnsi="Bookman Old Style" w:cs="Bookman Old Style"/>
          <w:color w:val="000000" w:themeColor="text1"/>
          <w:sz w:val="24"/>
          <w:szCs w:val="24"/>
        </w:rPr>
      </w:pPr>
    </w:p>
    <w:p w14:paraId="3DC35DE9" w14:textId="395F6AE0" w:rsidR="5E036971" w:rsidRDefault="5E036971" w:rsidP="5E036971">
      <w:pPr>
        <w:spacing w:after="0" w:line="240" w:lineRule="auto"/>
        <w:rPr>
          <w:rFonts w:ascii="Bookman Old Style" w:eastAsia="Bookman Old Style" w:hAnsi="Bookman Old Style" w:cs="Bookman Old Style"/>
          <w:color w:val="000000" w:themeColor="text1"/>
          <w:sz w:val="24"/>
          <w:szCs w:val="24"/>
        </w:rPr>
      </w:pPr>
    </w:p>
    <w:p w14:paraId="2FD8614F" w14:textId="77777777" w:rsidR="00933BA4" w:rsidRDefault="00933BA4" w:rsidP="5E036971">
      <w:pPr>
        <w:spacing w:after="0" w:line="240" w:lineRule="auto"/>
        <w:rPr>
          <w:rFonts w:ascii="Bookman Old Style" w:eastAsia="Bookman Old Style" w:hAnsi="Bookman Old Style" w:cs="Bookman Old Style"/>
          <w:color w:val="000000" w:themeColor="text1"/>
          <w:sz w:val="24"/>
          <w:szCs w:val="24"/>
        </w:rPr>
      </w:pPr>
    </w:p>
    <w:p w14:paraId="695E5F7F" w14:textId="316F5D70" w:rsidR="00345E08" w:rsidRDefault="001B4C48" w:rsidP="00CA4A0B">
      <w:pPr>
        <w:spacing w:after="0" w:line="276" w:lineRule="auto"/>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Kameron Sam</w:t>
      </w:r>
      <w:r w:rsidR="00345E08">
        <w:rPr>
          <w:rFonts w:ascii="Bookman Old Style" w:eastAsia="Bookman Old Style" w:hAnsi="Bookman Old Style" w:cs="Bookman Old Style"/>
          <w:sz w:val="24"/>
          <w:szCs w:val="24"/>
        </w:rPr>
        <w:t>,</w:t>
      </w:r>
      <w:r w:rsidR="005E3B20">
        <w:rPr>
          <w:rFonts w:ascii="Bookman Old Style" w:eastAsia="Bookman Old Style" w:hAnsi="Bookman Old Style" w:cs="Bookman Old Style"/>
          <w:sz w:val="24"/>
          <w:szCs w:val="24"/>
        </w:rPr>
        <w:t xml:space="preserve"> </w:t>
      </w:r>
      <w:r w:rsidR="00345E08">
        <w:rPr>
          <w:rFonts w:ascii="Bookman Old Style" w:eastAsia="Bookman Old Style" w:hAnsi="Bookman Old Style" w:cs="Bookman Old Style"/>
          <w:sz w:val="24"/>
          <w:szCs w:val="24"/>
        </w:rPr>
        <w:t>District Ranger</w:t>
      </w:r>
    </w:p>
    <w:p w14:paraId="575D8C94" w14:textId="3BF33768" w:rsidR="003174CF" w:rsidRDefault="001B4C48" w:rsidP="00CA4A0B">
      <w:pPr>
        <w:spacing w:after="0" w:line="276" w:lineRule="auto"/>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John Bowers, Deputy District Ranger</w:t>
      </w:r>
    </w:p>
    <w:p w14:paraId="0BC8FC7E" w14:textId="34C81069" w:rsidR="5C6442DE" w:rsidRPr="00CA4A0B" w:rsidRDefault="0033469B" w:rsidP="00CA4A0B">
      <w:pPr>
        <w:spacing w:after="0" w:line="276" w:lineRule="auto"/>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Barlow</w:t>
      </w:r>
      <w:r w:rsidR="00667567" w:rsidRPr="00CA4A0B">
        <w:rPr>
          <w:rFonts w:ascii="Bookman Old Style" w:eastAsia="Bookman Old Style" w:hAnsi="Bookman Old Style" w:cs="Bookman Old Style"/>
          <w:sz w:val="24"/>
          <w:szCs w:val="24"/>
        </w:rPr>
        <w:t xml:space="preserve"> </w:t>
      </w:r>
      <w:r w:rsidR="5C6442DE" w:rsidRPr="00CA4A0B">
        <w:rPr>
          <w:rFonts w:ascii="Bookman Old Style" w:eastAsia="Bookman Old Style" w:hAnsi="Bookman Old Style" w:cs="Bookman Old Style"/>
          <w:sz w:val="24"/>
          <w:szCs w:val="24"/>
        </w:rPr>
        <w:t>Ranger District</w:t>
      </w:r>
    </w:p>
    <w:p w14:paraId="2178A861" w14:textId="0EFDCB88" w:rsidR="5C6442DE" w:rsidRPr="00CA4A0B" w:rsidRDefault="5C6442DE" w:rsidP="00CA4A0B">
      <w:pPr>
        <w:spacing w:after="0" w:line="276" w:lineRule="auto"/>
        <w:rPr>
          <w:rFonts w:ascii="Bookman Old Style" w:eastAsia="Bookman Old Style" w:hAnsi="Bookman Old Style" w:cs="Bookman Old Style"/>
          <w:sz w:val="24"/>
          <w:szCs w:val="24"/>
        </w:rPr>
      </w:pPr>
      <w:r w:rsidRPr="00CA4A0B">
        <w:rPr>
          <w:rFonts w:ascii="Bookman Old Style" w:eastAsia="Bookman Old Style" w:hAnsi="Bookman Old Style" w:cs="Bookman Old Style"/>
          <w:sz w:val="24"/>
          <w:szCs w:val="24"/>
        </w:rPr>
        <w:t>Mt. Hood National Forest</w:t>
      </w:r>
    </w:p>
    <w:p w14:paraId="2F404801" w14:textId="77777777" w:rsidR="007905EA" w:rsidRDefault="007905EA" w:rsidP="007905EA">
      <w:pPr>
        <w:pStyle w:val="paragraph"/>
        <w:spacing w:before="0" w:beforeAutospacing="0" w:after="0" w:afterAutospacing="0"/>
        <w:textAlignment w:val="baseline"/>
        <w:rPr>
          <w:rFonts w:ascii="Segoe UI" w:hAnsi="Segoe UI" w:cs="Segoe UI"/>
          <w:sz w:val="18"/>
          <w:szCs w:val="18"/>
        </w:rPr>
      </w:pPr>
      <w:r>
        <w:rPr>
          <w:rStyle w:val="normaltextrun"/>
          <w:rFonts w:ascii="Bookman Old Style" w:hAnsi="Bookman Old Style" w:cs="Segoe UI"/>
        </w:rPr>
        <w:t>780 NE Court Street</w:t>
      </w:r>
      <w:r>
        <w:rPr>
          <w:rStyle w:val="eop"/>
          <w:rFonts w:ascii="Bookman Old Style" w:hAnsi="Bookman Old Style" w:cs="Segoe UI"/>
        </w:rPr>
        <w:t> </w:t>
      </w:r>
    </w:p>
    <w:p w14:paraId="50170DFA" w14:textId="77777777" w:rsidR="007905EA" w:rsidRDefault="007905EA" w:rsidP="007905EA">
      <w:pPr>
        <w:pStyle w:val="paragraph"/>
        <w:spacing w:before="0" w:beforeAutospacing="0" w:after="0" w:afterAutospacing="0"/>
        <w:textAlignment w:val="baseline"/>
        <w:rPr>
          <w:rFonts w:ascii="Segoe UI" w:hAnsi="Segoe UI" w:cs="Segoe UI"/>
          <w:sz w:val="18"/>
          <w:szCs w:val="18"/>
        </w:rPr>
      </w:pPr>
      <w:r>
        <w:rPr>
          <w:rStyle w:val="normaltextrun"/>
          <w:rFonts w:ascii="Bookman Old Style" w:hAnsi="Bookman Old Style" w:cs="Segoe UI"/>
        </w:rPr>
        <w:t>Dufur, OR 97021</w:t>
      </w:r>
    </w:p>
    <w:p w14:paraId="711EF7E0" w14:textId="27E8FACD" w:rsidR="09F3A64A" w:rsidRPr="00CA4A0B" w:rsidRDefault="09F3A64A" w:rsidP="00CA4A0B">
      <w:pPr>
        <w:spacing w:after="0" w:line="276" w:lineRule="auto"/>
        <w:rPr>
          <w:rFonts w:ascii="Bookman Old Style" w:eastAsia="Bookman Old Style" w:hAnsi="Bookman Old Style" w:cs="Bookman Old Style"/>
          <w:sz w:val="24"/>
          <w:szCs w:val="24"/>
        </w:rPr>
      </w:pPr>
      <w:r w:rsidRPr="00CA4A0B">
        <w:rPr>
          <w:rFonts w:ascii="Bookman Old Style" w:hAnsi="Bookman Old Style"/>
          <w:sz w:val="24"/>
          <w:szCs w:val="24"/>
        </w:rPr>
        <w:br/>
      </w:r>
    </w:p>
    <w:p w14:paraId="4A9762F5" w14:textId="0F1C6A6D" w:rsidR="000871A7" w:rsidRPr="00CA4A0B" w:rsidRDefault="4525E516" w:rsidP="00CA4A0B">
      <w:pPr>
        <w:spacing w:line="276" w:lineRule="auto"/>
        <w:jc w:val="both"/>
        <w:rPr>
          <w:rFonts w:ascii="Bookman Old Style" w:eastAsia="Bookman Old Style" w:hAnsi="Bookman Old Style" w:cs="Bookman Old Style"/>
          <w:sz w:val="24"/>
          <w:szCs w:val="24"/>
        </w:rPr>
      </w:pPr>
      <w:r w:rsidRPr="00CA4A0B">
        <w:rPr>
          <w:rFonts w:ascii="Bookman Old Style" w:eastAsia="Bookman Old Style" w:hAnsi="Bookman Old Style" w:cs="Bookman Old Style"/>
          <w:sz w:val="24"/>
          <w:szCs w:val="24"/>
        </w:rPr>
        <w:t xml:space="preserve">RE: </w:t>
      </w:r>
      <w:r w:rsidR="007905EA">
        <w:rPr>
          <w:rFonts w:ascii="Bookman Old Style" w:eastAsia="Bookman Old Style" w:hAnsi="Bookman Old Style" w:cs="Bookman Old Style"/>
          <w:sz w:val="24"/>
          <w:szCs w:val="24"/>
        </w:rPr>
        <w:t>Hootnanny CE</w:t>
      </w:r>
    </w:p>
    <w:p w14:paraId="3EBC77C3" w14:textId="5397B85E" w:rsidR="651D78AA" w:rsidRPr="00CA4A0B" w:rsidRDefault="4525E516" w:rsidP="00CA4A0B">
      <w:pPr>
        <w:spacing w:line="276" w:lineRule="auto"/>
        <w:jc w:val="both"/>
        <w:rPr>
          <w:rFonts w:ascii="Bookman Old Style" w:eastAsia="Bookman Old Style" w:hAnsi="Bookman Old Style" w:cs="Bookman Old Style"/>
          <w:sz w:val="24"/>
          <w:szCs w:val="24"/>
        </w:rPr>
      </w:pPr>
      <w:r w:rsidRPr="00CA4A0B">
        <w:rPr>
          <w:rFonts w:ascii="Bookman Old Style" w:hAnsi="Bookman Old Style"/>
          <w:sz w:val="24"/>
          <w:szCs w:val="24"/>
        </w:rPr>
        <w:br/>
      </w:r>
      <w:r w:rsidR="651D78AA" w:rsidRPr="00CA4A0B">
        <w:rPr>
          <w:rFonts w:ascii="Bookman Old Style" w:eastAsia="Bookman Old Style" w:hAnsi="Bookman Old Style" w:cs="Bookman Old Style"/>
          <w:sz w:val="24"/>
          <w:szCs w:val="24"/>
        </w:rPr>
        <w:t xml:space="preserve">Dear </w:t>
      </w:r>
      <w:r w:rsidR="00C418E5">
        <w:rPr>
          <w:rFonts w:ascii="Bookman Old Style" w:eastAsia="Bookman Old Style" w:hAnsi="Bookman Old Style" w:cs="Bookman Old Style"/>
          <w:sz w:val="24"/>
          <w:szCs w:val="24"/>
        </w:rPr>
        <w:t>Kameron and John</w:t>
      </w:r>
      <w:r w:rsidR="651D78AA" w:rsidRPr="00CA4A0B">
        <w:rPr>
          <w:rFonts w:ascii="Bookman Old Style" w:eastAsia="Bookman Old Style" w:hAnsi="Bookman Old Style" w:cs="Bookman Old Style"/>
          <w:sz w:val="24"/>
          <w:szCs w:val="24"/>
        </w:rPr>
        <w:t>,</w:t>
      </w:r>
    </w:p>
    <w:p w14:paraId="681E84F0" w14:textId="19010533" w:rsidR="00F32C0C" w:rsidRPr="00E15ACE" w:rsidRDefault="00E15ACE" w:rsidP="005542DA">
      <w:pPr>
        <w:pStyle w:val="ListParagraph"/>
        <w:spacing w:line="276" w:lineRule="auto"/>
        <w:ind w:left="0"/>
        <w:jc w:val="both"/>
        <w:rPr>
          <w:rFonts w:ascii="Bookman Old Style" w:eastAsia="Bookman Old Style" w:hAnsi="Bookman Old Style" w:cs="Bookman Old Style"/>
          <w:sz w:val="24"/>
          <w:szCs w:val="24"/>
        </w:rPr>
      </w:pPr>
      <w:r w:rsidRPr="00E15ACE">
        <w:rPr>
          <w:rFonts w:ascii="Bookman Old Style" w:eastAsia="Bookman Old Style" w:hAnsi="Bookman Old Style" w:cs="Bookman Old Style"/>
          <w:sz w:val="24"/>
          <w:szCs w:val="24"/>
        </w:rPr>
        <w:t xml:space="preserve">As you are aware, Bark's mission is to transform the </w:t>
      </w:r>
      <w:proofErr w:type="gramStart"/>
      <w:r w:rsidRPr="00E15ACE">
        <w:rPr>
          <w:rFonts w:ascii="Bookman Old Style" w:eastAsia="Bookman Old Style" w:hAnsi="Bookman Old Style" w:cs="Bookman Old Style"/>
          <w:sz w:val="24"/>
          <w:szCs w:val="24"/>
        </w:rPr>
        <w:t>lands</w:t>
      </w:r>
      <w:proofErr w:type="gramEnd"/>
      <w:r w:rsidRPr="00E15ACE">
        <w:rPr>
          <w:rFonts w:ascii="Bookman Old Style" w:eastAsia="Bookman Old Style" w:hAnsi="Bookman Old Style" w:cs="Bookman Old Style"/>
          <w:sz w:val="24"/>
          <w:szCs w:val="24"/>
        </w:rPr>
        <w:t xml:space="preserve"> now known as Mt. Hood National Forest into a place where natural processes prevail, where wildlife thrives, and where local communities have a social, cultural, and economic investment in its restoration and stewardship. Our supporters live in the many communities surrounding Mt Hood National Forest. They rely on the Forest for drinking water, economic opportunities, recreation, forest products, spiritual renewal, connection to the land, and more. We submit these comments on behalf of our supporters.</w:t>
      </w:r>
      <w:r w:rsidR="007B3D19">
        <w:rPr>
          <w:rFonts w:ascii="Bookman Old Style" w:eastAsia="Bookman Old Style" w:hAnsi="Bookman Old Style" w:cs="Bookman Old Style"/>
          <w:sz w:val="24"/>
          <w:szCs w:val="24"/>
        </w:rPr>
        <w:t xml:space="preserve"> </w:t>
      </w:r>
    </w:p>
    <w:p w14:paraId="0C484BAE" w14:textId="77777777" w:rsidR="00E15ACE" w:rsidRDefault="00E15ACE" w:rsidP="005542DA">
      <w:pPr>
        <w:pStyle w:val="ListParagraph"/>
        <w:spacing w:line="276" w:lineRule="auto"/>
        <w:ind w:left="0"/>
        <w:jc w:val="both"/>
        <w:rPr>
          <w:rFonts w:ascii="Bookman Old Style" w:eastAsia="Bookman Old Style" w:hAnsi="Bookman Old Style" w:cs="Bookman Old Style"/>
          <w:b/>
          <w:bCs/>
          <w:sz w:val="24"/>
          <w:szCs w:val="24"/>
        </w:rPr>
      </w:pPr>
    </w:p>
    <w:p w14:paraId="35D456F6" w14:textId="5FC87244" w:rsidR="00DA5C34" w:rsidRDefault="00DA5C34" w:rsidP="005542DA">
      <w:pPr>
        <w:pStyle w:val="ListParagraph"/>
        <w:spacing w:line="276" w:lineRule="auto"/>
        <w:ind w:left="0"/>
        <w:jc w:val="both"/>
        <w:rPr>
          <w:rFonts w:ascii="Bookman Old Style" w:eastAsia="Bookman Old Style" w:hAnsi="Bookman Old Style" w:cs="Bookman Old Style"/>
          <w:b/>
          <w:bCs/>
          <w:sz w:val="24"/>
          <w:szCs w:val="24"/>
        </w:rPr>
      </w:pPr>
      <w:r>
        <w:rPr>
          <w:rFonts w:ascii="Bookman Old Style" w:eastAsia="Bookman Old Style" w:hAnsi="Bookman Old Style" w:cs="Bookman Old Style"/>
          <w:b/>
          <w:bCs/>
          <w:sz w:val="24"/>
          <w:szCs w:val="24"/>
        </w:rPr>
        <w:t>TRIBAL INCLUSION</w:t>
      </w:r>
    </w:p>
    <w:p w14:paraId="2108764F" w14:textId="77777777" w:rsidR="00DA5C34" w:rsidRDefault="00DA5C34" w:rsidP="005542DA">
      <w:pPr>
        <w:pStyle w:val="ListParagraph"/>
        <w:spacing w:line="276" w:lineRule="auto"/>
        <w:ind w:left="0"/>
        <w:jc w:val="both"/>
        <w:rPr>
          <w:rFonts w:ascii="Bookman Old Style" w:eastAsia="Bookman Old Style" w:hAnsi="Bookman Old Style" w:cs="Bookman Old Style"/>
          <w:b/>
          <w:bCs/>
          <w:sz w:val="24"/>
          <w:szCs w:val="24"/>
        </w:rPr>
      </w:pPr>
    </w:p>
    <w:p w14:paraId="557ABBA0" w14:textId="4C91AECE" w:rsidR="00DA5C34" w:rsidRPr="001B2E70" w:rsidRDefault="00EE4979" w:rsidP="005542DA">
      <w:pPr>
        <w:pStyle w:val="ListParagraph"/>
        <w:spacing w:line="276" w:lineRule="auto"/>
        <w:ind w:left="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The </w:t>
      </w:r>
      <w:r w:rsidR="00C418E5">
        <w:rPr>
          <w:rFonts w:ascii="Bookman Old Style" w:eastAsia="Bookman Old Style" w:hAnsi="Bookman Old Style" w:cs="Bookman Old Style"/>
          <w:sz w:val="24"/>
          <w:szCs w:val="24"/>
        </w:rPr>
        <w:t xml:space="preserve">Hootnanny </w:t>
      </w:r>
      <w:r w:rsidR="00B26811">
        <w:rPr>
          <w:rFonts w:ascii="Bookman Old Style" w:eastAsia="Bookman Old Style" w:hAnsi="Bookman Old Style" w:cs="Bookman Old Style"/>
          <w:sz w:val="24"/>
          <w:szCs w:val="24"/>
        </w:rPr>
        <w:t xml:space="preserve">project area is located within the ancestral homelands and ceded </w:t>
      </w:r>
      <w:r w:rsidR="00016EF3">
        <w:rPr>
          <w:rFonts w:ascii="Bookman Old Style" w:eastAsia="Bookman Old Style" w:hAnsi="Bookman Old Style" w:cs="Bookman Old Style"/>
          <w:sz w:val="24"/>
          <w:szCs w:val="24"/>
        </w:rPr>
        <w:t>territories</w:t>
      </w:r>
      <w:r w:rsidR="00B26811">
        <w:rPr>
          <w:rFonts w:ascii="Bookman Old Style" w:eastAsia="Bookman Old Style" w:hAnsi="Bookman Old Style" w:cs="Bookman Old Style"/>
          <w:sz w:val="24"/>
          <w:szCs w:val="24"/>
        </w:rPr>
        <w:t xml:space="preserve"> of The Confederated Tribes of Warm Springs. </w:t>
      </w:r>
      <w:r w:rsidR="0066744B">
        <w:rPr>
          <w:rFonts w:ascii="Bookman Old Style" w:eastAsia="Bookman Old Style" w:hAnsi="Bookman Old Style" w:cs="Bookman Old Style"/>
          <w:sz w:val="24"/>
          <w:szCs w:val="24"/>
        </w:rPr>
        <w:t>Though it is not our place to speak on behalf of</w:t>
      </w:r>
      <w:r w:rsidR="00F330B3">
        <w:rPr>
          <w:rFonts w:ascii="Bookman Old Style" w:eastAsia="Bookman Old Style" w:hAnsi="Bookman Old Style" w:cs="Bookman Old Style"/>
          <w:sz w:val="24"/>
          <w:szCs w:val="24"/>
        </w:rPr>
        <w:t xml:space="preserve"> Warm Springs members and their </w:t>
      </w:r>
      <w:r w:rsidR="005557B9">
        <w:rPr>
          <w:rFonts w:ascii="Bookman Old Style" w:eastAsia="Bookman Old Style" w:hAnsi="Bookman Old Style" w:cs="Bookman Old Style"/>
          <w:sz w:val="24"/>
          <w:szCs w:val="24"/>
        </w:rPr>
        <w:t>government</w:t>
      </w:r>
      <w:r w:rsidR="00F330B3">
        <w:rPr>
          <w:rFonts w:ascii="Bookman Old Style" w:eastAsia="Bookman Old Style" w:hAnsi="Bookman Old Style" w:cs="Bookman Old Style"/>
          <w:sz w:val="24"/>
          <w:szCs w:val="24"/>
        </w:rPr>
        <w:t xml:space="preserve">, we encourage and support </w:t>
      </w:r>
      <w:r w:rsidR="0082307F">
        <w:rPr>
          <w:rFonts w:ascii="Bookman Old Style" w:eastAsia="Bookman Old Style" w:hAnsi="Bookman Old Style" w:cs="Bookman Old Style"/>
          <w:sz w:val="24"/>
          <w:szCs w:val="24"/>
        </w:rPr>
        <w:t xml:space="preserve">meaningful </w:t>
      </w:r>
      <w:r w:rsidR="00180D65">
        <w:rPr>
          <w:rFonts w:ascii="Bookman Old Style" w:eastAsia="Bookman Old Style" w:hAnsi="Bookman Old Style" w:cs="Bookman Old Style"/>
          <w:sz w:val="24"/>
          <w:szCs w:val="24"/>
        </w:rPr>
        <w:t xml:space="preserve">collaboration between </w:t>
      </w:r>
      <w:r w:rsidR="000F5C74">
        <w:rPr>
          <w:rFonts w:ascii="Bookman Old Style" w:eastAsia="Bookman Old Style" w:hAnsi="Bookman Old Style" w:cs="Bookman Old Style"/>
          <w:sz w:val="24"/>
          <w:szCs w:val="24"/>
        </w:rPr>
        <w:t xml:space="preserve">the Tribe and the </w:t>
      </w:r>
      <w:r w:rsidR="00243C99">
        <w:rPr>
          <w:rFonts w:ascii="Bookman Old Style" w:eastAsia="Bookman Old Style" w:hAnsi="Bookman Old Style" w:cs="Bookman Old Style"/>
          <w:sz w:val="24"/>
          <w:szCs w:val="24"/>
        </w:rPr>
        <w:t>federal government that</w:t>
      </w:r>
      <w:r w:rsidR="000F5C74">
        <w:rPr>
          <w:rFonts w:ascii="Bookman Old Style" w:eastAsia="Bookman Old Style" w:hAnsi="Bookman Old Style" w:cs="Bookman Old Style"/>
          <w:sz w:val="24"/>
          <w:szCs w:val="24"/>
        </w:rPr>
        <w:t xml:space="preserve"> holds these lands in tr</w:t>
      </w:r>
      <w:r w:rsidR="00135403">
        <w:rPr>
          <w:rFonts w:ascii="Bookman Old Style" w:eastAsia="Bookman Old Style" w:hAnsi="Bookman Old Style" w:cs="Bookman Old Style"/>
          <w:sz w:val="24"/>
          <w:szCs w:val="24"/>
        </w:rPr>
        <w:t>u</w:t>
      </w:r>
      <w:r w:rsidR="000F5C74">
        <w:rPr>
          <w:rFonts w:ascii="Bookman Old Style" w:eastAsia="Bookman Old Style" w:hAnsi="Bookman Old Style" w:cs="Bookman Old Style"/>
          <w:sz w:val="24"/>
          <w:szCs w:val="24"/>
        </w:rPr>
        <w:t xml:space="preserve">st. </w:t>
      </w:r>
      <w:r w:rsidR="00473860">
        <w:rPr>
          <w:rFonts w:ascii="Bookman Old Style" w:eastAsia="Bookman Old Style" w:hAnsi="Bookman Old Style" w:cs="Bookman Old Style"/>
          <w:sz w:val="24"/>
          <w:szCs w:val="24"/>
        </w:rPr>
        <w:t xml:space="preserve">Bark believes </w:t>
      </w:r>
      <w:r w:rsidR="00B67993">
        <w:rPr>
          <w:rFonts w:ascii="Bookman Old Style" w:eastAsia="Bookman Old Style" w:hAnsi="Bookman Old Style" w:cs="Bookman Old Style"/>
          <w:sz w:val="24"/>
          <w:szCs w:val="24"/>
        </w:rPr>
        <w:t xml:space="preserve">that </w:t>
      </w:r>
      <w:r w:rsidR="00736824">
        <w:rPr>
          <w:rFonts w:ascii="Bookman Old Style" w:eastAsia="Bookman Old Style" w:hAnsi="Bookman Old Style" w:cs="Bookman Old Style"/>
          <w:sz w:val="24"/>
          <w:szCs w:val="24"/>
        </w:rPr>
        <w:lastRenderedPageBreak/>
        <w:t>incorporating</w:t>
      </w:r>
      <w:r w:rsidR="00143C82">
        <w:rPr>
          <w:rFonts w:ascii="Bookman Old Style" w:eastAsia="Bookman Old Style" w:hAnsi="Bookman Old Style" w:cs="Bookman Old Style"/>
          <w:sz w:val="24"/>
          <w:szCs w:val="24"/>
        </w:rPr>
        <w:t xml:space="preserve"> Tribal </w:t>
      </w:r>
      <w:r w:rsidR="00623529">
        <w:rPr>
          <w:rFonts w:ascii="Bookman Old Style" w:eastAsia="Bookman Old Style" w:hAnsi="Bookman Old Style" w:cs="Bookman Old Style"/>
          <w:sz w:val="24"/>
          <w:szCs w:val="24"/>
        </w:rPr>
        <w:t xml:space="preserve">perspectives and </w:t>
      </w:r>
      <w:r w:rsidR="00143C82">
        <w:rPr>
          <w:rFonts w:ascii="Bookman Old Style" w:eastAsia="Bookman Old Style" w:hAnsi="Bookman Old Style" w:cs="Bookman Old Style"/>
          <w:sz w:val="24"/>
          <w:szCs w:val="24"/>
        </w:rPr>
        <w:t xml:space="preserve">values into all aspects of </w:t>
      </w:r>
      <w:r w:rsidR="00AB1889">
        <w:rPr>
          <w:rFonts w:ascii="Bookman Old Style" w:eastAsia="Bookman Old Style" w:hAnsi="Bookman Old Style" w:cs="Bookman Old Style"/>
          <w:sz w:val="24"/>
          <w:szCs w:val="24"/>
        </w:rPr>
        <w:t xml:space="preserve">project design and implementation </w:t>
      </w:r>
      <w:r w:rsidR="00276C69">
        <w:rPr>
          <w:rFonts w:ascii="Bookman Old Style" w:eastAsia="Bookman Old Style" w:hAnsi="Bookman Old Style" w:cs="Bookman Old Style"/>
          <w:sz w:val="24"/>
          <w:szCs w:val="24"/>
        </w:rPr>
        <w:t xml:space="preserve">will lead to better outcomes for the land and </w:t>
      </w:r>
      <w:r w:rsidR="00D017A5">
        <w:rPr>
          <w:rFonts w:ascii="Bookman Old Style" w:eastAsia="Bookman Old Style" w:hAnsi="Bookman Old Style" w:cs="Bookman Old Style"/>
          <w:sz w:val="24"/>
          <w:szCs w:val="24"/>
        </w:rPr>
        <w:t>its</w:t>
      </w:r>
      <w:r w:rsidR="00276C69">
        <w:rPr>
          <w:rFonts w:ascii="Bookman Old Style" w:eastAsia="Bookman Old Style" w:hAnsi="Bookman Old Style" w:cs="Bookman Old Style"/>
          <w:sz w:val="24"/>
          <w:szCs w:val="24"/>
        </w:rPr>
        <w:t xml:space="preserve"> people</w:t>
      </w:r>
      <w:r w:rsidR="00D017A5">
        <w:rPr>
          <w:rFonts w:ascii="Bookman Old Style" w:eastAsia="Bookman Old Style" w:hAnsi="Bookman Old Style" w:cs="Bookman Old Style"/>
          <w:sz w:val="24"/>
          <w:szCs w:val="24"/>
        </w:rPr>
        <w:t xml:space="preserve">. </w:t>
      </w:r>
    </w:p>
    <w:p w14:paraId="0F051E1C" w14:textId="77777777" w:rsidR="00DA5C34" w:rsidRDefault="00DA5C34" w:rsidP="005542DA">
      <w:pPr>
        <w:pStyle w:val="ListParagraph"/>
        <w:spacing w:line="276" w:lineRule="auto"/>
        <w:ind w:left="0"/>
        <w:jc w:val="both"/>
        <w:rPr>
          <w:rFonts w:ascii="Bookman Old Style" w:eastAsia="Bookman Old Style" w:hAnsi="Bookman Old Style" w:cs="Bookman Old Style"/>
          <w:b/>
          <w:bCs/>
          <w:sz w:val="24"/>
          <w:szCs w:val="24"/>
        </w:rPr>
      </w:pPr>
    </w:p>
    <w:p w14:paraId="58FC5902" w14:textId="2E18F894" w:rsidR="00C5012A" w:rsidRDefault="00C56F12" w:rsidP="005542DA">
      <w:pPr>
        <w:pStyle w:val="ListParagraph"/>
        <w:spacing w:line="276" w:lineRule="auto"/>
        <w:ind w:left="0"/>
        <w:jc w:val="both"/>
        <w:rPr>
          <w:rFonts w:ascii="Bookman Old Style" w:eastAsia="Bookman Old Style" w:hAnsi="Bookman Old Style" w:cs="Bookman Old Style"/>
          <w:b/>
          <w:bCs/>
          <w:sz w:val="24"/>
          <w:szCs w:val="24"/>
        </w:rPr>
      </w:pPr>
      <w:r>
        <w:rPr>
          <w:rFonts w:ascii="Bookman Old Style" w:eastAsia="Bookman Old Style" w:hAnsi="Bookman Old Style" w:cs="Bookman Old Style"/>
          <w:b/>
          <w:bCs/>
          <w:sz w:val="24"/>
          <w:szCs w:val="24"/>
        </w:rPr>
        <w:t>COLLABORATION</w:t>
      </w:r>
    </w:p>
    <w:p w14:paraId="19FFC4B9" w14:textId="77777777" w:rsidR="007E7EC8" w:rsidRDefault="007E7EC8" w:rsidP="005542DA">
      <w:pPr>
        <w:pStyle w:val="ListParagraph"/>
        <w:spacing w:line="276" w:lineRule="auto"/>
        <w:ind w:left="0"/>
        <w:jc w:val="both"/>
        <w:rPr>
          <w:rFonts w:ascii="Bookman Old Style" w:eastAsia="Bookman Old Style" w:hAnsi="Bookman Old Style" w:cs="Bookman Old Style"/>
          <w:b/>
          <w:bCs/>
          <w:sz w:val="24"/>
          <w:szCs w:val="24"/>
        </w:rPr>
      </w:pPr>
    </w:p>
    <w:p w14:paraId="2BCF7CAC" w14:textId="7168DF1D" w:rsidR="00DF0180" w:rsidRPr="008C51CC" w:rsidRDefault="00E80DC2" w:rsidP="005542DA">
      <w:pPr>
        <w:pStyle w:val="ListParagraph"/>
        <w:spacing w:line="276" w:lineRule="auto"/>
        <w:ind w:left="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Bark wants to recognize and thank the </w:t>
      </w:r>
      <w:r w:rsidR="000D2386">
        <w:rPr>
          <w:rFonts w:ascii="Bookman Old Style" w:eastAsia="Bookman Old Style" w:hAnsi="Bookman Old Style" w:cs="Bookman Old Style"/>
          <w:sz w:val="24"/>
          <w:szCs w:val="24"/>
        </w:rPr>
        <w:t>IDT</w:t>
      </w:r>
      <w:r>
        <w:rPr>
          <w:rFonts w:ascii="Bookman Old Style" w:eastAsia="Bookman Old Style" w:hAnsi="Bookman Old Style" w:cs="Bookman Old Style"/>
          <w:sz w:val="24"/>
          <w:szCs w:val="24"/>
        </w:rPr>
        <w:t xml:space="preserve"> for </w:t>
      </w:r>
      <w:r w:rsidR="00BC34AA">
        <w:rPr>
          <w:rFonts w:ascii="Bookman Old Style" w:eastAsia="Bookman Old Style" w:hAnsi="Bookman Old Style" w:cs="Bookman Old Style"/>
          <w:sz w:val="24"/>
          <w:szCs w:val="24"/>
        </w:rPr>
        <w:t xml:space="preserve">introducing this project to </w:t>
      </w:r>
      <w:r w:rsidR="0028325D">
        <w:rPr>
          <w:rFonts w:ascii="Bookman Old Style" w:eastAsia="Bookman Old Style" w:hAnsi="Bookman Old Style" w:cs="Bookman Old Style"/>
          <w:sz w:val="24"/>
          <w:szCs w:val="24"/>
        </w:rPr>
        <w:t>the Wasco County Forest Collaborative</w:t>
      </w:r>
      <w:r w:rsidR="00D821CC">
        <w:rPr>
          <w:rFonts w:ascii="Bookman Old Style" w:eastAsia="Bookman Old Style" w:hAnsi="Bookman Old Style" w:cs="Bookman Old Style"/>
          <w:sz w:val="24"/>
          <w:szCs w:val="24"/>
        </w:rPr>
        <w:t xml:space="preserve"> </w:t>
      </w:r>
      <w:r w:rsidR="0068519A">
        <w:rPr>
          <w:rFonts w:ascii="Bookman Old Style" w:eastAsia="Bookman Old Style" w:hAnsi="Bookman Old Style" w:cs="Bookman Old Style"/>
          <w:sz w:val="24"/>
          <w:szCs w:val="24"/>
        </w:rPr>
        <w:t xml:space="preserve">(WCFC) </w:t>
      </w:r>
      <w:r w:rsidR="00B3503C">
        <w:rPr>
          <w:rFonts w:ascii="Bookman Old Style" w:eastAsia="Bookman Old Style" w:hAnsi="Bookman Old Style" w:cs="Bookman Old Style"/>
          <w:sz w:val="24"/>
          <w:szCs w:val="24"/>
        </w:rPr>
        <w:t>and for planning/hosting field tour</w:t>
      </w:r>
      <w:r w:rsidR="009B025C">
        <w:rPr>
          <w:rFonts w:ascii="Bookman Old Style" w:eastAsia="Bookman Old Style" w:hAnsi="Bookman Old Style" w:cs="Bookman Old Style"/>
          <w:sz w:val="24"/>
          <w:szCs w:val="24"/>
        </w:rPr>
        <w:t xml:space="preserve">s, </w:t>
      </w:r>
      <w:r w:rsidR="00D51604">
        <w:rPr>
          <w:rFonts w:ascii="Bookman Old Style" w:eastAsia="Bookman Old Style" w:hAnsi="Bookman Old Style" w:cs="Bookman Old Style"/>
          <w:sz w:val="24"/>
          <w:szCs w:val="24"/>
        </w:rPr>
        <w:t xml:space="preserve">fielding questions, and allowing time for discussions about proposed actions. </w:t>
      </w:r>
      <w:r w:rsidR="00F537C3">
        <w:rPr>
          <w:rFonts w:ascii="Bookman Old Style" w:eastAsia="Bookman Old Style" w:hAnsi="Bookman Old Style" w:cs="Bookman Old Style"/>
          <w:sz w:val="24"/>
          <w:szCs w:val="24"/>
        </w:rPr>
        <w:t xml:space="preserve">Thank you. </w:t>
      </w:r>
    </w:p>
    <w:p w14:paraId="03D13629" w14:textId="77777777" w:rsidR="00DE436B" w:rsidRDefault="00DE436B" w:rsidP="005542DA">
      <w:pPr>
        <w:pStyle w:val="ListParagraph"/>
        <w:spacing w:line="276" w:lineRule="auto"/>
        <w:ind w:left="0"/>
        <w:jc w:val="both"/>
        <w:rPr>
          <w:rFonts w:ascii="Bookman Old Style" w:eastAsia="Bookman Old Style" w:hAnsi="Bookman Old Style" w:cs="Bookman Old Style"/>
          <w:sz w:val="24"/>
          <w:szCs w:val="24"/>
        </w:rPr>
      </w:pPr>
    </w:p>
    <w:p w14:paraId="08E7B064" w14:textId="2EE86805" w:rsidR="00650C27" w:rsidRDefault="00650C27" w:rsidP="00650C27">
      <w:pPr>
        <w:pStyle w:val="ListParagraph"/>
        <w:spacing w:line="276" w:lineRule="auto"/>
        <w:ind w:left="0"/>
        <w:jc w:val="both"/>
        <w:rPr>
          <w:rFonts w:ascii="Bookman Old Style" w:eastAsia="Bookman Old Style" w:hAnsi="Bookman Old Style" w:cs="Bookman Old Style"/>
          <w:b/>
          <w:bCs/>
          <w:sz w:val="24"/>
          <w:szCs w:val="24"/>
        </w:rPr>
      </w:pPr>
      <w:r>
        <w:rPr>
          <w:rFonts w:ascii="Bookman Old Style" w:eastAsia="Bookman Old Style" w:hAnsi="Bookman Old Style" w:cs="Bookman Old Style"/>
          <w:b/>
          <w:bCs/>
          <w:sz w:val="24"/>
          <w:szCs w:val="24"/>
        </w:rPr>
        <w:t>CONTRACTING</w:t>
      </w:r>
    </w:p>
    <w:p w14:paraId="7170A558" w14:textId="77777777" w:rsidR="00650C27" w:rsidRDefault="00650C27" w:rsidP="00650C27">
      <w:pPr>
        <w:pStyle w:val="ListParagraph"/>
        <w:spacing w:line="276" w:lineRule="auto"/>
        <w:ind w:left="0"/>
        <w:jc w:val="both"/>
        <w:rPr>
          <w:rFonts w:ascii="Bookman Old Style" w:eastAsia="Bookman Old Style" w:hAnsi="Bookman Old Style" w:cs="Bookman Old Style"/>
          <w:b/>
          <w:bCs/>
          <w:sz w:val="24"/>
          <w:szCs w:val="24"/>
        </w:rPr>
      </w:pPr>
    </w:p>
    <w:p w14:paraId="2A8C82AB" w14:textId="32F1C490" w:rsidR="00650C27" w:rsidRDefault="0063721E" w:rsidP="00650C27">
      <w:pPr>
        <w:pStyle w:val="ListParagraph"/>
        <w:spacing w:line="276" w:lineRule="auto"/>
        <w:ind w:left="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Over the many years of Bark’s engagement</w:t>
      </w:r>
      <w:r w:rsidR="008B7517">
        <w:rPr>
          <w:rFonts w:ascii="Bookman Old Style" w:eastAsia="Bookman Old Style" w:hAnsi="Bookman Old Style" w:cs="Bookman Old Style"/>
          <w:sz w:val="24"/>
          <w:szCs w:val="24"/>
        </w:rPr>
        <w:t xml:space="preserve"> in the planning and monitoring</w:t>
      </w:r>
      <w:r>
        <w:rPr>
          <w:rFonts w:ascii="Bookman Old Style" w:eastAsia="Bookman Old Style" w:hAnsi="Bookman Old Style" w:cs="Bookman Old Style"/>
          <w:sz w:val="24"/>
          <w:szCs w:val="24"/>
        </w:rPr>
        <w:t xml:space="preserve"> </w:t>
      </w:r>
      <w:r w:rsidR="008B7517">
        <w:rPr>
          <w:rFonts w:ascii="Bookman Old Style" w:eastAsia="Bookman Old Style" w:hAnsi="Bookman Old Style" w:cs="Bookman Old Style"/>
          <w:sz w:val="24"/>
          <w:szCs w:val="24"/>
        </w:rPr>
        <w:t>of vegetation</w:t>
      </w:r>
      <w:r>
        <w:rPr>
          <w:rFonts w:ascii="Bookman Old Style" w:eastAsia="Bookman Old Style" w:hAnsi="Bookman Old Style" w:cs="Bookman Old Style"/>
          <w:sz w:val="24"/>
          <w:szCs w:val="24"/>
        </w:rPr>
        <w:t xml:space="preserve"> projects </w:t>
      </w:r>
      <w:r w:rsidR="008B7517">
        <w:rPr>
          <w:rFonts w:ascii="Bookman Old Style" w:eastAsia="Bookman Old Style" w:hAnsi="Bookman Old Style" w:cs="Bookman Old Style"/>
          <w:sz w:val="24"/>
          <w:szCs w:val="24"/>
        </w:rPr>
        <w:t xml:space="preserve">on Mt Hood, we have documented discrepancies between </w:t>
      </w:r>
      <w:r w:rsidR="007A71BF">
        <w:rPr>
          <w:rFonts w:ascii="Bookman Old Style" w:eastAsia="Bookman Old Style" w:hAnsi="Bookman Old Style" w:cs="Bookman Old Style"/>
          <w:sz w:val="24"/>
          <w:szCs w:val="24"/>
        </w:rPr>
        <w:t xml:space="preserve">project intent and </w:t>
      </w:r>
      <w:r w:rsidR="005B423E">
        <w:rPr>
          <w:rFonts w:ascii="Bookman Old Style" w:eastAsia="Bookman Old Style" w:hAnsi="Bookman Old Style" w:cs="Bookman Old Style"/>
          <w:sz w:val="24"/>
          <w:szCs w:val="24"/>
        </w:rPr>
        <w:t xml:space="preserve">contract </w:t>
      </w:r>
      <w:r w:rsidR="00DF2796">
        <w:rPr>
          <w:rFonts w:ascii="Bookman Old Style" w:eastAsia="Bookman Old Style" w:hAnsi="Bookman Old Style" w:cs="Bookman Old Style"/>
          <w:sz w:val="24"/>
          <w:szCs w:val="24"/>
        </w:rPr>
        <w:t>implementation</w:t>
      </w:r>
      <w:r w:rsidR="005B423E">
        <w:rPr>
          <w:rFonts w:ascii="Bookman Old Style" w:eastAsia="Bookman Old Style" w:hAnsi="Bookman Old Style" w:cs="Bookman Old Style"/>
          <w:sz w:val="24"/>
          <w:szCs w:val="24"/>
        </w:rPr>
        <w:t>. Most recently, we saw this play out</w:t>
      </w:r>
      <w:r w:rsidR="00B8466A">
        <w:rPr>
          <w:rFonts w:ascii="Bookman Old Style" w:eastAsia="Bookman Old Style" w:hAnsi="Bookman Old Style" w:cs="Bookman Old Style"/>
          <w:sz w:val="24"/>
          <w:szCs w:val="24"/>
        </w:rPr>
        <w:t xml:space="preserve"> during the </w:t>
      </w:r>
      <w:r w:rsidR="004E02E7">
        <w:rPr>
          <w:rFonts w:ascii="Bookman Old Style" w:eastAsia="Bookman Old Style" w:hAnsi="Bookman Old Style" w:cs="Bookman Old Style"/>
          <w:sz w:val="24"/>
          <w:szCs w:val="24"/>
        </w:rPr>
        <w:t xml:space="preserve">post-fire roadside hazard tree removal work on the Clackamas River Ranger District. </w:t>
      </w:r>
    </w:p>
    <w:p w14:paraId="4AA67867" w14:textId="77777777" w:rsidR="004E02E7" w:rsidRDefault="004E02E7" w:rsidP="00650C27">
      <w:pPr>
        <w:pStyle w:val="ListParagraph"/>
        <w:spacing w:line="276" w:lineRule="auto"/>
        <w:ind w:left="0"/>
        <w:jc w:val="both"/>
        <w:rPr>
          <w:rFonts w:ascii="Bookman Old Style" w:eastAsia="Bookman Old Style" w:hAnsi="Bookman Old Style" w:cs="Bookman Old Style"/>
          <w:sz w:val="24"/>
          <w:szCs w:val="24"/>
        </w:rPr>
      </w:pPr>
    </w:p>
    <w:p w14:paraId="74891C49" w14:textId="44A3EE0E" w:rsidR="007B14A6" w:rsidRDefault="007C25FE" w:rsidP="00650C27">
      <w:pPr>
        <w:pStyle w:val="ListParagraph"/>
        <w:spacing w:line="276" w:lineRule="auto"/>
        <w:ind w:left="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As I’m sure you are aware, </w:t>
      </w:r>
      <w:r w:rsidR="00A0675C">
        <w:rPr>
          <w:rFonts w:ascii="Bookman Old Style" w:eastAsia="Bookman Old Style" w:hAnsi="Bookman Old Style" w:cs="Bookman Old Style"/>
          <w:sz w:val="24"/>
          <w:szCs w:val="24"/>
        </w:rPr>
        <w:t xml:space="preserve">poor project implementation can perpetuate public distrust </w:t>
      </w:r>
      <w:r w:rsidR="00CD61DA">
        <w:rPr>
          <w:rFonts w:ascii="Bookman Old Style" w:eastAsia="Bookman Old Style" w:hAnsi="Bookman Old Style" w:cs="Bookman Old Style"/>
          <w:sz w:val="24"/>
          <w:szCs w:val="24"/>
        </w:rPr>
        <w:t xml:space="preserve">in the Forest Service </w:t>
      </w:r>
      <w:r w:rsidR="00EA55DE">
        <w:rPr>
          <w:rFonts w:ascii="Bookman Old Style" w:eastAsia="Bookman Old Style" w:hAnsi="Bookman Old Style" w:cs="Bookman Old Style"/>
          <w:sz w:val="24"/>
          <w:szCs w:val="24"/>
        </w:rPr>
        <w:t xml:space="preserve">and </w:t>
      </w:r>
      <w:r w:rsidR="006333CD">
        <w:rPr>
          <w:rFonts w:ascii="Bookman Old Style" w:eastAsia="Bookman Old Style" w:hAnsi="Bookman Old Style" w:cs="Bookman Old Style"/>
          <w:sz w:val="24"/>
          <w:szCs w:val="24"/>
        </w:rPr>
        <w:t xml:space="preserve">lessen certainty that </w:t>
      </w:r>
      <w:r w:rsidR="007A0264">
        <w:rPr>
          <w:rFonts w:ascii="Bookman Old Style" w:eastAsia="Bookman Old Style" w:hAnsi="Bookman Old Style" w:cs="Bookman Old Style"/>
          <w:sz w:val="24"/>
          <w:szCs w:val="24"/>
        </w:rPr>
        <w:t xml:space="preserve">protections – as </w:t>
      </w:r>
      <w:r w:rsidR="009543C0">
        <w:rPr>
          <w:rFonts w:ascii="Bookman Old Style" w:eastAsia="Bookman Old Style" w:hAnsi="Bookman Old Style" w:cs="Bookman Old Style"/>
          <w:sz w:val="24"/>
          <w:szCs w:val="24"/>
        </w:rPr>
        <w:t>written</w:t>
      </w:r>
      <w:r w:rsidR="007A0264">
        <w:rPr>
          <w:rFonts w:ascii="Bookman Old Style" w:eastAsia="Bookman Old Style" w:hAnsi="Bookman Old Style" w:cs="Bookman Old Style"/>
          <w:sz w:val="24"/>
          <w:szCs w:val="24"/>
        </w:rPr>
        <w:t xml:space="preserve"> in project PDCs – will </w:t>
      </w:r>
      <w:proofErr w:type="gramStart"/>
      <w:r w:rsidR="00F61F1A">
        <w:rPr>
          <w:rFonts w:ascii="Bookman Old Style" w:eastAsia="Bookman Old Style" w:hAnsi="Bookman Old Style" w:cs="Bookman Old Style"/>
          <w:sz w:val="24"/>
          <w:szCs w:val="24"/>
        </w:rPr>
        <w:t>actually</w:t>
      </w:r>
      <w:r w:rsidR="007A0264">
        <w:rPr>
          <w:rFonts w:ascii="Bookman Old Style" w:eastAsia="Bookman Old Style" w:hAnsi="Bookman Old Style" w:cs="Bookman Old Style"/>
          <w:sz w:val="24"/>
          <w:szCs w:val="24"/>
        </w:rPr>
        <w:t xml:space="preserve"> </w:t>
      </w:r>
      <w:r w:rsidR="00F61F1A">
        <w:rPr>
          <w:rFonts w:ascii="Bookman Old Style" w:eastAsia="Bookman Old Style" w:hAnsi="Bookman Old Style" w:cs="Bookman Old Style"/>
          <w:sz w:val="24"/>
          <w:szCs w:val="24"/>
        </w:rPr>
        <w:t>protect</w:t>
      </w:r>
      <w:proofErr w:type="gramEnd"/>
      <w:r w:rsidR="007A0264">
        <w:rPr>
          <w:rFonts w:ascii="Bookman Old Style" w:eastAsia="Bookman Old Style" w:hAnsi="Bookman Old Style" w:cs="Bookman Old Style"/>
          <w:sz w:val="24"/>
          <w:szCs w:val="24"/>
        </w:rPr>
        <w:t xml:space="preserve"> resources </w:t>
      </w:r>
      <w:r w:rsidR="00F61F1A">
        <w:rPr>
          <w:rFonts w:ascii="Bookman Old Style" w:eastAsia="Bookman Old Style" w:hAnsi="Bookman Old Style" w:cs="Bookman Old Style"/>
          <w:sz w:val="24"/>
          <w:szCs w:val="24"/>
        </w:rPr>
        <w:t xml:space="preserve">as intended by the specialists. </w:t>
      </w:r>
    </w:p>
    <w:p w14:paraId="1E8E4E5E" w14:textId="77777777" w:rsidR="007B14A6" w:rsidRDefault="007B14A6" w:rsidP="00650C27">
      <w:pPr>
        <w:pStyle w:val="ListParagraph"/>
        <w:spacing w:line="276" w:lineRule="auto"/>
        <w:ind w:left="0"/>
        <w:jc w:val="both"/>
        <w:rPr>
          <w:rFonts w:ascii="Bookman Old Style" w:eastAsia="Bookman Old Style" w:hAnsi="Bookman Old Style" w:cs="Bookman Old Style"/>
          <w:sz w:val="24"/>
          <w:szCs w:val="24"/>
        </w:rPr>
      </w:pPr>
    </w:p>
    <w:p w14:paraId="73B4EED5" w14:textId="3FAE8912" w:rsidR="003C0025" w:rsidRDefault="004E02E7" w:rsidP="00650C27">
      <w:pPr>
        <w:pStyle w:val="ListParagraph"/>
        <w:spacing w:line="276" w:lineRule="auto"/>
        <w:ind w:left="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In our opinion, </w:t>
      </w:r>
      <w:r w:rsidR="00292180">
        <w:rPr>
          <w:rFonts w:ascii="Bookman Old Style" w:eastAsia="Bookman Old Style" w:hAnsi="Bookman Old Style" w:cs="Bookman Old Style"/>
          <w:sz w:val="24"/>
          <w:szCs w:val="24"/>
        </w:rPr>
        <w:t>discrepancies can be avoided by</w:t>
      </w:r>
      <w:r w:rsidR="00DF71A6">
        <w:rPr>
          <w:rFonts w:ascii="Bookman Old Style" w:eastAsia="Bookman Old Style" w:hAnsi="Bookman Old Style" w:cs="Bookman Old Style"/>
          <w:sz w:val="24"/>
          <w:szCs w:val="24"/>
        </w:rPr>
        <w:t xml:space="preserve"> </w:t>
      </w:r>
      <w:r w:rsidR="00521501">
        <w:rPr>
          <w:rFonts w:ascii="Bookman Old Style" w:eastAsia="Bookman Old Style" w:hAnsi="Bookman Old Style" w:cs="Bookman Old Style"/>
          <w:sz w:val="24"/>
          <w:szCs w:val="24"/>
        </w:rPr>
        <w:t>ensuring that</w:t>
      </w:r>
      <w:r w:rsidR="00F31E1C">
        <w:rPr>
          <w:rFonts w:ascii="Bookman Old Style" w:eastAsia="Bookman Old Style" w:hAnsi="Bookman Old Style" w:cs="Bookman Old Style"/>
          <w:sz w:val="24"/>
          <w:szCs w:val="24"/>
        </w:rPr>
        <w:t xml:space="preserve"> </w:t>
      </w:r>
      <w:r w:rsidR="00DF71A6">
        <w:rPr>
          <w:rFonts w:ascii="Bookman Old Style" w:eastAsia="Bookman Old Style" w:hAnsi="Bookman Old Style" w:cs="Bookman Old Style"/>
          <w:sz w:val="24"/>
          <w:szCs w:val="24"/>
        </w:rPr>
        <w:t>strong PDCs</w:t>
      </w:r>
      <w:r w:rsidR="00521501">
        <w:rPr>
          <w:rFonts w:ascii="Bookman Old Style" w:eastAsia="Bookman Old Style" w:hAnsi="Bookman Old Style" w:cs="Bookman Old Style"/>
          <w:sz w:val="24"/>
          <w:szCs w:val="24"/>
        </w:rPr>
        <w:t xml:space="preserve"> a</w:t>
      </w:r>
      <w:r w:rsidR="00055880">
        <w:rPr>
          <w:rFonts w:ascii="Bookman Old Style" w:eastAsia="Bookman Old Style" w:hAnsi="Bookman Old Style" w:cs="Bookman Old Style"/>
          <w:sz w:val="24"/>
          <w:szCs w:val="24"/>
        </w:rPr>
        <w:t>re</w:t>
      </w:r>
      <w:r w:rsidR="00521501">
        <w:rPr>
          <w:rFonts w:ascii="Bookman Old Style" w:eastAsia="Bookman Old Style" w:hAnsi="Bookman Old Style" w:cs="Bookman Old Style"/>
          <w:sz w:val="24"/>
          <w:szCs w:val="24"/>
        </w:rPr>
        <w:t xml:space="preserve"> </w:t>
      </w:r>
      <w:r w:rsidR="00055880">
        <w:rPr>
          <w:rFonts w:ascii="Bookman Old Style" w:eastAsia="Bookman Old Style" w:hAnsi="Bookman Old Style" w:cs="Bookman Old Style"/>
          <w:sz w:val="24"/>
          <w:szCs w:val="24"/>
        </w:rPr>
        <w:t>translated</w:t>
      </w:r>
      <w:r w:rsidR="00521501">
        <w:rPr>
          <w:rFonts w:ascii="Bookman Old Style" w:eastAsia="Bookman Old Style" w:hAnsi="Bookman Old Style" w:cs="Bookman Old Style"/>
          <w:sz w:val="24"/>
          <w:szCs w:val="24"/>
        </w:rPr>
        <w:t xml:space="preserve"> correctly into contract language, </w:t>
      </w:r>
      <w:r w:rsidR="005032A0">
        <w:rPr>
          <w:rFonts w:ascii="Bookman Old Style" w:eastAsia="Bookman Old Style" w:hAnsi="Bookman Old Style" w:cs="Bookman Old Style"/>
          <w:sz w:val="24"/>
          <w:szCs w:val="24"/>
        </w:rPr>
        <w:t xml:space="preserve">and </w:t>
      </w:r>
      <w:r w:rsidR="00521501">
        <w:rPr>
          <w:rFonts w:ascii="Bookman Old Style" w:eastAsia="Bookman Old Style" w:hAnsi="Bookman Old Style" w:cs="Bookman Old Style"/>
          <w:sz w:val="24"/>
          <w:szCs w:val="24"/>
        </w:rPr>
        <w:t xml:space="preserve">that contracts </w:t>
      </w:r>
      <w:r w:rsidR="005438F4">
        <w:rPr>
          <w:rFonts w:ascii="Bookman Old Style" w:eastAsia="Bookman Old Style" w:hAnsi="Bookman Old Style" w:cs="Bookman Old Style"/>
          <w:sz w:val="24"/>
          <w:szCs w:val="24"/>
        </w:rPr>
        <w:t xml:space="preserve">are monitored during implementation. </w:t>
      </w:r>
      <w:r w:rsidR="005032A0">
        <w:rPr>
          <w:rFonts w:ascii="Bookman Old Style" w:eastAsia="Bookman Old Style" w:hAnsi="Bookman Old Style" w:cs="Bookman Old Style"/>
          <w:sz w:val="24"/>
          <w:szCs w:val="24"/>
        </w:rPr>
        <w:t xml:space="preserve">Further, we encourage </w:t>
      </w:r>
      <w:proofErr w:type="gramStart"/>
      <w:r w:rsidR="005032A0">
        <w:rPr>
          <w:rFonts w:ascii="Bookman Old Style" w:eastAsia="Bookman Old Style" w:hAnsi="Bookman Old Style" w:cs="Bookman Old Style"/>
          <w:sz w:val="24"/>
          <w:szCs w:val="24"/>
        </w:rPr>
        <w:t>the Mt</w:t>
      </w:r>
      <w:proofErr w:type="gramEnd"/>
      <w:r w:rsidR="005032A0">
        <w:rPr>
          <w:rFonts w:ascii="Bookman Old Style" w:eastAsia="Bookman Old Style" w:hAnsi="Bookman Old Style" w:cs="Bookman Old Style"/>
          <w:sz w:val="24"/>
          <w:szCs w:val="24"/>
        </w:rPr>
        <w:t xml:space="preserve"> Hood to award contracts to local</w:t>
      </w:r>
      <w:r w:rsidR="00E72F33">
        <w:rPr>
          <w:rFonts w:ascii="Bookman Old Style" w:eastAsia="Bookman Old Style" w:hAnsi="Bookman Old Style" w:cs="Bookman Old Style"/>
          <w:sz w:val="24"/>
          <w:szCs w:val="24"/>
        </w:rPr>
        <w:t xml:space="preserve">, </w:t>
      </w:r>
      <w:r w:rsidR="003C0025">
        <w:rPr>
          <w:rFonts w:ascii="Bookman Old Style" w:eastAsia="Bookman Old Style" w:hAnsi="Bookman Old Style" w:cs="Bookman Old Style"/>
          <w:sz w:val="24"/>
          <w:szCs w:val="24"/>
        </w:rPr>
        <w:t>knowledgeable</w:t>
      </w:r>
      <w:r w:rsidR="00E72F33">
        <w:rPr>
          <w:rFonts w:ascii="Bookman Old Style" w:eastAsia="Bookman Old Style" w:hAnsi="Bookman Old Style" w:cs="Bookman Old Style"/>
          <w:sz w:val="24"/>
          <w:szCs w:val="24"/>
        </w:rPr>
        <w:t xml:space="preserve"> contractors with a demonstratable track record of successful Federal contract </w:t>
      </w:r>
      <w:r w:rsidR="003C0025">
        <w:rPr>
          <w:rFonts w:ascii="Bookman Old Style" w:eastAsia="Bookman Old Style" w:hAnsi="Bookman Old Style" w:cs="Bookman Old Style"/>
          <w:sz w:val="24"/>
          <w:szCs w:val="24"/>
        </w:rPr>
        <w:t xml:space="preserve">implementation. </w:t>
      </w:r>
    </w:p>
    <w:p w14:paraId="6CBAF8AA" w14:textId="77777777" w:rsidR="003364D7" w:rsidRDefault="003364D7" w:rsidP="005542DA">
      <w:pPr>
        <w:pStyle w:val="ListParagraph"/>
        <w:spacing w:line="276" w:lineRule="auto"/>
        <w:ind w:left="0"/>
        <w:jc w:val="both"/>
        <w:rPr>
          <w:rFonts w:ascii="Bookman Old Style" w:eastAsia="Bookman Old Style" w:hAnsi="Bookman Old Style" w:cs="Bookman Old Style"/>
          <w:b/>
          <w:bCs/>
          <w:sz w:val="24"/>
          <w:szCs w:val="24"/>
        </w:rPr>
      </w:pPr>
    </w:p>
    <w:p w14:paraId="702C376B" w14:textId="1027EDD9" w:rsidR="00C4100A" w:rsidRDefault="00ED7BEA" w:rsidP="005542DA">
      <w:pPr>
        <w:pStyle w:val="ListParagraph"/>
        <w:spacing w:line="276" w:lineRule="auto"/>
        <w:ind w:left="0"/>
        <w:jc w:val="both"/>
        <w:rPr>
          <w:rFonts w:ascii="Bookman Old Style" w:eastAsia="Bookman Old Style" w:hAnsi="Bookman Old Style" w:cs="Bookman Old Style"/>
          <w:b/>
          <w:bCs/>
          <w:sz w:val="24"/>
          <w:szCs w:val="24"/>
        </w:rPr>
      </w:pPr>
      <w:r>
        <w:rPr>
          <w:rFonts w:ascii="Bookman Old Style" w:eastAsia="Bookman Old Style" w:hAnsi="Bookman Old Style" w:cs="Bookman Old Style"/>
          <w:b/>
          <w:bCs/>
          <w:sz w:val="24"/>
          <w:szCs w:val="24"/>
        </w:rPr>
        <w:t>FIRE</w:t>
      </w:r>
    </w:p>
    <w:p w14:paraId="2C567D9E" w14:textId="77777777" w:rsidR="00C52F7A" w:rsidRDefault="00C52F7A" w:rsidP="005542DA">
      <w:pPr>
        <w:pStyle w:val="ListParagraph"/>
        <w:spacing w:line="276" w:lineRule="auto"/>
        <w:ind w:left="0"/>
        <w:jc w:val="both"/>
        <w:rPr>
          <w:rFonts w:ascii="Bookman Old Style" w:eastAsia="Bookman Old Style" w:hAnsi="Bookman Old Style" w:cs="Bookman Old Style"/>
          <w:b/>
          <w:bCs/>
          <w:sz w:val="24"/>
          <w:szCs w:val="24"/>
        </w:rPr>
      </w:pPr>
    </w:p>
    <w:p w14:paraId="199A0EC9" w14:textId="3F43E139" w:rsidR="00F40A95" w:rsidRDefault="004C61DB" w:rsidP="00583FC3">
      <w:pPr>
        <w:pStyle w:val="ListParagraph"/>
        <w:spacing w:line="276" w:lineRule="auto"/>
        <w:ind w:left="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Bark appreciates </w:t>
      </w:r>
      <w:r w:rsidR="00927804">
        <w:rPr>
          <w:rFonts w:ascii="Bookman Old Style" w:eastAsia="Bookman Old Style" w:hAnsi="Bookman Old Style" w:cs="Bookman Old Style"/>
          <w:sz w:val="24"/>
          <w:szCs w:val="24"/>
        </w:rPr>
        <w:t xml:space="preserve">and fully supports the </w:t>
      </w:r>
      <w:r w:rsidR="007454E9">
        <w:rPr>
          <w:rFonts w:ascii="Bookman Old Style" w:eastAsia="Bookman Old Style" w:hAnsi="Bookman Old Style" w:cs="Bookman Old Style"/>
          <w:sz w:val="24"/>
          <w:szCs w:val="24"/>
        </w:rPr>
        <w:t>proposal</w:t>
      </w:r>
      <w:r w:rsidR="00927804">
        <w:rPr>
          <w:rFonts w:ascii="Bookman Old Style" w:eastAsia="Bookman Old Style" w:hAnsi="Bookman Old Style" w:cs="Bookman Old Style"/>
          <w:sz w:val="24"/>
          <w:szCs w:val="24"/>
        </w:rPr>
        <w:t xml:space="preserve"> </w:t>
      </w:r>
      <w:r w:rsidR="007454E9">
        <w:rPr>
          <w:rFonts w:ascii="Bookman Old Style" w:eastAsia="Bookman Old Style" w:hAnsi="Bookman Old Style" w:cs="Bookman Old Style"/>
          <w:sz w:val="24"/>
          <w:szCs w:val="24"/>
        </w:rPr>
        <w:t>to conduct</w:t>
      </w:r>
      <w:r w:rsidR="00927804">
        <w:rPr>
          <w:rFonts w:ascii="Bookman Old Style" w:eastAsia="Bookman Old Style" w:hAnsi="Bookman Old Style" w:cs="Bookman Old Style"/>
          <w:sz w:val="24"/>
          <w:szCs w:val="24"/>
        </w:rPr>
        <w:t xml:space="preserve"> </w:t>
      </w:r>
      <w:proofErr w:type="spellStart"/>
      <w:r w:rsidR="00927804">
        <w:rPr>
          <w:rFonts w:ascii="Bookman Old Style" w:eastAsia="Bookman Old Style" w:hAnsi="Bookman Old Style" w:cs="Bookman Old Style"/>
          <w:sz w:val="24"/>
          <w:szCs w:val="24"/>
        </w:rPr>
        <w:t>underburning</w:t>
      </w:r>
      <w:proofErr w:type="spellEnd"/>
      <w:r w:rsidR="00927804">
        <w:rPr>
          <w:rFonts w:ascii="Bookman Old Style" w:eastAsia="Bookman Old Style" w:hAnsi="Bookman Old Style" w:cs="Bookman Old Style"/>
          <w:sz w:val="24"/>
          <w:szCs w:val="24"/>
        </w:rPr>
        <w:t xml:space="preserve"> after thinning and material removal. </w:t>
      </w:r>
      <w:r w:rsidR="00F40A95" w:rsidRPr="00294B88">
        <w:rPr>
          <w:rFonts w:ascii="Bookman Old Style" w:eastAsia="Bookman Old Style" w:hAnsi="Bookman Old Style" w:cs="Bookman Old Style"/>
          <w:b/>
          <w:bCs/>
          <w:sz w:val="24"/>
          <w:szCs w:val="24"/>
        </w:rPr>
        <w:t xml:space="preserve">Bark requests </w:t>
      </w:r>
      <w:r w:rsidR="00B50861" w:rsidRPr="00294B88">
        <w:rPr>
          <w:rFonts w:ascii="Bookman Old Style" w:eastAsia="Bookman Old Style" w:hAnsi="Bookman Old Style" w:cs="Bookman Old Style"/>
          <w:b/>
          <w:bCs/>
          <w:sz w:val="24"/>
          <w:szCs w:val="24"/>
        </w:rPr>
        <w:t xml:space="preserve">that once these burn blocks are identified, </w:t>
      </w:r>
      <w:r w:rsidR="00F40A95" w:rsidRPr="00294B88">
        <w:rPr>
          <w:rFonts w:ascii="Bookman Old Style" w:eastAsia="Bookman Old Style" w:hAnsi="Bookman Old Style" w:cs="Bookman Old Style"/>
          <w:b/>
          <w:bCs/>
          <w:sz w:val="24"/>
          <w:szCs w:val="24"/>
        </w:rPr>
        <w:t>information be shared</w:t>
      </w:r>
      <w:r w:rsidR="00B50861" w:rsidRPr="00294B88">
        <w:rPr>
          <w:rFonts w:ascii="Bookman Old Style" w:eastAsia="Bookman Old Style" w:hAnsi="Bookman Old Style" w:cs="Bookman Old Style"/>
          <w:b/>
          <w:bCs/>
          <w:sz w:val="24"/>
          <w:szCs w:val="24"/>
        </w:rPr>
        <w:t xml:space="preserve"> that </w:t>
      </w:r>
      <w:r w:rsidR="00294B88" w:rsidRPr="00294B88">
        <w:rPr>
          <w:rFonts w:ascii="Bookman Old Style" w:eastAsia="Bookman Old Style" w:hAnsi="Bookman Old Style" w:cs="Bookman Old Style"/>
          <w:b/>
          <w:bCs/>
          <w:sz w:val="24"/>
          <w:szCs w:val="24"/>
        </w:rPr>
        <w:t xml:space="preserve">shows where </w:t>
      </w:r>
      <w:proofErr w:type="spellStart"/>
      <w:r w:rsidR="00294B88" w:rsidRPr="00294B88">
        <w:rPr>
          <w:rFonts w:ascii="Bookman Old Style" w:eastAsia="Bookman Old Style" w:hAnsi="Bookman Old Style" w:cs="Bookman Old Style"/>
          <w:b/>
          <w:bCs/>
          <w:sz w:val="24"/>
          <w:szCs w:val="24"/>
        </w:rPr>
        <w:t>underburning</w:t>
      </w:r>
      <w:proofErr w:type="spellEnd"/>
      <w:r w:rsidR="00294B88" w:rsidRPr="00294B88">
        <w:rPr>
          <w:rFonts w:ascii="Bookman Old Style" w:eastAsia="Bookman Old Style" w:hAnsi="Bookman Old Style" w:cs="Bookman Old Style"/>
          <w:b/>
          <w:bCs/>
          <w:sz w:val="24"/>
          <w:szCs w:val="24"/>
        </w:rPr>
        <w:t xml:space="preserve"> is likely to occur.</w:t>
      </w:r>
      <w:r w:rsidR="00294B88">
        <w:rPr>
          <w:rFonts w:ascii="Bookman Old Style" w:eastAsia="Bookman Old Style" w:hAnsi="Bookman Old Style" w:cs="Bookman Old Style"/>
          <w:sz w:val="24"/>
          <w:szCs w:val="24"/>
        </w:rPr>
        <w:t xml:space="preserve"> </w:t>
      </w:r>
    </w:p>
    <w:p w14:paraId="6416B227" w14:textId="77777777" w:rsidR="00583FC3" w:rsidRPr="00827A00" w:rsidRDefault="00583FC3" w:rsidP="00583FC3">
      <w:pPr>
        <w:pStyle w:val="ListParagraph"/>
        <w:spacing w:line="276" w:lineRule="auto"/>
        <w:ind w:left="0"/>
        <w:jc w:val="both"/>
        <w:rPr>
          <w:rFonts w:ascii="Bookman Old Style" w:eastAsia="Bookman Old Style" w:hAnsi="Bookman Old Style" w:cs="Bookman Old Style"/>
          <w:sz w:val="24"/>
          <w:szCs w:val="24"/>
        </w:rPr>
      </w:pPr>
    </w:p>
    <w:p w14:paraId="3542AFD5" w14:textId="45F9EFFC" w:rsidR="00E403E3" w:rsidRDefault="00E403E3" w:rsidP="005542DA">
      <w:pPr>
        <w:pStyle w:val="ListParagraph"/>
        <w:spacing w:line="276" w:lineRule="auto"/>
        <w:ind w:left="0"/>
        <w:jc w:val="both"/>
        <w:rPr>
          <w:rFonts w:ascii="Bookman Old Style" w:eastAsia="Bookman Old Style" w:hAnsi="Bookman Old Style" w:cs="Bookman Old Style"/>
          <w:b/>
          <w:bCs/>
          <w:sz w:val="24"/>
          <w:szCs w:val="24"/>
        </w:rPr>
      </w:pPr>
      <w:r>
        <w:rPr>
          <w:rFonts w:ascii="Bookman Old Style" w:eastAsia="Bookman Old Style" w:hAnsi="Bookman Old Style" w:cs="Bookman Old Style"/>
          <w:b/>
          <w:bCs/>
          <w:sz w:val="24"/>
          <w:szCs w:val="24"/>
        </w:rPr>
        <w:t>LARGE AND OLD TREES</w:t>
      </w:r>
    </w:p>
    <w:p w14:paraId="4634A661" w14:textId="77777777" w:rsidR="00E403E3" w:rsidRDefault="00E403E3" w:rsidP="005542DA">
      <w:pPr>
        <w:pStyle w:val="ListParagraph"/>
        <w:spacing w:line="276" w:lineRule="auto"/>
        <w:ind w:left="0"/>
        <w:jc w:val="both"/>
        <w:rPr>
          <w:rFonts w:ascii="Bookman Old Style" w:eastAsia="Bookman Old Style" w:hAnsi="Bookman Old Style" w:cs="Bookman Old Style"/>
          <w:b/>
          <w:bCs/>
          <w:sz w:val="24"/>
          <w:szCs w:val="24"/>
        </w:rPr>
      </w:pPr>
    </w:p>
    <w:p w14:paraId="4570395E" w14:textId="09B09854" w:rsidR="001B2D9D" w:rsidRDefault="001B2D9D" w:rsidP="005542DA">
      <w:pPr>
        <w:pStyle w:val="ListParagraph"/>
        <w:spacing w:line="276" w:lineRule="auto"/>
        <w:ind w:left="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One of the most critical </w:t>
      </w:r>
      <w:r w:rsidR="00194807">
        <w:rPr>
          <w:rFonts w:ascii="Bookman Old Style" w:eastAsia="Bookman Old Style" w:hAnsi="Bookman Old Style" w:cs="Bookman Old Style"/>
          <w:sz w:val="24"/>
          <w:szCs w:val="24"/>
        </w:rPr>
        <w:t xml:space="preserve">components of </w:t>
      </w:r>
      <w:r w:rsidR="00061CC4">
        <w:rPr>
          <w:rFonts w:ascii="Bookman Old Style" w:eastAsia="Bookman Old Style" w:hAnsi="Bookman Old Style" w:cs="Bookman Old Style"/>
          <w:sz w:val="24"/>
          <w:szCs w:val="24"/>
        </w:rPr>
        <w:t>dry forest</w:t>
      </w:r>
      <w:r w:rsidR="0063773F">
        <w:rPr>
          <w:rFonts w:ascii="Bookman Old Style" w:eastAsia="Bookman Old Style" w:hAnsi="Bookman Old Style" w:cs="Bookman Old Style"/>
          <w:sz w:val="24"/>
          <w:szCs w:val="24"/>
        </w:rPr>
        <w:t xml:space="preserve"> resiliency</w:t>
      </w:r>
      <w:r w:rsidR="00061CC4">
        <w:rPr>
          <w:rFonts w:ascii="Bookman Old Style" w:eastAsia="Bookman Old Style" w:hAnsi="Bookman Old Style" w:cs="Bookman Old Style"/>
          <w:sz w:val="24"/>
          <w:szCs w:val="24"/>
        </w:rPr>
        <w:t xml:space="preserve"> </w:t>
      </w:r>
      <w:r w:rsidR="0063773F">
        <w:rPr>
          <w:rFonts w:ascii="Bookman Old Style" w:eastAsia="Bookman Old Style" w:hAnsi="Bookman Old Style" w:cs="Bookman Old Style"/>
          <w:sz w:val="24"/>
          <w:szCs w:val="24"/>
        </w:rPr>
        <w:t>is</w:t>
      </w:r>
      <w:r w:rsidR="00061CC4">
        <w:rPr>
          <w:rFonts w:ascii="Bookman Old Style" w:eastAsia="Bookman Old Style" w:hAnsi="Bookman Old Style" w:cs="Bookman Old Style"/>
          <w:sz w:val="24"/>
          <w:szCs w:val="24"/>
        </w:rPr>
        <w:t xml:space="preserve"> </w:t>
      </w:r>
      <w:r w:rsidR="0063773F">
        <w:rPr>
          <w:rFonts w:ascii="Bookman Old Style" w:eastAsia="Bookman Old Style" w:hAnsi="Bookman Old Style" w:cs="Bookman Old Style"/>
          <w:sz w:val="24"/>
          <w:szCs w:val="24"/>
        </w:rPr>
        <w:t>large,</w:t>
      </w:r>
      <w:r w:rsidR="004E54F3">
        <w:rPr>
          <w:rFonts w:ascii="Bookman Old Style" w:eastAsia="Bookman Old Style" w:hAnsi="Bookman Old Style" w:cs="Bookman Old Style"/>
          <w:sz w:val="24"/>
          <w:szCs w:val="24"/>
        </w:rPr>
        <w:t xml:space="preserve"> </w:t>
      </w:r>
      <w:r w:rsidR="002343D0">
        <w:rPr>
          <w:rFonts w:ascii="Bookman Old Style" w:eastAsia="Bookman Old Style" w:hAnsi="Bookman Old Style" w:cs="Bookman Old Style"/>
          <w:sz w:val="24"/>
          <w:szCs w:val="24"/>
        </w:rPr>
        <w:t>fire</w:t>
      </w:r>
      <w:r w:rsidR="004E54F3">
        <w:rPr>
          <w:rFonts w:ascii="Bookman Old Style" w:eastAsia="Bookman Old Style" w:hAnsi="Bookman Old Style" w:cs="Bookman Old Style"/>
          <w:sz w:val="24"/>
          <w:szCs w:val="24"/>
        </w:rPr>
        <w:t>-</w:t>
      </w:r>
      <w:r w:rsidR="002343D0">
        <w:rPr>
          <w:rFonts w:ascii="Bookman Old Style" w:eastAsia="Bookman Old Style" w:hAnsi="Bookman Old Style" w:cs="Bookman Old Style"/>
          <w:sz w:val="24"/>
          <w:szCs w:val="24"/>
        </w:rPr>
        <w:t xml:space="preserve">adapted </w:t>
      </w:r>
      <w:r w:rsidR="004E54F3">
        <w:rPr>
          <w:rFonts w:ascii="Bookman Old Style" w:eastAsia="Bookman Old Style" w:hAnsi="Bookman Old Style" w:cs="Bookman Old Style"/>
          <w:sz w:val="24"/>
          <w:szCs w:val="24"/>
        </w:rPr>
        <w:t xml:space="preserve">trees. We are lucky that there is still a large tree component in the </w:t>
      </w:r>
      <w:r w:rsidR="00C708A5">
        <w:rPr>
          <w:rFonts w:ascii="Bookman Old Style" w:eastAsia="Bookman Old Style" w:hAnsi="Bookman Old Style" w:cs="Bookman Old Style"/>
          <w:sz w:val="24"/>
          <w:szCs w:val="24"/>
        </w:rPr>
        <w:t xml:space="preserve">Hootnanny </w:t>
      </w:r>
      <w:r w:rsidR="004E54F3">
        <w:rPr>
          <w:rFonts w:ascii="Bookman Old Style" w:eastAsia="Bookman Old Style" w:hAnsi="Bookman Old Style" w:cs="Bookman Old Style"/>
          <w:sz w:val="24"/>
          <w:szCs w:val="24"/>
        </w:rPr>
        <w:t>project area</w:t>
      </w:r>
      <w:r w:rsidR="006D0494">
        <w:rPr>
          <w:rFonts w:ascii="Bookman Old Style" w:eastAsia="Bookman Old Style" w:hAnsi="Bookman Old Style" w:cs="Bookman Old Style"/>
          <w:sz w:val="24"/>
          <w:szCs w:val="24"/>
        </w:rPr>
        <w:t xml:space="preserve"> (see photos below)</w:t>
      </w:r>
      <w:r w:rsidR="00C708A5">
        <w:rPr>
          <w:rFonts w:ascii="Bookman Old Style" w:eastAsia="Bookman Old Style" w:hAnsi="Bookman Old Style" w:cs="Bookman Old Style"/>
          <w:sz w:val="24"/>
          <w:szCs w:val="24"/>
        </w:rPr>
        <w:t xml:space="preserve">. </w:t>
      </w:r>
    </w:p>
    <w:p w14:paraId="47955220" w14:textId="3B4913A8" w:rsidR="009D4F0F" w:rsidRDefault="003A1EE9" w:rsidP="005542DA">
      <w:pPr>
        <w:pStyle w:val="ListParagraph"/>
        <w:spacing w:line="276" w:lineRule="auto"/>
        <w:ind w:left="0"/>
        <w:jc w:val="both"/>
        <w:rPr>
          <w:rFonts w:ascii="Bookman Old Style" w:eastAsia="Bookman Old Style" w:hAnsi="Bookman Old Style" w:cs="Bookman Old Style"/>
          <w:sz w:val="24"/>
          <w:szCs w:val="24"/>
        </w:rPr>
      </w:pPr>
      <w:r>
        <w:rPr>
          <w:rFonts w:ascii="Bookman Old Style" w:eastAsia="Bookman Old Style" w:hAnsi="Bookman Old Style" w:cs="Bookman Old Style"/>
          <w:noProof/>
          <w:sz w:val="24"/>
          <w:szCs w:val="24"/>
        </w:rPr>
        <w:lastRenderedPageBreak/>
        <w:drawing>
          <wp:inline distT="0" distB="0" distL="0" distR="0" wp14:anchorId="6C7DEB91" wp14:editId="34ECB7F7">
            <wp:extent cx="3918937" cy="2939203"/>
            <wp:effectExtent l="0" t="5397" r="317" b="318"/>
            <wp:docPr id="850676257" name="Picture 3" descr="A person touching a tree trun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676257" name="Picture 3" descr="A person touching a tree trunk&#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rot="5400000">
                      <a:off x="0" y="0"/>
                      <a:ext cx="3939780" cy="2954835"/>
                    </a:xfrm>
                    <a:prstGeom prst="rect">
                      <a:avLst/>
                    </a:prstGeom>
                  </pic:spPr>
                </pic:pic>
              </a:graphicData>
            </a:graphic>
          </wp:inline>
        </w:drawing>
      </w:r>
      <w:r>
        <w:rPr>
          <w:rFonts w:ascii="Bookman Old Style" w:eastAsia="Bookman Old Style" w:hAnsi="Bookman Old Style" w:cs="Bookman Old Style"/>
          <w:noProof/>
          <w:sz w:val="24"/>
          <w:szCs w:val="24"/>
        </w:rPr>
        <w:drawing>
          <wp:inline distT="0" distB="0" distL="0" distR="0" wp14:anchorId="5421C121" wp14:editId="6675167D">
            <wp:extent cx="3909059" cy="2931795"/>
            <wp:effectExtent l="0" t="6985" r="8890" b="8890"/>
            <wp:docPr id="1979702987" name="Picture 4" descr="A group of trees in a for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702987" name="Picture 4" descr="A group of trees in a forest&#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rot="5400000">
                      <a:off x="0" y="0"/>
                      <a:ext cx="3983502" cy="2987627"/>
                    </a:xfrm>
                    <a:prstGeom prst="rect">
                      <a:avLst/>
                    </a:prstGeom>
                  </pic:spPr>
                </pic:pic>
              </a:graphicData>
            </a:graphic>
          </wp:inline>
        </w:drawing>
      </w:r>
      <w:r>
        <w:rPr>
          <w:rFonts w:ascii="Bookman Old Style" w:eastAsia="Bookman Old Style" w:hAnsi="Bookman Old Style" w:cs="Bookman Old Style"/>
          <w:noProof/>
          <w:sz w:val="24"/>
          <w:szCs w:val="24"/>
        </w:rPr>
        <w:drawing>
          <wp:inline distT="0" distB="0" distL="0" distR="0" wp14:anchorId="2D3FEF9C" wp14:editId="6AFC271B">
            <wp:extent cx="3867009" cy="2900257"/>
            <wp:effectExtent l="6985" t="0" r="7620" b="7620"/>
            <wp:docPr id="1775177290" name="Picture 5" descr="A group of trees in a for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177290" name="Picture 5" descr="A group of trees in a forest&#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rot="5400000">
                      <a:off x="0" y="0"/>
                      <a:ext cx="3887139" cy="2915354"/>
                    </a:xfrm>
                    <a:prstGeom prst="rect">
                      <a:avLst/>
                    </a:prstGeom>
                  </pic:spPr>
                </pic:pic>
              </a:graphicData>
            </a:graphic>
          </wp:inline>
        </w:drawing>
      </w:r>
      <w:r>
        <w:rPr>
          <w:rFonts w:ascii="Bookman Old Style" w:eastAsia="Bookman Old Style" w:hAnsi="Bookman Old Style" w:cs="Bookman Old Style"/>
          <w:noProof/>
          <w:sz w:val="24"/>
          <w:szCs w:val="24"/>
        </w:rPr>
        <w:drawing>
          <wp:inline distT="0" distB="0" distL="0" distR="0" wp14:anchorId="634E1416" wp14:editId="3A1FA4A5">
            <wp:extent cx="3870959" cy="2903220"/>
            <wp:effectExtent l="7303" t="0" r="4127" b="4128"/>
            <wp:docPr id="549220128" name="Picture 6" descr="A tree in the woo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220128" name="Picture 6" descr="A tree in the woods&#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rot="5400000">
                      <a:off x="0" y="0"/>
                      <a:ext cx="3883149" cy="2912362"/>
                    </a:xfrm>
                    <a:prstGeom prst="rect">
                      <a:avLst/>
                    </a:prstGeom>
                  </pic:spPr>
                </pic:pic>
              </a:graphicData>
            </a:graphic>
          </wp:inline>
        </w:drawing>
      </w:r>
      <w:r>
        <w:rPr>
          <w:rFonts w:ascii="Bookman Old Style" w:eastAsia="Bookman Old Style" w:hAnsi="Bookman Old Style" w:cs="Bookman Old Style"/>
          <w:noProof/>
          <w:sz w:val="24"/>
          <w:szCs w:val="24"/>
        </w:rPr>
        <w:lastRenderedPageBreak/>
        <w:drawing>
          <wp:inline distT="0" distB="0" distL="0" distR="0" wp14:anchorId="675496E0" wp14:editId="3649EF9A">
            <wp:extent cx="3948961" cy="2961722"/>
            <wp:effectExtent l="0" t="1905" r="0" b="0"/>
            <wp:docPr id="849139071" name="Picture 7" descr="A group of trees in a for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139071" name="Picture 7" descr="A group of trees in a forest&#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rot="5400000">
                      <a:off x="0" y="0"/>
                      <a:ext cx="3973929" cy="2980448"/>
                    </a:xfrm>
                    <a:prstGeom prst="rect">
                      <a:avLst/>
                    </a:prstGeom>
                  </pic:spPr>
                </pic:pic>
              </a:graphicData>
            </a:graphic>
          </wp:inline>
        </w:drawing>
      </w:r>
      <w:r>
        <w:rPr>
          <w:rFonts w:ascii="Bookman Old Style" w:eastAsia="Bookman Old Style" w:hAnsi="Bookman Old Style" w:cs="Bookman Old Style"/>
          <w:noProof/>
          <w:sz w:val="24"/>
          <w:szCs w:val="24"/>
        </w:rPr>
        <w:drawing>
          <wp:inline distT="0" distB="0" distL="0" distR="0" wp14:anchorId="464E42C7" wp14:editId="2EDB8354">
            <wp:extent cx="3941207" cy="2955905"/>
            <wp:effectExtent l="0" t="2540" r="0" b="0"/>
            <wp:docPr id="888595992" name="Picture 8" descr="A group of trees in a for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595992" name="Picture 8" descr="A group of trees in a forest&#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rot="5400000">
                      <a:off x="0" y="0"/>
                      <a:ext cx="3974589" cy="2980941"/>
                    </a:xfrm>
                    <a:prstGeom prst="rect">
                      <a:avLst/>
                    </a:prstGeom>
                  </pic:spPr>
                </pic:pic>
              </a:graphicData>
            </a:graphic>
          </wp:inline>
        </w:drawing>
      </w:r>
      <w:r>
        <w:rPr>
          <w:rFonts w:ascii="Bookman Old Style" w:eastAsia="Bookman Old Style" w:hAnsi="Bookman Old Style" w:cs="Bookman Old Style"/>
          <w:noProof/>
          <w:sz w:val="24"/>
          <w:szCs w:val="24"/>
        </w:rPr>
        <w:drawing>
          <wp:inline distT="0" distB="0" distL="0" distR="0" wp14:anchorId="56EED40B" wp14:editId="331195DD">
            <wp:extent cx="3947900" cy="2960926"/>
            <wp:effectExtent l="0" t="1587" r="0" b="0"/>
            <wp:docPr id="951046266" name="Picture 9" descr="A tree in the woo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046266" name="Picture 9" descr="A tree in the woods&#10;&#10;AI-generated content may be incorrect."/>
                    <pic:cNvPicPr/>
                  </pic:nvPicPr>
                  <pic:blipFill>
                    <a:blip r:embed="rId18" cstate="print">
                      <a:extLst>
                        <a:ext uri="{28A0092B-C50C-407E-A947-70E740481C1C}">
                          <a14:useLocalDpi xmlns:a14="http://schemas.microsoft.com/office/drawing/2010/main" val="0"/>
                        </a:ext>
                      </a:extLst>
                    </a:blip>
                    <a:stretch>
                      <a:fillRect/>
                    </a:stretch>
                  </pic:blipFill>
                  <pic:spPr>
                    <a:xfrm rot="5400000">
                      <a:off x="0" y="0"/>
                      <a:ext cx="3964123" cy="2973093"/>
                    </a:xfrm>
                    <a:prstGeom prst="rect">
                      <a:avLst/>
                    </a:prstGeom>
                  </pic:spPr>
                </pic:pic>
              </a:graphicData>
            </a:graphic>
          </wp:inline>
        </w:drawing>
      </w:r>
      <w:r>
        <w:rPr>
          <w:rFonts w:ascii="Bookman Old Style" w:eastAsia="Bookman Old Style" w:hAnsi="Bookman Old Style" w:cs="Bookman Old Style"/>
          <w:noProof/>
          <w:sz w:val="24"/>
          <w:szCs w:val="24"/>
        </w:rPr>
        <w:drawing>
          <wp:inline distT="0" distB="0" distL="0" distR="0" wp14:anchorId="615FD732" wp14:editId="4BFFE56E">
            <wp:extent cx="3942927" cy="2957195"/>
            <wp:effectExtent l="0" t="2540" r="0" b="0"/>
            <wp:docPr id="185830194" name="Picture 10" descr="A tree in the woo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30194" name="Picture 10" descr="A tree in the woods&#10;&#10;AI-generated content may be incorrect."/>
                    <pic:cNvPicPr/>
                  </pic:nvPicPr>
                  <pic:blipFill>
                    <a:blip r:embed="rId19" cstate="print">
                      <a:extLst>
                        <a:ext uri="{28A0092B-C50C-407E-A947-70E740481C1C}">
                          <a14:useLocalDpi xmlns:a14="http://schemas.microsoft.com/office/drawing/2010/main" val="0"/>
                        </a:ext>
                      </a:extLst>
                    </a:blip>
                    <a:stretch>
                      <a:fillRect/>
                    </a:stretch>
                  </pic:blipFill>
                  <pic:spPr>
                    <a:xfrm rot="5400000">
                      <a:off x="0" y="0"/>
                      <a:ext cx="3951019" cy="2963264"/>
                    </a:xfrm>
                    <a:prstGeom prst="rect">
                      <a:avLst/>
                    </a:prstGeom>
                  </pic:spPr>
                </pic:pic>
              </a:graphicData>
            </a:graphic>
          </wp:inline>
        </w:drawing>
      </w:r>
      <w:r>
        <w:rPr>
          <w:rFonts w:ascii="Bookman Old Style" w:eastAsia="Bookman Old Style" w:hAnsi="Bookman Old Style" w:cs="Bookman Old Style"/>
          <w:noProof/>
          <w:sz w:val="24"/>
          <w:szCs w:val="24"/>
        </w:rPr>
        <w:lastRenderedPageBreak/>
        <w:drawing>
          <wp:inline distT="0" distB="0" distL="0" distR="0" wp14:anchorId="1FDD671A" wp14:editId="631C33E6">
            <wp:extent cx="3276600" cy="2457450"/>
            <wp:effectExtent l="0" t="0" r="0" b="0"/>
            <wp:docPr id="59679057" name="Picture 11" descr="A forest with many tre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79057" name="Picture 11" descr="A forest with many trees&#10;&#10;AI-generated content may be incorrec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282688" cy="2462016"/>
                    </a:xfrm>
                    <a:prstGeom prst="rect">
                      <a:avLst/>
                    </a:prstGeom>
                  </pic:spPr>
                </pic:pic>
              </a:graphicData>
            </a:graphic>
          </wp:inline>
        </w:drawing>
      </w:r>
      <w:r>
        <w:rPr>
          <w:rFonts w:ascii="Bookman Old Style" w:eastAsia="Bookman Old Style" w:hAnsi="Bookman Old Style" w:cs="Bookman Old Style"/>
          <w:noProof/>
          <w:sz w:val="24"/>
          <w:szCs w:val="24"/>
        </w:rPr>
        <w:drawing>
          <wp:inline distT="0" distB="0" distL="0" distR="0" wp14:anchorId="7D83D750" wp14:editId="1AFC7B8B">
            <wp:extent cx="3542506" cy="2656881"/>
            <wp:effectExtent l="4445" t="0" r="5715" b="5715"/>
            <wp:docPr id="80946645" name="Picture 12" descr="A group of trees in a for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46645" name="Picture 12" descr="A group of trees in a forest&#10;&#10;AI-generated content may be incorrect."/>
                    <pic:cNvPicPr/>
                  </pic:nvPicPr>
                  <pic:blipFill>
                    <a:blip r:embed="rId21" cstate="print">
                      <a:extLst>
                        <a:ext uri="{28A0092B-C50C-407E-A947-70E740481C1C}">
                          <a14:useLocalDpi xmlns:a14="http://schemas.microsoft.com/office/drawing/2010/main" val="0"/>
                        </a:ext>
                      </a:extLst>
                    </a:blip>
                    <a:stretch>
                      <a:fillRect/>
                    </a:stretch>
                  </pic:blipFill>
                  <pic:spPr>
                    <a:xfrm rot="5400000">
                      <a:off x="0" y="0"/>
                      <a:ext cx="3558671" cy="2669005"/>
                    </a:xfrm>
                    <a:prstGeom prst="rect">
                      <a:avLst/>
                    </a:prstGeom>
                  </pic:spPr>
                </pic:pic>
              </a:graphicData>
            </a:graphic>
          </wp:inline>
        </w:drawing>
      </w:r>
    </w:p>
    <w:p w14:paraId="073E824B" w14:textId="77777777" w:rsidR="00527BB3" w:rsidRDefault="00527BB3" w:rsidP="005542DA">
      <w:pPr>
        <w:pStyle w:val="ListParagraph"/>
        <w:spacing w:line="276" w:lineRule="auto"/>
        <w:ind w:left="0"/>
        <w:jc w:val="both"/>
        <w:rPr>
          <w:rFonts w:ascii="Bookman Old Style" w:eastAsia="Bookman Old Style" w:hAnsi="Bookman Old Style" w:cs="Bookman Old Style"/>
          <w:sz w:val="24"/>
          <w:szCs w:val="24"/>
        </w:rPr>
      </w:pPr>
    </w:p>
    <w:p w14:paraId="26240CFB" w14:textId="0AE1C9D6" w:rsidR="00ED2004" w:rsidRDefault="007D27BA" w:rsidP="005542DA">
      <w:pPr>
        <w:pStyle w:val="ListParagraph"/>
        <w:spacing w:line="276" w:lineRule="auto"/>
        <w:ind w:left="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The scoping </w:t>
      </w:r>
      <w:r w:rsidR="00E21989">
        <w:rPr>
          <w:rFonts w:ascii="Bookman Old Style" w:eastAsia="Bookman Old Style" w:hAnsi="Bookman Old Style" w:cs="Bookman Old Style"/>
          <w:sz w:val="24"/>
          <w:szCs w:val="24"/>
        </w:rPr>
        <w:t>document</w:t>
      </w:r>
      <w:r>
        <w:rPr>
          <w:rFonts w:ascii="Bookman Old Style" w:eastAsia="Bookman Old Style" w:hAnsi="Bookman Old Style" w:cs="Bookman Old Style"/>
          <w:sz w:val="24"/>
          <w:szCs w:val="24"/>
        </w:rPr>
        <w:t xml:space="preserve"> states that this project </w:t>
      </w:r>
      <w:r w:rsidR="00E21989">
        <w:rPr>
          <w:rFonts w:ascii="Bookman Old Style" w:eastAsia="Bookman Old Style" w:hAnsi="Bookman Old Style" w:cs="Bookman Old Style"/>
          <w:sz w:val="24"/>
          <w:szCs w:val="24"/>
        </w:rPr>
        <w:t xml:space="preserve">is being considered under </w:t>
      </w:r>
      <w:r w:rsidR="00E21989">
        <w:rPr>
          <w:rFonts w:ascii="Bookman Old Style" w:eastAsia="Bookman Old Style" w:hAnsi="Bookman Old Style" w:cs="Bookman Old Style"/>
          <w:sz w:val="24"/>
          <w:szCs w:val="24"/>
        </w:rPr>
        <w:t>section 603 of the Healthy Forest Restoration Act</w:t>
      </w:r>
      <w:r w:rsidR="00105895">
        <w:rPr>
          <w:rFonts w:ascii="Bookman Old Style" w:eastAsia="Bookman Old Style" w:hAnsi="Bookman Old Style" w:cs="Bookman Old Style"/>
          <w:sz w:val="24"/>
          <w:szCs w:val="24"/>
        </w:rPr>
        <w:t xml:space="preserve"> (HRFA)</w:t>
      </w:r>
      <w:r w:rsidR="00E21989">
        <w:rPr>
          <w:rFonts w:ascii="Bookman Old Style" w:eastAsia="Bookman Old Style" w:hAnsi="Bookman Old Style" w:cs="Bookman Old Style"/>
          <w:sz w:val="24"/>
          <w:szCs w:val="24"/>
        </w:rPr>
        <w:t xml:space="preserve">. </w:t>
      </w:r>
      <w:r w:rsidR="00ED2004">
        <w:rPr>
          <w:rFonts w:ascii="Bookman Old Style" w:eastAsia="Bookman Old Style" w:hAnsi="Bookman Old Style" w:cs="Bookman Old Style"/>
          <w:sz w:val="24"/>
          <w:szCs w:val="24"/>
        </w:rPr>
        <w:t xml:space="preserve">Section 603 explicitly states: </w:t>
      </w:r>
      <w:r w:rsidR="00ED2004" w:rsidRPr="00ED2004">
        <w:rPr>
          <w:rFonts w:ascii="Bookman Old Style" w:eastAsia="Bookman Old Style" w:hAnsi="Bookman Old Style" w:cs="Bookman Old Style"/>
          <w:sz w:val="24"/>
          <w:szCs w:val="24"/>
        </w:rPr>
        <w:t>“Projects shall maximize the retention of old-growth and large trees, as appropriate for the forest type, to the extent that the purpose of the project is not impaired.”</w:t>
      </w:r>
    </w:p>
    <w:p w14:paraId="6348D9D0" w14:textId="77777777" w:rsidR="00FE484E" w:rsidRDefault="00FE484E" w:rsidP="005542DA">
      <w:pPr>
        <w:pStyle w:val="ListParagraph"/>
        <w:spacing w:line="276" w:lineRule="auto"/>
        <w:ind w:left="0"/>
        <w:jc w:val="both"/>
        <w:rPr>
          <w:rFonts w:ascii="Bookman Old Style" w:eastAsia="Bookman Old Style" w:hAnsi="Bookman Old Style" w:cs="Bookman Old Style"/>
          <w:sz w:val="24"/>
          <w:szCs w:val="24"/>
        </w:rPr>
      </w:pPr>
    </w:p>
    <w:p w14:paraId="2BAEB47F" w14:textId="61EF8393" w:rsidR="00FE484E" w:rsidRDefault="009667B8" w:rsidP="005542DA">
      <w:pPr>
        <w:pStyle w:val="ListParagraph"/>
        <w:spacing w:line="276" w:lineRule="auto"/>
        <w:ind w:left="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There is only a single sentence in the scoping documents that </w:t>
      </w:r>
      <w:r w:rsidR="00CB3375">
        <w:rPr>
          <w:rFonts w:ascii="Bookman Old Style" w:eastAsia="Bookman Old Style" w:hAnsi="Bookman Old Style" w:cs="Bookman Old Style"/>
          <w:sz w:val="24"/>
          <w:szCs w:val="24"/>
        </w:rPr>
        <w:t>reference</w:t>
      </w:r>
      <w:r w:rsidR="00EF5224">
        <w:rPr>
          <w:rFonts w:ascii="Bookman Old Style" w:eastAsia="Bookman Old Style" w:hAnsi="Bookman Old Style" w:cs="Bookman Old Style"/>
          <w:sz w:val="24"/>
          <w:szCs w:val="24"/>
        </w:rPr>
        <w:t>s</w:t>
      </w:r>
      <w:r w:rsidR="00CB3375">
        <w:rPr>
          <w:rFonts w:ascii="Bookman Old Style" w:eastAsia="Bookman Old Style" w:hAnsi="Bookman Old Style" w:cs="Bookman Old Style"/>
          <w:sz w:val="24"/>
          <w:szCs w:val="24"/>
        </w:rPr>
        <w:t xml:space="preserve"> this critical requirement </w:t>
      </w:r>
      <w:r w:rsidR="00FA7A47">
        <w:rPr>
          <w:rFonts w:ascii="Bookman Old Style" w:eastAsia="Bookman Old Style" w:hAnsi="Bookman Old Style" w:cs="Bookman Old Style"/>
          <w:sz w:val="24"/>
          <w:szCs w:val="24"/>
        </w:rPr>
        <w:t>of section 603: “</w:t>
      </w:r>
      <w:r w:rsidR="00FA7A47" w:rsidRPr="00FA7A47">
        <w:rPr>
          <w:rFonts w:ascii="Bookman Old Style" w:eastAsia="Bookman Old Style" w:hAnsi="Bookman Old Style" w:cs="Bookman Old Style"/>
          <w:sz w:val="24"/>
          <w:szCs w:val="24"/>
        </w:rPr>
        <w:t>All treatment areas would use a mix of thinning from below and selective thinning, prioritizing the retention of the largest and healthiest trees available within the stands.</w:t>
      </w:r>
      <w:r w:rsidR="00FA7A47">
        <w:rPr>
          <w:rFonts w:ascii="Bookman Old Style" w:eastAsia="Bookman Old Style" w:hAnsi="Bookman Old Style" w:cs="Bookman Old Style"/>
          <w:sz w:val="24"/>
          <w:szCs w:val="24"/>
        </w:rPr>
        <w:t xml:space="preserve">” </w:t>
      </w:r>
      <w:r w:rsidR="0060180E" w:rsidRPr="0060180E">
        <w:rPr>
          <w:rFonts w:ascii="Bookman Old Style" w:eastAsia="Bookman Old Style" w:hAnsi="Bookman Old Style" w:cs="Bookman Old Style"/>
          <w:sz w:val="24"/>
          <w:szCs w:val="24"/>
        </w:rPr>
        <w:t>While this aligns with HFRA Section 603, this language is open-ended and subject to interpretation.</w:t>
      </w:r>
      <w:r w:rsidR="0060180E" w:rsidRPr="0060180E">
        <w:rPr>
          <w:rFonts w:ascii="Bookman Old Style" w:eastAsia="Bookman Old Style" w:hAnsi="Bookman Old Style" w:cs="Bookman Old Style"/>
          <w:sz w:val="24"/>
          <w:szCs w:val="24"/>
        </w:rPr>
        <w:t xml:space="preserve"> </w:t>
      </w:r>
      <w:r w:rsidR="00AE31AF">
        <w:rPr>
          <w:rFonts w:ascii="Bookman Old Style" w:eastAsia="Bookman Old Style" w:hAnsi="Bookman Old Style" w:cs="Bookman Old Style"/>
          <w:sz w:val="24"/>
          <w:szCs w:val="24"/>
        </w:rPr>
        <w:t>Bark feels that this sin</w:t>
      </w:r>
      <w:r w:rsidR="003F381C">
        <w:rPr>
          <w:rFonts w:ascii="Bookman Old Style" w:eastAsia="Bookman Old Style" w:hAnsi="Bookman Old Style" w:cs="Bookman Old Style"/>
          <w:sz w:val="24"/>
          <w:szCs w:val="24"/>
        </w:rPr>
        <w:t xml:space="preserve">gle sentence </w:t>
      </w:r>
      <w:r w:rsidR="00912863">
        <w:rPr>
          <w:rFonts w:ascii="Bookman Old Style" w:eastAsia="Bookman Old Style" w:hAnsi="Bookman Old Style" w:cs="Bookman Old Style"/>
          <w:sz w:val="24"/>
          <w:szCs w:val="24"/>
        </w:rPr>
        <w:t xml:space="preserve">fails to </w:t>
      </w:r>
      <w:r w:rsidR="00364657">
        <w:rPr>
          <w:rFonts w:ascii="Bookman Old Style" w:eastAsia="Bookman Old Style" w:hAnsi="Bookman Old Style" w:cs="Bookman Old Style"/>
          <w:sz w:val="24"/>
          <w:szCs w:val="24"/>
        </w:rPr>
        <w:t>provide</w:t>
      </w:r>
      <w:r w:rsidR="00912863">
        <w:rPr>
          <w:rFonts w:ascii="Bookman Old Style" w:eastAsia="Bookman Old Style" w:hAnsi="Bookman Old Style" w:cs="Bookman Old Style"/>
          <w:sz w:val="24"/>
          <w:szCs w:val="24"/>
        </w:rPr>
        <w:t xml:space="preserve"> </w:t>
      </w:r>
      <w:r w:rsidR="00364657">
        <w:rPr>
          <w:rFonts w:ascii="Bookman Old Style" w:eastAsia="Bookman Old Style" w:hAnsi="Bookman Old Style" w:cs="Bookman Old Style"/>
          <w:sz w:val="24"/>
          <w:szCs w:val="24"/>
        </w:rPr>
        <w:t xml:space="preserve">reasonable assurance to the public that </w:t>
      </w:r>
      <w:r w:rsidR="003E3650">
        <w:rPr>
          <w:rFonts w:ascii="Bookman Old Style" w:eastAsia="Bookman Old Style" w:hAnsi="Bookman Old Style" w:cs="Bookman Old Style"/>
          <w:sz w:val="24"/>
          <w:szCs w:val="24"/>
        </w:rPr>
        <w:t xml:space="preserve">large trees within the project area will be retained to the </w:t>
      </w:r>
      <w:r w:rsidR="001F7AFA">
        <w:rPr>
          <w:rFonts w:ascii="Bookman Old Style" w:eastAsia="Bookman Old Style" w:hAnsi="Bookman Old Style" w:cs="Bookman Old Style"/>
          <w:sz w:val="24"/>
          <w:szCs w:val="24"/>
        </w:rPr>
        <w:t>maximum</w:t>
      </w:r>
      <w:r w:rsidR="003E3650">
        <w:rPr>
          <w:rFonts w:ascii="Bookman Old Style" w:eastAsia="Bookman Old Style" w:hAnsi="Bookman Old Style" w:cs="Bookman Old Style"/>
          <w:sz w:val="24"/>
          <w:szCs w:val="24"/>
        </w:rPr>
        <w:t xml:space="preserve"> extent possible. </w:t>
      </w:r>
    </w:p>
    <w:p w14:paraId="49026BBA" w14:textId="77777777" w:rsidR="00110B6D" w:rsidRDefault="00110B6D" w:rsidP="005542DA">
      <w:pPr>
        <w:pStyle w:val="ListParagraph"/>
        <w:spacing w:line="276" w:lineRule="auto"/>
        <w:ind w:left="0"/>
        <w:jc w:val="both"/>
        <w:rPr>
          <w:rFonts w:ascii="Bookman Old Style" w:eastAsia="Bookman Old Style" w:hAnsi="Bookman Old Style" w:cs="Bookman Old Style"/>
          <w:sz w:val="24"/>
          <w:szCs w:val="24"/>
        </w:rPr>
      </w:pPr>
    </w:p>
    <w:p w14:paraId="76C9B43A" w14:textId="188DF5B5" w:rsidR="00110B6D" w:rsidRDefault="00B25622" w:rsidP="005542DA">
      <w:pPr>
        <w:pStyle w:val="ListParagraph"/>
        <w:spacing w:line="276" w:lineRule="auto"/>
        <w:ind w:left="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Further, s</w:t>
      </w:r>
      <w:r w:rsidRPr="00B25622">
        <w:rPr>
          <w:rFonts w:ascii="Bookman Old Style" w:eastAsia="Bookman Old Style" w:hAnsi="Bookman Old Style" w:cs="Bookman Old Style"/>
          <w:sz w:val="24"/>
          <w:szCs w:val="24"/>
        </w:rPr>
        <w:t>ome stand data are still being finalized with common stand exams (Appendix B), and unit-specific prescriptions are not yet public. Th</w:t>
      </w:r>
      <w:r w:rsidR="00B9591F">
        <w:rPr>
          <w:rFonts w:ascii="Bookman Old Style" w:eastAsia="Bookman Old Style" w:hAnsi="Bookman Old Style" w:cs="Bookman Old Style"/>
          <w:sz w:val="24"/>
          <w:szCs w:val="24"/>
        </w:rPr>
        <w:t>is</w:t>
      </w:r>
      <w:r w:rsidRPr="00B25622">
        <w:rPr>
          <w:rFonts w:ascii="Bookman Old Style" w:eastAsia="Bookman Old Style" w:hAnsi="Bookman Old Style" w:cs="Bookman Old Style"/>
          <w:sz w:val="24"/>
          <w:szCs w:val="24"/>
        </w:rPr>
        <w:t xml:space="preserve"> limits transparency about where large trees are</w:t>
      </w:r>
      <w:r w:rsidR="00086E67">
        <w:rPr>
          <w:rFonts w:ascii="Bookman Old Style" w:eastAsia="Bookman Old Style" w:hAnsi="Bookman Old Style" w:cs="Bookman Old Style"/>
          <w:sz w:val="24"/>
          <w:szCs w:val="24"/>
        </w:rPr>
        <w:t xml:space="preserve">, </w:t>
      </w:r>
      <w:r w:rsidRPr="00B25622">
        <w:rPr>
          <w:rFonts w:ascii="Bookman Old Style" w:eastAsia="Bookman Old Style" w:hAnsi="Bookman Old Style" w:cs="Bookman Old Style"/>
          <w:sz w:val="24"/>
          <w:szCs w:val="24"/>
        </w:rPr>
        <w:t xml:space="preserve">how they'll be </w:t>
      </w:r>
      <w:r w:rsidR="00B9591F">
        <w:rPr>
          <w:rFonts w:ascii="Bookman Old Style" w:eastAsia="Bookman Old Style" w:hAnsi="Bookman Old Style" w:cs="Bookman Old Style"/>
          <w:sz w:val="24"/>
          <w:szCs w:val="24"/>
        </w:rPr>
        <w:t>retained</w:t>
      </w:r>
      <w:r w:rsidR="00086E67">
        <w:rPr>
          <w:rFonts w:ascii="Bookman Old Style" w:eastAsia="Bookman Old Style" w:hAnsi="Bookman Old Style" w:cs="Bookman Old Style"/>
          <w:sz w:val="24"/>
          <w:szCs w:val="24"/>
        </w:rPr>
        <w:t xml:space="preserve">, and how the project will comply with requirements for </w:t>
      </w:r>
      <w:r w:rsidR="00E3558C">
        <w:rPr>
          <w:rFonts w:ascii="Bookman Old Style" w:eastAsia="Bookman Old Style" w:hAnsi="Bookman Old Style" w:cs="Bookman Old Style"/>
          <w:sz w:val="24"/>
          <w:szCs w:val="24"/>
        </w:rPr>
        <w:t xml:space="preserve">the Insect and Disease CE. </w:t>
      </w:r>
    </w:p>
    <w:p w14:paraId="3DAB066E" w14:textId="77777777" w:rsidR="006B372A" w:rsidRDefault="006B372A" w:rsidP="005542DA">
      <w:pPr>
        <w:pStyle w:val="ListParagraph"/>
        <w:spacing w:line="276" w:lineRule="auto"/>
        <w:ind w:left="0"/>
        <w:jc w:val="both"/>
        <w:rPr>
          <w:rFonts w:ascii="Bookman Old Style" w:eastAsia="Bookman Old Style" w:hAnsi="Bookman Old Style" w:cs="Bookman Old Style"/>
          <w:sz w:val="24"/>
          <w:szCs w:val="24"/>
        </w:rPr>
      </w:pPr>
    </w:p>
    <w:p w14:paraId="6490379A" w14:textId="13A34112" w:rsidR="007377E6" w:rsidRPr="00B07E8E" w:rsidRDefault="003D0D99" w:rsidP="005542DA">
      <w:pPr>
        <w:pStyle w:val="ListParagraph"/>
        <w:spacing w:line="276" w:lineRule="auto"/>
        <w:ind w:left="0"/>
        <w:jc w:val="both"/>
        <w:rPr>
          <w:rFonts w:ascii="Bookman Old Style" w:eastAsia="Bookman Old Style" w:hAnsi="Bookman Old Style" w:cs="Bookman Old Style"/>
          <w:b/>
          <w:bCs/>
          <w:sz w:val="24"/>
          <w:szCs w:val="24"/>
        </w:rPr>
      </w:pPr>
      <w:r w:rsidRPr="007377E6">
        <w:rPr>
          <w:rFonts w:ascii="Bookman Old Style" w:eastAsia="Bookman Old Style" w:hAnsi="Bookman Old Style" w:cs="Bookman Old Style"/>
          <w:b/>
          <w:bCs/>
          <w:sz w:val="24"/>
          <w:szCs w:val="24"/>
        </w:rPr>
        <w:lastRenderedPageBreak/>
        <w:t>To</w:t>
      </w:r>
      <w:r w:rsidR="00185C51" w:rsidRPr="007377E6">
        <w:rPr>
          <w:rFonts w:ascii="Bookman Old Style" w:eastAsia="Bookman Old Style" w:hAnsi="Bookman Old Style" w:cs="Bookman Old Style"/>
          <w:b/>
          <w:bCs/>
          <w:sz w:val="24"/>
          <w:szCs w:val="24"/>
        </w:rPr>
        <w:t xml:space="preserve"> provide </w:t>
      </w:r>
      <w:r w:rsidR="00BE6469" w:rsidRPr="007377E6">
        <w:rPr>
          <w:rFonts w:ascii="Bookman Old Style" w:eastAsia="Bookman Old Style" w:hAnsi="Bookman Old Style" w:cs="Bookman Old Style"/>
          <w:b/>
          <w:bCs/>
          <w:sz w:val="24"/>
          <w:szCs w:val="24"/>
        </w:rPr>
        <w:t>reasonable assurance t</w:t>
      </w:r>
      <w:r w:rsidR="00190419" w:rsidRPr="007377E6">
        <w:rPr>
          <w:rFonts w:ascii="Bookman Old Style" w:eastAsia="Bookman Old Style" w:hAnsi="Bookman Old Style" w:cs="Bookman Old Style"/>
          <w:b/>
          <w:bCs/>
          <w:sz w:val="24"/>
          <w:szCs w:val="24"/>
        </w:rPr>
        <w:t xml:space="preserve">hat </w:t>
      </w:r>
      <w:r w:rsidR="00526C57" w:rsidRPr="007377E6">
        <w:rPr>
          <w:rFonts w:ascii="Bookman Old Style" w:eastAsia="Bookman Old Style" w:hAnsi="Bookman Old Style" w:cs="Bookman Old Style"/>
          <w:b/>
          <w:bCs/>
          <w:sz w:val="24"/>
          <w:szCs w:val="24"/>
        </w:rPr>
        <w:t xml:space="preserve">the project maximizes </w:t>
      </w:r>
      <w:r w:rsidR="00496656" w:rsidRPr="007377E6">
        <w:rPr>
          <w:rFonts w:ascii="Bookman Old Style" w:eastAsia="Bookman Old Style" w:hAnsi="Bookman Old Style" w:cs="Bookman Old Style"/>
          <w:b/>
          <w:bCs/>
          <w:sz w:val="24"/>
          <w:szCs w:val="24"/>
        </w:rPr>
        <w:t xml:space="preserve">the retention of old growth and large trees, </w:t>
      </w:r>
      <w:r w:rsidR="00630834" w:rsidRPr="007377E6">
        <w:rPr>
          <w:rFonts w:ascii="Bookman Old Style" w:eastAsia="Bookman Old Style" w:hAnsi="Bookman Old Style" w:cs="Bookman Old Style"/>
          <w:b/>
          <w:bCs/>
          <w:sz w:val="24"/>
          <w:szCs w:val="24"/>
        </w:rPr>
        <w:t>Bark requests</w:t>
      </w:r>
      <w:r w:rsidR="00185C51" w:rsidRPr="007377E6">
        <w:rPr>
          <w:rFonts w:ascii="Bookman Old Style" w:eastAsia="Bookman Old Style" w:hAnsi="Bookman Old Style" w:cs="Bookman Old Style"/>
          <w:b/>
          <w:bCs/>
          <w:sz w:val="24"/>
          <w:szCs w:val="24"/>
        </w:rPr>
        <w:t xml:space="preserve"> that</w:t>
      </w:r>
      <w:r w:rsidR="00C266DB" w:rsidRPr="007377E6">
        <w:rPr>
          <w:rFonts w:ascii="Bookman Old Style" w:eastAsia="Bookman Old Style" w:hAnsi="Bookman Old Style" w:cs="Bookman Old Style"/>
          <w:b/>
          <w:bCs/>
          <w:sz w:val="24"/>
          <w:szCs w:val="24"/>
        </w:rPr>
        <w:t>, once completed,</w:t>
      </w:r>
      <w:r w:rsidR="00630834" w:rsidRPr="007377E6">
        <w:rPr>
          <w:rFonts w:ascii="Bookman Old Style" w:eastAsia="Bookman Old Style" w:hAnsi="Bookman Old Style" w:cs="Bookman Old Style"/>
          <w:b/>
          <w:bCs/>
          <w:sz w:val="24"/>
          <w:szCs w:val="24"/>
        </w:rPr>
        <w:t xml:space="preserve"> </w:t>
      </w:r>
      <w:r w:rsidR="002753EF" w:rsidRPr="007377E6">
        <w:rPr>
          <w:rFonts w:ascii="Bookman Old Style" w:eastAsia="Bookman Old Style" w:hAnsi="Bookman Old Style" w:cs="Bookman Old Style"/>
          <w:b/>
          <w:bCs/>
          <w:sz w:val="24"/>
          <w:szCs w:val="24"/>
        </w:rPr>
        <w:t xml:space="preserve">unit prescriptions for </w:t>
      </w:r>
      <w:r w:rsidR="00FA63A6" w:rsidRPr="007377E6">
        <w:rPr>
          <w:rFonts w:ascii="Bookman Old Style" w:eastAsia="Bookman Old Style" w:hAnsi="Bookman Old Style" w:cs="Bookman Old Style"/>
          <w:b/>
          <w:bCs/>
          <w:sz w:val="24"/>
          <w:szCs w:val="24"/>
        </w:rPr>
        <w:t xml:space="preserve">Hootnanny be shared with </w:t>
      </w:r>
      <w:r w:rsidR="00C266DB" w:rsidRPr="007377E6">
        <w:rPr>
          <w:rFonts w:ascii="Bookman Old Style" w:eastAsia="Bookman Old Style" w:hAnsi="Bookman Old Style" w:cs="Bookman Old Style"/>
          <w:b/>
          <w:bCs/>
          <w:sz w:val="24"/>
          <w:szCs w:val="24"/>
        </w:rPr>
        <w:t>Bark</w:t>
      </w:r>
      <w:r w:rsidR="0028325D" w:rsidRPr="007377E6">
        <w:rPr>
          <w:rFonts w:ascii="Bookman Old Style" w:eastAsia="Bookman Old Style" w:hAnsi="Bookman Old Style" w:cs="Bookman Old Style"/>
          <w:b/>
          <w:bCs/>
          <w:sz w:val="24"/>
          <w:szCs w:val="24"/>
        </w:rPr>
        <w:t xml:space="preserve"> and WCFC</w:t>
      </w:r>
      <w:r w:rsidR="007377E6" w:rsidRPr="007377E6">
        <w:rPr>
          <w:rFonts w:ascii="Bookman Old Style" w:eastAsia="Bookman Old Style" w:hAnsi="Bookman Old Style" w:cs="Bookman Old Style"/>
          <w:b/>
          <w:bCs/>
          <w:sz w:val="24"/>
          <w:szCs w:val="24"/>
        </w:rPr>
        <w:t xml:space="preserve">. </w:t>
      </w:r>
    </w:p>
    <w:p w14:paraId="5B1C2859" w14:textId="77777777" w:rsidR="002753EF" w:rsidRPr="001B2D9D" w:rsidRDefault="002753EF" w:rsidP="005542DA">
      <w:pPr>
        <w:pStyle w:val="ListParagraph"/>
        <w:spacing w:line="276" w:lineRule="auto"/>
        <w:ind w:left="0"/>
        <w:jc w:val="both"/>
        <w:rPr>
          <w:rFonts w:ascii="Bookman Old Style" w:eastAsia="Bookman Old Style" w:hAnsi="Bookman Old Style" w:cs="Bookman Old Style"/>
          <w:sz w:val="24"/>
          <w:szCs w:val="24"/>
        </w:rPr>
      </w:pPr>
    </w:p>
    <w:p w14:paraId="02893B30" w14:textId="4FF4DB41" w:rsidR="00CC4BB7" w:rsidRDefault="007829CD" w:rsidP="005542DA">
      <w:pPr>
        <w:pStyle w:val="ListParagraph"/>
        <w:spacing w:line="276" w:lineRule="auto"/>
        <w:ind w:left="0"/>
        <w:jc w:val="both"/>
        <w:rPr>
          <w:rFonts w:ascii="Bookman Old Style" w:eastAsia="Bookman Old Style" w:hAnsi="Bookman Old Style" w:cs="Bookman Old Style"/>
          <w:b/>
          <w:bCs/>
          <w:sz w:val="24"/>
          <w:szCs w:val="24"/>
        </w:rPr>
      </w:pPr>
      <w:r>
        <w:rPr>
          <w:rFonts w:ascii="Bookman Old Style" w:eastAsia="Bookman Old Style" w:hAnsi="Bookman Old Style" w:cs="Bookman Old Style"/>
          <w:b/>
          <w:bCs/>
          <w:sz w:val="24"/>
          <w:szCs w:val="24"/>
        </w:rPr>
        <w:t>TEMPORARY ROADS</w:t>
      </w:r>
    </w:p>
    <w:p w14:paraId="6316D4FE" w14:textId="77777777" w:rsidR="002A5EB3" w:rsidRDefault="002D18E5" w:rsidP="0038321C">
      <w:pPr>
        <w:spacing w:line="276" w:lineRule="auto"/>
        <w:jc w:val="both"/>
        <w:rPr>
          <w:rFonts w:ascii="Bookman Old Style" w:eastAsia="Bookman Old Style" w:hAnsi="Bookman Old Style" w:cs="Bookman Old Style"/>
          <w:b/>
          <w:bCs/>
          <w:sz w:val="24"/>
          <w:szCs w:val="24"/>
        </w:rPr>
      </w:pPr>
      <w:r w:rsidRPr="00E05A84">
        <w:rPr>
          <w:rFonts w:ascii="Bookman Old Style" w:eastAsia="Bookman Old Style" w:hAnsi="Bookman Old Style" w:cs="Bookman Old Style"/>
          <w:b/>
          <w:bCs/>
          <w:sz w:val="24"/>
          <w:szCs w:val="24"/>
        </w:rPr>
        <w:t xml:space="preserve">Please provide a map of potential </w:t>
      </w:r>
      <w:r w:rsidR="00BB6F09" w:rsidRPr="00E05A84">
        <w:rPr>
          <w:rFonts w:ascii="Bookman Old Style" w:eastAsia="Bookman Old Style" w:hAnsi="Bookman Old Style" w:cs="Bookman Old Style"/>
          <w:b/>
          <w:bCs/>
          <w:sz w:val="24"/>
          <w:szCs w:val="24"/>
        </w:rPr>
        <w:t xml:space="preserve">temporary </w:t>
      </w:r>
      <w:r w:rsidRPr="00E05A84">
        <w:rPr>
          <w:rFonts w:ascii="Bookman Old Style" w:eastAsia="Bookman Old Style" w:hAnsi="Bookman Old Style" w:cs="Bookman Old Style"/>
          <w:b/>
          <w:bCs/>
          <w:sz w:val="24"/>
          <w:szCs w:val="24"/>
        </w:rPr>
        <w:t xml:space="preserve">road alignments </w:t>
      </w:r>
      <w:r w:rsidR="00E05A84" w:rsidRPr="00E05A84">
        <w:rPr>
          <w:rFonts w:ascii="Bookman Old Style" w:eastAsia="Bookman Old Style" w:hAnsi="Bookman Old Style" w:cs="Bookman Old Style"/>
          <w:b/>
          <w:bCs/>
          <w:sz w:val="24"/>
          <w:szCs w:val="24"/>
        </w:rPr>
        <w:t xml:space="preserve">in the Decision documentation. </w:t>
      </w:r>
    </w:p>
    <w:p w14:paraId="2AE567EB" w14:textId="1E349A79" w:rsidR="000B43F2" w:rsidRPr="002A5EB3" w:rsidRDefault="002A5CFC" w:rsidP="0038321C">
      <w:pPr>
        <w:spacing w:line="276" w:lineRule="auto"/>
        <w:jc w:val="both"/>
        <w:rPr>
          <w:rFonts w:ascii="Bookman Old Style" w:eastAsia="Bookman Old Style" w:hAnsi="Bookman Old Style" w:cs="Bookman Old Style"/>
          <w:b/>
          <w:bCs/>
          <w:sz w:val="24"/>
          <w:szCs w:val="24"/>
        </w:rPr>
      </w:pPr>
      <w:r>
        <w:rPr>
          <w:rFonts w:ascii="Bookman Old Style" w:eastAsia="Bookman Old Style" w:hAnsi="Bookman Old Style" w:cs="Bookman Old Style"/>
          <w:sz w:val="24"/>
          <w:szCs w:val="24"/>
        </w:rPr>
        <w:t xml:space="preserve">Bark is concerned </w:t>
      </w:r>
      <w:r w:rsidR="00DD580F">
        <w:rPr>
          <w:rFonts w:ascii="Bookman Old Style" w:eastAsia="Bookman Old Style" w:hAnsi="Bookman Old Style" w:cs="Bookman Old Style"/>
          <w:sz w:val="24"/>
          <w:szCs w:val="24"/>
        </w:rPr>
        <w:t xml:space="preserve">about the </w:t>
      </w:r>
      <w:r w:rsidR="00450EFF">
        <w:rPr>
          <w:rFonts w:ascii="Bookman Old Style" w:eastAsia="Bookman Old Style" w:hAnsi="Bookman Old Style" w:cs="Bookman Old Style"/>
          <w:sz w:val="24"/>
          <w:szCs w:val="24"/>
        </w:rPr>
        <w:t xml:space="preserve">potential for </w:t>
      </w:r>
      <w:r w:rsidR="00283C0B">
        <w:rPr>
          <w:rFonts w:ascii="Bookman Old Style" w:eastAsia="Bookman Old Style" w:hAnsi="Bookman Old Style" w:cs="Bookman Old Style"/>
          <w:sz w:val="24"/>
          <w:szCs w:val="24"/>
        </w:rPr>
        <w:t xml:space="preserve">a high </w:t>
      </w:r>
      <w:r w:rsidR="001B0A99">
        <w:rPr>
          <w:rFonts w:ascii="Bookman Old Style" w:eastAsia="Bookman Old Style" w:hAnsi="Bookman Old Style" w:cs="Bookman Old Style"/>
          <w:sz w:val="24"/>
          <w:szCs w:val="24"/>
        </w:rPr>
        <w:t>number</w:t>
      </w:r>
      <w:r w:rsidR="00283C0B">
        <w:rPr>
          <w:rFonts w:ascii="Bookman Old Style" w:eastAsia="Bookman Old Style" w:hAnsi="Bookman Old Style" w:cs="Bookman Old Style"/>
          <w:sz w:val="24"/>
          <w:szCs w:val="24"/>
        </w:rPr>
        <w:t xml:space="preserve"> of temporary road miles</w:t>
      </w:r>
      <w:r w:rsidR="001B0A99">
        <w:rPr>
          <w:rFonts w:ascii="Bookman Old Style" w:eastAsia="Bookman Old Style" w:hAnsi="Bookman Old Style" w:cs="Bookman Old Style"/>
          <w:sz w:val="24"/>
          <w:szCs w:val="24"/>
        </w:rPr>
        <w:t xml:space="preserve"> being needed for project implementation. </w:t>
      </w:r>
      <w:r w:rsidR="00C6110D">
        <w:rPr>
          <w:rFonts w:ascii="Bookman Old Style" w:eastAsia="Bookman Old Style" w:hAnsi="Bookman Old Style" w:cs="Bookman Old Style"/>
          <w:sz w:val="24"/>
          <w:szCs w:val="24"/>
        </w:rPr>
        <w:t>Commercial u</w:t>
      </w:r>
      <w:r w:rsidR="00B063C2">
        <w:rPr>
          <w:rFonts w:ascii="Bookman Old Style" w:eastAsia="Bookman Old Style" w:hAnsi="Bookman Old Style" w:cs="Bookman Old Style"/>
          <w:sz w:val="24"/>
          <w:szCs w:val="24"/>
        </w:rPr>
        <w:t>nit 306 specifically may require</w:t>
      </w:r>
      <w:r w:rsidR="00C6110D">
        <w:rPr>
          <w:rFonts w:ascii="Bookman Old Style" w:eastAsia="Bookman Old Style" w:hAnsi="Bookman Old Style" w:cs="Bookman Old Style"/>
          <w:sz w:val="24"/>
          <w:szCs w:val="24"/>
        </w:rPr>
        <w:t xml:space="preserve"> </w:t>
      </w:r>
      <w:r w:rsidR="00163EBA">
        <w:rPr>
          <w:rFonts w:ascii="Bookman Old Style" w:eastAsia="Bookman Old Style" w:hAnsi="Bookman Old Style" w:cs="Bookman Old Style"/>
          <w:sz w:val="24"/>
          <w:szCs w:val="24"/>
        </w:rPr>
        <w:t>construction of</w:t>
      </w:r>
      <w:r w:rsidR="00B063C2">
        <w:rPr>
          <w:rFonts w:ascii="Bookman Old Style" w:eastAsia="Bookman Old Style" w:hAnsi="Bookman Old Style" w:cs="Bookman Old Style"/>
          <w:sz w:val="24"/>
          <w:szCs w:val="24"/>
        </w:rPr>
        <w:t xml:space="preserve"> a very long </w:t>
      </w:r>
      <w:r w:rsidR="00057D25">
        <w:rPr>
          <w:rFonts w:ascii="Bookman Old Style" w:eastAsia="Bookman Old Style" w:hAnsi="Bookman Old Style" w:cs="Bookman Old Style"/>
          <w:sz w:val="24"/>
          <w:szCs w:val="24"/>
        </w:rPr>
        <w:t xml:space="preserve">new </w:t>
      </w:r>
      <w:r w:rsidR="00DB4493">
        <w:rPr>
          <w:rFonts w:ascii="Bookman Old Style" w:eastAsia="Bookman Old Style" w:hAnsi="Bookman Old Style" w:cs="Bookman Old Style"/>
          <w:sz w:val="24"/>
          <w:szCs w:val="24"/>
        </w:rPr>
        <w:t xml:space="preserve">temporary road </w:t>
      </w:r>
      <w:r w:rsidR="00156708">
        <w:rPr>
          <w:rFonts w:ascii="Bookman Old Style" w:eastAsia="Bookman Old Style" w:hAnsi="Bookman Old Style" w:cs="Bookman Old Style"/>
          <w:sz w:val="24"/>
          <w:szCs w:val="24"/>
        </w:rPr>
        <w:t>segment</w:t>
      </w:r>
      <w:r w:rsidR="000F34CC">
        <w:rPr>
          <w:rFonts w:ascii="Bookman Old Style" w:eastAsia="Bookman Old Style" w:hAnsi="Bookman Old Style" w:cs="Bookman Old Style"/>
          <w:sz w:val="24"/>
          <w:szCs w:val="24"/>
        </w:rPr>
        <w:t xml:space="preserve"> where no existing alignment exists (according to LiDAR)</w:t>
      </w:r>
      <w:r w:rsidR="00057D25">
        <w:rPr>
          <w:rFonts w:ascii="Bookman Old Style" w:eastAsia="Bookman Old Style" w:hAnsi="Bookman Old Style" w:cs="Bookman Old Style"/>
          <w:sz w:val="24"/>
          <w:szCs w:val="24"/>
        </w:rPr>
        <w:t xml:space="preserve">. </w:t>
      </w:r>
    </w:p>
    <w:p w14:paraId="0D7F75BB" w14:textId="00E35D9F" w:rsidR="00651F94" w:rsidRDefault="00651F94" w:rsidP="0038321C">
      <w:pPr>
        <w:spacing w:line="276" w:lineRule="auto"/>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More specifically, Bark </w:t>
      </w:r>
      <w:r w:rsidR="009A106A">
        <w:rPr>
          <w:rFonts w:ascii="Bookman Old Style" w:eastAsia="Bookman Old Style" w:hAnsi="Bookman Old Style" w:cs="Bookman Old Style"/>
          <w:sz w:val="24"/>
          <w:szCs w:val="24"/>
        </w:rPr>
        <w:t xml:space="preserve">is </w:t>
      </w:r>
      <w:r>
        <w:rPr>
          <w:rFonts w:ascii="Bookman Old Style" w:eastAsia="Bookman Old Style" w:hAnsi="Bookman Old Style" w:cs="Bookman Old Style"/>
          <w:sz w:val="24"/>
          <w:szCs w:val="24"/>
        </w:rPr>
        <w:t>concern</w:t>
      </w:r>
      <w:r w:rsidR="009A106A">
        <w:rPr>
          <w:rFonts w:ascii="Bookman Old Style" w:eastAsia="Bookman Old Style" w:hAnsi="Bookman Old Style" w:cs="Bookman Old Style"/>
          <w:sz w:val="24"/>
          <w:szCs w:val="24"/>
        </w:rPr>
        <w:t>ed</w:t>
      </w:r>
      <w:r w:rsidR="00920C88">
        <w:rPr>
          <w:rFonts w:ascii="Bookman Old Style" w:eastAsia="Bookman Old Style" w:hAnsi="Bookman Old Style" w:cs="Bookman Old Style"/>
          <w:sz w:val="24"/>
          <w:szCs w:val="24"/>
        </w:rPr>
        <w:t xml:space="preserve"> </w:t>
      </w:r>
      <w:r w:rsidR="009A106A">
        <w:rPr>
          <w:rFonts w:ascii="Bookman Old Style" w:eastAsia="Bookman Old Style" w:hAnsi="Bookman Old Style" w:cs="Bookman Old Style"/>
          <w:sz w:val="24"/>
          <w:szCs w:val="24"/>
        </w:rPr>
        <w:t>about</w:t>
      </w:r>
      <w:r w:rsidR="00985985">
        <w:rPr>
          <w:rFonts w:ascii="Bookman Old Style" w:eastAsia="Bookman Old Style" w:hAnsi="Bookman Old Style" w:cs="Bookman Old Style"/>
          <w:sz w:val="24"/>
          <w:szCs w:val="24"/>
        </w:rPr>
        <w:t xml:space="preserve"> the unanalyzed long-term impact of temporary road construction. </w:t>
      </w:r>
      <w:r w:rsidR="00AA2EF8">
        <w:rPr>
          <w:rFonts w:ascii="Bookman Old Style" w:eastAsia="Bookman Old Style" w:hAnsi="Bookman Old Style" w:cs="Bookman Old Style"/>
          <w:sz w:val="24"/>
          <w:szCs w:val="24"/>
        </w:rPr>
        <w:t xml:space="preserve">Short-term disturbance </w:t>
      </w:r>
      <w:r w:rsidR="005D09E5">
        <w:rPr>
          <w:rFonts w:ascii="Bookman Old Style" w:eastAsia="Bookman Old Style" w:hAnsi="Bookman Old Style" w:cs="Bookman Old Style"/>
          <w:sz w:val="24"/>
          <w:szCs w:val="24"/>
        </w:rPr>
        <w:t xml:space="preserve">caused </w:t>
      </w:r>
      <w:r w:rsidR="00AA2EF8">
        <w:rPr>
          <w:rFonts w:ascii="Bookman Old Style" w:eastAsia="Bookman Old Style" w:hAnsi="Bookman Old Style" w:cs="Bookman Old Style"/>
          <w:sz w:val="24"/>
          <w:szCs w:val="24"/>
        </w:rPr>
        <w:t xml:space="preserve">by temporary road construction can certainly be limited </w:t>
      </w:r>
      <w:r w:rsidR="00BB0216">
        <w:rPr>
          <w:rFonts w:ascii="Bookman Old Style" w:eastAsia="Bookman Old Style" w:hAnsi="Bookman Old Style" w:cs="Bookman Old Style"/>
          <w:sz w:val="24"/>
          <w:szCs w:val="24"/>
        </w:rPr>
        <w:t>by reusing existing alignments</w:t>
      </w:r>
      <w:r w:rsidR="00DA07B2">
        <w:rPr>
          <w:rFonts w:ascii="Bookman Old Style" w:eastAsia="Bookman Old Style" w:hAnsi="Bookman Old Style" w:cs="Bookman Old Style"/>
          <w:sz w:val="24"/>
          <w:szCs w:val="24"/>
        </w:rPr>
        <w:t xml:space="preserve"> </w:t>
      </w:r>
      <w:r w:rsidR="008C4B22">
        <w:rPr>
          <w:rFonts w:ascii="Bookman Old Style" w:eastAsia="Bookman Old Style" w:hAnsi="Bookman Old Style" w:cs="Bookman Old Style"/>
          <w:sz w:val="24"/>
          <w:szCs w:val="24"/>
        </w:rPr>
        <w:t xml:space="preserve">and </w:t>
      </w:r>
      <w:r w:rsidR="005D09E5">
        <w:rPr>
          <w:rFonts w:ascii="Bookman Old Style" w:eastAsia="Bookman Old Style" w:hAnsi="Bookman Old Style" w:cs="Bookman Old Style"/>
          <w:sz w:val="24"/>
          <w:szCs w:val="24"/>
        </w:rPr>
        <w:t xml:space="preserve">with </w:t>
      </w:r>
      <w:r w:rsidR="00BB0216">
        <w:rPr>
          <w:rFonts w:ascii="Bookman Old Style" w:eastAsia="Bookman Old Style" w:hAnsi="Bookman Old Style" w:cs="Bookman Old Style"/>
          <w:sz w:val="24"/>
          <w:szCs w:val="24"/>
        </w:rPr>
        <w:t xml:space="preserve">appropriate PDCs for construction and closure. However, </w:t>
      </w:r>
      <w:r w:rsidR="008C4B22">
        <w:rPr>
          <w:rFonts w:ascii="Bookman Old Style" w:eastAsia="Bookman Old Style" w:hAnsi="Bookman Old Style" w:cs="Bookman Old Style"/>
          <w:sz w:val="24"/>
          <w:szCs w:val="24"/>
        </w:rPr>
        <w:t xml:space="preserve">it seems to be common </w:t>
      </w:r>
      <w:r w:rsidR="009620FA">
        <w:rPr>
          <w:rFonts w:ascii="Bookman Old Style" w:eastAsia="Bookman Old Style" w:hAnsi="Bookman Old Style" w:cs="Bookman Old Style"/>
          <w:sz w:val="24"/>
          <w:szCs w:val="24"/>
        </w:rPr>
        <w:t xml:space="preserve">practice </w:t>
      </w:r>
      <w:r w:rsidR="008C4B22">
        <w:rPr>
          <w:rFonts w:ascii="Bookman Old Style" w:eastAsia="Bookman Old Style" w:hAnsi="Bookman Old Style" w:cs="Bookman Old Style"/>
          <w:sz w:val="24"/>
          <w:szCs w:val="24"/>
        </w:rPr>
        <w:t>that</w:t>
      </w:r>
      <w:r w:rsidR="00BB0216">
        <w:rPr>
          <w:rFonts w:ascii="Bookman Old Style" w:eastAsia="Bookman Old Style" w:hAnsi="Bookman Old Style" w:cs="Bookman Old Style"/>
          <w:sz w:val="24"/>
          <w:szCs w:val="24"/>
        </w:rPr>
        <w:t xml:space="preserve"> </w:t>
      </w:r>
      <w:r w:rsidR="00BD1523">
        <w:rPr>
          <w:rFonts w:ascii="Bookman Old Style" w:eastAsia="Bookman Old Style" w:hAnsi="Bookman Old Style" w:cs="Bookman Old Style"/>
          <w:sz w:val="24"/>
          <w:szCs w:val="24"/>
        </w:rPr>
        <w:t xml:space="preserve">road alignments, even when temporary, </w:t>
      </w:r>
      <w:r w:rsidR="00226DCF">
        <w:rPr>
          <w:rFonts w:ascii="Bookman Old Style" w:eastAsia="Bookman Old Style" w:hAnsi="Bookman Old Style" w:cs="Bookman Old Style"/>
          <w:sz w:val="24"/>
          <w:szCs w:val="24"/>
        </w:rPr>
        <w:t xml:space="preserve">get reutilized </w:t>
      </w:r>
      <w:r w:rsidR="00AA3050">
        <w:rPr>
          <w:rFonts w:ascii="Bookman Old Style" w:eastAsia="Bookman Old Style" w:hAnsi="Bookman Old Style" w:cs="Bookman Old Style"/>
          <w:sz w:val="24"/>
          <w:szCs w:val="24"/>
        </w:rPr>
        <w:t xml:space="preserve">by future projects or </w:t>
      </w:r>
      <w:r w:rsidR="00692E85">
        <w:rPr>
          <w:rFonts w:ascii="Bookman Old Style" w:eastAsia="Bookman Old Style" w:hAnsi="Bookman Old Style" w:cs="Bookman Old Style"/>
          <w:sz w:val="24"/>
          <w:szCs w:val="24"/>
        </w:rPr>
        <w:t xml:space="preserve">wildfire suppression operations, thus </w:t>
      </w:r>
      <w:r w:rsidR="007E60AD">
        <w:rPr>
          <w:rFonts w:ascii="Bookman Old Style" w:eastAsia="Bookman Old Style" w:hAnsi="Bookman Old Style" w:cs="Bookman Old Style"/>
          <w:sz w:val="24"/>
          <w:szCs w:val="24"/>
        </w:rPr>
        <w:t xml:space="preserve">bringing into question how “temporary” the impacts of temp roads </w:t>
      </w:r>
      <w:r w:rsidR="001F20E5">
        <w:rPr>
          <w:rFonts w:ascii="Bookman Old Style" w:eastAsia="Bookman Old Style" w:hAnsi="Bookman Old Style" w:cs="Bookman Old Style"/>
          <w:sz w:val="24"/>
          <w:szCs w:val="24"/>
        </w:rPr>
        <w:t>are</w:t>
      </w:r>
      <w:r w:rsidR="007E60AD">
        <w:rPr>
          <w:rFonts w:ascii="Bookman Old Style" w:eastAsia="Bookman Old Style" w:hAnsi="Bookman Old Style" w:cs="Bookman Old Style"/>
          <w:sz w:val="24"/>
          <w:szCs w:val="24"/>
        </w:rPr>
        <w:t xml:space="preserve">. </w:t>
      </w:r>
    </w:p>
    <w:p w14:paraId="413999ED" w14:textId="774E98CA" w:rsidR="00854C2B" w:rsidRDefault="00EB135F" w:rsidP="0038321C">
      <w:pPr>
        <w:spacing w:line="276" w:lineRule="auto"/>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Therefore, </w:t>
      </w:r>
      <w:r w:rsidRPr="00385103">
        <w:rPr>
          <w:rFonts w:ascii="Bookman Old Style" w:eastAsia="Bookman Old Style" w:hAnsi="Bookman Old Style" w:cs="Bookman Old Style"/>
          <w:b/>
          <w:bCs/>
          <w:sz w:val="24"/>
          <w:szCs w:val="24"/>
        </w:rPr>
        <w:t xml:space="preserve">Bark strongly suggests that you limit the </w:t>
      </w:r>
      <w:r w:rsidR="00385103" w:rsidRPr="00385103">
        <w:rPr>
          <w:rFonts w:ascii="Bookman Old Style" w:eastAsia="Bookman Old Style" w:hAnsi="Bookman Old Style" w:cs="Bookman Old Style"/>
          <w:b/>
          <w:bCs/>
          <w:sz w:val="24"/>
          <w:szCs w:val="24"/>
        </w:rPr>
        <w:t>construction of temporary roads to the greatest extent possible.</w:t>
      </w:r>
      <w:r w:rsidR="00385103">
        <w:rPr>
          <w:rFonts w:ascii="Bookman Old Style" w:eastAsia="Bookman Old Style" w:hAnsi="Bookman Old Style" w:cs="Bookman Old Style"/>
          <w:sz w:val="24"/>
          <w:szCs w:val="24"/>
        </w:rPr>
        <w:t xml:space="preserve"> </w:t>
      </w:r>
    </w:p>
    <w:p w14:paraId="0B93DAB7" w14:textId="18CFACED" w:rsidR="00513B84" w:rsidRDefault="00E75F76" w:rsidP="0038321C">
      <w:pPr>
        <w:spacing w:line="276" w:lineRule="auto"/>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Further, h</w:t>
      </w:r>
      <w:r w:rsidR="003E5A61">
        <w:rPr>
          <w:rFonts w:ascii="Bookman Old Style" w:eastAsia="Bookman Old Style" w:hAnsi="Bookman Old Style" w:cs="Bookman Old Style"/>
          <w:sz w:val="24"/>
          <w:szCs w:val="24"/>
        </w:rPr>
        <w:t>ow will temporary roads be constructed? Will the</w:t>
      </w:r>
      <w:r w:rsidR="00485E66">
        <w:rPr>
          <w:rFonts w:ascii="Bookman Old Style" w:eastAsia="Bookman Old Style" w:hAnsi="Bookman Old Style" w:cs="Bookman Old Style"/>
          <w:sz w:val="24"/>
          <w:szCs w:val="24"/>
        </w:rPr>
        <w:t>re</w:t>
      </w:r>
      <w:r w:rsidR="003E5A61">
        <w:rPr>
          <w:rFonts w:ascii="Bookman Old Style" w:eastAsia="Bookman Old Style" w:hAnsi="Bookman Old Style" w:cs="Bookman Old Style"/>
          <w:sz w:val="24"/>
          <w:szCs w:val="24"/>
        </w:rPr>
        <w:t xml:space="preserve"> be native surface </w:t>
      </w:r>
      <w:r w:rsidR="00485E66">
        <w:rPr>
          <w:rFonts w:ascii="Bookman Old Style" w:eastAsia="Bookman Old Style" w:hAnsi="Bookman Old Style" w:cs="Bookman Old Style"/>
          <w:sz w:val="24"/>
          <w:szCs w:val="24"/>
        </w:rPr>
        <w:t>roads? W</w:t>
      </w:r>
      <w:r w:rsidR="003E5A61">
        <w:rPr>
          <w:rFonts w:ascii="Bookman Old Style" w:eastAsia="Bookman Old Style" w:hAnsi="Bookman Old Style" w:cs="Bookman Old Style"/>
          <w:sz w:val="24"/>
          <w:szCs w:val="24"/>
        </w:rPr>
        <w:t>ill rock</w:t>
      </w:r>
      <w:r w:rsidR="00485E66">
        <w:rPr>
          <w:rFonts w:ascii="Bookman Old Style" w:eastAsia="Bookman Old Style" w:hAnsi="Bookman Old Style" w:cs="Bookman Old Style"/>
          <w:sz w:val="24"/>
          <w:szCs w:val="24"/>
        </w:rPr>
        <w:t>/gravel</w:t>
      </w:r>
      <w:r w:rsidR="003E5A61">
        <w:rPr>
          <w:rFonts w:ascii="Bookman Old Style" w:eastAsia="Bookman Old Style" w:hAnsi="Bookman Old Style" w:cs="Bookman Old Style"/>
          <w:sz w:val="24"/>
          <w:szCs w:val="24"/>
        </w:rPr>
        <w:t xml:space="preserve"> </w:t>
      </w:r>
      <w:r w:rsidR="00485E66">
        <w:rPr>
          <w:rFonts w:ascii="Bookman Old Style" w:eastAsia="Bookman Old Style" w:hAnsi="Bookman Old Style" w:cs="Bookman Old Style"/>
          <w:sz w:val="24"/>
          <w:szCs w:val="24"/>
        </w:rPr>
        <w:t xml:space="preserve">be used on temporary roads? </w:t>
      </w:r>
      <w:r w:rsidR="00E27F2E">
        <w:rPr>
          <w:rFonts w:ascii="Bookman Old Style" w:eastAsia="Bookman Old Style" w:hAnsi="Bookman Old Style" w:cs="Bookman Old Style"/>
          <w:sz w:val="24"/>
          <w:szCs w:val="24"/>
        </w:rPr>
        <w:t xml:space="preserve">We feel that </w:t>
      </w:r>
      <w:r w:rsidR="00527194">
        <w:rPr>
          <w:rFonts w:ascii="Bookman Old Style" w:eastAsia="Bookman Old Style" w:hAnsi="Bookman Old Style" w:cs="Bookman Old Style"/>
          <w:sz w:val="24"/>
          <w:szCs w:val="24"/>
        </w:rPr>
        <w:t>the Temporary Road Closure PDC could be improved with more specific language</w:t>
      </w:r>
      <w:r w:rsidR="00776552">
        <w:rPr>
          <w:rFonts w:ascii="Bookman Old Style" w:eastAsia="Bookman Old Style" w:hAnsi="Bookman Old Style" w:cs="Bookman Old Style"/>
          <w:sz w:val="24"/>
          <w:szCs w:val="24"/>
        </w:rPr>
        <w:t>. For example</w:t>
      </w:r>
      <w:r w:rsidR="001972A3">
        <w:rPr>
          <w:rFonts w:ascii="Bookman Old Style" w:eastAsia="Bookman Old Style" w:hAnsi="Bookman Old Style" w:cs="Bookman Old Style"/>
          <w:sz w:val="24"/>
          <w:szCs w:val="24"/>
        </w:rPr>
        <w:t xml:space="preserve"> (taken from </w:t>
      </w:r>
      <w:r w:rsidR="001E3B50">
        <w:rPr>
          <w:rFonts w:ascii="Bookman Old Style" w:eastAsia="Bookman Old Style" w:hAnsi="Bookman Old Style" w:cs="Bookman Old Style"/>
          <w:sz w:val="24"/>
          <w:szCs w:val="24"/>
        </w:rPr>
        <w:t xml:space="preserve">the </w:t>
      </w:r>
      <w:r w:rsidR="001972A3">
        <w:rPr>
          <w:rFonts w:ascii="Bookman Old Style" w:eastAsia="Bookman Old Style" w:hAnsi="Bookman Old Style" w:cs="Bookman Old Style"/>
          <w:sz w:val="24"/>
          <w:szCs w:val="24"/>
        </w:rPr>
        <w:t xml:space="preserve">Stone </w:t>
      </w:r>
      <w:r w:rsidR="001E3B50">
        <w:rPr>
          <w:rFonts w:ascii="Bookman Old Style" w:eastAsia="Bookman Old Style" w:hAnsi="Bookman Old Style" w:cs="Bookman Old Style"/>
          <w:sz w:val="24"/>
          <w:szCs w:val="24"/>
        </w:rPr>
        <w:t>Draft EA PDCs)</w:t>
      </w:r>
      <w:r w:rsidR="00776552">
        <w:rPr>
          <w:rFonts w:ascii="Bookman Old Style" w:eastAsia="Bookman Old Style" w:hAnsi="Bookman Old Style" w:cs="Bookman Old Style"/>
          <w:sz w:val="24"/>
          <w:szCs w:val="24"/>
        </w:rPr>
        <w:t xml:space="preserve">: </w:t>
      </w:r>
    </w:p>
    <w:p w14:paraId="36F3AD43" w14:textId="680F9927" w:rsidR="00776552" w:rsidRDefault="00776552" w:rsidP="00776552">
      <w:pPr>
        <w:spacing w:line="276" w:lineRule="auto"/>
        <w:ind w:left="720"/>
        <w:jc w:val="both"/>
        <w:rPr>
          <w:rFonts w:ascii="Bookman Old Style" w:eastAsia="Bookman Old Style" w:hAnsi="Bookman Old Style" w:cs="Bookman Old Style"/>
          <w:i/>
          <w:iCs/>
          <w:sz w:val="24"/>
          <w:szCs w:val="24"/>
        </w:rPr>
      </w:pPr>
      <w:r>
        <w:rPr>
          <w:rFonts w:ascii="Bookman Old Style" w:eastAsia="Bookman Old Style" w:hAnsi="Bookman Old Style" w:cs="Bookman Old Style"/>
          <w:i/>
          <w:iCs/>
          <w:sz w:val="24"/>
          <w:szCs w:val="24"/>
        </w:rPr>
        <w:t>“</w:t>
      </w:r>
      <w:r w:rsidRPr="00776552">
        <w:rPr>
          <w:rFonts w:ascii="Bookman Old Style" w:eastAsia="Bookman Old Style" w:hAnsi="Bookman Old Style" w:cs="Bookman Old Style"/>
          <w:i/>
          <w:iCs/>
          <w:sz w:val="24"/>
          <w:szCs w:val="24"/>
        </w:rPr>
        <w:t xml:space="preserve">Native surfaced roads would be </w:t>
      </w:r>
      <w:proofErr w:type="spellStart"/>
      <w:r w:rsidRPr="00776552">
        <w:rPr>
          <w:rFonts w:ascii="Bookman Old Style" w:eastAsia="Bookman Old Style" w:hAnsi="Bookman Old Style" w:cs="Bookman Old Style"/>
          <w:i/>
          <w:iCs/>
          <w:sz w:val="24"/>
          <w:szCs w:val="24"/>
        </w:rPr>
        <w:t>decompacted</w:t>
      </w:r>
      <w:proofErr w:type="spellEnd"/>
      <w:r w:rsidRPr="00776552">
        <w:rPr>
          <w:rFonts w:ascii="Bookman Old Style" w:eastAsia="Bookman Old Style" w:hAnsi="Bookman Old Style" w:cs="Bookman Old Style"/>
          <w:i/>
          <w:iCs/>
          <w:sz w:val="24"/>
          <w:szCs w:val="24"/>
        </w:rPr>
        <w:t xml:space="preserve"> as needed with the jaws of a log loader or excavator. Roads or sections of roads that have rock surfacing may be </w:t>
      </w:r>
      <w:proofErr w:type="spellStart"/>
      <w:r w:rsidRPr="00776552">
        <w:rPr>
          <w:rFonts w:ascii="Bookman Old Style" w:eastAsia="Bookman Old Style" w:hAnsi="Bookman Old Style" w:cs="Bookman Old Style"/>
          <w:i/>
          <w:iCs/>
          <w:sz w:val="24"/>
          <w:szCs w:val="24"/>
        </w:rPr>
        <w:t>decompacted</w:t>
      </w:r>
      <w:proofErr w:type="spellEnd"/>
      <w:r w:rsidRPr="00776552">
        <w:rPr>
          <w:rFonts w:ascii="Bookman Old Style" w:eastAsia="Bookman Old Style" w:hAnsi="Bookman Old Style" w:cs="Bookman Old Style"/>
          <w:i/>
          <w:iCs/>
          <w:sz w:val="24"/>
          <w:szCs w:val="24"/>
        </w:rPr>
        <w:t xml:space="preserve"> where site-specific circumstances warrant. The technique known as “cratering,” which is a standard practice often used for system road decommissioning, may be used to </w:t>
      </w:r>
      <w:proofErr w:type="spellStart"/>
      <w:r w:rsidRPr="00776552">
        <w:rPr>
          <w:rFonts w:ascii="Bookman Old Style" w:eastAsia="Bookman Old Style" w:hAnsi="Bookman Old Style" w:cs="Bookman Old Style"/>
          <w:i/>
          <w:iCs/>
          <w:sz w:val="24"/>
          <w:szCs w:val="24"/>
        </w:rPr>
        <w:t>decompact</w:t>
      </w:r>
      <w:proofErr w:type="spellEnd"/>
      <w:r w:rsidRPr="00776552">
        <w:rPr>
          <w:rFonts w:ascii="Bookman Old Style" w:eastAsia="Bookman Old Style" w:hAnsi="Bookman Old Style" w:cs="Bookman Old Style"/>
          <w:i/>
          <w:iCs/>
          <w:sz w:val="24"/>
          <w:szCs w:val="24"/>
        </w:rPr>
        <w:t xml:space="preserve"> temporary roads or reused existing road alignments.</w:t>
      </w:r>
      <w:r>
        <w:rPr>
          <w:rFonts w:ascii="Bookman Old Style" w:eastAsia="Bookman Old Style" w:hAnsi="Bookman Old Style" w:cs="Bookman Old Style"/>
          <w:i/>
          <w:iCs/>
          <w:sz w:val="24"/>
          <w:szCs w:val="24"/>
        </w:rPr>
        <w:t>”</w:t>
      </w:r>
    </w:p>
    <w:p w14:paraId="766CD03A" w14:textId="72CC341D" w:rsidR="00821806" w:rsidRPr="00821806" w:rsidRDefault="003E0089" w:rsidP="00821806">
      <w:pPr>
        <w:spacing w:line="276" w:lineRule="auto"/>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Inclusion of language like </w:t>
      </w:r>
      <w:r w:rsidR="0093143E">
        <w:rPr>
          <w:rFonts w:ascii="Bookman Old Style" w:eastAsia="Bookman Old Style" w:hAnsi="Bookman Old Style" w:cs="Bookman Old Style"/>
          <w:sz w:val="24"/>
          <w:szCs w:val="24"/>
        </w:rPr>
        <w:t xml:space="preserve">the </w:t>
      </w:r>
      <w:r>
        <w:rPr>
          <w:rFonts w:ascii="Bookman Old Style" w:eastAsia="Bookman Old Style" w:hAnsi="Bookman Old Style" w:cs="Bookman Old Style"/>
          <w:sz w:val="24"/>
          <w:szCs w:val="24"/>
        </w:rPr>
        <w:t>above would</w:t>
      </w:r>
      <w:r w:rsidR="008D4386">
        <w:rPr>
          <w:rFonts w:ascii="Bookman Old Style" w:eastAsia="Bookman Old Style" w:hAnsi="Bookman Old Style" w:cs="Bookman Old Style"/>
          <w:sz w:val="24"/>
          <w:szCs w:val="24"/>
        </w:rPr>
        <w:t xml:space="preserve"> offer</w:t>
      </w:r>
      <w:r>
        <w:rPr>
          <w:rFonts w:ascii="Bookman Old Style" w:eastAsia="Bookman Old Style" w:hAnsi="Bookman Old Style" w:cs="Bookman Old Style"/>
          <w:sz w:val="24"/>
          <w:szCs w:val="24"/>
        </w:rPr>
        <w:t xml:space="preserve"> </w:t>
      </w:r>
      <w:r w:rsidR="00736EB8">
        <w:rPr>
          <w:rFonts w:ascii="Bookman Old Style" w:eastAsia="Bookman Old Style" w:hAnsi="Bookman Old Style" w:cs="Bookman Old Style"/>
          <w:sz w:val="24"/>
          <w:szCs w:val="24"/>
        </w:rPr>
        <w:t>bette</w:t>
      </w:r>
      <w:r w:rsidR="008D4386">
        <w:rPr>
          <w:rFonts w:ascii="Bookman Old Style" w:eastAsia="Bookman Old Style" w:hAnsi="Bookman Old Style" w:cs="Bookman Old Style"/>
          <w:sz w:val="24"/>
          <w:szCs w:val="24"/>
        </w:rPr>
        <w:t>r</w:t>
      </w:r>
      <w:r w:rsidR="00736EB8">
        <w:rPr>
          <w:rFonts w:ascii="Bookman Old Style" w:eastAsia="Bookman Old Style" w:hAnsi="Bookman Old Style" w:cs="Bookman Old Style"/>
          <w:sz w:val="24"/>
          <w:szCs w:val="24"/>
        </w:rPr>
        <w:t xml:space="preserve"> </w:t>
      </w:r>
      <w:r w:rsidR="008D4386">
        <w:rPr>
          <w:rFonts w:ascii="Bookman Old Style" w:eastAsia="Bookman Old Style" w:hAnsi="Bookman Old Style" w:cs="Bookman Old Style"/>
          <w:sz w:val="24"/>
          <w:szCs w:val="24"/>
        </w:rPr>
        <w:t xml:space="preserve">assurance to </w:t>
      </w:r>
      <w:r w:rsidR="00736EB8">
        <w:rPr>
          <w:rFonts w:ascii="Bookman Old Style" w:eastAsia="Bookman Old Style" w:hAnsi="Bookman Old Style" w:cs="Bookman Old Style"/>
          <w:sz w:val="24"/>
          <w:szCs w:val="24"/>
        </w:rPr>
        <w:t xml:space="preserve">the public that impacts from temporary roads will be </w:t>
      </w:r>
      <w:r w:rsidR="002C1E53">
        <w:rPr>
          <w:rFonts w:ascii="Bookman Old Style" w:eastAsia="Bookman Old Style" w:hAnsi="Bookman Old Style" w:cs="Bookman Old Style"/>
          <w:sz w:val="24"/>
          <w:szCs w:val="24"/>
        </w:rPr>
        <w:t xml:space="preserve">mitigated by proper </w:t>
      </w:r>
      <w:r w:rsidR="00EF1D8B">
        <w:rPr>
          <w:rFonts w:ascii="Bookman Old Style" w:eastAsia="Bookman Old Style" w:hAnsi="Bookman Old Style" w:cs="Bookman Old Style"/>
          <w:sz w:val="24"/>
          <w:szCs w:val="24"/>
        </w:rPr>
        <w:t xml:space="preserve">closure and rehabilitation. </w:t>
      </w:r>
    </w:p>
    <w:p w14:paraId="753EFADD" w14:textId="00B689FF" w:rsidR="0038321C" w:rsidRPr="0038321C" w:rsidRDefault="00745D40" w:rsidP="0038321C">
      <w:pPr>
        <w:spacing w:line="276" w:lineRule="auto"/>
        <w:jc w:val="both"/>
        <w:rPr>
          <w:rFonts w:ascii="Bookman Old Style" w:eastAsia="Bookman Old Style" w:hAnsi="Bookman Old Style" w:cs="Bookman Old Style"/>
          <w:b/>
          <w:bCs/>
          <w:sz w:val="24"/>
          <w:szCs w:val="24"/>
        </w:rPr>
      </w:pPr>
      <w:r>
        <w:rPr>
          <w:rFonts w:ascii="Bookman Old Style" w:eastAsia="Bookman Old Style" w:hAnsi="Bookman Old Style" w:cs="Bookman Old Style"/>
          <w:b/>
          <w:bCs/>
          <w:sz w:val="24"/>
          <w:szCs w:val="24"/>
        </w:rPr>
        <w:t xml:space="preserve">SPECIFYING USE OF NATIVE </w:t>
      </w:r>
      <w:r w:rsidR="002E20B5">
        <w:rPr>
          <w:rFonts w:ascii="Bookman Old Style" w:eastAsia="Bookman Old Style" w:hAnsi="Bookman Old Style" w:cs="Bookman Old Style"/>
          <w:b/>
          <w:bCs/>
          <w:sz w:val="24"/>
          <w:szCs w:val="24"/>
        </w:rPr>
        <w:t xml:space="preserve">PLANTS/SEED IN </w:t>
      </w:r>
      <w:r w:rsidR="000B43F2">
        <w:rPr>
          <w:rFonts w:ascii="Bookman Old Style" w:eastAsia="Bookman Old Style" w:hAnsi="Bookman Old Style" w:cs="Bookman Old Style"/>
          <w:b/>
          <w:bCs/>
          <w:sz w:val="24"/>
          <w:szCs w:val="24"/>
        </w:rPr>
        <w:t>PDCs</w:t>
      </w:r>
    </w:p>
    <w:p w14:paraId="4F0093B8" w14:textId="5C99F242" w:rsidR="00794A02" w:rsidRDefault="0094228D" w:rsidP="005542DA">
      <w:pPr>
        <w:pStyle w:val="ListParagraph"/>
        <w:spacing w:line="276" w:lineRule="auto"/>
        <w:ind w:left="0"/>
        <w:jc w:val="both"/>
        <w:rPr>
          <w:rFonts w:ascii="Bookman Old Style" w:eastAsia="Bookman Old Style" w:hAnsi="Bookman Old Style" w:cs="Bookman Old Style"/>
          <w:b/>
          <w:bCs/>
          <w:sz w:val="24"/>
          <w:szCs w:val="24"/>
        </w:rPr>
      </w:pPr>
      <w:r>
        <w:rPr>
          <w:rFonts w:ascii="Bookman Old Style" w:eastAsia="Bookman Old Style" w:hAnsi="Bookman Old Style" w:cs="Bookman Old Style"/>
          <w:b/>
          <w:bCs/>
          <w:sz w:val="24"/>
          <w:szCs w:val="24"/>
        </w:rPr>
        <w:lastRenderedPageBreak/>
        <w:t xml:space="preserve">Bark strongly encourages </w:t>
      </w:r>
      <w:r w:rsidR="00E82D06">
        <w:rPr>
          <w:rFonts w:ascii="Bookman Old Style" w:eastAsia="Bookman Old Style" w:hAnsi="Bookman Old Style" w:cs="Bookman Old Style"/>
          <w:b/>
          <w:bCs/>
          <w:sz w:val="24"/>
          <w:szCs w:val="24"/>
        </w:rPr>
        <w:t xml:space="preserve">that relevant PDCs </w:t>
      </w:r>
      <w:r>
        <w:rPr>
          <w:rFonts w:ascii="Bookman Old Style" w:eastAsia="Bookman Old Style" w:hAnsi="Bookman Old Style" w:cs="Bookman Old Style"/>
          <w:b/>
          <w:bCs/>
          <w:sz w:val="24"/>
          <w:szCs w:val="24"/>
        </w:rPr>
        <w:t>emphasiz</w:t>
      </w:r>
      <w:r w:rsidR="00E82D06">
        <w:rPr>
          <w:rFonts w:ascii="Bookman Old Style" w:eastAsia="Bookman Old Style" w:hAnsi="Bookman Old Style" w:cs="Bookman Old Style"/>
          <w:b/>
          <w:bCs/>
          <w:sz w:val="24"/>
          <w:szCs w:val="24"/>
        </w:rPr>
        <w:t>e</w:t>
      </w:r>
      <w:r>
        <w:rPr>
          <w:rFonts w:ascii="Bookman Old Style" w:eastAsia="Bookman Old Style" w:hAnsi="Bookman Old Style" w:cs="Bookman Old Style"/>
          <w:b/>
          <w:bCs/>
          <w:sz w:val="24"/>
          <w:szCs w:val="24"/>
        </w:rPr>
        <w:t xml:space="preserve"> the use of native seed/plants </w:t>
      </w:r>
      <w:r w:rsidR="00BA134B">
        <w:rPr>
          <w:rFonts w:ascii="Bookman Old Style" w:eastAsia="Bookman Old Style" w:hAnsi="Bookman Old Style" w:cs="Bookman Old Style"/>
          <w:b/>
          <w:bCs/>
          <w:sz w:val="24"/>
          <w:szCs w:val="24"/>
        </w:rPr>
        <w:t xml:space="preserve">for </w:t>
      </w:r>
      <w:r w:rsidR="00601A3B">
        <w:rPr>
          <w:rFonts w:ascii="Bookman Old Style" w:eastAsia="Bookman Old Style" w:hAnsi="Bookman Old Style" w:cs="Bookman Old Style"/>
          <w:b/>
          <w:bCs/>
          <w:sz w:val="24"/>
          <w:szCs w:val="24"/>
        </w:rPr>
        <w:t>restoration/revegetation of temporary roads</w:t>
      </w:r>
      <w:r w:rsidR="00E465E1">
        <w:rPr>
          <w:rFonts w:ascii="Bookman Old Style" w:eastAsia="Bookman Old Style" w:hAnsi="Bookman Old Style" w:cs="Bookman Old Style"/>
          <w:b/>
          <w:bCs/>
          <w:sz w:val="24"/>
          <w:szCs w:val="24"/>
        </w:rPr>
        <w:t xml:space="preserve">, </w:t>
      </w:r>
      <w:r w:rsidR="00601A3B">
        <w:rPr>
          <w:rFonts w:ascii="Bookman Old Style" w:eastAsia="Bookman Old Style" w:hAnsi="Bookman Old Style" w:cs="Bookman Old Style"/>
          <w:b/>
          <w:bCs/>
          <w:sz w:val="24"/>
          <w:szCs w:val="24"/>
        </w:rPr>
        <w:t xml:space="preserve">landings, and other </w:t>
      </w:r>
      <w:r w:rsidR="00E465E1">
        <w:rPr>
          <w:rFonts w:ascii="Bookman Old Style" w:eastAsia="Bookman Old Style" w:hAnsi="Bookman Old Style" w:cs="Bookman Old Style"/>
          <w:b/>
          <w:bCs/>
          <w:sz w:val="24"/>
          <w:szCs w:val="24"/>
        </w:rPr>
        <w:t xml:space="preserve">areas of bare soil caused by disturbance. </w:t>
      </w:r>
    </w:p>
    <w:p w14:paraId="7073B74B" w14:textId="77777777" w:rsidR="00E82D06" w:rsidRDefault="00E82D06" w:rsidP="005542DA">
      <w:pPr>
        <w:pStyle w:val="ListParagraph"/>
        <w:spacing w:line="276" w:lineRule="auto"/>
        <w:ind w:left="0"/>
        <w:jc w:val="both"/>
        <w:rPr>
          <w:rFonts w:ascii="Bookman Old Style" w:eastAsia="Bookman Old Style" w:hAnsi="Bookman Old Style" w:cs="Bookman Old Style"/>
          <w:b/>
          <w:bCs/>
          <w:sz w:val="24"/>
          <w:szCs w:val="24"/>
        </w:rPr>
      </w:pPr>
    </w:p>
    <w:p w14:paraId="4E182F41" w14:textId="76654946" w:rsidR="00E82D06" w:rsidRDefault="000A30F4" w:rsidP="005542DA">
      <w:pPr>
        <w:pStyle w:val="ListParagraph"/>
        <w:spacing w:line="276" w:lineRule="auto"/>
        <w:ind w:left="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As an example, see the </w:t>
      </w:r>
      <w:r w:rsidR="00922B53">
        <w:rPr>
          <w:rFonts w:ascii="Bookman Old Style" w:eastAsia="Bookman Old Style" w:hAnsi="Bookman Old Style" w:cs="Bookman Old Style"/>
          <w:sz w:val="24"/>
          <w:szCs w:val="24"/>
        </w:rPr>
        <w:t xml:space="preserve">following </w:t>
      </w:r>
      <w:r>
        <w:rPr>
          <w:rFonts w:ascii="Bookman Old Style" w:eastAsia="Bookman Old Style" w:hAnsi="Bookman Old Style" w:cs="Bookman Old Style"/>
          <w:sz w:val="24"/>
          <w:szCs w:val="24"/>
        </w:rPr>
        <w:t xml:space="preserve">PDCs </w:t>
      </w:r>
      <w:r w:rsidR="00922B53">
        <w:rPr>
          <w:rFonts w:ascii="Bookman Old Style" w:eastAsia="Bookman Old Style" w:hAnsi="Bookman Old Style" w:cs="Bookman Old Style"/>
          <w:sz w:val="24"/>
          <w:szCs w:val="24"/>
        </w:rPr>
        <w:t>included</w:t>
      </w:r>
      <w:r>
        <w:rPr>
          <w:rFonts w:ascii="Bookman Old Style" w:eastAsia="Bookman Old Style" w:hAnsi="Bookman Old Style" w:cs="Bookman Old Style"/>
          <w:sz w:val="24"/>
          <w:szCs w:val="24"/>
        </w:rPr>
        <w:t xml:space="preserve"> </w:t>
      </w:r>
      <w:r w:rsidR="00922B53">
        <w:rPr>
          <w:rFonts w:ascii="Bookman Old Style" w:eastAsia="Bookman Old Style" w:hAnsi="Bookman Old Style" w:cs="Bookman Old Style"/>
          <w:sz w:val="24"/>
          <w:szCs w:val="24"/>
        </w:rPr>
        <w:t xml:space="preserve">in the </w:t>
      </w:r>
      <w:r w:rsidR="00D03DD9">
        <w:rPr>
          <w:rFonts w:ascii="Bookman Old Style" w:eastAsia="Bookman Old Style" w:hAnsi="Bookman Old Style" w:cs="Bookman Old Style"/>
          <w:sz w:val="24"/>
          <w:szCs w:val="24"/>
        </w:rPr>
        <w:t xml:space="preserve">recent </w:t>
      </w:r>
      <w:r w:rsidR="00922B53">
        <w:rPr>
          <w:rFonts w:ascii="Bookman Old Style" w:eastAsia="Bookman Old Style" w:hAnsi="Bookman Old Style" w:cs="Bookman Old Style"/>
          <w:sz w:val="24"/>
          <w:szCs w:val="24"/>
        </w:rPr>
        <w:t xml:space="preserve">Draft EA for the Stone Creek Vegetation </w:t>
      </w:r>
      <w:r w:rsidR="00D03DD9">
        <w:rPr>
          <w:rFonts w:ascii="Bookman Old Style" w:eastAsia="Bookman Old Style" w:hAnsi="Bookman Old Style" w:cs="Bookman Old Style"/>
          <w:sz w:val="24"/>
          <w:szCs w:val="24"/>
        </w:rPr>
        <w:t xml:space="preserve">Management Project on the Clackamas River Ranger District: </w:t>
      </w:r>
    </w:p>
    <w:p w14:paraId="5DEA4C81" w14:textId="77777777" w:rsidR="00D03DD9" w:rsidRDefault="00D03DD9" w:rsidP="005542DA">
      <w:pPr>
        <w:pStyle w:val="ListParagraph"/>
        <w:spacing w:line="276" w:lineRule="auto"/>
        <w:ind w:left="0"/>
        <w:jc w:val="both"/>
        <w:rPr>
          <w:rFonts w:ascii="Bookman Old Style" w:eastAsia="Bookman Old Style" w:hAnsi="Bookman Old Style" w:cs="Bookman Old Style"/>
          <w:sz w:val="24"/>
          <w:szCs w:val="24"/>
        </w:rPr>
      </w:pPr>
    </w:p>
    <w:p w14:paraId="21923E4E" w14:textId="06B79D7D" w:rsidR="00DD2AA2" w:rsidRDefault="00B9222B" w:rsidP="000C4767">
      <w:pPr>
        <w:pStyle w:val="ListParagraph"/>
        <w:spacing w:line="276" w:lineRule="auto"/>
        <w:jc w:val="both"/>
        <w:rPr>
          <w:rFonts w:ascii="Bookman Old Style" w:eastAsia="Bookman Old Style" w:hAnsi="Bookman Old Style" w:cs="Bookman Old Style"/>
          <w:i/>
          <w:iCs/>
          <w:sz w:val="24"/>
          <w:szCs w:val="24"/>
        </w:rPr>
      </w:pPr>
      <w:r w:rsidRPr="00E02AE7">
        <w:rPr>
          <w:rFonts w:ascii="Bookman Old Style" w:eastAsia="Bookman Old Style" w:hAnsi="Bookman Old Style" w:cs="Bookman Old Style"/>
          <w:i/>
          <w:iCs/>
          <w:sz w:val="24"/>
          <w:szCs w:val="24"/>
        </w:rPr>
        <w:t xml:space="preserve">A11. Bare soils would be covered by slash or other vegetative material or seeded and mulched. An effective ground cover of 60% will be installed on all disturbed surfaces. </w:t>
      </w:r>
      <w:r w:rsidRPr="00AF617C">
        <w:rPr>
          <w:rFonts w:ascii="Bookman Old Style" w:eastAsia="Bookman Old Style" w:hAnsi="Bookman Old Style" w:cs="Bookman Old Style"/>
          <w:i/>
          <w:iCs/>
          <w:sz w:val="24"/>
          <w:szCs w:val="24"/>
          <w:highlight w:val="yellow"/>
        </w:rPr>
        <w:t>For restoration, revegetation, or erosion control on disturbed ground, use only locally adapted native plant materials e.g., seed, cuttings, divisions, corms, bulbs, and/or transplants that have been collected from the Mt. Hood National Forest.</w:t>
      </w:r>
      <w:r w:rsidRPr="00E02AE7">
        <w:rPr>
          <w:rFonts w:ascii="Bookman Old Style" w:eastAsia="Bookman Old Style" w:hAnsi="Bookman Old Style" w:cs="Bookman Old Style"/>
          <w:i/>
          <w:iCs/>
          <w:sz w:val="24"/>
          <w:szCs w:val="24"/>
        </w:rPr>
        <w:t xml:space="preserve"> If native plant materials from the Forest are not available, materials from the west side of the Gifford Pinchot National Forest or the north side of the Willamette National Forest can substitute. The following would not be appropriate to use; materials from outside this sub-region, non-native plants, invasive plants, orchard grass (Dactylis glomerata), annual ryegrass (Lolium </w:t>
      </w:r>
      <w:proofErr w:type="spellStart"/>
      <w:r w:rsidRPr="00E02AE7">
        <w:rPr>
          <w:rFonts w:ascii="Bookman Old Style" w:eastAsia="Bookman Old Style" w:hAnsi="Bookman Old Style" w:cs="Bookman Old Style"/>
          <w:i/>
          <w:iCs/>
          <w:sz w:val="24"/>
          <w:szCs w:val="24"/>
        </w:rPr>
        <w:t>muliflorum</w:t>
      </w:r>
      <w:proofErr w:type="spellEnd"/>
      <w:r w:rsidRPr="00E02AE7">
        <w:rPr>
          <w:rFonts w:ascii="Bookman Old Style" w:eastAsia="Bookman Old Style" w:hAnsi="Bookman Old Style" w:cs="Bookman Old Style"/>
          <w:i/>
          <w:iCs/>
          <w:sz w:val="24"/>
          <w:szCs w:val="24"/>
        </w:rPr>
        <w:t xml:space="preserve">; also known as L. </w:t>
      </w:r>
      <w:proofErr w:type="spellStart"/>
      <w:r w:rsidRPr="00E02AE7">
        <w:rPr>
          <w:rFonts w:ascii="Bookman Old Style" w:eastAsia="Bookman Old Style" w:hAnsi="Bookman Old Style" w:cs="Bookman Old Style"/>
          <w:i/>
          <w:iCs/>
          <w:sz w:val="24"/>
          <w:szCs w:val="24"/>
        </w:rPr>
        <w:t>perenne</w:t>
      </w:r>
      <w:proofErr w:type="spellEnd"/>
      <w:r w:rsidRPr="00E02AE7">
        <w:rPr>
          <w:rFonts w:ascii="Bookman Old Style" w:eastAsia="Bookman Old Style" w:hAnsi="Bookman Old Style" w:cs="Bookman Old Style"/>
          <w:i/>
          <w:iCs/>
          <w:sz w:val="24"/>
          <w:szCs w:val="24"/>
        </w:rPr>
        <w:t xml:space="preserve"> ssp. multiflorum) or the cultivar Madsen sterile wheat (Triticum aestivum). Locally collected native blue wildrye (Elymus glaucus) and California brome (Bromus carinatus]) are appropriate grasses to use as are locally collected native forbs (particularly broadleaf lupine [Lupinus latifolius], Canada goldenrod [Solidago elongata], pearly everlasting [</w:t>
      </w:r>
      <w:proofErr w:type="spellStart"/>
      <w:r w:rsidRPr="00E02AE7">
        <w:rPr>
          <w:rFonts w:ascii="Bookman Old Style" w:eastAsia="Bookman Old Style" w:hAnsi="Bookman Old Style" w:cs="Bookman Old Style"/>
          <w:i/>
          <w:iCs/>
          <w:sz w:val="24"/>
          <w:szCs w:val="24"/>
        </w:rPr>
        <w:t>Anaphalis</w:t>
      </w:r>
      <w:proofErr w:type="spellEnd"/>
      <w:r w:rsidRPr="00E02AE7">
        <w:rPr>
          <w:rFonts w:ascii="Bookman Old Style" w:eastAsia="Bookman Old Style" w:hAnsi="Bookman Old Style" w:cs="Bookman Old Style"/>
          <w:i/>
          <w:iCs/>
          <w:sz w:val="24"/>
          <w:szCs w:val="24"/>
        </w:rPr>
        <w:t xml:space="preserve"> </w:t>
      </w:r>
      <w:proofErr w:type="spellStart"/>
      <w:r w:rsidRPr="00E02AE7">
        <w:rPr>
          <w:rFonts w:ascii="Bookman Old Style" w:eastAsia="Bookman Old Style" w:hAnsi="Bookman Old Style" w:cs="Bookman Old Style"/>
          <w:i/>
          <w:iCs/>
          <w:sz w:val="24"/>
          <w:szCs w:val="24"/>
        </w:rPr>
        <w:t>margaritacea</w:t>
      </w:r>
      <w:proofErr w:type="spellEnd"/>
      <w:r w:rsidRPr="00E02AE7">
        <w:rPr>
          <w:rFonts w:ascii="Bookman Old Style" w:eastAsia="Bookman Old Style" w:hAnsi="Bookman Old Style" w:cs="Bookman Old Style"/>
          <w:i/>
          <w:iCs/>
          <w:sz w:val="24"/>
          <w:szCs w:val="24"/>
        </w:rPr>
        <w:t>], and wild yarrow [Achillea millefolium]).</w:t>
      </w:r>
    </w:p>
    <w:p w14:paraId="7436100C" w14:textId="77777777" w:rsidR="0083007A" w:rsidRDefault="0083007A" w:rsidP="000C4767">
      <w:pPr>
        <w:pStyle w:val="ListParagraph"/>
        <w:spacing w:line="276" w:lineRule="auto"/>
        <w:jc w:val="both"/>
        <w:rPr>
          <w:rFonts w:ascii="Bookman Old Style" w:eastAsia="Bookman Old Style" w:hAnsi="Bookman Old Style" w:cs="Bookman Old Style"/>
          <w:i/>
          <w:iCs/>
          <w:sz w:val="24"/>
          <w:szCs w:val="24"/>
        </w:rPr>
      </w:pPr>
    </w:p>
    <w:p w14:paraId="5A8B0821" w14:textId="68682103" w:rsidR="000C4767" w:rsidRDefault="00492A99" w:rsidP="000C4767">
      <w:pPr>
        <w:pStyle w:val="ListParagraph"/>
        <w:spacing w:line="276" w:lineRule="auto"/>
        <w:jc w:val="both"/>
        <w:rPr>
          <w:rFonts w:ascii="Bookman Old Style" w:eastAsia="Bookman Old Style" w:hAnsi="Bookman Old Style" w:cs="Bookman Old Style"/>
          <w:i/>
          <w:iCs/>
          <w:sz w:val="24"/>
          <w:szCs w:val="24"/>
        </w:rPr>
      </w:pPr>
      <w:r w:rsidRPr="00492A99">
        <w:rPr>
          <w:rFonts w:ascii="Bookman Old Style" w:eastAsia="Bookman Old Style" w:hAnsi="Bookman Old Style" w:cs="Bookman Old Style"/>
          <w:i/>
          <w:iCs/>
          <w:sz w:val="24"/>
          <w:szCs w:val="24"/>
        </w:rPr>
        <w:t xml:space="preserve">A12. Erosion-control measures would be implemented to prevent off-site movement of disturbed soils from logging activities, and other related actions. Areas of soil displacement on steep slopes resulting from yarding systems would be treated to prevent rill and gully erosion and possible sediment delivery to stream courses. Where appropriate, erosion control treatment on bare soils may include water bar placement, hillslope contouring, creating small ditches or diversions to redirect surface water movement, scattering slash on disturbed soils, placement of weed-free mulch, </w:t>
      </w:r>
      <w:r w:rsidRPr="008D0ACA">
        <w:rPr>
          <w:rFonts w:ascii="Bookman Old Style" w:eastAsia="Bookman Old Style" w:hAnsi="Bookman Old Style" w:cs="Bookman Old Style"/>
          <w:i/>
          <w:iCs/>
          <w:sz w:val="24"/>
          <w:szCs w:val="24"/>
          <w:highlight w:val="yellow"/>
        </w:rPr>
        <w:t>and application of approved native seed</w:t>
      </w:r>
      <w:r w:rsidRPr="00492A99">
        <w:rPr>
          <w:rFonts w:ascii="Bookman Old Style" w:eastAsia="Bookman Old Style" w:hAnsi="Bookman Old Style" w:cs="Bookman Old Style"/>
          <w:i/>
          <w:iCs/>
          <w:sz w:val="24"/>
          <w:szCs w:val="24"/>
        </w:rPr>
        <w:t>. Mulch may be used on slopes greater than 20%. An effective ground cover of 60% will be installed on operational surfaces (i.e. landings, skid trails, equipment tracks, etc.) prior to shutting down for an extended</w:t>
      </w:r>
      <w:r>
        <w:rPr>
          <w:rFonts w:ascii="Bookman Old Style" w:eastAsia="Bookman Old Style" w:hAnsi="Bookman Old Style" w:cs="Bookman Old Style"/>
          <w:i/>
          <w:iCs/>
          <w:sz w:val="24"/>
          <w:szCs w:val="24"/>
        </w:rPr>
        <w:t xml:space="preserve"> </w:t>
      </w:r>
      <w:r w:rsidRPr="00492A99">
        <w:rPr>
          <w:rFonts w:ascii="Bookman Old Style" w:eastAsia="Bookman Old Style" w:hAnsi="Bookman Old Style" w:cs="Bookman Old Style"/>
          <w:i/>
          <w:iCs/>
          <w:sz w:val="24"/>
          <w:szCs w:val="24"/>
        </w:rPr>
        <w:t xml:space="preserve">period (e.g., two weeks or more). When operations occur when it is likely to soon become too wet to operate, </w:t>
      </w:r>
      <w:r w:rsidRPr="00492A99">
        <w:rPr>
          <w:rFonts w:ascii="Bookman Old Style" w:eastAsia="Bookman Old Style" w:hAnsi="Bookman Old Style" w:cs="Bookman Old Style"/>
          <w:i/>
          <w:iCs/>
          <w:sz w:val="24"/>
          <w:szCs w:val="24"/>
        </w:rPr>
        <w:lastRenderedPageBreak/>
        <w:t>erosion-control work would stay current, and ground cover would be installed as soon as practicable.</w:t>
      </w:r>
    </w:p>
    <w:p w14:paraId="663769E9" w14:textId="77777777" w:rsidR="00492A99" w:rsidRDefault="00492A99" w:rsidP="000C4767">
      <w:pPr>
        <w:pStyle w:val="ListParagraph"/>
        <w:spacing w:line="276" w:lineRule="auto"/>
        <w:jc w:val="both"/>
        <w:rPr>
          <w:rFonts w:ascii="Bookman Old Style" w:eastAsia="Bookman Old Style" w:hAnsi="Bookman Old Style" w:cs="Bookman Old Style"/>
          <w:i/>
          <w:iCs/>
          <w:sz w:val="24"/>
          <w:szCs w:val="24"/>
        </w:rPr>
      </w:pPr>
    </w:p>
    <w:p w14:paraId="144A43B4" w14:textId="7F84C647" w:rsidR="00492A99" w:rsidRDefault="000A5ACB" w:rsidP="000C4767">
      <w:pPr>
        <w:pStyle w:val="ListParagraph"/>
        <w:spacing w:line="276" w:lineRule="auto"/>
        <w:jc w:val="both"/>
        <w:rPr>
          <w:rFonts w:ascii="Bookman Old Style" w:eastAsia="Bookman Old Style" w:hAnsi="Bookman Old Style" w:cs="Bookman Old Style"/>
          <w:i/>
          <w:iCs/>
          <w:sz w:val="24"/>
          <w:szCs w:val="24"/>
        </w:rPr>
      </w:pPr>
      <w:r w:rsidRPr="000A5ACB">
        <w:rPr>
          <w:rFonts w:ascii="Bookman Old Style" w:eastAsia="Bookman Old Style" w:hAnsi="Bookman Old Style" w:cs="Bookman Old Style"/>
          <w:i/>
          <w:iCs/>
          <w:sz w:val="24"/>
          <w:szCs w:val="24"/>
        </w:rPr>
        <w:t xml:space="preserve">N5. Plant </w:t>
      </w:r>
      <w:proofErr w:type="gramStart"/>
      <w:r w:rsidRPr="000A5ACB">
        <w:rPr>
          <w:rFonts w:ascii="Bookman Old Style" w:eastAsia="Bookman Old Style" w:hAnsi="Bookman Old Style" w:cs="Bookman Old Style"/>
          <w:i/>
          <w:iCs/>
          <w:sz w:val="24"/>
          <w:szCs w:val="24"/>
        </w:rPr>
        <w:t>seed</w:t>
      </w:r>
      <w:proofErr w:type="gramEnd"/>
      <w:r w:rsidRPr="000A5ACB">
        <w:rPr>
          <w:rFonts w:ascii="Bookman Old Style" w:eastAsia="Bookman Old Style" w:hAnsi="Bookman Old Style" w:cs="Bookman Old Style"/>
          <w:i/>
          <w:iCs/>
          <w:sz w:val="24"/>
          <w:szCs w:val="24"/>
        </w:rPr>
        <w:t xml:space="preserve"> used for erosion control or other reasons would be provided by the Government. Otherwise, outside sources would be certified by the State of Oregon to assure noxious weed-free status. A certificate, label, or other official documentation of noxious weed-free status must be provided. In certain cases, if approved by </w:t>
      </w:r>
      <w:proofErr w:type="gramStart"/>
      <w:r w:rsidRPr="000A5ACB">
        <w:rPr>
          <w:rFonts w:ascii="Bookman Old Style" w:eastAsia="Bookman Old Style" w:hAnsi="Bookman Old Style" w:cs="Bookman Old Style"/>
          <w:i/>
          <w:iCs/>
          <w:sz w:val="24"/>
          <w:szCs w:val="24"/>
        </w:rPr>
        <w:t>a FS</w:t>
      </w:r>
      <w:proofErr w:type="gramEnd"/>
      <w:r w:rsidRPr="000A5ACB">
        <w:rPr>
          <w:rFonts w:ascii="Bookman Old Style" w:eastAsia="Bookman Old Style" w:hAnsi="Bookman Old Style" w:cs="Bookman Old Style"/>
          <w:i/>
          <w:iCs/>
          <w:sz w:val="24"/>
          <w:szCs w:val="24"/>
        </w:rPr>
        <w:t xml:space="preserve"> botanist, non-certified seed may be used if it is deemed free of Oregon State Class A &amp; B noxious weeds. The source of plant seed must be given before use. </w:t>
      </w:r>
      <w:r w:rsidRPr="00211F47">
        <w:rPr>
          <w:rFonts w:ascii="Bookman Old Style" w:eastAsia="Bookman Old Style" w:hAnsi="Bookman Old Style" w:cs="Bookman Old Style"/>
          <w:i/>
          <w:iCs/>
          <w:sz w:val="24"/>
          <w:szCs w:val="24"/>
          <w:highlight w:val="yellow"/>
        </w:rPr>
        <w:t xml:space="preserve">Species used must be native and genetically appropriate to the local area, </w:t>
      </w:r>
      <w:proofErr w:type="gramStart"/>
      <w:r w:rsidRPr="00211F47">
        <w:rPr>
          <w:rFonts w:ascii="Bookman Old Style" w:eastAsia="Bookman Old Style" w:hAnsi="Bookman Old Style" w:cs="Bookman Old Style"/>
          <w:i/>
          <w:iCs/>
          <w:sz w:val="24"/>
          <w:szCs w:val="24"/>
          <w:highlight w:val="yellow"/>
        </w:rPr>
        <w:t>sown</w:t>
      </w:r>
      <w:proofErr w:type="gramEnd"/>
      <w:r w:rsidRPr="00211F47">
        <w:rPr>
          <w:rFonts w:ascii="Bookman Old Style" w:eastAsia="Bookman Old Style" w:hAnsi="Bookman Old Style" w:cs="Bookman Old Style"/>
          <w:i/>
          <w:iCs/>
          <w:sz w:val="24"/>
          <w:szCs w:val="24"/>
          <w:highlight w:val="yellow"/>
        </w:rPr>
        <w:t xml:space="preserve"> at appropriate rates at the appropriate time (fall season after persistent rain or early spring), contain a diverse blend of forb and grass species, and incorporated with </w:t>
      </w:r>
      <w:proofErr w:type="gramStart"/>
      <w:r w:rsidRPr="00211F47">
        <w:rPr>
          <w:rFonts w:ascii="Bookman Old Style" w:eastAsia="Bookman Old Style" w:hAnsi="Bookman Old Style" w:cs="Bookman Old Style"/>
          <w:i/>
          <w:iCs/>
          <w:sz w:val="24"/>
          <w:szCs w:val="24"/>
          <w:highlight w:val="yellow"/>
        </w:rPr>
        <w:t>mulch</w:t>
      </w:r>
      <w:proofErr w:type="gramEnd"/>
      <w:r w:rsidRPr="00211F47">
        <w:rPr>
          <w:rFonts w:ascii="Bookman Old Style" w:eastAsia="Bookman Old Style" w:hAnsi="Bookman Old Style" w:cs="Bookman Old Style"/>
          <w:i/>
          <w:iCs/>
          <w:sz w:val="24"/>
          <w:szCs w:val="24"/>
          <w:highlight w:val="yellow"/>
        </w:rPr>
        <w:t xml:space="preserve"> when available.</w:t>
      </w:r>
      <w:r>
        <w:rPr>
          <w:rFonts w:ascii="Bookman Old Style" w:eastAsia="Bookman Old Style" w:hAnsi="Bookman Old Style" w:cs="Bookman Old Style"/>
          <w:i/>
          <w:iCs/>
          <w:sz w:val="24"/>
          <w:szCs w:val="24"/>
        </w:rPr>
        <w:t xml:space="preserve"> </w:t>
      </w:r>
    </w:p>
    <w:p w14:paraId="3E89C1B2" w14:textId="77777777" w:rsidR="00211F47" w:rsidRDefault="00211F47" w:rsidP="000C4767">
      <w:pPr>
        <w:pStyle w:val="ListParagraph"/>
        <w:spacing w:line="276" w:lineRule="auto"/>
        <w:jc w:val="both"/>
        <w:rPr>
          <w:rFonts w:ascii="Bookman Old Style" w:eastAsia="Bookman Old Style" w:hAnsi="Bookman Old Style" w:cs="Bookman Old Style"/>
          <w:i/>
          <w:iCs/>
          <w:sz w:val="24"/>
          <w:szCs w:val="24"/>
        </w:rPr>
      </w:pPr>
    </w:p>
    <w:p w14:paraId="20DD765E" w14:textId="27C27DFD" w:rsidR="00211F47" w:rsidRDefault="00073E6B" w:rsidP="00211F47">
      <w:pPr>
        <w:pStyle w:val="ListParagraph"/>
        <w:spacing w:line="276" w:lineRule="auto"/>
        <w:ind w:left="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Obviously,</w:t>
      </w:r>
      <w:r w:rsidR="008C5CDF">
        <w:rPr>
          <w:rFonts w:ascii="Bookman Old Style" w:eastAsia="Bookman Old Style" w:hAnsi="Bookman Old Style" w:cs="Bookman Old Style"/>
          <w:sz w:val="24"/>
          <w:szCs w:val="24"/>
        </w:rPr>
        <w:t xml:space="preserve"> it would not be appropriate to copy the above PDCs directly, as they would need to be </w:t>
      </w:r>
      <w:r w:rsidR="00EB75ED">
        <w:rPr>
          <w:rFonts w:ascii="Bookman Old Style" w:eastAsia="Bookman Old Style" w:hAnsi="Bookman Old Style" w:cs="Bookman Old Style"/>
          <w:sz w:val="24"/>
          <w:szCs w:val="24"/>
        </w:rPr>
        <w:t xml:space="preserve">altered to better represent the </w:t>
      </w:r>
      <w:r w:rsidR="00834773">
        <w:rPr>
          <w:rFonts w:ascii="Bookman Old Style" w:eastAsia="Bookman Old Style" w:hAnsi="Bookman Old Style" w:cs="Bookman Old Style"/>
          <w:sz w:val="24"/>
          <w:szCs w:val="24"/>
        </w:rPr>
        <w:t xml:space="preserve">different plant </w:t>
      </w:r>
      <w:r w:rsidR="0035552C">
        <w:rPr>
          <w:rFonts w:ascii="Bookman Old Style" w:eastAsia="Bookman Old Style" w:hAnsi="Bookman Old Style" w:cs="Bookman Old Style"/>
          <w:sz w:val="24"/>
          <w:szCs w:val="24"/>
        </w:rPr>
        <w:t xml:space="preserve">communities </w:t>
      </w:r>
      <w:r w:rsidR="00AD54F0">
        <w:rPr>
          <w:rFonts w:ascii="Bookman Old Style" w:eastAsia="Bookman Old Style" w:hAnsi="Bookman Old Style" w:cs="Bookman Old Style"/>
          <w:sz w:val="24"/>
          <w:szCs w:val="24"/>
        </w:rPr>
        <w:t xml:space="preserve">appropriate to the east-zone of Mt Hood. But we share the above </w:t>
      </w:r>
      <w:r w:rsidR="00DC1A7E">
        <w:rPr>
          <w:rFonts w:ascii="Bookman Old Style" w:eastAsia="Bookman Old Style" w:hAnsi="Bookman Old Style" w:cs="Bookman Old Style"/>
          <w:sz w:val="24"/>
          <w:szCs w:val="24"/>
        </w:rPr>
        <w:t>because</w:t>
      </w:r>
      <w:r w:rsidR="00A468C5">
        <w:rPr>
          <w:rFonts w:ascii="Bookman Old Style" w:eastAsia="Bookman Old Style" w:hAnsi="Bookman Old Style" w:cs="Bookman Old Style"/>
          <w:sz w:val="24"/>
          <w:szCs w:val="24"/>
        </w:rPr>
        <w:t xml:space="preserve"> they better reflect our </w:t>
      </w:r>
      <w:r w:rsidR="00C64EFE">
        <w:rPr>
          <w:rFonts w:ascii="Bookman Old Style" w:eastAsia="Bookman Old Style" w:hAnsi="Bookman Old Style" w:cs="Bookman Old Style"/>
          <w:sz w:val="24"/>
          <w:szCs w:val="24"/>
        </w:rPr>
        <w:t>wish that contractors use</w:t>
      </w:r>
      <w:r w:rsidR="00496EDF">
        <w:rPr>
          <w:rFonts w:ascii="Bookman Old Style" w:eastAsia="Bookman Old Style" w:hAnsi="Bookman Old Style" w:cs="Bookman Old Style"/>
          <w:sz w:val="24"/>
          <w:szCs w:val="24"/>
        </w:rPr>
        <w:t xml:space="preserve"> the appropriate native plant mix to rehabilitate disturbed areas after implementation. </w:t>
      </w:r>
      <w:r w:rsidR="00DC1A7E">
        <w:rPr>
          <w:rFonts w:ascii="Bookman Old Style" w:eastAsia="Bookman Old Style" w:hAnsi="Bookman Old Style" w:cs="Bookman Old Style"/>
          <w:sz w:val="24"/>
          <w:szCs w:val="24"/>
        </w:rPr>
        <w:t xml:space="preserve">The current PDCs listed in the scoping documentation do not mention native seed/plants. </w:t>
      </w:r>
      <w:r w:rsidR="008C5CDF">
        <w:rPr>
          <w:rFonts w:ascii="Bookman Old Style" w:eastAsia="Bookman Old Style" w:hAnsi="Bookman Old Style" w:cs="Bookman Old Style"/>
          <w:sz w:val="24"/>
          <w:szCs w:val="24"/>
        </w:rPr>
        <w:t xml:space="preserve"> </w:t>
      </w:r>
    </w:p>
    <w:p w14:paraId="2FC90EE1" w14:textId="77777777" w:rsidR="0018003D" w:rsidRPr="00211F47" w:rsidRDefault="0018003D" w:rsidP="00211F47">
      <w:pPr>
        <w:pStyle w:val="ListParagraph"/>
        <w:spacing w:line="276" w:lineRule="auto"/>
        <w:ind w:left="0"/>
        <w:jc w:val="both"/>
        <w:rPr>
          <w:rFonts w:ascii="Bookman Old Style" w:eastAsia="Bookman Old Style" w:hAnsi="Bookman Old Style" w:cs="Bookman Old Style"/>
          <w:sz w:val="24"/>
          <w:szCs w:val="24"/>
        </w:rPr>
      </w:pPr>
    </w:p>
    <w:p w14:paraId="2B6EC223" w14:textId="2C86A041" w:rsidR="006711C4" w:rsidRDefault="00DD186F" w:rsidP="005D3933">
      <w:pPr>
        <w:spacing w:line="276" w:lineRule="auto"/>
        <w:jc w:val="both"/>
        <w:rPr>
          <w:rFonts w:ascii="Bookman Old Style" w:eastAsia="Bookman Old Style" w:hAnsi="Bookman Old Style" w:cs="Bookman Old Style"/>
          <w:b/>
          <w:bCs/>
          <w:sz w:val="24"/>
          <w:szCs w:val="24"/>
        </w:rPr>
      </w:pPr>
      <w:r>
        <w:rPr>
          <w:rFonts w:ascii="Bookman Old Style" w:eastAsia="Bookman Old Style" w:hAnsi="Bookman Old Style" w:cs="Bookman Old Style"/>
          <w:b/>
          <w:bCs/>
          <w:sz w:val="24"/>
          <w:szCs w:val="24"/>
        </w:rPr>
        <w:t xml:space="preserve">SYSTEM </w:t>
      </w:r>
      <w:r w:rsidR="006F2FDB">
        <w:rPr>
          <w:rFonts w:ascii="Bookman Old Style" w:eastAsia="Bookman Old Style" w:hAnsi="Bookman Old Style" w:cs="Bookman Old Style"/>
          <w:b/>
          <w:bCs/>
          <w:sz w:val="24"/>
          <w:szCs w:val="24"/>
        </w:rPr>
        <w:t>ROADS</w:t>
      </w:r>
    </w:p>
    <w:p w14:paraId="3A92C83D" w14:textId="3BC6CEDD" w:rsidR="006F2FDB" w:rsidRDefault="008F7F2A" w:rsidP="005D3933">
      <w:pPr>
        <w:spacing w:line="276" w:lineRule="auto"/>
        <w:jc w:val="both"/>
        <w:rPr>
          <w:rFonts w:ascii="Bookman Old Style" w:eastAsia="Bookman Old Style" w:hAnsi="Bookman Old Style" w:cs="Bookman Old Style"/>
          <w:b/>
          <w:bCs/>
          <w:i/>
          <w:iCs/>
          <w:sz w:val="24"/>
          <w:szCs w:val="24"/>
        </w:rPr>
      </w:pPr>
      <w:r w:rsidRPr="00E46B56">
        <w:rPr>
          <w:rFonts w:ascii="Bookman Old Style" w:eastAsia="Bookman Old Style" w:hAnsi="Bookman Old Style" w:cs="Bookman Old Style"/>
          <w:b/>
          <w:bCs/>
          <w:i/>
          <w:iCs/>
          <w:sz w:val="24"/>
          <w:szCs w:val="24"/>
        </w:rPr>
        <w:t>2700-121</w:t>
      </w:r>
    </w:p>
    <w:p w14:paraId="7F9A2E20" w14:textId="35C945D6" w:rsidR="00E46B56" w:rsidRDefault="00E46B56" w:rsidP="005D3933">
      <w:pPr>
        <w:spacing w:line="276" w:lineRule="auto"/>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During sur</w:t>
      </w:r>
      <w:r w:rsidR="00720DF9">
        <w:rPr>
          <w:rFonts w:ascii="Bookman Old Style" w:eastAsia="Bookman Old Style" w:hAnsi="Bookman Old Style" w:cs="Bookman Old Style"/>
          <w:sz w:val="24"/>
          <w:szCs w:val="24"/>
        </w:rPr>
        <w:t xml:space="preserve">veys in 2024, </w:t>
      </w:r>
      <w:r w:rsidR="00F93651">
        <w:rPr>
          <w:rFonts w:ascii="Bookman Old Style" w:eastAsia="Bookman Old Style" w:hAnsi="Bookman Old Style" w:cs="Bookman Old Style"/>
          <w:sz w:val="24"/>
          <w:szCs w:val="24"/>
        </w:rPr>
        <w:t xml:space="preserve">Bark staff </w:t>
      </w:r>
      <w:r w:rsidR="00D4241C">
        <w:rPr>
          <w:rFonts w:ascii="Bookman Old Style" w:eastAsia="Bookman Old Style" w:hAnsi="Bookman Old Style" w:cs="Bookman Old Style"/>
          <w:sz w:val="24"/>
          <w:szCs w:val="24"/>
        </w:rPr>
        <w:t>found that this road had been reopened and bladed</w:t>
      </w:r>
      <w:r w:rsidR="00207038">
        <w:rPr>
          <w:rFonts w:ascii="Bookman Old Style" w:eastAsia="Bookman Old Style" w:hAnsi="Bookman Old Style" w:cs="Bookman Old Style"/>
          <w:sz w:val="24"/>
          <w:szCs w:val="24"/>
        </w:rPr>
        <w:t xml:space="preserve"> but then </w:t>
      </w:r>
      <w:r w:rsidR="00417967">
        <w:rPr>
          <w:rFonts w:ascii="Bookman Old Style" w:eastAsia="Bookman Old Style" w:hAnsi="Bookman Old Style" w:cs="Bookman Old Style"/>
          <w:sz w:val="24"/>
          <w:szCs w:val="24"/>
        </w:rPr>
        <w:t xml:space="preserve">closed with </w:t>
      </w:r>
      <w:r w:rsidR="00583CE7">
        <w:rPr>
          <w:rFonts w:ascii="Bookman Old Style" w:eastAsia="Bookman Old Style" w:hAnsi="Bookman Old Style" w:cs="Bookman Old Style"/>
          <w:sz w:val="24"/>
          <w:szCs w:val="24"/>
        </w:rPr>
        <w:t>large pits dug out in the road</w:t>
      </w:r>
      <w:r w:rsidR="005300F0">
        <w:rPr>
          <w:rFonts w:ascii="Bookman Old Style" w:eastAsia="Bookman Old Style" w:hAnsi="Bookman Old Style" w:cs="Bookman Old Style"/>
          <w:sz w:val="24"/>
          <w:szCs w:val="24"/>
        </w:rPr>
        <w:t xml:space="preserve"> (see photos</w:t>
      </w:r>
      <w:r w:rsidR="00335DF3">
        <w:rPr>
          <w:rFonts w:ascii="Bookman Old Style" w:eastAsia="Bookman Old Style" w:hAnsi="Bookman Old Style" w:cs="Bookman Old Style"/>
          <w:sz w:val="24"/>
          <w:szCs w:val="24"/>
        </w:rPr>
        <w:t xml:space="preserve"> below</w:t>
      </w:r>
      <w:r w:rsidR="005300F0">
        <w:rPr>
          <w:rFonts w:ascii="Bookman Old Style" w:eastAsia="Bookman Old Style" w:hAnsi="Bookman Old Style" w:cs="Bookman Old Style"/>
          <w:sz w:val="24"/>
          <w:szCs w:val="24"/>
        </w:rPr>
        <w:t>)</w:t>
      </w:r>
      <w:r w:rsidR="001A4D9B">
        <w:rPr>
          <w:rFonts w:ascii="Bookman Old Style" w:eastAsia="Bookman Old Style" w:hAnsi="Bookman Old Style" w:cs="Bookman Old Style"/>
          <w:sz w:val="24"/>
          <w:szCs w:val="24"/>
        </w:rPr>
        <w:t xml:space="preserve">. Mt Hood staff </w:t>
      </w:r>
      <w:r w:rsidR="007C0D40">
        <w:rPr>
          <w:rFonts w:ascii="Bookman Old Style" w:eastAsia="Bookman Old Style" w:hAnsi="Bookman Old Style" w:cs="Bookman Old Style"/>
          <w:sz w:val="24"/>
          <w:szCs w:val="24"/>
        </w:rPr>
        <w:t xml:space="preserve">later </w:t>
      </w:r>
      <w:r w:rsidR="001A4D9B">
        <w:rPr>
          <w:rFonts w:ascii="Bookman Old Style" w:eastAsia="Bookman Old Style" w:hAnsi="Bookman Old Style" w:cs="Bookman Old Style"/>
          <w:sz w:val="24"/>
          <w:szCs w:val="24"/>
        </w:rPr>
        <w:t xml:space="preserve">confirmed that this occurred during </w:t>
      </w:r>
      <w:r w:rsidR="0011436A">
        <w:rPr>
          <w:rFonts w:ascii="Bookman Old Style" w:eastAsia="Bookman Old Style" w:hAnsi="Bookman Old Style" w:cs="Bookman Old Style"/>
          <w:sz w:val="24"/>
          <w:szCs w:val="24"/>
        </w:rPr>
        <w:t xml:space="preserve">the </w:t>
      </w:r>
      <w:r w:rsidR="00E87D4D">
        <w:rPr>
          <w:rFonts w:ascii="Bookman Old Style" w:eastAsia="Bookman Old Style" w:hAnsi="Bookman Old Style" w:cs="Bookman Old Style"/>
          <w:sz w:val="24"/>
          <w:szCs w:val="24"/>
        </w:rPr>
        <w:t xml:space="preserve">suppression response to the 2024 Larch Creek Fire. </w:t>
      </w:r>
    </w:p>
    <w:p w14:paraId="7FCB7D6B" w14:textId="69D707B9" w:rsidR="00E445BD" w:rsidRDefault="007E3242" w:rsidP="0037773B">
      <w:pPr>
        <w:spacing w:line="276" w:lineRule="auto"/>
        <w:jc w:val="center"/>
        <w:rPr>
          <w:rFonts w:ascii="Bookman Old Style" w:eastAsia="Bookman Old Style" w:hAnsi="Bookman Old Style" w:cs="Bookman Old Style"/>
          <w:sz w:val="24"/>
          <w:szCs w:val="24"/>
        </w:rPr>
      </w:pPr>
      <w:r>
        <w:rPr>
          <w:rFonts w:ascii="Bookman Old Style" w:eastAsia="Bookman Old Style" w:hAnsi="Bookman Old Style" w:cs="Bookman Old Style"/>
          <w:noProof/>
          <w:sz w:val="24"/>
          <w:szCs w:val="24"/>
        </w:rPr>
        <w:lastRenderedPageBreak/>
        <w:drawing>
          <wp:inline distT="0" distB="0" distL="0" distR="0" wp14:anchorId="79503618" wp14:editId="632B50A3">
            <wp:extent cx="3757453" cy="2818090"/>
            <wp:effectExtent l="0" t="6350" r="8255" b="8255"/>
            <wp:docPr id="459718434" name="Picture 2" descr="A dirt path with trees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718434" name="Picture 2" descr="A dirt path with trees in the background&#10;&#10;AI-generated content may be incorrect."/>
                    <pic:cNvPicPr/>
                  </pic:nvPicPr>
                  <pic:blipFill>
                    <a:blip r:embed="rId22" cstate="print">
                      <a:extLst>
                        <a:ext uri="{28A0092B-C50C-407E-A947-70E740481C1C}">
                          <a14:useLocalDpi xmlns:a14="http://schemas.microsoft.com/office/drawing/2010/main" val="0"/>
                        </a:ext>
                      </a:extLst>
                    </a:blip>
                    <a:stretch>
                      <a:fillRect/>
                    </a:stretch>
                  </pic:blipFill>
                  <pic:spPr>
                    <a:xfrm rot="5400000">
                      <a:off x="0" y="0"/>
                      <a:ext cx="3792547" cy="2844411"/>
                    </a:xfrm>
                    <a:prstGeom prst="rect">
                      <a:avLst/>
                    </a:prstGeom>
                  </pic:spPr>
                </pic:pic>
              </a:graphicData>
            </a:graphic>
          </wp:inline>
        </w:drawing>
      </w:r>
      <w:r w:rsidR="00E445BD">
        <w:rPr>
          <w:rFonts w:ascii="Bookman Old Style" w:eastAsia="Bookman Old Style" w:hAnsi="Bookman Old Style" w:cs="Bookman Old Style"/>
          <w:noProof/>
          <w:sz w:val="24"/>
          <w:szCs w:val="24"/>
        </w:rPr>
        <w:drawing>
          <wp:inline distT="0" distB="0" distL="0" distR="0" wp14:anchorId="5D9D8A84" wp14:editId="0D49CC32">
            <wp:extent cx="3765658" cy="2824244"/>
            <wp:effectExtent l="0" t="5398" r="953" b="952"/>
            <wp:docPr id="757807780" name="Picture 1" descr="A dirt field with trees and blue sk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807780" name="Picture 1" descr="A dirt field with trees and blue sky&#10;&#10;AI-generated content may be incorrect."/>
                    <pic:cNvPicPr/>
                  </pic:nvPicPr>
                  <pic:blipFill>
                    <a:blip r:embed="rId23" cstate="print">
                      <a:extLst>
                        <a:ext uri="{28A0092B-C50C-407E-A947-70E740481C1C}">
                          <a14:useLocalDpi xmlns:a14="http://schemas.microsoft.com/office/drawing/2010/main" val="0"/>
                        </a:ext>
                      </a:extLst>
                    </a:blip>
                    <a:stretch>
                      <a:fillRect/>
                    </a:stretch>
                  </pic:blipFill>
                  <pic:spPr>
                    <a:xfrm rot="5400000">
                      <a:off x="0" y="0"/>
                      <a:ext cx="3783595" cy="2837697"/>
                    </a:xfrm>
                    <a:prstGeom prst="rect">
                      <a:avLst/>
                    </a:prstGeom>
                  </pic:spPr>
                </pic:pic>
              </a:graphicData>
            </a:graphic>
          </wp:inline>
        </w:drawing>
      </w:r>
    </w:p>
    <w:p w14:paraId="7F75829D" w14:textId="08D20231" w:rsidR="00520E06" w:rsidRPr="00807D97" w:rsidRDefault="004F428F" w:rsidP="005D3933">
      <w:pPr>
        <w:spacing w:line="276" w:lineRule="auto"/>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It appears that this road </w:t>
      </w:r>
      <w:r w:rsidR="0004045F">
        <w:rPr>
          <w:rFonts w:ascii="Bookman Old Style" w:eastAsia="Bookman Old Style" w:hAnsi="Bookman Old Style" w:cs="Bookman Old Style"/>
          <w:sz w:val="24"/>
          <w:szCs w:val="24"/>
        </w:rPr>
        <w:t xml:space="preserve">alignment </w:t>
      </w:r>
      <w:r>
        <w:rPr>
          <w:rFonts w:ascii="Bookman Old Style" w:eastAsia="Bookman Old Style" w:hAnsi="Bookman Old Style" w:cs="Bookman Old Style"/>
          <w:sz w:val="24"/>
          <w:szCs w:val="24"/>
        </w:rPr>
        <w:t xml:space="preserve">may be used </w:t>
      </w:r>
      <w:r w:rsidR="0004045F">
        <w:rPr>
          <w:rFonts w:ascii="Bookman Old Style" w:eastAsia="Bookman Old Style" w:hAnsi="Bookman Old Style" w:cs="Bookman Old Style"/>
          <w:sz w:val="24"/>
          <w:szCs w:val="24"/>
        </w:rPr>
        <w:t>as a potential</w:t>
      </w:r>
      <w:r w:rsidR="00520E06">
        <w:rPr>
          <w:rFonts w:ascii="Bookman Old Style" w:eastAsia="Bookman Old Style" w:hAnsi="Bookman Old Style" w:cs="Bookman Old Style"/>
          <w:sz w:val="24"/>
          <w:szCs w:val="24"/>
        </w:rPr>
        <w:t xml:space="preserve"> temporary road during project implementation. </w:t>
      </w:r>
      <w:r w:rsidR="00560F4A" w:rsidRPr="007E3242">
        <w:rPr>
          <w:rFonts w:ascii="Bookman Old Style" w:eastAsia="Bookman Old Style" w:hAnsi="Bookman Old Style" w:cs="Bookman Old Style"/>
          <w:b/>
          <w:bCs/>
          <w:sz w:val="24"/>
          <w:szCs w:val="24"/>
        </w:rPr>
        <w:t>Can you please clarify the maintenance level of road 2700-121?</w:t>
      </w:r>
      <w:r w:rsidR="00560F4A">
        <w:rPr>
          <w:rFonts w:ascii="Bookman Old Style" w:eastAsia="Bookman Old Style" w:hAnsi="Bookman Old Style" w:cs="Bookman Old Style"/>
          <w:sz w:val="24"/>
          <w:szCs w:val="24"/>
        </w:rPr>
        <w:t xml:space="preserve"> </w:t>
      </w:r>
      <w:r w:rsidR="00B76B6C">
        <w:rPr>
          <w:rFonts w:ascii="Bookman Old Style" w:eastAsia="Bookman Old Style" w:hAnsi="Bookman Old Style" w:cs="Bookman Old Style"/>
          <w:sz w:val="24"/>
          <w:szCs w:val="24"/>
        </w:rPr>
        <w:t xml:space="preserve">If it is closed (ML-1), </w:t>
      </w:r>
      <w:r w:rsidR="0000058B">
        <w:rPr>
          <w:rFonts w:ascii="Bookman Old Style" w:eastAsia="Bookman Old Style" w:hAnsi="Bookman Old Style" w:cs="Bookman Old Style"/>
          <w:sz w:val="24"/>
          <w:szCs w:val="24"/>
        </w:rPr>
        <w:t xml:space="preserve">will it be </w:t>
      </w:r>
      <w:r w:rsidR="00D772B7">
        <w:rPr>
          <w:rFonts w:ascii="Bookman Old Style" w:eastAsia="Bookman Old Style" w:hAnsi="Bookman Old Style" w:cs="Bookman Old Style"/>
          <w:sz w:val="24"/>
          <w:szCs w:val="24"/>
        </w:rPr>
        <w:t xml:space="preserve">returned to ML-1 post implementation? </w:t>
      </w:r>
      <w:r w:rsidR="006618AD">
        <w:rPr>
          <w:rFonts w:ascii="Bookman Old Style" w:eastAsia="Bookman Old Style" w:hAnsi="Bookman Old Style" w:cs="Bookman Old Style"/>
          <w:sz w:val="24"/>
          <w:szCs w:val="24"/>
        </w:rPr>
        <w:t xml:space="preserve">Will </w:t>
      </w:r>
      <w:r w:rsidR="00A62326">
        <w:rPr>
          <w:rFonts w:ascii="Bookman Old Style" w:eastAsia="Bookman Old Style" w:hAnsi="Bookman Old Style" w:cs="Bookman Old Style"/>
          <w:sz w:val="24"/>
          <w:szCs w:val="24"/>
        </w:rPr>
        <w:t xml:space="preserve">road closure </w:t>
      </w:r>
      <w:r w:rsidR="0055643C">
        <w:rPr>
          <w:rFonts w:ascii="Bookman Old Style" w:eastAsia="Bookman Old Style" w:hAnsi="Bookman Old Style" w:cs="Bookman Old Style"/>
          <w:sz w:val="24"/>
          <w:szCs w:val="24"/>
        </w:rPr>
        <w:t xml:space="preserve">follow </w:t>
      </w:r>
      <w:r w:rsidR="00A66C10">
        <w:rPr>
          <w:rFonts w:ascii="Bookman Old Style" w:eastAsia="Bookman Old Style" w:hAnsi="Bookman Old Style" w:cs="Bookman Old Style"/>
          <w:sz w:val="24"/>
          <w:szCs w:val="24"/>
        </w:rPr>
        <w:t>Temporary Road Closure PDC #1</w:t>
      </w:r>
      <w:r w:rsidR="00EC5E6D">
        <w:rPr>
          <w:rFonts w:ascii="Bookman Old Style" w:eastAsia="Bookman Old Style" w:hAnsi="Bookman Old Style" w:cs="Bookman Old Style"/>
          <w:sz w:val="24"/>
          <w:szCs w:val="24"/>
        </w:rPr>
        <w:t xml:space="preserve"> (and our suggested improvements</w:t>
      </w:r>
      <w:r w:rsidR="008F7314">
        <w:rPr>
          <w:rFonts w:ascii="Bookman Old Style" w:eastAsia="Bookman Old Style" w:hAnsi="Bookman Old Style" w:cs="Bookman Old Style"/>
          <w:sz w:val="24"/>
          <w:szCs w:val="24"/>
        </w:rPr>
        <w:t>)</w:t>
      </w:r>
      <w:r w:rsidR="00A66C10">
        <w:rPr>
          <w:rFonts w:ascii="Bookman Old Style" w:eastAsia="Bookman Old Style" w:hAnsi="Bookman Old Style" w:cs="Bookman Old Style"/>
          <w:sz w:val="24"/>
          <w:szCs w:val="24"/>
        </w:rPr>
        <w:t xml:space="preserve">? </w:t>
      </w:r>
    </w:p>
    <w:p w14:paraId="3E264592" w14:textId="6B9E1A95" w:rsidR="00267E07" w:rsidRPr="00CA4A0B" w:rsidRDefault="00812DB3" w:rsidP="005D3933">
      <w:pPr>
        <w:spacing w:line="276" w:lineRule="auto"/>
        <w:jc w:val="both"/>
        <w:rPr>
          <w:rFonts w:ascii="Bookman Old Style" w:hAnsi="Bookman Old Style"/>
          <w:b/>
          <w:bCs/>
          <w:sz w:val="24"/>
          <w:szCs w:val="24"/>
        </w:rPr>
      </w:pPr>
      <w:r w:rsidRPr="00CA4A0B">
        <w:rPr>
          <w:rFonts w:ascii="Bookman Old Style" w:hAnsi="Bookman Old Style"/>
          <w:b/>
          <w:bCs/>
          <w:sz w:val="24"/>
          <w:szCs w:val="24"/>
        </w:rPr>
        <w:t>CONCLUSION</w:t>
      </w:r>
    </w:p>
    <w:p w14:paraId="79169648" w14:textId="34CBCB65" w:rsidR="0034560A" w:rsidRPr="00B31128" w:rsidRDefault="00766D72" w:rsidP="00B31128">
      <w:pPr>
        <w:spacing w:line="276" w:lineRule="auto"/>
        <w:jc w:val="both"/>
        <w:rPr>
          <w:rFonts w:ascii="Bookman Old Style" w:hAnsi="Bookman Old Style"/>
          <w:sz w:val="24"/>
          <w:szCs w:val="24"/>
        </w:rPr>
      </w:pPr>
      <w:r w:rsidRPr="00CA4A0B">
        <w:rPr>
          <w:rFonts w:ascii="Bookman Old Style" w:hAnsi="Bookman Old Style"/>
          <w:sz w:val="24"/>
          <w:szCs w:val="24"/>
        </w:rPr>
        <w:t xml:space="preserve">Bark has </w:t>
      </w:r>
      <w:r w:rsidR="00B9789C">
        <w:rPr>
          <w:rFonts w:ascii="Bookman Old Style" w:hAnsi="Bookman Old Style"/>
          <w:sz w:val="24"/>
          <w:szCs w:val="24"/>
        </w:rPr>
        <w:t xml:space="preserve">provided </w:t>
      </w:r>
      <w:r w:rsidRPr="00CA4A0B">
        <w:rPr>
          <w:rFonts w:ascii="Bookman Old Style" w:hAnsi="Bookman Old Style"/>
          <w:sz w:val="24"/>
          <w:szCs w:val="24"/>
        </w:rPr>
        <w:t xml:space="preserve">several suggestions for improving the </w:t>
      </w:r>
      <w:r w:rsidR="00C03015">
        <w:rPr>
          <w:rFonts w:ascii="Bookman Old Style" w:hAnsi="Bookman Old Style"/>
          <w:sz w:val="24"/>
          <w:szCs w:val="24"/>
        </w:rPr>
        <w:t>Hootnanny CE</w:t>
      </w:r>
      <w:r w:rsidR="00812DB3">
        <w:rPr>
          <w:rFonts w:ascii="Bookman Old Style" w:hAnsi="Bookman Old Style"/>
          <w:sz w:val="24"/>
          <w:szCs w:val="24"/>
        </w:rPr>
        <w:t>.</w:t>
      </w:r>
      <w:r w:rsidR="00EF764F">
        <w:rPr>
          <w:rFonts w:ascii="Bookman Old Style" w:hAnsi="Bookman Old Style"/>
          <w:sz w:val="24"/>
          <w:szCs w:val="24"/>
        </w:rPr>
        <w:t xml:space="preserve"> </w:t>
      </w:r>
      <w:r w:rsidR="00E62272">
        <w:rPr>
          <w:rFonts w:ascii="Bookman Old Style" w:eastAsia="Bookman Old Style" w:hAnsi="Bookman Old Style" w:cs="Bookman Old Style"/>
          <w:sz w:val="24"/>
          <w:szCs w:val="24"/>
        </w:rPr>
        <w:t>We appreciate</w:t>
      </w:r>
      <w:r w:rsidR="00FF2906">
        <w:rPr>
          <w:rFonts w:ascii="Bookman Old Style" w:eastAsia="Bookman Old Style" w:hAnsi="Bookman Old Style" w:cs="Bookman Old Style"/>
          <w:sz w:val="24"/>
          <w:szCs w:val="24"/>
        </w:rPr>
        <w:t xml:space="preserve"> </w:t>
      </w:r>
      <w:proofErr w:type="gramStart"/>
      <w:r w:rsidR="00FF2906">
        <w:rPr>
          <w:rFonts w:ascii="Bookman Old Style" w:eastAsia="Bookman Old Style" w:hAnsi="Bookman Old Style" w:cs="Bookman Old Style"/>
          <w:sz w:val="24"/>
          <w:szCs w:val="24"/>
        </w:rPr>
        <w:t>you</w:t>
      </w:r>
      <w:proofErr w:type="gramEnd"/>
      <w:r w:rsidR="00FF2906">
        <w:rPr>
          <w:rFonts w:ascii="Bookman Old Style" w:eastAsia="Bookman Old Style" w:hAnsi="Bookman Old Style" w:cs="Bookman Old Style"/>
          <w:sz w:val="24"/>
          <w:szCs w:val="24"/>
        </w:rPr>
        <w:t xml:space="preserve"> </w:t>
      </w:r>
      <w:proofErr w:type="gramStart"/>
      <w:r w:rsidR="004D5AA5">
        <w:rPr>
          <w:rFonts w:ascii="Bookman Old Style" w:eastAsia="Bookman Old Style" w:hAnsi="Bookman Old Style" w:cs="Bookman Old Style"/>
          <w:sz w:val="24"/>
          <w:szCs w:val="24"/>
        </w:rPr>
        <w:t>reading</w:t>
      </w:r>
      <w:proofErr w:type="gramEnd"/>
      <w:r w:rsidR="00FF2906">
        <w:rPr>
          <w:rFonts w:ascii="Bookman Old Style" w:eastAsia="Bookman Old Style" w:hAnsi="Bookman Old Style" w:cs="Bookman Old Style"/>
          <w:sz w:val="24"/>
          <w:szCs w:val="24"/>
        </w:rPr>
        <w:t xml:space="preserve"> </w:t>
      </w:r>
      <w:r w:rsidR="00750957">
        <w:rPr>
          <w:rFonts w:ascii="Bookman Old Style" w:eastAsia="Bookman Old Style" w:hAnsi="Bookman Old Style" w:cs="Bookman Old Style"/>
          <w:sz w:val="24"/>
          <w:szCs w:val="24"/>
        </w:rPr>
        <w:t>Bark</w:t>
      </w:r>
      <w:r w:rsidR="002E4AE4">
        <w:rPr>
          <w:rFonts w:ascii="Bookman Old Style" w:eastAsia="Bookman Old Style" w:hAnsi="Bookman Old Style" w:cs="Bookman Old Style"/>
          <w:sz w:val="24"/>
          <w:szCs w:val="24"/>
        </w:rPr>
        <w:t>'</w:t>
      </w:r>
      <w:r w:rsidR="00750957">
        <w:rPr>
          <w:rFonts w:ascii="Bookman Old Style" w:eastAsia="Bookman Old Style" w:hAnsi="Bookman Old Style" w:cs="Bookman Old Style"/>
          <w:sz w:val="24"/>
          <w:szCs w:val="24"/>
        </w:rPr>
        <w:t>s</w:t>
      </w:r>
      <w:r w:rsidR="00FF2906">
        <w:rPr>
          <w:rFonts w:ascii="Bookman Old Style" w:eastAsia="Bookman Old Style" w:hAnsi="Bookman Old Style" w:cs="Bookman Old Style"/>
          <w:sz w:val="24"/>
          <w:szCs w:val="24"/>
        </w:rPr>
        <w:t xml:space="preserve"> comment</w:t>
      </w:r>
      <w:r w:rsidR="00694AAD">
        <w:rPr>
          <w:rFonts w:ascii="Bookman Old Style" w:eastAsia="Bookman Old Style" w:hAnsi="Bookman Old Style" w:cs="Bookman Old Style"/>
          <w:sz w:val="24"/>
          <w:szCs w:val="24"/>
        </w:rPr>
        <w:t>s</w:t>
      </w:r>
      <w:r w:rsidR="004F431E">
        <w:rPr>
          <w:rFonts w:ascii="Bookman Old Style" w:eastAsia="Bookman Old Style" w:hAnsi="Bookman Old Style" w:cs="Bookman Old Style"/>
          <w:sz w:val="24"/>
          <w:szCs w:val="24"/>
        </w:rPr>
        <w:t xml:space="preserve"> a</w:t>
      </w:r>
      <w:r w:rsidR="004D5AA5">
        <w:rPr>
          <w:rFonts w:ascii="Bookman Old Style" w:eastAsia="Bookman Old Style" w:hAnsi="Bookman Old Style" w:cs="Bookman Old Style"/>
          <w:sz w:val="24"/>
          <w:szCs w:val="24"/>
        </w:rPr>
        <w:t>nd</w:t>
      </w:r>
      <w:r w:rsidR="004F431E">
        <w:rPr>
          <w:rFonts w:ascii="Bookman Old Style" w:eastAsia="Bookman Old Style" w:hAnsi="Bookman Old Style" w:cs="Bookman Old Style"/>
          <w:sz w:val="24"/>
          <w:szCs w:val="24"/>
        </w:rPr>
        <w:t xml:space="preserve"> finding ways to incorporate the above suggestions. </w:t>
      </w:r>
      <w:r w:rsidR="00E20C3A">
        <w:rPr>
          <w:rFonts w:ascii="Bookman Old Style" w:eastAsia="Bookman Old Style" w:hAnsi="Bookman Old Style" w:cs="Bookman Old Style"/>
          <w:sz w:val="24"/>
          <w:szCs w:val="24"/>
        </w:rPr>
        <w:t xml:space="preserve">If there is anything </w:t>
      </w:r>
      <w:r w:rsidR="00AC4F21">
        <w:rPr>
          <w:rFonts w:ascii="Bookman Old Style" w:eastAsia="Bookman Old Style" w:hAnsi="Bookman Old Style" w:cs="Bookman Old Style"/>
          <w:sz w:val="24"/>
          <w:szCs w:val="24"/>
        </w:rPr>
        <w:t xml:space="preserve">in this document that you </w:t>
      </w:r>
      <w:r w:rsidR="00681967">
        <w:rPr>
          <w:rFonts w:ascii="Bookman Old Style" w:eastAsia="Bookman Old Style" w:hAnsi="Bookman Old Style" w:cs="Bookman Old Style"/>
          <w:sz w:val="24"/>
          <w:szCs w:val="24"/>
        </w:rPr>
        <w:t>have questions about or would like to discuss, please reach me at jordan@bark-out.org.</w:t>
      </w:r>
      <w:r w:rsidR="00BB1908">
        <w:rPr>
          <w:rFonts w:ascii="Bookman Old Style" w:eastAsia="Bookman Old Style" w:hAnsi="Bookman Old Style" w:cs="Bookman Old Style"/>
          <w:sz w:val="24"/>
          <w:szCs w:val="24"/>
        </w:rPr>
        <w:t xml:space="preserve"> </w:t>
      </w:r>
    </w:p>
    <w:p w14:paraId="45C74A49" w14:textId="77777777" w:rsidR="009F0C51" w:rsidRDefault="009F0C51" w:rsidP="00B31128">
      <w:pPr>
        <w:spacing w:after="0" w:line="276" w:lineRule="auto"/>
        <w:jc w:val="both"/>
        <w:rPr>
          <w:rFonts w:ascii="Bookman Old Style" w:eastAsia="Bookman Old Style" w:hAnsi="Bookman Old Style" w:cs="Bookman Old Style"/>
          <w:sz w:val="24"/>
          <w:szCs w:val="24"/>
        </w:rPr>
      </w:pPr>
    </w:p>
    <w:p w14:paraId="222E0C09" w14:textId="232461C3" w:rsidR="00753CBC" w:rsidRPr="00CA4A0B" w:rsidRDefault="6608ED01" w:rsidP="00B31128">
      <w:pPr>
        <w:spacing w:after="0" w:line="276" w:lineRule="auto"/>
        <w:jc w:val="both"/>
        <w:rPr>
          <w:rFonts w:ascii="Bookman Old Style" w:eastAsia="Bookman Old Style" w:hAnsi="Bookman Old Style" w:cs="Bookman Old Style"/>
          <w:sz w:val="24"/>
          <w:szCs w:val="24"/>
        </w:rPr>
      </w:pPr>
      <w:r w:rsidRPr="00CA4A0B">
        <w:rPr>
          <w:rFonts w:ascii="Bookman Old Style" w:eastAsia="Bookman Old Style" w:hAnsi="Bookman Old Style" w:cs="Bookman Old Style"/>
          <w:sz w:val="24"/>
          <w:szCs w:val="24"/>
        </w:rPr>
        <w:t>Thank you,</w:t>
      </w:r>
    </w:p>
    <w:p w14:paraId="50A3FB1E" w14:textId="132A0482" w:rsidR="00753CBC" w:rsidRDefault="00753CBC" w:rsidP="005D3933">
      <w:pPr>
        <w:spacing w:after="0" w:line="276" w:lineRule="auto"/>
        <w:jc w:val="both"/>
        <w:rPr>
          <w:rFonts w:ascii="Bookman Old Style" w:eastAsia="Bookman Old Style" w:hAnsi="Bookman Old Style" w:cs="Bookman Old Style"/>
          <w:sz w:val="24"/>
          <w:szCs w:val="24"/>
        </w:rPr>
      </w:pPr>
    </w:p>
    <w:p w14:paraId="06FFAE3A" w14:textId="77777777" w:rsidR="000462C7" w:rsidRDefault="000462C7" w:rsidP="005D3933">
      <w:pPr>
        <w:spacing w:after="0" w:line="276" w:lineRule="auto"/>
        <w:jc w:val="both"/>
        <w:rPr>
          <w:rFonts w:ascii="Bookman Old Style" w:eastAsia="Bookman Old Style" w:hAnsi="Bookman Old Style" w:cs="Bookman Old Style"/>
          <w:i/>
          <w:iCs/>
          <w:sz w:val="24"/>
          <w:szCs w:val="24"/>
        </w:rPr>
      </w:pPr>
      <w:r>
        <w:rPr>
          <w:rFonts w:ascii="Bookman Old Style" w:eastAsia="Bookman Old Style" w:hAnsi="Bookman Old Style" w:cs="Bookman Old Style"/>
          <w:i/>
          <w:iCs/>
          <w:sz w:val="24"/>
          <w:szCs w:val="24"/>
        </w:rPr>
        <w:t xml:space="preserve"> </w:t>
      </w:r>
      <w:r w:rsidRPr="000462C7">
        <w:rPr>
          <w:rFonts w:ascii="Bookman Old Style" w:eastAsia="Bookman Old Style" w:hAnsi="Bookman Old Style" w:cs="Bookman Old Style"/>
          <w:i/>
          <w:iCs/>
          <w:noProof/>
          <w:sz w:val="24"/>
          <w:szCs w:val="24"/>
        </w:rPr>
        <w:drawing>
          <wp:anchor distT="0" distB="0" distL="114300" distR="114300" simplePos="0" relativeHeight="251658241" behindDoc="1" locked="0" layoutInCell="1" allowOverlap="1" wp14:anchorId="1957175A" wp14:editId="2500DFB3">
            <wp:simplePos x="0" y="0"/>
            <wp:positionH relativeFrom="column">
              <wp:posOffset>47625</wp:posOffset>
            </wp:positionH>
            <wp:positionV relativeFrom="paragraph">
              <wp:posOffset>-3175</wp:posOffset>
            </wp:positionV>
            <wp:extent cx="1784350" cy="733425"/>
            <wp:effectExtent l="0" t="0" r="6350" b="9525"/>
            <wp:wrapTight wrapText="bothSides">
              <wp:wrapPolygon edited="0">
                <wp:start x="0" y="0"/>
                <wp:lineTo x="0" y="21319"/>
                <wp:lineTo x="21446" y="21319"/>
                <wp:lineTo x="21446" y="0"/>
                <wp:lineTo x="0" y="0"/>
              </wp:wrapPolygon>
            </wp:wrapTight>
            <wp:docPr id="10" name="Picture 10" descr="A picture containing hanger, lamp, necklet, ins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hanger, lamp, necklet, insect&#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784350" cy="733425"/>
                    </a:xfrm>
                    <a:prstGeom prst="rect">
                      <a:avLst/>
                    </a:prstGeom>
                  </pic:spPr>
                </pic:pic>
              </a:graphicData>
            </a:graphic>
          </wp:anchor>
        </w:drawing>
      </w:r>
      <w:r w:rsidRPr="000462C7">
        <w:rPr>
          <w:rFonts w:ascii="Bookman Old Style" w:eastAsia="Bookman Old Style" w:hAnsi="Bookman Old Style" w:cs="Bookman Old Style"/>
          <w:i/>
          <w:iCs/>
          <w:sz w:val="24"/>
          <w:szCs w:val="24"/>
        </w:rPr>
        <w:t xml:space="preserve"> </w:t>
      </w:r>
    </w:p>
    <w:p w14:paraId="37068494" w14:textId="77777777" w:rsidR="00EA5C2D" w:rsidRDefault="00EA5C2D" w:rsidP="005D3933">
      <w:pPr>
        <w:spacing w:after="0" w:line="276" w:lineRule="auto"/>
        <w:jc w:val="both"/>
        <w:rPr>
          <w:rFonts w:ascii="Bookman Old Style" w:eastAsia="Bookman Old Style" w:hAnsi="Bookman Old Style" w:cs="Bookman Old Style"/>
          <w:i/>
          <w:iCs/>
          <w:sz w:val="24"/>
          <w:szCs w:val="24"/>
        </w:rPr>
      </w:pPr>
    </w:p>
    <w:p w14:paraId="6E57F5FE" w14:textId="77777777" w:rsidR="00EA5C2D" w:rsidRDefault="00EA5C2D" w:rsidP="005D3933">
      <w:pPr>
        <w:spacing w:after="0" w:line="276" w:lineRule="auto"/>
        <w:jc w:val="both"/>
        <w:rPr>
          <w:rFonts w:ascii="Bookman Old Style" w:eastAsia="Bookman Old Style" w:hAnsi="Bookman Old Style" w:cs="Bookman Old Style"/>
          <w:i/>
          <w:iCs/>
          <w:sz w:val="24"/>
          <w:szCs w:val="24"/>
        </w:rPr>
      </w:pPr>
    </w:p>
    <w:p w14:paraId="6C336723" w14:textId="77777777" w:rsidR="00EA5C2D" w:rsidRDefault="00EA5C2D" w:rsidP="005D3933">
      <w:pPr>
        <w:spacing w:after="0" w:line="276" w:lineRule="auto"/>
        <w:jc w:val="both"/>
        <w:rPr>
          <w:rFonts w:ascii="Bookman Old Style" w:eastAsia="Bookman Old Style" w:hAnsi="Bookman Old Style" w:cs="Bookman Old Style"/>
          <w:i/>
          <w:iCs/>
          <w:sz w:val="24"/>
          <w:szCs w:val="24"/>
        </w:rPr>
      </w:pPr>
    </w:p>
    <w:p w14:paraId="4DFB9D75" w14:textId="0B08A2A7" w:rsidR="00151A8C" w:rsidRDefault="00332B12" w:rsidP="005D3933">
      <w:pPr>
        <w:spacing w:after="0" w:line="276" w:lineRule="auto"/>
        <w:jc w:val="both"/>
        <w:rPr>
          <w:rFonts w:ascii="Bookman Old Style" w:eastAsia="Bookman Old Style" w:hAnsi="Bookman Old Style" w:cs="Bookman Old Style"/>
          <w:i/>
          <w:iCs/>
          <w:sz w:val="24"/>
          <w:szCs w:val="24"/>
        </w:rPr>
      </w:pPr>
      <w:r>
        <w:rPr>
          <w:rFonts w:ascii="Bookman Old Style" w:eastAsia="Bookman Old Style" w:hAnsi="Bookman Old Style" w:cs="Bookman Old Style"/>
          <w:i/>
          <w:iCs/>
          <w:sz w:val="24"/>
          <w:szCs w:val="24"/>
        </w:rPr>
        <w:t>Jordan Latter</w:t>
      </w:r>
    </w:p>
    <w:p w14:paraId="1F04F821" w14:textId="04D4A0A8" w:rsidR="00DF0BA3" w:rsidRPr="00DF0BA3" w:rsidRDefault="00DF0BA3" w:rsidP="00B31128">
      <w:pPr>
        <w:spacing w:after="0" w:line="276" w:lineRule="auto"/>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Forest Watch </w:t>
      </w:r>
      <w:r w:rsidR="00B03FCC">
        <w:rPr>
          <w:rFonts w:ascii="Bookman Old Style" w:eastAsia="Bookman Old Style" w:hAnsi="Bookman Old Style" w:cs="Bookman Old Style"/>
          <w:sz w:val="24"/>
          <w:szCs w:val="24"/>
        </w:rPr>
        <w:t>Program Manager</w:t>
      </w:r>
      <w:r>
        <w:rPr>
          <w:rFonts w:ascii="Bookman Old Style" w:eastAsia="Bookman Old Style" w:hAnsi="Bookman Old Style" w:cs="Bookman Old Style"/>
          <w:sz w:val="24"/>
          <w:szCs w:val="24"/>
        </w:rPr>
        <w:t>, Bark</w:t>
      </w:r>
    </w:p>
    <w:sectPr w:rsidR="00DF0BA3" w:rsidRPr="00DF0BA3">
      <w:footerReference w:type="default" r:id="rId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4175F" w14:textId="77777777" w:rsidR="00371918" w:rsidRDefault="00371918" w:rsidP="00734E64">
      <w:pPr>
        <w:spacing w:after="0" w:line="240" w:lineRule="auto"/>
      </w:pPr>
      <w:r>
        <w:separator/>
      </w:r>
    </w:p>
  </w:endnote>
  <w:endnote w:type="continuationSeparator" w:id="0">
    <w:p w14:paraId="168B2881" w14:textId="77777777" w:rsidR="00371918" w:rsidRDefault="00371918" w:rsidP="00734E64">
      <w:pPr>
        <w:spacing w:after="0" w:line="240" w:lineRule="auto"/>
      </w:pPr>
      <w:r>
        <w:continuationSeparator/>
      </w:r>
    </w:p>
  </w:endnote>
  <w:endnote w:type="continuationNotice" w:id="1">
    <w:p w14:paraId="01776B99" w14:textId="77777777" w:rsidR="00371918" w:rsidRDefault="0037191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Bookman Old Style" w:hAnsi="Bookman Old Style"/>
        <w:sz w:val="20"/>
        <w:szCs w:val="20"/>
      </w:rPr>
      <w:id w:val="-922496449"/>
      <w:docPartObj>
        <w:docPartGallery w:val="Page Numbers (Bottom of Page)"/>
        <w:docPartUnique/>
      </w:docPartObj>
    </w:sdtPr>
    <w:sdtEndPr>
      <w:rPr>
        <w:noProof/>
      </w:rPr>
    </w:sdtEndPr>
    <w:sdtContent>
      <w:p w14:paraId="4F4AE1F3" w14:textId="4B08DDDE" w:rsidR="00933BA4" w:rsidRPr="00473D9B" w:rsidRDefault="00933BA4">
        <w:pPr>
          <w:pStyle w:val="Footer"/>
          <w:jc w:val="right"/>
          <w:rPr>
            <w:rFonts w:ascii="Bookman Old Style" w:hAnsi="Bookman Old Style"/>
            <w:sz w:val="20"/>
            <w:szCs w:val="20"/>
          </w:rPr>
        </w:pPr>
        <w:r w:rsidRPr="00473D9B">
          <w:rPr>
            <w:rFonts w:ascii="Bookman Old Style" w:hAnsi="Bookman Old Style"/>
            <w:sz w:val="20"/>
            <w:szCs w:val="20"/>
          </w:rPr>
          <w:t xml:space="preserve">Bark’s Comments on the </w:t>
        </w:r>
        <w:r w:rsidR="007F32A1">
          <w:rPr>
            <w:rFonts w:ascii="Bookman Old Style" w:hAnsi="Bookman Old Style"/>
            <w:sz w:val="20"/>
            <w:szCs w:val="20"/>
          </w:rPr>
          <w:t>Hootnanny CE</w:t>
        </w:r>
        <w:r w:rsidR="0083279C" w:rsidRPr="00473D9B">
          <w:rPr>
            <w:rFonts w:ascii="Bookman Old Style" w:hAnsi="Bookman Old Style"/>
            <w:sz w:val="20"/>
            <w:szCs w:val="20"/>
          </w:rPr>
          <w:t xml:space="preserve"> -</w:t>
        </w:r>
        <w:r w:rsidRPr="00473D9B">
          <w:rPr>
            <w:rFonts w:ascii="Bookman Old Style" w:hAnsi="Bookman Old Style"/>
            <w:sz w:val="20"/>
            <w:szCs w:val="20"/>
          </w:rPr>
          <w:t xml:space="preserve">  </w:t>
        </w:r>
        <w:r w:rsidRPr="00473D9B">
          <w:rPr>
            <w:rFonts w:ascii="Bookman Old Style" w:hAnsi="Bookman Old Style"/>
            <w:sz w:val="20"/>
            <w:szCs w:val="20"/>
          </w:rPr>
          <w:fldChar w:fldCharType="begin"/>
        </w:r>
        <w:r w:rsidRPr="00473D9B">
          <w:rPr>
            <w:rFonts w:ascii="Bookman Old Style" w:hAnsi="Bookman Old Style"/>
            <w:sz w:val="20"/>
            <w:szCs w:val="20"/>
          </w:rPr>
          <w:instrText xml:space="preserve"> PAGE   \* MERGEFORMAT </w:instrText>
        </w:r>
        <w:r w:rsidRPr="00473D9B">
          <w:rPr>
            <w:rFonts w:ascii="Bookman Old Style" w:hAnsi="Bookman Old Style"/>
            <w:sz w:val="20"/>
            <w:szCs w:val="20"/>
          </w:rPr>
          <w:fldChar w:fldCharType="separate"/>
        </w:r>
        <w:r w:rsidRPr="00473D9B">
          <w:rPr>
            <w:rFonts w:ascii="Bookman Old Style" w:hAnsi="Bookman Old Style"/>
            <w:noProof/>
            <w:sz w:val="20"/>
            <w:szCs w:val="20"/>
          </w:rPr>
          <w:t>2</w:t>
        </w:r>
        <w:r w:rsidRPr="00473D9B">
          <w:rPr>
            <w:rFonts w:ascii="Bookman Old Style" w:hAnsi="Bookman Old Style"/>
            <w:noProof/>
            <w:sz w:val="20"/>
            <w:szCs w:val="20"/>
          </w:rPr>
          <w:fldChar w:fldCharType="end"/>
        </w:r>
      </w:p>
    </w:sdtContent>
  </w:sdt>
  <w:p w14:paraId="2215D8D1" w14:textId="77777777" w:rsidR="00933BA4" w:rsidRPr="00473D9B" w:rsidRDefault="00933BA4" w:rsidP="49B2229B">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79C10" w14:textId="77777777" w:rsidR="00371918" w:rsidRDefault="00371918" w:rsidP="00734E64">
      <w:pPr>
        <w:spacing w:after="0" w:line="240" w:lineRule="auto"/>
      </w:pPr>
      <w:r>
        <w:separator/>
      </w:r>
    </w:p>
  </w:footnote>
  <w:footnote w:type="continuationSeparator" w:id="0">
    <w:p w14:paraId="2776A408" w14:textId="77777777" w:rsidR="00371918" w:rsidRDefault="00371918" w:rsidP="00734E64">
      <w:pPr>
        <w:spacing w:after="0" w:line="240" w:lineRule="auto"/>
      </w:pPr>
      <w:r>
        <w:continuationSeparator/>
      </w:r>
    </w:p>
  </w:footnote>
  <w:footnote w:type="continuationNotice" w:id="1">
    <w:p w14:paraId="7280657D" w14:textId="77777777" w:rsidR="00371918" w:rsidRDefault="00371918">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YzLuZA47SFCMbE" int2:id="ZBJVilG6">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36C20"/>
    <w:multiLevelType w:val="hybridMultilevel"/>
    <w:tmpl w:val="32C412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7121C2"/>
    <w:multiLevelType w:val="hybridMultilevel"/>
    <w:tmpl w:val="A294A3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5778E9"/>
    <w:multiLevelType w:val="hybridMultilevel"/>
    <w:tmpl w:val="64242BF0"/>
    <w:lvl w:ilvl="0" w:tplc="A720F4FE">
      <w:start w:val="2700"/>
      <w:numFmt w:val="bullet"/>
      <w:lvlText w:val="-"/>
      <w:lvlJc w:val="left"/>
      <w:pPr>
        <w:ind w:left="720" w:hanging="360"/>
      </w:pPr>
      <w:rPr>
        <w:rFonts w:ascii="Bookman Old Style" w:eastAsia="Bookman Old Style" w:hAnsi="Bookman Old Style" w:cs="Bookman Old Styl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F421E3"/>
    <w:multiLevelType w:val="hybridMultilevel"/>
    <w:tmpl w:val="A3DCA32C"/>
    <w:lvl w:ilvl="0" w:tplc="76786F76">
      <w:start w:val="5730"/>
      <w:numFmt w:val="bullet"/>
      <w:lvlText w:val="-"/>
      <w:lvlJc w:val="left"/>
      <w:pPr>
        <w:ind w:left="720" w:hanging="360"/>
      </w:pPr>
      <w:rPr>
        <w:rFonts w:ascii="Bookman Old Style" w:eastAsia="Bookman Old Style" w:hAnsi="Bookman Old Style" w:cs="Bookman Old Styl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6C7338"/>
    <w:multiLevelType w:val="hybridMultilevel"/>
    <w:tmpl w:val="E68633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457CC9"/>
    <w:multiLevelType w:val="hybridMultilevel"/>
    <w:tmpl w:val="0DFCF79A"/>
    <w:lvl w:ilvl="0" w:tplc="66761C26">
      <w:start w:val="1"/>
      <w:numFmt w:val="decimal"/>
      <w:lvlText w:val="%1."/>
      <w:lvlJc w:val="left"/>
      <w:pPr>
        <w:ind w:left="720" w:hanging="360"/>
      </w:pPr>
    </w:lvl>
    <w:lvl w:ilvl="1" w:tplc="43EC02BA">
      <w:start w:val="1"/>
      <w:numFmt w:val="lowerLetter"/>
      <w:lvlText w:val="%2."/>
      <w:lvlJc w:val="left"/>
      <w:pPr>
        <w:ind w:left="1440" w:hanging="360"/>
      </w:pPr>
    </w:lvl>
    <w:lvl w:ilvl="2" w:tplc="E18EA38A">
      <w:start w:val="1"/>
      <w:numFmt w:val="lowerRoman"/>
      <w:lvlText w:val="%3."/>
      <w:lvlJc w:val="right"/>
      <w:pPr>
        <w:ind w:left="2160" w:hanging="180"/>
      </w:pPr>
    </w:lvl>
    <w:lvl w:ilvl="3" w:tplc="80F23664">
      <w:start w:val="1"/>
      <w:numFmt w:val="decimal"/>
      <w:lvlText w:val="%4."/>
      <w:lvlJc w:val="left"/>
      <w:pPr>
        <w:ind w:left="2880" w:hanging="360"/>
      </w:pPr>
    </w:lvl>
    <w:lvl w:ilvl="4" w:tplc="0BA06232">
      <w:start w:val="1"/>
      <w:numFmt w:val="lowerLetter"/>
      <w:lvlText w:val="%5."/>
      <w:lvlJc w:val="left"/>
      <w:pPr>
        <w:ind w:left="3600" w:hanging="360"/>
      </w:pPr>
    </w:lvl>
    <w:lvl w:ilvl="5" w:tplc="7C46FD9E">
      <w:start w:val="1"/>
      <w:numFmt w:val="lowerRoman"/>
      <w:lvlText w:val="%6."/>
      <w:lvlJc w:val="right"/>
      <w:pPr>
        <w:ind w:left="4320" w:hanging="180"/>
      </w:pPr>
    </w:lvl>
    <w:lvl w:ilvl="6" w:tplc="45B0E2A2">
      <w:start w:val="1"/>
      <w:numFmt w:val="decimal"/>
      <w:lvlText w:val="%7."/>
      <w:lvlJc w:val="left"/>
      <w:pPr>
        <w:ind w:left="5040" w:hanging="360"/>
      </w:pPr>
    </w:lvl>
    <w:lvl w:ilvl="7" w:tplc="EDE067E4">
      <w:start w:val="1"/>
      <w:numFmt w:val="lowerLetter"/>
      <w:lvlText w:val="%8."/>
      <w:lvlJc w:val="left"/>
      <w:pPr>
        <w:ind w:left="5760" w:hanging="360"/>
      </w:pPr>
    </w:lvl>
    <w:lvl w:ilvl="8" w:tplc="06E0FDEE">
      <w:start w:val="1"/>
      <w:numFmt w:val="lowerRoman"/>
      <w:lvlText w:val="%9."/>
      <w:lvlJc w:val="right"/>
      <w:pPr>
        <w:ind w:left="6480" w:hanging="180"/>
      </w:pPr>
    </w:lvl>
  </w:abstractNum>
  <w:abstractNum w:abstractNumId="6" w15:restartNumberingAfterBreak="0">
    <w:nsid w:val="202559FB"/>
    <w:multiLevelType w:val="hybridMultilevel"/>
    <w:tmpl w:val="661EF152"/>
    <w:lvl w:ilvl="0" w:tplc="206C2680">
      <w:numFmt w:val="bullet"/>
      <w:lvlText w:val="-"/>
      <w:lvlJc w:val="left"/>
      <w:pPr>
        <w:ind w:left="720" w:hanging="360"/>
      </w:pPr>
      <w:rPr>
        <w:rFonts w:ascii="Bookman Old Style" w:eastAsia="Bookman Old Style" w:hAnsi="Bookman Old Style" w:cs="Bookman Old Styl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757192"/>
    <w:multiLevelType w:val="hybridMultilevel"/>
    <w:tmpl w:val="F944372C"/>
    <w:lvl w:ilvl="0" w:tplc="600E93D6">
      <w:start w:val="5740"/>
      <w:numFmt w:val="bullet"/>
      <w:lvlText w:val="-"/>
      <w:lvlJc w:val="left"/>
      <w:pPr>
        <w:ind w:left="720" w:hanging="360"/>
      </w:pPr>
      <w:rPr>
        <w:rFonts w:ascii="Bookman Old Style" w:eastAsia="Bookman Old Style" w:hAnsi="Bookman Old Style" w:cs="Bookman Old Styl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D3137E"/>
    <w:multiLevelType w:val="hybridMultilevel"/>
    <w:tmpl w:val="16EA87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5D07D2"/>
    <w:multiLevelType w:val="hybridMultilevel"/>
    <w:tmpl w:val="8830F9F4"/>
    <w:lvl w:ilvl="0" w:tplc="C4FA3516">
      <w:start w:val="1"/>
      <w:numFmt w:val="decimal"/>
      <w:lvlText w:val="%1."/>
      <w:lvlJc w:val="left"/>
      <w:pPr>
        <w:ind w:left="720" w:hanging="360"/>
      </w:pPr>
    </w:lvl>
    <w:lvl w:ilvl="1" w:tplc="EA52D4F4">
      <w:start w:val="1"/>
      <w:numFmt w:val="lowerLetter"/>
      <w:lvlText w:val="%2."/>
      <w:lvlJc w:val="left"/>
      <w:pPr>
        <w:ind w:left="1440" w:hanging="360"/>
      </w:pPr>
    </w:lvl>
    <w:lvl w:ilvl="2" w:tplc="4912CCB2">
      <w:start w:val="1"/>
      <w:numFmt w:val="lowerRoman"/>
      <w:lvlText w:val="%3."/>
      <w:lvlJc w:val="right"/>
      <w:pPr>
        <w:ind w:left="2160" w:hanging="180"/>
      </w:pPr>
    </w:lvl>
    <w:lvl w:ilvl="3" w:tplc="424CA978">
      <w:start w:val="1"/>
      <w:numFmt w:val="decimal"/>
      <w:lvlText w:val="%4."/>
      <w:lvlJc w:val="left"/>
      <w:pPr>
        <w:ind w:left="2880" w:hanging="360"/>
      </w:pPr>
    </w:lvl>
    <w:lvl w:ilvl="4" w:tplc="EC984BBA">
      <w:start w:val="1"/>
      <w:numFmt w:val="lowerLetter"/>
      <w:lvlText w:val="%5."/>
      <w:lvlJc w:val="left"/>
      <w:pPr>
        <w:ind w:left="3600" w:hanging="360"/>
      </w:pPr>
    </w:lvl>
    <w:lvl w:ilvl="5" w:tplc="B4A0EE84">
      <w:start w:val="1"/>
      <w:numFmt w:val="lowerRoman"/>
      <w:lvlText w:val="%6."/>
      <w:lvlJc w:val="right"/>
      <w:pPr>
        <w:ind w:left="4320" w:hanging="180"/>
      </w:pPr>
    </w:lvl>
    <w:lvl w:ilvl="6" w:tplc="065EA9B4">
      <w:start w:val="1"/>
      <w:numFmt w:val="decimal"/>
      <w:lvlText w:val="%7."/>
      <w:lvlJc w:val="left"/>
      <w:pPr>
        <w:ind w:left="5040" w:hanging="360"/>
      </w:pPr>
    </w:lvl>
    <w:lvl w:ilvl="7" w:tplc="D61A5B4C">
      <w:start w:val="1"/>
      <w:numFmt w:val="lowerLetter"/>
      <w:lvlText w:val="%8."/>
      <w:lvlJc w:val="left"/>
      <w:pPr>
        <w:ind w:left="5760" w:hanging="360"/>
      </w:pPr>
    </w:lvl>
    <w:lvl w:ilvl="8" w:tplc="E242AFDC">
      <w:start w:val="1"/>
      <w:numFmt w:val="lowerRoman"/>
      <w:lvlText w:val="%9."/>
      <w:lvlJc w:val="right"/>
      <w:pPr>
        <w:ind w:left="6480" w:hanging="180"/>
      </w:pPr>
    </w:lvl>
  </w:abstractNum>
  <w:abstractNum w:abstractNumId="10" w15:restartNumberingAfterBreak="0">
    <w:nsid w:val="2E2B549C"/>
    <w:multiLevelType w:val="hybridMultilevel"/>
    <w:tmpl w:val="43765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B782287"/>
    <w:multiLevelType w:val="hybridMultilevel"/>
    <w:tmpl w:val="7D4C68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F9661F"/>
    <w:multiLevelType w:val="hybridMultilevel"/>
    <w:tmpl w:val="E542A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CB5187"/>
    <w:multiLevelType w:val="hybridMultilevel"/>
    <w:tmpl w:val="CA7C8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3D63B6"/>
    <w:multiLevelType w:val="hybridMultilevel"/>
    <w:tmpl w:val="03D8B6E4"/>
    <w:lvl w:ilvl="0" w:tplc="E42051F0">
      <w:start w:val="1"/>
      <w:numFmt w:val="lowerLetter"/>
      <w:lvlText w:val="%1."/>
      <w:lvlJc w:val="left"/>
      <w:pPr>
        <w:ind w:left="720" w:hanging="360"/>
      </w:pPr>
    </w:lvl>
    <w:lvl w:ilvl="1" w:tplc="E468EA6A">
      <w:start w:val="1"/>
      <w:numFmt w:val="lowerLetter"/>
      <w:lvlText w:val="%2."/>
      <w:lvlJc w:val="left"/>
      <w:pPr>
        <w:ind w:left="1440" w:hanging="360"/>
      </w:pPr>
    </w:lvl>
    <w:lvl w:ilvl="2" w:tplc="6114CB30">
      <w:start w:val="1"/>
      <w:numFmt w:val="lowerRoman"/>
      <w:lvlText w:val="%3."/>
      <w:lvlJc w:val="right"/>
      <w:pPr>
        <w:ind w:left="2160" w:hanging="180"/>
      </w:pPr>
    </w:lvl>
    <w:lvl w:ilvl="3" w:tplc="7DC8FC36">
      <w:start w:val="1"/>
      <w:numFmt w:val="decimal"/>
      <w:lvlText w:val="%4."/>
      <w:lvlJc w:val="left"/>
      <w:pPr>
        <w:ind w:left="2880" w:hanging="360"/>
      </w:pPr>
    </w:lvl>
    <w:lvl w:ilvl="4" w:tplc="3C8E866C">
      <w:start w:val="1"/>
      <w:numFmt w:val="lowerLetter"/>
      <w:lvlText w:val="%5."/>
      <w:lvlJc w:val="left"/>
      <w:pPr>
        <w:ind w:left="3600" w:hanging="360"/>
      </w:pPr>
    </w:lvl>
    <w:lvl w:ilvl="5" w:tplc="3DE6118E">
      <w:start w:val="1"/>
      <w:numFmt w:val="lowerRoman"/>
      <w:lvlText w:val="%6."/>
      <w:lvlJc w:val="right"/>
      <w:pPr>
        <w:ind w:left="4320" w:hanging="180"/>
      </w:pPr>
    </w:lvl>
    <w:lvl w:ilvl="6" w:tplc="DFA65DE4">
      <w:start w:val="1"/>
      <w:numFmt w:val="decimal"/>
      <w:lvlText w:val="%7."/>
      <w:lvlJc w:val="left"/>
      <w:pPr>
        <w:ind w:left="5040" w:hanging="360"/>
      </w:pPr>
    </w:lvl>
    <w:lvl w:ilvl="7" w:tplc="70E432D4">
      <w:start w:val="1"/>
      <w:numFmt w:val="lowerLetter"/>
      <w:lvlText w:val="%8."/>
      <w:lvlJc w:val="left"/>
      <w:pPr>
        <w:ind w:left="5760" w:hanging="360"/>
      </w:pPr>
    </w:lvl>
    <w:lvl w:ilvl="8" w:tplc="55D0931C">
      <w:start w:val="1"/>
      <w:numFmt w:val="lowerRoman"/>
      <w:lvlText w:val="%9."/>
      <w:lvlJc w:val="right"/>
      <w:pPr>
        <w:ind w:left="6480" w:hanging="180"/>
      </w:pPr>
    </w:lvl>
  </w:abstractNum>
  <w:abstractNum w:abstractNumId="15" w15:restartNumberingAfterBreak="0">
    <w:nsid w:val="4B9E36E0"/>
    <w:multiLevelType w:val="hybridMultilevel"/>
    <w:tmpl w:val="F03CE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FC3564"/>
    <w:multiLevelType w:val="hybridMultilevel"/>
    <w:tmpl w:val="EDDE02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2FA0475"/>
    <w:multiLevelType w:val="hybridMultilevel"/>
    <w:tmpl w:val="73088730"/>
    <w:lvl w:ilvl="0" w:tplc="080AA42A">
      <w:start w:val="91"/>
      <w:numFmt w:val="bullet"/>
      <w:lvlText w:val="-"/>
      <w:lvlJc w:val="left"/>
      <w:pPr>
        <w:ind w:left="720" w:hanging="360"/>
      </w:pPr>
      <w:rPr>
        <w:rFonts w:ascii="Bookman Old Style" w:eastAsia="Bookman Old Style" w:hAnsi="Bookman Old Style" w:cs="Bookman Old Styl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224822"/>
    <w:multiLevelType w:val="hybridMultilevel"/>
    <w:tmpl w:val="F836D1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BE0501C"/>
    <w:multiLevelType w:val="hybridMultilevel"/>
    <w:tmpl w:val="ECF29784"/>
    <w:lvl w:ilvl="0" w:tplc="00041842">
      <w:start w:val="2700"/>
      <w:numFmt w:val="bullet"/>
      <w:lvlText w:val="-"/>
      <w:lvlJc w:val="left"/>
      <w:pPr>
        <w:ind w:left="720" w:hanging="360"/>
      </w:pPr>
      <w:rPr>
        <w:rFonts w:ascii="Bookman Old Style" w:eastAsia="Bookman Old Style" w:hAnsi="Bookman Old Style" w:cs="Bookman Old Styl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7635B26"/>
    <w:multiLevelType w:val="hybridMultilevel"/>
    <w:tmpl w:val="418AA0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9173846"/>
    <w:multiLevelType w:val="hybridMultilevel"/>
    <w:tmpl w:val="3C32B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9B26E4B"/>
    <w:multiLevelType w:val="hybridMultilevel"/>
    <w:tmpl w:val="89724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A625C4C"/>
    <w:multiLevelType w:val="hybridMultilevel"/>
    <w:tmpl w:val="EB769662"/>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C0B799C"/>
    <w:multiLevelType w:val="hybridMultilevel"/>
    <w:tmpl w:val="64627DCE"/>
    <w:lvl w:ilvl="0" w:tplc="C2F26BA2">
      <w:start w:val="1"/>
      <w:numFmt w:val="lowerLetter"/>
      <w:lvlText w:val="%1."/>
      <w:lvlJc w:val="left"/>
      <w:pPr>
        <w:ind w:left="720" w:hanging="360"/>
      </w:pPr>
    </w:lvl>
    <w:lvl w:ilvl="1" w:tplc="9BA6C2AA">
      <w:start w:val="1"/>
      <w:numFmt w:val="lowerLetter"/>
      <w:lvlText w:val="%2."/>
      <w:lvlJc w:val="left"/>
      <w:pPr>
        <w:ind w:left="1440" w:hanging="360"/>
      </w:pPr>
    </w:lvl>
    <w:lvl w:ilvl="2" w:tplc="6B143618">
      <w:start w:val="1"/>
      <w:numFmt w:val="lowerRoman"/>
      <w:lvlText w:val="%3."/>
      <w:lvlJc w:val="right"/>
      <w:pPr>
        <w:ind w:left="2160" w:hanging="180"/>
      </w:pPr>
    </w:lvl>
    <w:lvl w:ilvl="3" w:tplc="8938B3FE">
      <w:start w:val="1"/>
      <w:numFmt w:val="decimal"/>
      <w:lvlText w:val="%4."/>
      <w:lvlJc w:val="left"/>
      <w:pPr>
        <w:ind w:left="2880" w:hanging="360"/>
      </w:pPr>
    </w:lvl>
    <w:lvl w:ilvl="4" w:tplc="C792B9CC">
      <w:start w:val="1"/>
      <w:numFmt w:val="lowerLetter"/>
      <w:lvlText w:val="%5."/>
      <w:lvlJc w:val="left"/>
      <w:pPr>
        <w:ind w:left="3600" w:hanging="360"/>
      </w:pPr>
    </w:lvl>
    <w:lvl w:ilvl="5" w:tplc="47DE93B0">
      <w:start w:val="1"/>
      <w:numFmt w:val="lowerRoman"/>
      <w:lvlText w:val="%6."/>
      <w:lvlJc w:val="right"/>
      <w:pPr>
        <w:ind w:left="4320" w:hanging="180"/>
      </w:pPr>
    </w:lvl>
    <w:lvl w:ilvl="6" w:tplc="2CDC50FA">
      <w:start w:val="1"/>
      <w:numFmt w:val="decimal"/>
      <w:lvlText w:val="%7."/>
      <w:lvlJc w:val="left"/>
      <w:pPr>
        <w:ind w:left="5040" w:hanging="360"/>
      </w:pPr>
    </w:lvl>
    <w:lvl w:ilvl="7" w:tplc="0D08350A">
      <w:start w:val="1"/>
      <w:numFmt w:val="lowerLetter"/>
      <w:lvlText w:val="%8."/>
      <w:lvlJc w:val="left"/>
      <w:pPr>
        <w:ind w:left="5760" w:hanging="360"/>
      </w:pPr>
    </w:lvl>
    <w:lvl w:ilvl="8" w:tplc="2CB807FC">
      <w:start w:val="1"/>
      <w:numFmt w:val="lowerRoman"/>
      <w:lvlText w:val="%9."/>
      <w:lvlJc w:val="right"/>
      <w:pPr>
        <w:ind w:left="6480" w:hanging="180"/>
      </w:pPr>
    </w:lvl>
  </w:abstractNum>
  <w:abstractNum w:abstractNumId="25" w15:restartNumberingAfterBreak="0">
    <w:nsid w:val="7C3B3517"/>
    <w:multiLevelType w:val="hybridMultilevel"/>
    <w:tmpl w:val="DB166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F147A3C"/>
    <w:multiLevelType w:val="hybridMultilevel"/>
    <w:tmpl w:val="487E96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F4000C5"/>
    <w:multiLevelType w:val="hybridMultilevel"/>
    <w:tmpl w:val="6D88994C"/>
    <w:lvl w:ilvl="0" w:tplc="97340E62">
      <w:start w:val="1"/>
      <w:numFmt w:val="bullet"/>
      <w:lvlText w:val="·"/>
      <w:lvlJc w:val="left"/>
      <w:pPr>
        <w:ind w:left="720" w:hanging="360"/>
      </w:pPr>
      <w:rPr>
        <w:rFonts w:ascii="Symbol" w:hAnsi="Symbol" w:hint="default"/>
      </w:rPr>
    </w:lvl>
    <w:lvl w:ilvl="1" w:tplc="1BB0895C">
      <w:start w:val="1"/>
      <w:numFmt w:val="bullet"/>
      <w:lvlText w:val="o"/>
      <w:lvlJc w:val="left"/>
      <w:pPr>
        <w:ind w:left="1440" w:hanging="360"/>
      </w:pPr>
      <w:rPr>
        <w:rFonts w:ascii="Courier New" w:hAnsi="Courier New" w:hint="default"/>
      </w:rPr>
    </w:lvl>
    <w:lvl w:ilvl="2" w:tplc="33721C92">
      <w:start w:val="1"/>
      <w:numFmt w:val="bullet"/>
      <w:lvlText w:val=""/>
      <w:lvlJc w:val="left"/>
      <w:pPr>
        <w:ind w:left="2160" w:hanging="360"/>
      </w:pPr>
      <w:rPr>
        <w:rFonts w:ascii="Wingdings" w:hAnsi="Wingdings" w:hint="default"/>
      </w:rPr>
    </w:lvl>
    <w:lvl w:ilvl="3" w:tplc="8772AC2E">
      <w:start w:val="1"/>
      <w:numFmt w:val="bullet"/>
      <w:lvlText w:val=""/>
      <w:lvlJc w:val="left"/>
      <w:pPr>
        <w:ind w:left="2880" w:hanging="360"/>
      </w:pPr>
      <w:rPr>
        <w:rFonts w:ascii="Symbol" w:hAnsi="Symbol" w:hint="default"/>
      </w:rPr>
    </w:lvl>
    <w:lvl w:ilvl="4" w:tplc="CB42440C">
      <w:start w:val="1"/>
      <w:numFmt w:val="bullet"/>
      <w:lvlText w:val="o"/>
      <w:lvlJc w:val="left"/>
      <w:pPr>
        <w:ind w:left="3600" w:hanging="360"/>
      </w:pPr>
      <w:rPr>
        <w:rFonts w:ascii="Courier New" w:hAnsi="Courier New" w:hint="default"/>
      </w:rPr>
    </w:lvl>
    <w:lvl w:ilvl="5" w:tplc="EE12C122">
      <w:start w:val="1"/>
      <w:numFmt w:val="bullet"/>
      <w:lvlText w:val=""/>
      <w:lvlJc w:val="left"/>
      <w:pPr>
        <w:ind w:left="4320" w:hanging="360"/>
      </w:pPr>
      <w:rPr>
        <w:rFonts w:ascii="Wingdings" w:hAnsi="Wingdings" w:hint="default"/>
      </w:rPr>
    </w:lvl>
    <w:lvl w:ilvl="6" w:tplc="E912E6F4">
      <w:start w:val="1"/>
      <w:numFmt w:val="bullet"/>
      <w:lvlText w:val=""/>
      <w:lvlJc w:val="left"/>
      <w:pPr>
        <w:ind w:left="5040" w:hanging="360"/>
      </w:pPr>
      <w:rPr>
        <w:rFonts w:ascii="Symbol" w:hAnsi="Symbol" w:hint="default"/>
      </w:rPr>
    </w:lvl>
    <w:lvl w:ilvl="7" w:tplc="E0BE5CA6">
      <w:start w:val="1"/>
      <w:numFmt w:val="bullet"/>
      <w:lvlText w:val="o"/>
      <w:lvlJc w:val="left"/>
      <w:pPr>
        <w:ind w:left="5760" w:hanging="360"/>
      </w:pPr>
      <w:rPr>
        <w:rFonts w:ascii="Courier New" w:hAnsi="Courier New" w:hint="default"/>
      </w:rPr>
    </w:lvl>
    <w:lvl w:ilvl="8" w:tplc="D1A8B23C">
      <w:start w:val="1"/>
      <w:numFmt w:val="bullet"/>
      <w:lvlText w:val=""/>
      <w:lvlJc w:val="left"/>
      <w:pPr>
        <w:ind w:left="6480" w:hanging="360"/>
      </w:pPr>
      <w:rPr>
        <w:rFonts w:ascii="Wingdings" w:hAnsi="Wingdings" w:hint="default"/>
      </w:rPr>
    </w:lvl>
  </w:abstractNum>
  <w:num w:numId="1" w16cid:durableId="710887610">
    <w:abstractNumId w:val="24"/>
  </w:num>
  <w:num w:numId="2" w16cid:durableId="1154447077">
    <w:abstractNumId w:val="14"/>
  </w:num>
  <w:num w:numId="3" w16cid:durableId="476144826">
    <w:abstractNumId w:val="5"/>
  </w:num>
  <w:num w:numId="4" w16cid:durableId="133332566">
    <w:abstractNumId w:val="9"/>
  </w:num>
  <w:num w:numId="5" w16cid:durableId="442572754">
    <w:abstractNumId w:val="23"/>
  </w:num>
  <w:num w:numId="6" w16cid:durableId="818545281">
    <w:abstractNumId w:val="10"/>
  </w:num>
  <w:num w:numId="7" w16cid:durableId="372508706">
    <w:abstractNumId w:val="11"/>
  </w:num>
  <w:num w:numId="8" w16cid:durableId="1238128340">
    <w:abstractNumId w:val="22"/>
  </w:num>
  <w:num w:numId="9" w16cid:durableId="577443816">
    <w:abstractNumId w:val="1"/>
  </w:num>
  <w:num w:numId="10" w16cid:durableId="955141096">
    <w:abstractNumId w:val="25"/>
  </w:num>
  <w:num w:numId="11" w16cid:durableId="1799640906">
    <w:abstractNumId w:val="27"/>
  </w:num>
  <w:num w:numId="12" w16cid:durableId="467170312">
    <w:abstractNumId w:val="16"/>
  </w:num>
  <w:num w:numId="13" w16cid:durableId="1340352868">
    <w:abstractNumId w:val="13"/>
  </w:num>
  <w:num w:numId="14" w16cid:durableId="1724595393">
    <w:abstractNumId w:val="18"/>
  </w:num>
  <w:num w:numId="15" w16cid:durableId="2131122268">
    <w:abstractNumId w:val="8"/>
  </w:num>
  <w:num w:numId="16" w16cid:durableId="895242036">
    <w:abstractNumId w:val="4"/>
  </w:num>
  <w:num w:numId="17" w16cid:durableId="251739028">
    <w:abstractNumId w:val="12"/>
  </w:num>
  <w:num w:numId="18" w16cid:durableId="668867826">
    <w:abstractNumId w:val="0"/>
  </w:num>
  <w:num w:numId="19" w16cid:durableId="909735943">
    <w:abstractNumId w:val="26"/>
  </w:num>
  <w:num w:numId="20" w16cid:durableId="1105271847">
    <w:abstractNumId w:val="15"/>
  </w:num>
  <w:num w:numId="21" w16cid:durableId="2111772272">
    <w:abstractNumId w:val="21"/>
  </w:num>
  <w:num w:numId="22" w16cid:durableId="191458438">
    <w:abstractNumId w:val="6"/>
  </w:num>
  <w:num w:numId="23" w16cid:durableId="1927229820">
    <w:abstractNumId w:val="20"/>
  </w:num>
  <w:num w:numId="24" w16cid:durableId="908540644">
    <w:abstractNumId w:val="17"/>
  </w:num>
  <w:num w:numId="25" w16cid:durableId="1196692164">
    <w:abstractNumId w:val="7"/>
  </w:num>
  <w:num w:numId="26" w16cid:durableId="1006130830">
    <w:abstractNumId w:val="3"/>
  </w:num>
  <w:num w:numId="27" w16cid:durableId="241523560">
    <w:abstractNumId w:val="19"/>
  </w:num>
  <w:num w:numId="28" w16cid:durableId="9386092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I1MjU3Mba0MDM0MTRU0lEKTi0uzszPAymwqAUAI/i1/SwAAAA="/>
  </w:docVars>
  <w:rsids>
    <w:rsidRoot w:val="008B7283"/>
    <w:rsid w:val="0000058B"/>
    <w:rsid w:val="00001254"/>
    <w:rsid w:val="000016A5"/>
    <w:rsid w:val="000024D4"/>
    <w:rsid w:val="00003E60"/>
    <w:rsid w:val="000041BC"/>
    <w:rsid w:val="000047A7"/>
    <w:rsid w:val="000051CC"/>
    <w:rsid w:val="00005AB3"/>
    <w:rsid w:val="000064B7"/>
    <w:rsid w:val="00007534"/>
    <w:rsid w:val="00010F38"/>
    <w:rsid w:val="0001237E"/>
    <w:rsid w:val="00014373"/>
    <w:rsid w:val="00014456"/>
    <w:rsid w:val="00014639"/>
    <w:rsid w:val="00016239"/>
    <w:rsid w:val="00016EF3"/>
    <w:rsid w:val="000171F4"/>
    <w:rsid w:val="00017CA6"/>
    <w:rsid w:val="0002006C"/>
    <w:rsid w:val="000202F7"/>
    <w:rsid w:val="00021315"/>
    <w:rsid w:val="00021C32"/>
    <w:rsid w:val="00022625"/>
    <w:rsid w:val="000253E1"/>
    <w:rsid w:val="00025B81"/>
    <w:rsid w:val="00025CB1"/>
    <w:rsid w:val="000268C2"/>
    <w:rsid w:val="000304E0"/>
    <w:rsid w:val="00032367"/>
    <w:rsid w:val="00032EB1"/>
    <w:rsid w:val="00032EC7"/>
    <w:rsid w:val="0003340B"/>
    <w:rsid w:val="00034096"/>
    <w:rsid w:val="00034558"/>
    <w:rsid w:val="00034DB7"/>
    <w:rsid w:val="00034F24"/>
    <w:rsid w:val="00035862"/>
    <w:rsid w:val="00036A8A"/>
    <w:rsid w:val="00036B41"/>
    <w:rsid w:val="00036F54"/>
    <w:rsid w:val="0004045F"/>
    <w:rsid w:val="00040AA9"/>
    <w:rsid w:val="0004115F"/>
    <w:rsid w:val="000419B5"/>
    <w:rsid w:val="00042DAB"/>
    <w:rsid w:val="00043D97"/>
    <w:rsid w:val="000453A5"/>
    <w:rsid w:val="00045BCE"/>
    <w:rsid w:val="000462C7"/>
    <w:rsid w:val="000473A1"/>
    <w:rsid w:val="000473B8"/>
    <w:rsid w:val="00047B99"/>
    <w:rsid w:val="00050106"/>
    <w:rsid w:val="000505D8"/>
    <w:rsid w:val="000515C6"/>
    <w:rsid w:val="00051C05"/>
    <w:rsid w:val="00052138"/>
    <w:rsid w:val="0005305C"/>
    <w:rsid w:val="000534B8"/>
    <w:rsid w:val="00053B9E"/>
    <w:rsid w:val="00054575"/>
    <w:rsid w:val="00055875"/>
    <w:rsid w:val="00055880"/>
    <w:rsid w:val="00056860"/>
    <w:rsid w:val="00056883"/>
    <w:rsid w:val="000568A7"/>
    <w:rsid w:val="00057166"/>
    <w:rsid w:val="00057467"/>
    <w:rsid w:val="00057D25"/>
    <w:rsid w:val="00057F49"/>
    <w:rsid w:val="00061972"/>
    <w:rsid w:val="00061A93"/>
    <w:rsid w:val="00061CC4"/>
    <w:rsid w:val="00061FB7"/>
    <w:rsid w:val="000622C8"/>
    <w:rsid w:val="00063A82"/>
    <w:rsid w:val="00063D12"/>
    <w:rsid w:val="00063DCC"/>
    <w:rsid w:val="0006463E"/>
    <w:rsid w:val="0006506B"/>
    <w:rsid w:val="00066BED"/>
    <w:rsid w:val="00066C7A"/>
    <w:rsid w:val="000704F6"/>
    <w:rsid w:val="00070F3A"/>
    <w:rsid w:val="00072012"/>
    <w:rsid w:val="0007394A"/>
    <w:rsid w:val="00073E6B"/>
    <w:rsid w:val="00075A19"/>
    <w:rsid w:val="0007632F"/>
    <w:rsid w:val="00076651"/>
    <w:rsid w:val="00077285"/>
    <w:rsid w:val="0008003E"/>
    <w:rsid w:val="0008231D"/>
    <w:rsid w:val="00082585"/>
    <w:rsid w:val="00082F6F"/>
    <w:rsid w:val="000834C4"/>
    <w:rsid w:val="00083B38"/>
    <w:rsid w:val="00084A91"/>
    <w:rsid w:val="000855BE"/>
    <w:rsid w:val="0008665B"/>
    <w:rsid w:val="000869A7"/>
    <w:rsid w:val="00086E67"/>
    <w:rsid w:val="000871A7"/>
    <w:rsid w:val="00087296"/>
    <w:rsid w:val="0008738E"/>
    <w:rsid w:val="00087A2F"/>
    <w:rsid w:val="00087E44"/>
    <w:rsid w:val="000909A5"/>
    <w:rsid w:val="00090AA5"/>
    <w:rsid w:val="0009286D"/>
    <w:rsid w:val="00093609"/>
    <w:rsid w:val="00095220"/>
    <w:rsid w:val="00095334"/>
    <w:rsid w:val="000963EB"/>
    <w:rsid w:val="00096A72"/>
    <w:rsid w:val="00096B20"/>
    <w:rsid w:val="00097A98"/>
    <w:rsid w:val="000A1D8E"/>
    <w:rsid w:val="000A1F07"/>
    <w:rsid w:val="000A2932"/>
    <w:rsid w:val="000A30F4"/>
    <w:rsid w:val="000A3642"/>
    <w:rsid w:val="000A3E38"/>
    <w:rsid w:val="000A4141"/>
    <w:rsid w:val="000A42D8"/>
    <w:rsid w:val="000A4538"/>
    <w:rsid w:val="000A4A4F"/>
    <w:rsid w:val="000A5ACB"/>
    <w:rsid w:val="000A5F35"/>
    <w:rsid w:val="000A6274"/>
    <w:rsid w:val="000A63A7"/>
    <w:rsid w:val="000A665F"/>
    <w:rsid w:val="000AC97F"/>
    <w:rsid w:val="000B0677"/>
    <w:rsid w:val="000B18AE"/>
    <w:rsid w:val="000B2373"/>
    <w:rsid w:val="000B2A07"/>
    <w:rsid w:val="000B2D07"/>
    <w:rsid w:val="000B43F2"/>
    <w:rsid w:val="000B56C1"/>
    <w:rsid w:val="000B6D18"/>
    <w:rsid w:val="000C0345"/>
    <w:rsid w:val="000C03F4"/>
    <w:rsid w:val="000C180E"/>
    <w:rsid w:val="000C4767"/>
    <w:rsid w:val="000C4C20"/>
    <w:rsid w:val="000C4D37"/>
    <w:rsid w:val="000C5713"/>
    <w:rsid w:val="000C6418"/>
    <w:rsid w:val="000C6921"/>
    <w:rsid w:val="000C710D"/>
    <w:rsid w:val="000C7B79"/>
    <w:rsid w:val="000D00B3"/>
    <w:rsid w:val="000D0B99"/>
    <w:rsid w:val="000D0C36"/>
    <w:rsid w:val="000D2386"/>
    <w:rsid w:val="000D2769"/>
    <w:rsid w:val="000D4124"/>
    <w:rsid w:val="000D522B"/>
    <w:rsid w:val="000D5ECD"/>
    <w:rsid w:val="000D70E0"/>
    <w:rsid w:val="000E043B"/>
    <w:rsid w:val="000E1DBC"/>
    <w:rsid w:val="000E3257"/>
    <w:rsid w:val="000E3407"/>
    <w:rsid w:val="000E3C0F"/>
    <w:rsid w:val="000E40E8"/>
    <w:rsid w:val="000E4547"/>
    <w:rsid w:val="000E4A5A"/>
    <w:rsid w:val="000E59F8"/>
    <w:rsid w:val="000E64DF"/>
    <w:rsid w:val="000E6A83"/>
    <w:rsid w:val="000E7641"/>
    <w:rsid w:val="000E77C9"/>
    <w:rsid w:val="000F07FF"/>
    <w:rsid w:val="000F0BB6"/>
    <w:rsid w:val="000F0DAB"/>
    <w:rsid w:val="000F1B3C"/>
    <w:rsid w:val="000F34CC"/>
    <w:rsid w:val="000F36A4"/>
    <w:rsid w:val="000F3AEA"/>
    <w:rsid w:val="000F4EDE"/>
    <w:rsid w:val="000F5992"/>
    <w:rsid w:val="000F5C74"/>
    <w:rsid w:val="000F61DD"/>
    <w:rsid w:val="000F7BE3"/>
    <w:rsid w:val="00100CBA"/>
    <w:rsid w:val="001015C8"/>
    <w:rsid w:val="00105895"/>
    <w:rsid w:val="00106368"/>
    <w:rsid w:val="00106636"/>
    <w:rsid w:val="00106967"/>
    <w:rsid w:val="0010776C"/>
    <w:rsid w:val="001079F3"/>
    <w:rsid w:val="00107B33"/>
    <w:rsid w:val="001104C3"/>
    <w:rsid w:val="0011088F"/>
    <w:rsid w:val="00110B6D"/>
    <w:rsid w:val="001113E0"/>
    <w:rsid w:val="001120B6"/>
    <w:rsid w:val="001120E7"/>
    <w:rsid w:val="00112148"/>
    <w:rsid w:val="00112458"/>
    <w:rsid w:val="00112E59"/>
    <w:rsid w:val="00112F7F"/>
    <w:rsid w:val="0011377F"/>
    <w:rsid w:val="0011436A"/>
    <w:rsid w:val="00114B99"/>
    <w:rsid w:val="001162C0"/>
    <w:rsid w:val="00116CA0"/>
    <w:rsid w:val="00117218"/>
    <w:rsid w:val="00117260"/>
    <w:rsid w:val="00117F16"/>
    <w:rsid w:val="0012086B"/>
    <w:rsid w:val="00121484"/>
    <w:rsid w:val="00121E41"/>
    <w:rsid w:val="00121F56"/>
    <w:rsid w:val="0012206C"/>
    <w:rsid w:val="00122ABA"/>
    <w:rsid w:val="00122E64"/>
    <w:rsid w:val="00123188"/>
    <w:rsid w:val="00123F44"/>
    <w:rsid w:val="001257BA"/>
    <w:rsid w:val="001257C6"/>
    <w:rsid w:val="00131043"/>
    <w:rsid w:val="00131A92"/>
    <w:rsid w:val="00131B6E"/>
    <w:rsid w:val="0013444D"/>
    <w:rsid w:val="00135403"/>
    <w:rsid w:val="00135891"/>
    <w:rsid w:val="001366E8"/>
    <w:rsid w:val="00136896"/>
    <w:rsid w:val="00137863"/>
    <w:rsid w:val="00140586"/>
    <w:rsid w:val="00140AAE"/>
    <w:rsid w:val="00140B01"/>
    <w:rsid w:val="001417A3"/>
    <w:rsid w:val="001423CB"/>
    <w:rsid w:val="001438B7"/>
    <w:rsid w:val="00143B93"/>
    <w:rsid w:val="00143C82"/>
    <w:rsid w:val="00143CC7"/>
    <w:rsid w:val="00146423"/>
    <w:rsid w:val="00147BE7"/>
    <w:rsid w:val="0015008A"/>
    <w:rsid w:val="001503C5"/>
    <w:rsid w:val="0015100F"/>
    <w:rsid w:val="00151A8C"/>
    <w:rsid w:val="00151F70"/>
    <w:rsid w:val="0015260D"/>
    <w:rsid w:val="00152BE8"/>
    <w:rsid w:val="00153029"/>
    <w:rsid w:val="00154593"/>
    <w:rsid w:val="00155E81"/>
    <w:rsid w:val="00156708"/>
    <w:rsid w:val="0015673B"/>
    <w:rsid w:val="001569D6"/>
    <w:rsid w:val="00157A5B"/>
    <w:rsid w:val="00157B46"/>
    <w:rsid w:val="00157C5C"/>
    <w:rsid w:val="001606FF"/>
    <w:rsid w:val="001609F2"/>
    <w:rsid w:val="00160A45"/>
    <w:rsid w:val="001614AC"/>
    <w:rsid w:val="00161BAB"/>
    <w:rsid w:val="00161CA2"/>
    <w:rsid w:val="00162294"/>
    <w:rsid w:val="00163EBA"/>
    <w:rsid w:val="001647C7"/>
    <w:rsid w:val="001651CB"/>
    <w:rsid w:val="0016522A"/>
    <w:rsid w:val="001659DE"/>
    <w:rsid w:val="001660BA"/>
    <w:rsid w:val="0016719A"/>
    <w:rsid w:val="00167CE8"/>
    <w:rsid w:val="00170291"/>
    <w:rsid w:val="00170DF6"/>
    <w:rsid w:val="00171E63"/>
    <w:rsid w:val="001720AB"/>
    <w:rsid w:val="0017270D"/>
    <w:rsid w:val="00172BCF"/>
    <w:rsid w:val="00177252"/>
    <w:rsid w:val="0018003D"/>
    <w:rsid w:val="00180252"/>
    <w:rsid w:val="001808F0"/>
    <w:rsid w:val="00180D65"/>
    <w:rsid w:val="00181CA7"/>
    <w:rsid w:val="001824F5"/>
    <w:rsid w:val="001839A5"/>
    <w:rsid w:val="001844FA"/>
    <w:rsid w:val="0018531A"/>
    <w:rsid w:val="00185B38"/>
    <w:rsid w:val="00185C51"/>
    <w:rsid w:val="00186239"/>
    <w:rsid w:val="001866AE"/>
    <w:rsid w:val="001876A9"/>
    <w:rsid w:val="00190333"/>
    <w:rsid w:val="00190419"/>
    <w:rsid w:val="001915A7"/>
    <w:rsid w:val="00191608"/>
    <w:rsid w:val="0019373B"/>
    <w:rsid w:val="00194807"/>
    <w:rsid w:val="0019631A"/>
    <w:rsid w:val="00196CD1"/>
    <w:rsid w:val="001972A3"/>
    <w:rsid w:val="00197849"/>
    <w:rsid w:val="00197F19"/>
    <w:rsid w:val="001A1AFA"/>
    <w:rsid w:val="001A3585"/>
    <w:rsid w:val="001A3C21"/>
    <w:rsid w:val="001A4D9B"/>
    <w:rsid w:val="001A5F38"/>
    <w:rsid w:val="001A6163"/>
    <w:rsid w:val="001A66FD"/>
    <w:rsid w:val="001A6C5D"/>
    <w:rsid w:val="001A6EAD"/>
    <w:rsid w:val="001B0030"/>
    <w:rsid w:val="001B0A99"/>
    <w:rsid w:val="001B0CC7"/>
    <w:rsid w:val="001B0E38"/>
    <w:rsid w:val="001B147B"/>
    <w:rsid w:val="001B1763"/>
    <w:rsid w:val="001B23A1"/>
    <w:rsid w:val="001B2504"/>
    <w:rsid w:val="001B2D9D"/>
    <w:rsid w:val="001B2E70"/>
    <w:rsid w:val="001B4C48"/>
    <w:rsid w:val="001B5738"/>
    <w:rsid w:val="001B76B0"/>
    <w:rsid w:val="001C004C"/>
    <w:rsid w:val="001C0DC3"/>
    <w:rsid w:val="001C21B5"/>
    <w:rsid w:val="001C2C84"/>
    <w:rsid w:val="001C3CD2"/>
    <w:rsid w:val="001C412D"/>
    <w:rsid w:val="001C4BFA"/>
    <w:rsid w:val="001C4EB4"/>
    <w:rsid w:val="001C6071"/>
    <w:rsid w:val="001C6097"/>
    <w:rsid w:val="001C63E5"/>
    <w:rsid w:val="001C6628"/>
    <w:rsid w:val="001C6682"/>
    <w:rsid w:val="001D01CB"/>
    <w:rsid w:val="001D0BA4"/>
    <w:rsid w:val="001D0E11"/>
    <w:rsid w:val="001D10E1"/>
    <w:rsid w:val="001D23B6"/>
    <w:rsid w:val="001D30EC"/>
    <w:rsid w:val="001D3374"/>
    <w:rsid w:val="001D3C87"/>
    <w:rsid w:val="001D4FCC"/>
    <w:rsid w:val="001D689D"/>
    <w:rsid w:val="001E094B"/>
    <w:rsid w:val="001E0B5E"/>
    <w:rsid w:val="001E0B72"/>
    <w:rsid w:val="001E1BC1"/>
    <w:rsid w:val="001E2D98"/>
    <w:rsid w:val="001E3B50"/>
    <w:rsid w:val="001E3D0F"/>
    <w:rsid w:val="001E3E70"/>
    <w:rsid w:val="001E5F67"/>
    <w:rsid w:val="001E6B97"/>
    <w:rsid w:val="001E78D5"/>
    <w:rsid w:val="001E7942"/>
    <w:rsid w:val="001E7DD7"/>
    <w:rsid w:val="001E7F96"/>
    <w:rsid w:val="001F1199"/>
    <w:rsid w:val="001F20E5"/>
    <w:rsid w:val="001F34AC"/>
    <w:rsid w:val="001F34F6"/>
    <w:rsid w:val="001F3646"/>
    <w:rsid w:val="001F6A47"/>
    <w:rsid w:val="001F6DF4"/>
    <w:rsid w:val="001F7AFA"/>
    <w:rsid w:val="001F7DC9"/>
    <w:rsid w:val="0020349F"/>
    <w:rsid w:val="00203622"/>
    <w:rsid w:val="00203AB0"/>
    <w:rsid w:val="00207038"/>
    <w:rsid w:val="0020715E"/>
    <w:rsid w:val="0020789C"/>
    <w:rsid w:val="002109FB"/>
    <w:rsid w:val="00211F47"/>
    <w:rsid w:val="00212F98"/>
    <w:rsid w:val="0021326E"/>
    <w:rsid w:val="002140CB"/>
    <w:rsid w:val="00214138"/>
    <w:rsid w:val="00214973"/>
    <w:rsid w:val="00214E7F"/>
    <w:rsid w:val="002150A8"/>
    <w:rsid w:val="00215EFB"/>
    <w:rsid w:val="00216238"/>
    <w:rsid w:val="00216895"/>
    <w:rsid w:val="00217274"/>
    <w:rsid w:val="002173DA"/>
    <w:rsid w:val="00217632"/>
    <w:rsid w:val="00217C10"/>
    <w:rsid w:val="00220FBD"/>
    <w:rsid w:val="0022169C"/>
    <w:rsid w:val="00222AA8"/>
    <w:rsid w:val="00222D4A"/>
    <w:rsid w:val="002238BF"/>
    <w:rsid w:val="00223DDD"/>
    <w:rsid w:val="00224211"/>
    <w:rsid w:val="00224872"/>
    <w:rsid w:val="002248BD"/>
    <w:rsid w:val="0022555B"/>
    <w:rsid w:val="00225BC8"/>
    <w:rsid w:val="00225D62"/>
    <w:rsid w:val="00226DCF"/>
    <w:rsid w:val="0022789A"/>
    <w:rsid w:val="002308E3"/>
    <w:rsid w:val="00232CE4"/>
    <w:rsid w:val="002342AC"/>
    <w:rsid w:val="002343D0"/>
    <w:rsid w:val="00234C3A"/>
    <w:rsid w:val="00235D50"/>
    <w:rsid w:val="0023667E"/>
    <w:rsid w:val="00236C28"/>
    <w:rsid w:val="00236C81"/>
    <w:rsid w:val="002404D8"/>
    <w:rsid w:val="0024053C"/>
    <w:rsid w:val="002423AD"/>
    <w:rsid w:val="00242502"/>
    <w:rsid w:val="00242FD7"/>
    <w:rsid w:val="00243C99"/>
    <w:rsid w:val="00243CD4"/>
    <w:rsid w:val="00243FE9"/>
    <w:rsid w:val="0024458F"/>
    <w:rsid w:val="00244853"/>
    <w:rsid w:val="00244ED7"/>
    <w:rsid w:val="002463C7"/>
    <w:rsid w:val="002464BA"/>
    <w:rsid w:val="002475C4"/>
    <w:rsid w:val="00247EA5"/>
    <w:rsid w:val="002500B8"/>
    <w:rsid w:val="00251313"/>
    <w:rsid w:val="00251D6B"/>
    <w:rsid w:val="002521B2"/>
    <w:rsid w:val="0025231A"/>
    <w:rsid w:val="00252E3B"/>
    <w:rsid w:val="00253CDE"/>
    <w:rsid w:val="002569E1"/>
    <w:rsid w:val="00256D6D"/>
    <w:rsid w:val="00256DB1"/>
    <w:rsid w:val="00260561"/>
    <w:rsid w:val="00260734"/>
    <w:rsid w:val="00261DB5"/>
    <w:rsid w:val="002627DC"/>
    <w:rsid w:val="002635F7"/>
    <w:rsid w:val="00263677"/>
    <w:rsid w:val="00264380"/>
    <w:rsid w:val="00264718"/>
    <w:rsid w:val="00265C7D"/>
    <w:rsid w:val="00266B02"/>
    <w:rsid w:val="00266E12"/>
    <w:rsid w:val="002673F7"/>
    <w:rsid w:val="0026780B"/>
    <w:rsid w:val="00267BAA"/>
    <w:rsid w:val="00267E07"/>
    <w:rsid w:val="0026F8FD"/>
    <w:rsid w:val="00271B56"/>
    <w:rsid w:val="00272226"/>
    <w:rsid w:val="002736F2"/>
    <w:rsid w:val="002751DB"/>
    <w:rsid w:val="002753EF"/>
    <w:rsid w:val="002761A0"/>
    <w:rsid w:val="00276C69"/>
    <w:rsid w:val="002801EF"/>
    <w:rsid w:val="00280BB9"/>
    <w:rsid w:val="00280DBE"/>
    <w:rsid w:val="00281F97"/>
    <w:rsid w:val="00282567"/>
    <w:rsid w:val="00282A87"/>
    <w:rsid w:val="00282E2C"/>
    <w:rsid w:val="0028325D"/>
    <w:rsid w:val="0028386D"/>
    <w:rsid w:val="00283C0B"/>
    <w:rsid w:val="00284CF1"/>
    <w:rsid w:val="0028572B"/>
    <w:rsid w:val="00286483"/>
    <w:rsid w:val="00286CA7"/>
    <w:rsid w:val="00287469"/>
    <w:rsid w:val="00287619"/>
    <w:rsid w:val="002879AA"/>
    <w:rsid w:val="0029059C"/>
    <w:rsid w:val="00290AE1"/>
    <w:rsid w:val="00291124"/>
    <w:rsid w:val="00291D9A"/>
    <w:rsid w:val="00292180"/>
    <w:rsid w:val="002941AB"/>
    <w:rsid w:val="0029463F"/>
    <w:rsid w:val="0029485B"/>
    <w:rsid w:val="00294B88"/>
    <w:rsid w:val="00294D0B"/>
    <w:rsid w:val="00294F12"/>
    <w:rsid w:val="002951CE"/>
    <w:rsid w:val="00295B35"/>
    <w:rsid w:val="00295F34"/>
    <w:rsid w:val="00296ABD"/>
    <w:rsid w:val="002A100F"/>
    <w:rsid w:val="002A1962"/>
    <w:rsid w:val="002A279D"/>
    <w:rsid w:val="002A2C93"/>
    <w:rsid w:val="002A2D26"/>
    <w:rsid w:val="002A4299"/>
    <w:rsid w:val="002A43B2"/>
    <w:rsid w:val="002A5CFC"/>
    <w:rsid w:val="002A5DBA"/>
    <w:rsid w:val="002A5EB3"/>
    <w:rsid w:val="002A6B2D"/>
    <w:rsid w:val="002A7545"/>
    <w:rsid w:val="002B06A9"/>
    <w:rsid w:val="002B17A4"/>
    <w:rsid w:val="002B1A31"/>
    <w:rsid w:val="002B20FB"/>
    <w:rsid w:val="002B2842"/>
    <w:rsid w:val="002B2A26"/>
    <w:rsid w:val="002B30ED"/>
    <w:rsid w:val="002B4E2E"/>
    <w:rsid w:val="002B4F8E"/>
    <w:rsid w:val="002B5029"/>
    <w:rsid w:val="002B60EE"/>
    <w:rsid w:val="002B6934"/>
    <w:rsid w:val="002B6D4F"/>
    <w:rsid w:val="002B761C"/>
    <w:rsid w:val="002C1E53"/>
    <w:rsid w:val="002C1F96"/>
    <w:rsid w:val="002C281D"/>
    <w:rsid w:val="002C296C"/>
    <w:rsid w:val="002C2DC8"/>
    <w:rsid w:val="002C36D2"/>
    <w:rsid w:val="002C48CF"/>
    <w:rsid w:val="002C4947"/>
    <w:rsid w:val="002C5030"/>
    <w:rsid w:val="002C5A42"/>
    <w:rsid w:val="002C5BC6"/>
    <w:rsid w:val="002C6150"/>
    <w:rsid w:val="002C62FC"/>
    <w:rsid w:val="002C715B"/>
    <w:rsid w:val="002C75D2"/>
    <w:rsid w:val="002D0202"/>
    <w:rsid w:val="002D0947"/>
    <w:rsid w:val="002D13CC"/>
    <w:rsid w:val="002D1580"/>
    <w:rsid w:val="002D18E5"/>
    <w:rsid w:val="002D311B"/>
    <w:rsid w:val="002D3B66"/>
    <w:rsid w:val="002D5009"/>
    <w:rsid w:val="002D5489"/>
    <w:rsid w:val="002D69F1"/>
    <w:rsid w:val="002D6C88"/>
    <w:rsid w:val="002D7F54"/>
    <w:rsid w:val="002E0906"/>
    <w:rsid w:val="002E0AA2"/>
    <w:rsid w:val="002E0B72"/>
    <w:rsid w:val="002E1B5B"/>
    <w:rsid w:val="002E20B5"/>
    <w:rsid w:val="002E384F"/>
    <w:rsid w:val="002E3E21"/>
    <w:rsid w:val="002E44B4"/>
    <w:rsid w:val="002E4AE4"/>
    <w:rsid w:val="002E5921"/>
    <w:rsid w:val="002E592F"/>
    <w:rsid w:val="002E5C7A"/>
    <w:rsid w:val="002E7479"/>
    <w:rsid w:val="002F03F7"/>
    <w:rsid w:val="002F051C"/>
    <w:rsid w:val="002F0E2B"/>
    <w:rsid w:val="002F1212"/>
    <w:rsid w:val="002F173A"/>
    <w:rsid w:val="002F358F"/>
    <w:rsid w:val="002F4AA6"/>
    <w:rsid w:val="002F4D86"/>
    <w:rsid w:val="002F5030"/>
    <w:rsid w:val="002F5459"/>
    <w:rsid w:val="002F5E0D"/>
    <w:rsid w:val="002F622C"/>
    <w:rsid w:val="002F6626"/>
    <w:rsid w:val="002F6690"/>
    <w:rsid w:val="002F6D62"/>
    <w:rsid w:val="003010C6"/>
    <w:rsid w:val="00301563"/>
    <w:rsid w:val="0030175F"/>
    <w:rsid w:val="00302ACC"/>
    <w:rsid w:val="00303496"/>
    <w:rsid w:val="00303627"/>
    <w:rsid w:val="00303E00"/>
    <w:rsid w:val="0030516A"/>
    <w:rsid w:val="00305AA3"/>
    <w:rsid w:val="0030613D"/>
    <w:rsid w:val="00306808"/>
    <w:rsid w:val="00307864"/>
    <w:rsid w:val="003100B0"/>
    <w:rsid w:val="0031089B"/>
    <w:rsid w:val="00311C08"/>
    <w:rsid w:val="0031228D"/>
    <w:rsid w:val="003131E2"/>
    <w:rsid w:val="00313980"/>
    <w:rsid w:val="003140A9"/>
    <w:rsid w:val="003143AC"/>
    <w:rsid w:val="00314589"/>
    <w:rsid w:val="0031501C"/>
    <w:rsid w:val="00315E98"/>
    <w:rsid w:val="003174CF"/>
    <w:rsid w:val="00321598"/>
    <w:rsid w:val="003218D9"/>
    <w:rsid w:val="003229A4"/>
    <w:rsid w:val="00322B0F"/>
    <w:rsid w:val="003233A1"/>
    <w:rsid w:val="00323C87"/>
    <w:rsid w:val="00324294"/>
    <w:rsid w:val="00324F68"/>
    <w:rsid w:val="00325A05"/>
    <w:rsid w:val="0032639C"/>
    <w:rsid w:val="00326E91"/>
    <w:rsid w:val="00327727"/>
    <w:rsid w:val="0033004E"/>
    <w:rsid w:val="0033156D"/>
    <w:rsid w:val="0033213F"/>
    <w:rsid w:val="00332650"/>
    <w:rsid w:val="003327ED"/>
    <w:rsid w:val="00332B12"/>
    <w:rsid w:val="00334625"/>
    <w:rsid w:val="0033469B"/>
    <w:rsid w:val="00334E16"/>
    <w:rsid w:val="00335A40"/>
    <w:rsid w:val="00335DF3"/>
    <w:rsid w:val="003364B3"/>
    <w:rsid w:val="003364D7"/>
    <w:rsid w:val="00337DAF"/>
    <w:rsid w:val="00340C9E"/>
    <w:rsid w:val="003425F9"/>
    <w:rsid w:val="00342870"/>
    <w:rsid w:val="0034375E"/>
    <w:rsid w:val="003445A3"/>
    <w:rsid w:val="00344E5E"/>
    <w:rsid w:val="003450F9"/>
    <w:rsid w:val="0034560A"/>
    <w:rsid w:val="00345E08"/>
    <w:rsid w:val="003464B1"/>
    <w:rsid w:val="00347621"/>
    <w:rsid w:val="00347759"/>
    <w:rsid w:val="00347CD5"/>
    <w:rsid w:val="00350557"/>
    <w:rsid w:val="003505E5"/>
    <w:rsid w:val="00351489"/>
    <w:rsid w:val="00351798"/>
    <w:rsid w:val="00353B94"/>
    <w:rsid w:val="0035552C"/>
    <w:rsid w:val="00357027"/>
    <w:rsid w:val="0036120E"/>
    <w:rsid w:val="003613D8"/>
    <w:rsid w:val="00361998"/>
    <w:rsid w:val="00361A92"/>
    <w:rsid w:val="00362000"/>
    <w:rsid w:val="003626C2"/>
    <w:rsid w:val="003628C6"/>
    <w:rsid w:val="00362E21"/>
    <w:rsid w:val="00363699"/>
    <w:rsid w:val="0036377F"/>
    <w:rsid w:val="00364657"/>
    <w:rsid w:val="00365A15"/>
    <w:rsid w:val="00365A20"/>
    <w:rsid w:val="00365E48"/>
    <w:rsid w:val="003667CF"/>
    <w:rsid w:val="00366CB4"/>
    <w:rsid w:val="00366D03"/>
    <w:rsid w:val="00367116"/>
    <w:rsid w:val="00370BD4"/>
    <w:rsid w:val="003711D3"/>
    <w:rsid w:val="00371571"/>
    <w:rsid w:val="00371918"/>
    <w:rsid w:val="00371C96"/>
    <w:rsid w:val="00372113"/>
    <w:rsid w:val="00372626"/>
    <w:rsid w:val="00372890"/>
    <w:rsid w:val="003729CD"/>
    <w:rsid w:val="00374B4F"/>
    <w:rsid w:val="00375B81"/>
    <w:rsid w:val="0037768D"/>
    <w:rsid w:val="0037773B"/>
    <w:rsid w:val="003806BC"/>
    <w:rsid w:val="00382023"/>
    <w:rsid w:val="003820D7"/>
    <w:rsid w:val="0038321C"/>
    <w:rsid w:val="00383B74"/>
    <w:rsid w:val="00385103"/>
    <w:rsid w:val="003874A5"/>
    <w:rsid w:val="00387B28"/>
    <w:rsid w:val="00390205"/>
    <w:rsid w:val="003902A0"/>
    <w:rsid w:val="00391F7F"/>
    <w:rsid w:val="00392156"/>
    <w:rsid w:val="003929F0"/>
    <w:rsid w:val="00392E3F"/>
    <w:rsid w:val="00393FA0"/>
    <w:rsid w:val="0039455F"/>
    <w:rsid w:val="0039487F"/>
    <w:rsid w:val="003963FD"/>
    <w:rsid w:val="003979B1"/>
    <w:rsid w:val="003A0A29"/>
    <w:rsid w:val="003A1463"/>
    <w:rsid w:val="003A15E5"/>
    <w:rsid w:val="003A1EE9"/>
    <w:rsid w:val="003A3261"/>
    <w:rsid w:val="003A40BE"/>
    <w:rsid w:val="003A4292"/>
    <w:rsid w:val="003A43A9"/>
    <w:rsid w:val="003A4A90"/>
    <w:rsid w:val="003A571A"/>
    <w:rsid w:val="003A6E04"/>
    <w:rsid w:val="003A74C7"/>
    <w:rsid w:val="003B0667"/>
    <w:rsid w:val="003B0CDF"/>
    <w:rsid w:val="003B1564"/>
    <w:rsid w:val="003B15FC"/>
    <w:rsid w:val="003B234F"/>
    <w:rsid w:val="003B2508"/>
    <w:rsid w:val="003B3092"/>
    <w:rsid w:val="003B3126"/>
    <w:rsid w:val="003B3974"/>
    <w:rsid w:val="003B555A"/>
    <w:rsid w:val="003B6D59"/>
    <w:rsid w:val="003B6EB3"/>
    <w:rsid w:val="003B7AE6"/>
    <w:rsid w:val="003B7B23"/>
    <w:rsid w:val="003B7C82"/>
    <w:rsid w:val="003C0025"/>
    <w:rsid w:val="003C082D"/>
    <w:rsid w:val="003C1BF6"/>
    <w:rsid w:val="003C1C8E"/>
    <w:rsid w:val="003C1EA3"/>
    <w:rsid w:val="003C2260"/>
    <w:rsid w:val="003C2B88"/>
    <w:rsid w:val="003C2C59"/>
    <w:rsid w:val="003C422A"/>
    <w:rsid w:val="003C4803"/>
    <w:rsid w:val="003C48C1"/>
    <w:rsid w:val="003C5357"/>
    <w:rsid w:val="003C7A85"/>
    <w:rsid w:val="003D0255"/>
    <w:rsid w:val="003D0440"/>
    <w:rsid w:val="003D0D99"/>
    <w:rsid w:val="003D1315"/>
    <w:rsid w:val="003D2365"/>
    <w:rsid w:val="003D2825"/>
    <w:rsid w:val="003D51AC"/>
    <w:rsid w:val="003D668A"/>
    <w:rsid w:val="003D68F1"/>
    <w:rsid w:val="003D74BB"/>
    <w:rsid w:val="003E0089"/>
    <w:rsid w:val="003E0EA9"/>
    <w:rsid w:val="003E1064"/>
    <w:rsid w:val="003E13C5"/>
    <w:rsid w:val="003E1F4C"/>
    <w:rsid w:val="003E2509"/>
    <w:rsid w:val="003E2CB7"/>
    <w:rsid w:val="003E2F08"/>
    <w:rsid w:val="003E3650"/>
    <w:rsid w:val="003E44E4"/>
    <w:rsid w:val="003E4A4D"/>
    <w:rsid w:val="003E539F"/>
    <w:rsid w:val="003E54BD"/>
    <w:rsid w:val="003E5A61"/>
    <w:rsid w:val="003E5DDD"/>
    <w:rsid w:val="003E7244"/>
    <w:rsid w:val="003E72FD"/>
    <w:rsid w:val="003E7A10"/>
    <w:rsid w:val="003F0379"/>
    <w:rsid w:val="003F06AB"/>
    <w:rsid w:val="003F09C2"/>
    <w:rsid w:val="003F0A51"/>
    <w:rsid w:val="003F0CDC"/>
    <w:rsid w:val="003F0CE6"/>
    <w:rsid w:val="003F2C1A"/>
    <w:rsid w:val="003F381C"/>
    <w:rsid w:val="003F38CB"/>
    <w:rsid w:val="003F3E00"/>
    <w:rsid w:val="003F4EF0"/>
    <w:rsid w:val="003F4F27"/>
    <w:rsid w:val="003F6FB0"/>
    <w:rsid w:val="003F71B5"/>
    <w:rsid w:val="003F7289"/>
    <w:rsid w:val="003F7CA5"/>
    <w:rsid w:val="004000FC"/>
    <w:rsid w:val="004003E6"/>
    <w:rsid w:val="004009A2"/>
    <w:rsid w:val="00401FF2"/>
    <w:rsid w:val="00402195"/>
    <w:rsid w:val="00402A37"/>
    <w:rsid w:val="004039D4"/>
    <w:rsid w:val="00403A17"/>
    <w:rsid w:val="00403FCD"/>
    <w:rsid w:val="00404A4D"/>
    <w:rsid w:val="004059B4"/>
    <w:rsid w:val="00406FE3"/>
    <w:rsid w:val="00407BC8"/>
    <w:rsid w:val="0041245D"/>
    <w:rsid w:val="004127E9"/>
    <w:rsid w:val="00412C41"/>
    <w:rsid w:val="0041470A"/>
    <w:rsid w:val="00414C8D"/>
    <w:rsid w:val="00415100"/>
    <w:rsid w:val="00416E15"/>
    <w:rsid w:val="0041742E"/>
    <w:rsid w:val="00417967"/>
    <w:rsid w:val="004209D4"/>
    <w:rsid w:val="00421673"/>
    <w:rsid w:val="00421704"/>
    <w:rsid w:val="0042196F"/>
    <w:rsid w:val="004220B3"/>
    <w:rsid w:val="0042238E"/>
    <w:rsid w:val="00422458"/>
    <w:rsid w:val="004227BF"/>
    <w:rsid w:val="00422C3B"/>
    <w:rsid w:val="004237E4"/>
    <w:rsid w:val="004250DF"/>
    <w:rsid w:val="00425874"/>
    <w:rsid w:val="0042700A"/>
    <w:rsid w:val="00427795"/>
    <w:rsid w:val="0042796F"/>
    <w:rsid w:val="00427A25"/>
    <w:rsid w:val="0043068E"/>
    <w:rsid w:val="0043079F"/>
    <w:rsid w:val="0043185B"/>
    <w:rsid w:val="00432C2F"/>
    <w:rsid w:val="00432ED9"/>
    <w:rsid w:val="00434AB0"/>
    <w:rsid w:val="004352F0"/>
    <w:rsid w:val="004358BA"/>
    <w:rsid w:val="00436D5D"/>
    <w:rsid w:val="00441925"/>
    <w:rsid w:val="00442883"/>
    <w:rsid w:val="004435C1"/>
    <w:rsid w:val="0044393F"/>
    <w:rsid w:val="00443A05"/>
    <w:rsid w:val="00444150"/>
    <w:rsid w:val="004450EF"/>
    <w:rsid w:val="00445BE9"/>
    <w:rsid w:val="00445EE8"/>
    <w:rsid w:val="00445EF6"/>
    <w:rsid w:val="00446D27"/>
    <w:rsid w:val="00450842"/>
    <w:rsid w:val="004508EC"/>
    <w:rsid w:val="00450EFF"/>
    <w:rsid w:val="004520A4"/>
    <w:rsid w:val="0045222D"/>
    <w:rsid w:val="00452272"/>
    <w:rsid w:val="00453892"/>
    <w:rsid w:val="00453BD1"/>
    <w:rsid w:val="004548B3"/>
    <w:rsid w:val="0045579E"/>
    <w:rsid w:val="00456F69"/>
    <w:rsid w:val="0045725D"/>
    <w:rsid w:val="00457367"/>
    <w:rsid w:val="00457556"/>
    <w:rsid w:val="00457B0D"/>
    <w:rsid w:val="00457B74"/>
    <w:rsid w:val="0046019E"/>
    <w:rsid w:val="004602A6"/>
    <w:rsid w:val="00460A5B"/>
    <w:rsid w:val="00461AF8"/>
    <w:rsid w:val="00461E3B"/>
    <w:rsid w:val="00461F3F"/>
    <w:rsid w:val="00462ED1"/>
    <w:rsid w:val="004659EC"/>
    <w:rsid w:val="004663AD"/>
    <w:rsid w:val="0046690D"/>
    <w:rsid w:val="00466F69"/>
    <w:rsid w:val="0046728F"/>
    <w:rsid w:val="0047169A"/>
    <w:rsid w:val="00471E0B"/>
    <w:rsid w:val="004720B8"/>
    <w:rsid w:val="00472793"/>
    <w:rsid w:val="00472EDC"/>
    <w:rsid w:val="0047302B"/>
    <w:rsid w:val="00473187"/>
    <w:rsid w:val="0047342E"/>
    <w:rsid w:val="00473860"/>
    <w:rsid w:val="004739BB"/>
    <w:rsid w:val="00473D9B"/>
    <w:rsid w:val="004748A9"/>
    <w:rsid w:val="00474E61"/>
    <w:rsid w:val="00476594"/>
    <w:rsid w:val="00477E14"/>
    <w:rsid w:val="0048086F"/>
    <w:rsid w:val="00483063"/>
    <w:rsid w:val="0048357D"/>
    <w:rsid w:val="004855C1"/>
    <w:rsid w:val="00485E66"/>
    <w:rsid w:val="00486322"/>
    <w:rsid w:val="00490C6B"/>
    <w:rsid w:val="004927F2"/>
    <w:rsid w:val="00492A99"/>
    <w:rsid w:val="0049335C"/>
    <w:rsid w:val="0049415F"/>
    <w:rsid w:val="004948AC"/>
    <w:rsid w:val="00494CC3"/>
    <w:rsid w:val="00495383"/>
    <w:rsid w:val="00495784"/>
    <w:rsid w:val="00496656"/>
    <w:rsid w:val="00496915"/>
    <w:rsid w:val="00496EDF"/>
    <w:rsid w:val="004A0971"/>
    <w:rsid w:val="004A10F0"/>
    <w:rsid w:val="004A2D37"/>
    <w:rsid w:val="004A2D68"/>
    <w:rsid w:val="004A4678"/>
    <w:rsid w:val="004A483B"/>
    <w:rsid w:val="004A4A65"/>
    <w:rsid w:val="004A5E04"/>
    <w:rsid w:val="004A6248"/>
    <w:rsid w:val="004A65FD"/>
    <w:rsid w:val="004A74BE"/>
    <w:rsid w:val="004A795C"/>
    <w:rsid w:val="004B03F7"/>
    <w:rsid w:val="004B0473"/>
    <w:rsid w:val="004B0F11"/>
    <w:rsid w:val="004B113E"/>
    <w:rsid w:val="004B3AA7"/>
    <w:rsid w:val="004B5552"/>
    <w:rsid w:val="004B610A"/>
    <w:rsid w:val="004B6410"/>
    <w:rsid w:val="004B692F"/>
    <w:rsid w:val="004B6F38"/>
    <w:rsid w:val="004B703E"/>
    <w:rsid w:val="004B7139"/>
    <w:rsid w:val="004B7D48"/>
    <w:rsid w:val="004C049B"/>
    <w:rsid w:val="004C0A0F"/>
    <w:rsid w:val="004C0D79"/>
    <w:rsid w:val="004C1466"/>
    <w:rsid w:val="004C2492"/>
    <w:rsid w:val="004C28DC"/>
    <w:rsid w:val="004C39F0"/>
    <w:rsid w:val="004C3F52"/>
    <w:rsid w:val="004C4084"/>
    <w:rsid w:val="004C5AB9"/>
    <w:rsid w:val="004C61DB"/>
    <w:rsid w:val="004C628B"/>
    <w:rsid w:val="004C6F04"/>
    <w:rsid w:val="004C735E"/>
    <w:rsid w:val="004C7EF9"/>
    <w:rsid w:val="004D0DAD"/>
    <w:rsid w:val="004D2057"/>
    <w:rsid w:val="004D3C9F"/>
    <w:rsid w:val="004D4C59"/>
    <w:rsid w:val="004D5AA5"/>
    <w:rsid w:val="004D5E66"/>
    <w:rsid w:val="004D5F2B"/>
    <w:rsid w:val="004E02E7"/>
    <w:rsid w:val="004E109D"/>
    <w:rsid w:val="004E12ED"/>
    <w:rsid w:val="004E1A34"/>
    <w:rsid w:val="004E1C5A"/>
    <w:rsid w:val="004E409C"/>
    <w:rsid w:val="004E4657"/>
    <w:rsid w:val="004E4F6B"/>
    <w:rsid w:val="004E54F3"/>
    <w:rsid w:val="004E6903"/>
    <w:rsid w:val="004E69F1"/>
    <w:rsid w:val="004E7375"/>
    <w:rsid w:val="004E7403"/>
    <w:rsid w:val="004F03ED"/>
    <w:rsid w:val="004F0617"/>
    <w:rsid w:val="004F0C23"/>
    <w:rsid w:val="004F0DB7"/>
    <w:rsid w:val="004F0FE0"/>
    <w:rsid w:val="004F10BC"/>
    <w:rsid w:val="004F1115"/>
    <w:rsid w:val="004F1F15"/>
    <w:rsid w:val="004F1FD5"/>
    <w:rsid w:val="004F2978"/>
    <w:rsid w:val="004F2C1A"/>
    <w:rsid w:val="004F2CA2"/>
    <w:rsid w:val="004F35BB"/>
    <w:rsid w:val="004F3DBE"/>
    <w:rsid w:val="004F428F"/>
    <w:rsid w:val="004F431E"/>
    <w:rsid w:val="004F4E7A"/>
    <w:rsid w:val="004F5466"/>
    <w:rsid w:val="004F6B03"/>
    <w:rsid w:val="004F6DD6"/>
    <w:rsid w:val="005004C6"/>
    <w:rsid w:val="0050075E"/>
    <w:rsid w:val="005009E1"/>
    <w:rsid w:val="00500E01"/>
    <w:rsid w:val="00501251"/>
    <w:rsid w:val="00501925"/>
    <w:rsid w:val="00501DEA"/>
    <w:rsid w:val="00501EDC"/>
    <w:rsid w:val="00502EB9"/>
    <w:rsid w:val="005032A0"/>
    <w:rsid w:val="00503F8A"/>
    <w:rsid w:val="00504767"/>
    <w:rsid w:val="0050662A"/>
    <w:rsid w:val="00507190"/>
    <w:rsid w:val="00507AA0"/>
    <w:rsid w:val="00510707"/>
    <w:rsid w:val="00510826"/>
    <w:rsid w:val="00510B43"/>
    <w:rsid w:val="00510C84"/>
    <w:rsid w:val="00511AEF"/>
    <w:rsid w:val="00511FB4"/>
    <w:rsid w:val="005136B8"/>
    <w:rsid w:val="005137CA"/>
    <w:rsid w:val="0051385E"/>
    <w:rsid w:val="00513B84"/>
    <w:rsid w:val="005140A9"/>
    <w:rsid w:val="005177E6"/>
    <w:rsid w:val="00517A38"/>
    <w:rsid w:val="00520A46"/>
    <w:rsid w:val="00520B3C"/>
    <w:rsid w:val="00520E06"/>
    <w:rsid w:val="00521501"/>
    <w:rsid w:val="00521D01"/>
    <w:rsid w:val="005227BD"/>
    <w:rsid w:val="00522BD3"/>
    <w:rsid w:val="00523990"/>
    <w:rsid w:val="005243FB"/>
    <w:rsid w:val="00524D8E"/>
    <w:rsid w:val="0052537B"/>
    <w:rsid w:val="00525B76"/>
    <w:rsid w:val="00525FD2"/>
    <w:rsid w:val="00526C57"/>
    <w:rsid w:val="00527194"/>
    <w:rsid w:val="00527A05"/>
    <w:rsid w:val="00527BB3"/>
    <w:rsid w:val="00527FC5"/>
    <w:rsid w:val="005300F0"/>
    <w:rsid w:val="00530EA0"/>
    <w:rsid w:val="005328D8"/>
    <w:rsid w:val="005339B9"/>
    <w:rsid w:val="00533C93"/>
    <w:rsid w:val="00534003"/>
    <w:rsid w:val="00534754"/>
    <w:rsid w:val="00535FEC"/>
    <w:rsid w:val="005360A3"/>
    <w:rsid w:val="0053630D"/>
    <w:rsid w:val="00536BD0"/>
    <w:rsid w:val="00537C6E"/>
    <w:rsid w:val="00540077"/>
    <w:rsid w:val="005402D1"/>
    <w:rsid w:val="0054030E"/>
    <w:rsid w:val="0054064D"/>
    <w:rsid w:val="005414C2"/>
    <w:rsid w:val="00541F30"/>
    <w:rsid w:val="0054244B"/>
    <w:rsid w:val="005438F4"/>
    <w:rsid w:val="00544C5C"/>
    <w:rsid w:val="00544EA3"/>
    <w:rsid w:val="00545A00"/>
    <w:rsid w:val="00547FF8"/>
    <w:rsid w:val="00550012"/>
    <w:rsid w:val="00550459"/>
    <w:rsid w:val="005510CD"/>
    <w:rsid w:val="00551A94"/>
    <w:rsid w:val="00551CA6"/>
    <w:rsid w:val="005524B3"/>
    <w:rsid w:val="00552C62"/>
    <w:rsid w:val="00553579"/>
    <w:rsid w:val="0055423F"/>
    <w:rsid w:val="005542DA"/>
    <w:rsid w:val="00554993"/>
    <w:rsid w:val="0055559C"/>
    <w:rsid w:val="005557B9"/>
    <w:rsid w:val="00556026"/>
    <w:rsid w:val="0055643C"/>
    <w:rsid w:val="0055675C"/>
    <w:rsid w:val="005575D1"/>
    <w:rsid w:val="00560F4A"/>
    <w:rsid w:val="0056173C"/>
    <w:rsid w:val="00561A7A"/>
    <w:rsid w:val="00562AC6"/>
    <w:rsid w:val="00562B13"/>
    <w:rsid w:val="00562B40"/>
    <w:rsid w:val="005630C6"/>
    <w:rsid w:val="00563D39"/>
    <w:rsid w:val="005640F5"/>
    <w:rsid w:val="00564849"/>
    <w:rsid w:val="005649A3"/>
    <w:rsid w:val="00565222"/>
    <w:rsid w:val="00565ABB"/>
    <w:rsid w:val="00570095"/>
    <w:rsid w:val="00572BA1"/>
    <w:rsid w:val="00576E05"/>
    <w:rsid w:val="0057707E"/>
    <w:rsid w:val="00580E90"/>
    <w:rsid w:val="005817C5"/>
    <w:rsid w:val="0058196B"/>
    <w:rsid w:val="00582274"/>
    <w:rsid w:val="005827F1"/>
    <w:rsid w:val="005828F3"/>
    <w:rsid w:val="005836EA"/>
    <w:rsid w:val="00583CE7"/>
    <w:rsid w:val="00583FC3"/>
    <w:rsid w:val="0058418C"/>
    <w:rsid w:val="00585483"/>
    <w:rsid w:val="005858DB"/>
    <w:rsid w:val="00585971"/>
    <w:rsid w:val="00585EBF"/>
    <w:rsid w:val="00585FEF"/>
    <w:rsid w:val="00586B79"/>
    <w:rsid w:val="00586E89"/>
    <w:rsid w:val="00587F5E"/>
    <w:rsid w:val="005903E8"/>
    <w:rsid w:val="00590FB8"/>
    <w:rsid w:val="00591F2E"/>
    <w:rsid w:val="00591F55"/>
    <w:rsid w:val="005926F9"/>
    <w:rsid w:val="00592FEF"/>
    <w:rsid w:val="005935F1"/>
    <w:rsid w:val="005944BA"/>
    <w:rsid w:val="00594A04"/>
    <w:rsid w:val="0059582D"/>
    <w:rsid w:val="00595C5C"/>
    <w:rsid w:val="00597CBE"/>
    <w:rsid w:val="00597D19"/>
    <w:rsid w:val="00597DC4"/>
    <w:rsid w:val="005A1502"/>
    <w:rsid w:val="005A15C4"/>
    <w:rsid w:val="005A3CD6"/>
    <w:rsid w:val="005A5836"/>
    <w:rsid w:val="005A5A2D"/>
    <w:rsid w:val="005A6A7B"/>
    <w:rsid w:val="005B1551"/>
    <w:rsid w:val="005B1F40"/>
    <w:rsid w:val="005B2ABD"/>
    <w:rsid w:val="005B423E"/>
    <w:rsid w:val="005B5B08"/>
    <w:rsid w:val="005B606E"/>
    <w:rsid w:val="005B61C4"/>
    <w:rsid w:val="005B634B"/>
    <w:rsid w:val="005B6B39"/>
    <w:rsid w:val="005B6F85"/>
    <w:rsid w:val="005B76BF"/>
    <w:rsid w:val="005C300C"/>
    <w:rsid w:val="005C31B9"/>
    <w:rsid w:val="005C4D3F"/>
    <w:rsid w:val="005C4F6B"/>
    <w:rsid w:val="005C53EC"/>
    <w:rsid w:val="005C55F0"/>
    <w:rsid w:val="005C5A9B"/>
    <w:rsid w:val="005C6E6F"/>
    <w:rsid w:val="005C7766"/>
    <w:rsid w:val="005C7778"/>
    <w:rsid w:val="005D00EC"/>
    <w:rsid w:val="005D086C"/>
    <w:rsid w:val="005D09E5"/>
    <w:rsid w:val="005D1AEF"/>
    <w:rsid w:val="005D3097"/>
    <w:rsid w:val="005D391F"/>
    <w:rsid w:val="005D3933"/>
    <w:rsid w:val="005D4CD4"/>
    <w:rsid w:val="005D5373"/>
    <w:rsid w:val="005D5631"/>
    <w:rsid w:val="005D5B2D"/>
    <w:rsid w:val="005D5D67"/>
    <w:rsid w:val="005D6887"/>
    <w:rsid w:val="005D7681"/>
    <w:rsid w:val="005E0710"/>
    <w:rsid w:val="005E0EF5"/>
    <w:rsid w:val="005E2281"/>
    <w:rsid w:val="005E2579"/>
    <w:rsid w:val="005E3B20"/>
    <w:rsid w:val="005E4C96"/>
    <w:rsid w:val="005E7A6F"/>
    <w:rsid w:val="005F0561"/>
    <w:rsid w:val="005F12F5"/>
    <w:rsid w:val="005F3A62"/>
    <w:rsid w:val="005F406E"/>
    <w:rsid w:val="005F4B09"/>
    <w:rsid w:val="005F52F2"/>
    <w:rsid w:val="005F61D7"/>
    <w:rsid w:val="005F7A4D"/>
    <w:rsid w:val="0060180E"/>
    <w:rsid w:val="00601A3B"/>
    <w:rsid w:val="00602EAA"/>
    <w:rsid w:val="00604041"/>
    <w:rsid w:val="0060413E"/>
    <w:rsid w:val="00604CBA"/>
    <w:rsid w:val="0060593A"/>
    <w:rsid w:val="00605B30"/>
    <w:rsid w:val="00606B72"/>
    <w:rsid w:val="00607017"/>
    <w:rsid w:val="00611422"/>
    <w:rsid w:val="00611AB5"/>
    <w:rsid w:val="0061240F"/>
    <w:rsid w:val="00612DF0"/>
    <w:rsid w:val="0061340B"/>
    <w:rsid w:val="00613437"/>
    <w:rsid w:val="00614640"/>
    <w:rsid w:val="006147AE"/>
    <w:rsid w:val="00614D94"/>
    <w:rsid w:val="00615986"/>
    <w:rsid w:val="00616367"/>
    <w:rsid w:val="00616B49"/>
    <w:rsid w:val="00617669"/>
    <w:rsid w:val="00617931"/>
    <w:rsid w:val="00620DA2"/>
    <w:rsid w:val="0062127C"/>
    <w:rsid w:val="0062188C"/>
    <w:rsid w:val="00622C8C"/>
    <w:rsid w:val="00623529"/>
    <w:rsid w:val="00623D47"/>
    <w:rsid w:val="006256B3"/>
    <w:rsid w:val="0062662A"/>
    <w:rsid w:val="00626D45"/>
    <w:rsid w:val="00630834"/>
    <w:rsid w:val="00631E8A"/>
    <w:rsid w:val="00632FD7"/>
    <w:rsid w:val="00633263"/>
    <w:rsid w:val="006333CD"/>
    <w:rsid w:val="00634182"/>
    <w:rsid w:val="0063454F"/>
    <w:rsid w:val="00634BC2"/>
    <w:rsid w:val="00634BFF"/>
    <w:rsid w:val="006353C8"/>
    <w:rsid w:val="00636071"/>
    <w:rsid w:val="0063616D"/>
    <w:rsid w:val="00636379"/>
    <w:rsid w:val="00637088"/>
    <w:rsid w:val="0063721E"/>
    <w:rsid w:val="0063773F"/>
    <w:rsid w:val="00637EC0"/>
    <w:rsid w:val="00640121"/>
    <w:rsid w:val="00640F9F"/>
    <w:rsid w:val="00641AB9"/>
    <w:rsid w:val="0064285D"/>
    <w:rsid w:val="0064358C"/>
    <w:rsid w:val="006453BE"/>
    <w:rsid w:val="006459AD"/>
    <w:rsid w:val="006507F7"/>
    <w:rsid w:val="00650C27"/>
    <w:rsid w:val="00650E53"/>
    <w:rsid w:val="0065193C"/>
    <w:rsid w:val="00651F94"/>
    <w:rsid w:val="00652823"/>
    <w:rsid w:val="00653098"/>
    <w:rsid w:val="006547AD"/>
    <w:rsid w:val="006548F8"/>
    <w:rsid w:val="00654A37"/>
    <w:rsid w:val="0065671A"/>
    <w:rsid w:val="00656B33"/>
    <w:rsid w:val="006573B2"/>
    <w:rsid w:val="0065748C"/>
    <w:rsid w:val="00660992"/>
    <w:rsid w:val="00661442"/>
    <w:rsid w:val="00661645"/>
    <w:rsid w:val="006618AD"/>
    <w:rsid w:val="00661B0B"/>
    <w:rsid w:val="00661DB0"/>
    <w:rsid w:val="0066296F"/>
    <w:rsid w:val="0066458A"/>
    <w:rsid w:val="006646C5"/>
    <w:rsid w:val="00665C83"/>
    <w:rsid w:val="00666E8A"/>
    <w:rsid w:val="0066744B"/>
    <w:rsid w:val="00667567"/>
    <w:rsid w:val="006707E1"/>
    <w:rsid w:val="0067089A"/>
    <w:rsid w:val="006711C4"/>
    <w:rsid w:val="006714CB"/>
    <w:rsid w:val="00671552"/>
    <w:rsid w:val="00672E8F"/>
    <w:rsid w:val="00674039"/>
    <w:rsid w:val="0067425C"/>
    <w:rsid w:val="006748A4"/>
    <w:rsid w:val="00676137"/>
    <w:rsid w:val="00676C6C"/>
    <w:rsid w:val="006771D1"/>
    <w:rsid w:val="00680673"/>
    <w:rsid w:val="00680BB2"/>
    <w:rsid w:val="00681154"/>
    <w:rsid w:val="00681967"/>
    <w:rsid w:val="00684A4D"/>
    <w:rsid w:val="00684E11"/>
    <w:rsid w:val="00685011"/>
    <w:rsid w:val="0068519A"/>
    <w:rsid w:val="0068645D"/>
    <w:rsid w:val="00686D2D"/>
    <w:rsid w:val="006876FC"/>
    <w:rsid w:val="006879C9"/>
    <w:rsid w:val="00687A8B"/>
    <w:rsid w:val="00687F66"/>
    <w:rsid w:val="00691211"/>
    <w:rsid w:val="00691280"/>
    <w:rsid w:val="00691868"/>
    <w:rsid w:val="00691960"/>
    <w:rsid w:val="006929CA"/>
    <w:rsid w:val="00692AE8"/>
    <w:rsid w:val="00692E85"/>
    <w:rsid w:val="006948BE"/>
    <w:rsid w:val="00694AAD"/>
    <w:rsid w:val="00694D72"/>
    <w:rsid w:val="00695239"/>
    <w:rsid w:val="00695DD5"/>
    <w:rsid w:val="00695F7B"/>
    <w:rsid w:val="00696045"/>
    <w:rsid w:val="00696CF7"/>
    <w:rsid w:val="00696D8A"/>
    <w:rsid w:val="006972A3"/>
    <w:rsid w:val="006A0FB8"/>
    <w:rsid w:val="006A1FEA"/>
    <w:rsid w:val="006A2B19"/>
    <w:rsid w:val="006A3302"/>
    <w:rsid w:val="006A429C"/>
    <w:rsid w:val="006A44F4"/>
    <w:rsid w:val="006A4FCB"/>
    <w:rsid w:val="006A5179"/>
    <w:rsid w:val="006A62FF"/>
    <w:rsid w:val="006A639A"/>
    <w:rsid w:val="006A6FDA"/>
    <w:rsid w:val="006A7521"/>
    <w:rsid w:val="006B0503"/>
    <w:rsid w:val="006B18AD"/>
    <w:rsid w:val="006B240B"/>
    <w:rsid w:val="006B24A2"/>
    <w:rsid w:val="006B2707"/>
    <w:rsid w:val="006B372A"/>
    <w:rsid w:val="006B38A2"/>
    <w:rsid w:val="006B4901"/>
    <w:rsid w:val="006B49F1"/>
    <w:rsid w:val="006B52F2"/>
    <w:rsid w:val="006B5399"/>
    <w:rsid w:val="006B6111"/>
    <w:rsid w:val="006B6477"/>
    <w:rsid w:val="006B6AAD"/>
    <w:rsid w:val="006C066D"/>
    <w:rsid w:val="006C10D1"/>
    <w:rsid w:val="006C19B2"/>
    <w:rsid w:val="006C2EE0"/>
    <w:rsid w:val="006C4774"/>
    <w:rsid w:val="006C50BB"/>
    <w:rsid w:val="006C519B"/>
    <w:rsid w:val="006C5C65"/>
    <w:rsid w:val="006C63CE"/>
    <w:rsid w:val="006C6A49"/>
    <w:rsid w:val="006D0494"/>
    <w:rsid w:val="006D0555"/>
    <w:rsid w:val="006D118F"/>
    <w:rsid w:val="006D1333"/>
    <w:rsid w:val="006D24FB"/>
    <w:rsid w:val="006D3249"/>
    <w:rsid w:val="006D3B1B"/>
    <w:rsid w:val="006D42B3"/>
    <w:rsid w:val="006D59C0"/>
    <w:rsid w:val="006E036F"/>
    <w:rsid w:val="006E0B09"/>
    <w:rsid w:val="006E0CCF"/>
    <w:rsid w:val="006E13E3"/>
    <w:rsid w:val="006E1B04"/>
    <w:rsid w:val="006E1BA8"/>
    <w:rsid w:val="006E1BD5"/>
    <w:rsid w:val="006E2D41"/>
    <w:rsid w:val="006E3D2C"/>
    <w:rsid w:val="006E4B85"/>
    <w:rsid w:val="006E74E6"/>
    <w:rsid w:val="006E78AE"/>
    <w:rsid w:val="006E7DA2"/>
    <w:rsid w:val="006E7EB8"/>
    <w:rsid w:val="006F075A"/>
    <w:rsid w:val="006F1D8A"/>
    <w:rsid w:val="006F1E62"/>
    <w:rsid w:val="006F2B6B"/>
    <w:rsid w:val="006F2FDB"/>
    <w:rsid w:val="006F33D0"/>
    <w:rsid w:val="006F375D"/>
    <w:rsid w:val="006F3CE8"/>
    <w:rsid w:val="006F4095"/>
    <w:rsid w:val="006F46EE"/>
    <w:rsid w:val="006F47B1"/>
    <w:rsid w:val="006F5248"/>
    <w:rsid w:val="006F6C15"/>
    <w:rsid w:val="006F74BF"/>
    <w:rsid w:val="007016FA"/>
    <w:rsid w:val="00702624"/>
    <w:rsid w:val="00702EDA"/>
    <w:rsid w:val="00703929"/>
    <w:rsid w:val="007042B4"/>
    <w:rsid w:val="0070525D"/>
    <w:rsid w:val="0070612E"/>
    <w:rsid w:val="00707E19"/>
    <w:rsid w:val="007113A8"/>
    <w:rsid w:val="00711D14"/>
    <w:rsid w:val="00711E3D"/>
    <w:rsid w:val="0071302F"/>
    <w:rsid w:val="00713458"/>
    <w:rsid w:val="00713E5D"/>
    <w:rsid w:val="00714099"/>
    <w:rsid w:val="00715B50"/>
    <w:rsid w:val="00717E0A"/>
    <w:rsid w:val="00720DF9"/>
    <w:rsid w:val="007216F3"/>
    <w:rsid w:val="00721A11"/>
    <w:rsid w:val="00721F3E"/>
    <w:rsid w:val="00722DB1"/>
    <w:rsid w:val="00723817"/>
    <w:rsid w:val="0072695E"/>
    <w:rsid w:val="00727A76"/>
    <w:rsid w:val="00727CFA"/>
    <w:rsid w:val="00730450"/>
    <w:rsid w:val="00730597"/>
    <w:rsid w:val="00731214"/>
    <w:rsid w:val="00731BA4"/>
    <w:rsid w:val="00731D8A"/>
    <w:rsid w:val="007338EC"/>
    <w:rsid w:val="00733C2E"/>
    <w:rsid w:val="0073464B"/>
    <w:rsid w:val="00734E64"/>
    <w:rsid w:val="00735D72"/>
    <w:rsid w:val="00735DFF"/>
    <w:rsid w:val="00735F9B"/>
    <w:rsid w:val="0073606C"/>
    <w:rsid w:val="00736824"/>
    <w:rsid w:val="00736EB8"/>
    <w:rsid w:val="0073717F"/>
    <w:rsid w:val="007377E6"/>
    <w:rsid w:val="00740119"/>
    <w:rsid w:val="007406D9"/>
    <w:rsid w:val="00741534"/>
    <w:rsid w:val="00741DF3"/>
    <w:rsid w:val="00741E93"/>
    <w:rsid w:val="00742B1E"/>
    <w:rsid w:val="00742CD1"/>
    <w:rsid w:val="007454E9"/>
    <w:rsid w:val="00745B18"/>
    <w:rsid w:val="00745D40"/>
    <w:rsid w:val="0074655A"/>
    <w:rsid w:val="007469FC"/>
    <w:rsid w:val="007471FF"/>
    <w:rsid w:val="00750742"/>
    <w:rsid w:val="0075074B"/>
    <w:rsid w:val="00750957"/>
    <w:rsid w:val="00752014"/>
    <w:rsid w:val="00752984"/>
    <w:rsid w:val="007531A7"/>
    <w:rsid w:val="007531AA"/>
    <w:rsid w:val="007534E7"/>
    <w:rsid w:val="00753CBC"/>
    <w:rsid w:val="007541CB"/>
    <w:rsid w:val="0075470A"/>
    <w:rsid w:val="00754C6B"/>
    <w:rsid w:val="00755425"/>
    <w:rsid w:val="00755DD5"/>
    <w:rsid w:val="00756C5E"/>
    <w:rsid w:val="0075723F"/>
    <w:rsid w:val="00757B94"/>
    <w:rsid w:val="0076003C"/>
    <w:rsid w:val="007602ED"/>
    <w:rsid w:val="007614D4"/>
    <w:rsid w:val="00761B25"/>
    <w:rsid w:val="007647C1"/>
    <w:rsid w:val="007654CA"/>
    <w:rsid w:val="0076552F"/>
    <w:rsid w:val="007655E2"/>
    <w:rsid w:val="00766D72"/>
    <w:rsid w:val="00766EBB"/>
    <w:rsid w:val="0076759B"/>
    <w:rsid w:val="00767D58"/>
    <w:rsid w:val="00770A89"/>
    <w:rsid w:val="007710DE"/>
    <w:rsid w:val="007714B6"/>
    <w:rsid w:val="00771A60"/>
    <w:rsid w:val="00771E1C"/>
    <w:rsid w:val="0077240B"/>
    <w:rsid w:val="007733CB"/>
    <w:rsid w:val="00774180"/>
    <w:rsid w:val="0077420B"/>
    <w:rsid w:val="007748D3"/>
    <w:rsid w:val="00776552"/>
    <w:rsid w:val="00776BA6"/>
    <w:rsid w:val="00776CD1"/>
    <w:rsid w:val="007774ED"/>
    <w:rsid w:val="00777B2F"/>
    <w:rsid w:val="00780D7B"/>
    <w:rsid w:val="007816D7"/>
    <w:rsid w:val="0078180A"/>
    <w:rsid w:val="007821B7"/>
    <w:rsid w:val="007829CD"/>
    <w:rsid w:val="00782D48"/>
    <w:rsid w:val="00783292"/>
    <w:rsid w:val="00783BC4"/>
    <w:rsid w:val="00784179"/>
    <w:rsid w:val="007853A3"/>
    <w:rsid w:val="007868FA"/>
    <w:rsid w:val="00787D66"/>
    <w:rsid w:val="00787EFB"/>
    <w:rsid w:val="007905BE"/>
    <w:rsid w:val="007905EA"/>
    <w:rsid w:val="00791841"/>
    <w:rsid w:val="007919CC"/>
    <w:rsid w:val="007920CD"/>
    <w:rsid w:val="007926E8"/>
    <w:rsid w:val="00792C2B"/>
    <w:rsid w:val="00792F62"/>
    <w:rsid w:val="00794158"/>
    <w:rsid w:val="00794A02"/>
    <w:rsid w:val="00795D64"/>
    <w:rsid w:val="00796633"/>
    <w:rsid w:val="0079666C"/>
    <w:rsid w:val="007A0264"/>
    <w:rsid w:val="007A13D2"/>
    <w:rsid w:val="007A193B"/>
    <w:rsid w:val="007A1BFB"/>
    <w:rsid w:val="007A1EE4"/>
    <w:rsid w:val="007A1FEE"/>
    <w:rsid w:val="007A2441"/>
    <w:rsid w:val="007A2C56"/>
    <w:rsid w:val="007A34B4"/>
    <w:rsid w:val="007A4D2C"/>
    <w:rsid w:val="007A5FCA"/>
    <w:rsid w:val="007A6152"/>
    <w:rsid w:val="007A6BDE"/>
    <w:rsid w:val="007A7055"/>
    <w:rsid w:val="007A71BF"/>
    <w:rsid w:val="007A7614"/>
    <w:rsid w:val="007B123D"/>
    <w:rsid w:val="007B14A6"/>
    <w:rsid w:val="007B1BE7"/>
    <w:rsid w:val="007B1EB3"/>
    <w:rsid w:val="007B2403"/>
    <w:rsid w:val="007B29DA"/>
    <w:rsid w:val="007B314C"/>
    <w:rsid w:val="007B39FF"/>
    <w:rsid w:val="007B3D19"/>
    <w:rsid w:val="007B44FF"/>
    <w:rsid w:val="007B4CEB"/>
    <w:rsid w:val="007B4D1C"/>
    <w:rsid w:val="007B5126"/>
    <w:rsid w:val="007B58DE"/>
    <w:rsid w:val="007B72B5"/>
    <w:rsid w:val="007B74FA"/>
    <w:rsid w:val="007B7562"/>
    <w:rsid w:val="007B79D0"/>
    <w:rsid w:val="007C0D40"/>
    <w:rsid w:val="007C25FE"/>
    <w:rsid w:val="007C3348"/>
    <w:rsid w:val="007C3B71"/>
    <w:rsid w:val="007C3D4A"/>
    <w:rsid w:val="007C45D8"/>
    <w:rsid w:val="007C4E41"/>
    <w:rsid w:val="007C587E"/>
    <w:rsid w:val="007C64ED"/>
    <w:rsid w:val="007C6EC2"/>
    <w:rsid w:val="007C6ECA"/>
    <w:rsid w:val="007C7115"/>
    <w:rsid w:val="007C77AB"/>
    <w:rsid w:val="007C7B17"/>
    <w:rsid w:val="007C7D29"/>
    <w:rsid w:val="007D07AA"/>
    <w:rsid w:val="007D0FF1"/>
    <w:rsid w:val="007D15CD"/>
    <w:rsid w:val="007D1671"/>
    <w:rsid w:val="007D1775"/>
    <w:rsid w:val="007D27BA"/>
    <w:rsid w:val="007D28DE"/>
    <w:rsid w:val="007D2FB6"/>
    <w:rsid w:val="007D63B7"/>
    <w:rsid w:val="007E0942"/>
    <w:rsid w:val="007E12AA"/>
    <w:rsid w:val="007E1A14"/>
    <w:rsid w:val="007E1EF6"/>
    <w:rsid w:val="007E208C"/>
    <w:rsid w:val="007E269C"/>
    <w:rsid w:val="007E3242"/>
    <w:rsid w:val="007E3DA9"/>
    <w:rsid w:val="007E473C"/>
    <w:rsid w:val="007E60AD"/>
    <w:rsid w:val="007E60CE"/>
    <w:rsid w:val="007E6954"/>
    <w:rsid w:val="007E7EC8"/>
    <w:rsid w:val="007F0384"/>
    <w:rsid w:val="007F0C25"/>
    <w:rsid w:val="007F0EBA"/>
    <w:rsid w:val="007F1075"/>
    <w:rsid w:val="007F170C"/>
    <w:rsid w:val="007F26F6"/>
    <w:rsid w:val="007F32A1"/>
    <w:rsid w:val="007F3F01"/>
    <w:rsid w:val="007F471A"/>
    <w:rsid w:val="007F4916"/>
    <w:rsid w:val="007F49FE"/>
    <w:rsid w:val="007F4F51"/>
    <w:rsid w:val="007F58C3"/>
    <w:rsid w:val="007F6B45"/>
    <w:rsid w:val="007F6F76"/>
    <w:rsid w:val="007F7204"/>
    <w:rsid w:val="007F7977"/>
    <w:rsid w:val="007F7BBC"/>
    <w:rsid w:val="00800E88"/>
    <w:rsid w:val="00800F7C"/>
    <w:rsid w:val="008011FB"/>
    <w:rsid w:val="008017FB"/>
    <w:rsid w:val="00802144"/>
    <w:rsid w:val="00802540"/>
    <w:rsid w:val="00803FBA"/>
    <w:rsid w:val="008052F2"/>
    <w:rsid w:val="00806842"/>
    <w:rsid w:val="0080725A"/>
    <w:rsid w:val="00807A15"/>
    <w:rsid w:val="00807D97"/>
    <w:rsid w:val="00807DFD"/>
    <w:rsid w:val="008106E2"/>
    <w:rsid w:val="00810903"/>
    <w:rsid w:val="00810F6B"/>
    <w:rsid w:val="0081105B"/>
    <w:rsid w:val="00811DE8"/>
    <w:rsid w:val="00812DB3"/>
    <w:rsid w:val="00813A44"/>
    <w:rsid w:val="00814682"/>
    <w:rsid w:val="00814BA8"/>
    <w:rsid w:val="00816A9B"/>
    <w:rsid w:val="008172F3"/>
    <w:rsid w:val="00820C4B"/>
    <w:rsid w:val="00820C4F"/>
    <w:rsid w:val="00821806"/>
    <w:rsid w:val="00821913"/>
    <w:rsid w:val="008220C6"/>
    <w:rsid w:val="00822425"/>
    <w:rsid w:val="0082242B"/>
    <w:rsid w:val="008225AD"/>
    <w:rsid w:val="008225B8"/>
    <w:rsid w:val="0082262B"/>
    <w:rsid w:val="0082307F"/>
    <w:rsid w:val="00823468"/>
    <w:rsid w:val="00823717"/>
    <w:rsid w:val="00825312"/>
    <w:rsid w:val="00825616"/>
    <w:rsid w:val="00826C1D"/>
    <w:rsid w:val="00826D7C"/>
    <w:rsid w:val="0082737A"/>
    <w:rsid w:val="008273B1"/>
    <w:rsid w:val="00827A00"/>
    <w:rsid w:val="0083007A"/>
    <w:rsid w:val="008307D9"/>
    <w:rsid w:val="00830838"/>
    <w:rsid w:val="00830C14"/>
    <w:rsid w:val="00831335"/>
    <w:rsid w:val="008325C4"/>
    <w:rsid w:val="0083279C"/>
    <w:rsid w:val="00832BC4"/>
    <w:rsid w:val="0083368F"/>
    <w:rsid w:val="00834773"/>
    <w:rsid w:val="008347A9"/>
    <w:rsid w:val="00834F08"/>
    <w:rsid w:val="008353F5"/>
    <w:rsid w:val="008362AF"/>
    <w:rsid w:val="00837401"/>
    <w:rsid w:val="0083776F"/>
    <w:rsid w:val="008379E7"/>
    <w:rsid w:val="00837B90"/>
    <w:rsid w:val="00837DAF"/>
    <w:rsid w:val="00837EBB"/>
    <w:rsid w:val="00840486"/>
    <w:rsid w:val="00840620"/>
    <w:rsid w:val="0084086D"/>
    <w:rsid w:val="00840928"/>
    <w:rsid w:val="00840BBB"/>
    <w:rsid w:val="00841757"/>
    <w:rsid w:val="00841936"/>
    <w:rsid w:val="0084232B"/>
    <w:rsid w:val="00842902"/>
    <w:rsid w:val="00842C5B"/>
    <w:rsid w:val="00843043"/>
    <w:rsid w:val="008434F1"/>
    <w:rsid w:val="00843927"/>
    <w:rsid w:val="00844AD3"/>
    <w:rsid w:val="00845236"/>
    <w:rsid w:val="00847E05"/>
    <w:rsid w:val="008505C6"/>
    <w:rsid w:val="008506D5"/>
    <w:rsid w:val="0085087F"/>
    <w:rsid w:val="0085095C"/>
    <w:rsid w:val="00850B7F"/>
    <w:rsid w:val="0085120D"/>
    <w:rsid w:val="00851586"/>
    <w:rsid w:val="0085175D"/>
    <w:rsid w:val="0085223F"/>
    <w:rsid w:val="00853D71"/>
    <w:rsid w:val="0085446B"/>
    <w:rsid w:val="008548B1"/>
    <w:rsid w:val="00854C2B"/>
    <w:rsid w:val="00854F4C"/>
    <w:rsid w:val="0085530F"/>
    <w:rsid w:val="00856284"/>
    <w:rsid w:val="00856EC8"/>
    <w:rsid w:val="0085702F"/>
    <w:rsid w:val="0085767D"/>
    <w:rsid w:val="00860A44"/>
    <w:rsid w:val="00862224"/>
    <w:rsid w:val="008641FD"/>
    <w:rsid w:val="008646AD"/>
    <w:rsid w:val="00865050"/>
    <w:rsid w:val="00865A7A"/>
    <w:rsid w:val="008662F2"/>
    <w:rsid w:val="00866481"/>
    <w:rsid w:val="008705EC"/>
    <w:rsid w:val="008722FB"/>
    <w:rsid w:val="00872516"/>
    <w:rsid w:val="00872D77"/>
    <w:rsid w:val="00873FE1"/>
    <w:rsid w:val="00874230"/>
    <w:rsid w:val="00874982"/>
    <w:rsid w:val="0087533E"/>
    <w:rsid w:val="00875714"/>
    <w:rsid w:val="00876572"/>
    <w:rsid w:val="00876683"/>
    <w:rsid w:val="00877621"/>
    <w:rsid w:val="0087765B"/>
    <w:rsid w:val="008776D1"/>
    <w:rsid w:val="00877727"/>
    <w:rsid w:val="00877AD9"/>
    <w:rsid w:val="008800F2"/>
    <w:rsid w:val="00881FDD"/>
    <w:rsid w:val="00882B3D"/>
    <w:rsid w:val="00882F03"/>
    <w:rsid w:val="0088443D"/>
    <w:rsid w:val="0089086C"/>
    <w:rsid w:val="0089113B"/>
    <w:rsid w:val="008915E7"/>
    <w:rsid w:val="00891C6E"/>
    <w:rsid w:val="0089219A"/>
    <w:rsid w:val="008924E6"/>
    <w:rsid w:val="00892652"/>
    <w:rsid w:val="00892B5B"/>
    <w:rsid w:val="00892F14"/>
    <w:rsid w:val="00893A46"/>
    <w:rsid w:val="00895D03"/>
    <w:rsid w:val="00896968"/>
    <w:rsid w:val="00897571"/>
    <w:rsid w:val="00897EA5"/>
    <w:rsid w:val="008A0CBF"/>
    <w:rsid w:val="008A1692"/>
    <w:rsid w:val="008A17A2"/>
    <w:rsid w:val="008A1984"/>
    <w:rsid w:val="008A1EA8"/>
    <w:rsid w:val="008A2DF0"/>
    <w:rsid w:val="008A4D91"/>
    <w:rsid w:val="008A4E82"/>
    <w:rsid w:val="008A519F"/>
    <w:rsid w:val="008A5BA3"/>
    <w:rsid w:val="008A6499"/>
    <w:rsid w:val="008A6A40"/>
    <w:rsid w:val="008B038F"/>
    <w:rsid w:val="008B0446"/>
    <w:rsid w:val="008B0E0D"/>
    <w:rsid w:val="008B1D6E"/>
    <w:rsid w:val="008B223A"/>
    <w:rsid w:val="008B28AF"/>
    <w:rsid w:val="008B540D"/>
    <w:rsid w:val="008B5A6B"/>
    <w:rsid w:val="008B6029"/>
    <w:rsid w:val="008B7283"/>
    <w:rsid w:val="008B7517"/>
    <w:rsid w:val="008C07EE"/>
    <w:rsid w:val="008C3C4E"/>
    <w:rsid w:val="008C478B"/>
    <w:rsid w:val="008C48BA"/>
    <w:rsid w:val="008C4B22"/>
    <w:rsid w:val="008C5089"/>
    <w:rsid w:val="008C51CC"/>
    <w:rsid w:val="008C5CDF"/>
    <w:rsid w:val="008C6797"/>
    <w:rsid w:val="008C68BD"/>
    <w:rsid w:val="008C6C6E"/>
    <w:rsid w:val="008D040A"/>
    <w:rsid w:val="008D0853"/>
    <w:rsid w:val="008D0ACA"/>
    <w:rsid w:val="008D0C99"/>
    <w:rsid w:val="008D234E"/>
    <w:rsid w:val="008D39BC"/>
    <w:rsid w:val="008D4386"/>
    <w:rsid w:val="008D4C60"/>
    <w:rsid w:val="008D4EFD"/>
    <w:rsid w:val="008D4FD8"/>
    <w:rsid w:val="008D5A5F"/>
    <w:rsid w:val="008D5F53"/>
    <w:rsid w:val="008D65B0"/>
    <w:rsid w:val="008D766C"/>
    <w:rsid w:val="008E0702"/>
    <w:rsid w:val="008E0D34"/>
    <w:rsid w:val="008E0DA3"/>
    <w:rsid w:val="008E2BB3"/>
    <w:rsid w:val="008E2C23"/>
    <w:rsid w:val="008E40BA"/>
    <w:rsid w:val="008E41D3"/>
    <w:rsid w:val="008E49C8"/>
    <w:rsid w:val="008E580D"/>
    <w:rsid w:val="008E5FA1"/>
    <w:rsid w:val="008F02B4"/>
    <w:rsid w:val="008F07B0"/>
    <w:rsid w:val="008F1B84"/>
    <w:rsid w:val="008F21AD"/>
    <w:rsid w:val="008F2522"/>
    <w:rsid w:val="008F2FD9"/>
    <w:rsid w:val="008F3106"/>
    <w:rsid w:val="008F32B7"/>
    <w:rsid w:val="008F3516"/>
    <w:rsid w:val="008F6235"/>
    <w:rsid w:val="008F6A47"/>
    <w:rsid w:val="008F6B0C"/>
    <w:rsid w:val="008F7314"/>
    <w:rsid w:val="008F78A2"/>
    <w:rsid w:val="008F7F2A"/>
    <w:rsid w:val="00900C7F"/>
    <w:rsid w:val="00901794"/>
    <w:rsid w:val="0090208A"/>
    <w:rsid w:val="00902783"/>
    <w:rsid w:val="009067FD"/>
    <w:rsid w:val="00906B1D"/>
    <w:rsid w:val="009070C8"/>
    <w:rsid w:val="0090759A"/>
    <w:rsid w:val="00907D92"/>
    <w:rsid w:val="00910094"/>
    <w:rsid w:val="009106A7"/>
    <w:rsid w:val="00911296"/>
    <w:rsid w:val="00912551"/>
    <w:rsid w:val="0091262C"/>
    <w:rsid w:val="00912863"/>
    <w:rsid w:val="00912C5E"/>
    <w:rsid w:val="00912E0D"/>
    <w:rsid w:val="00913E4A"/>
    <w:rsid w:val="0091462C"/>
    <w:rsid w:val="009152F6"/>
    <w:rsid w:val="0091632B"/>
    <w:rsid w:val="00920C88"/>
    <w:rsid w:val="00922B53"/>
    <w:rsid w:val="00922BB4"/>
    <w:rsid w:val="00925E2B"/>
    <w:rsid w:val="0092641C"/>
    <w:rsid w:val="00926749"/>
    <w:rsid w:val="00927804"/>
    <w:rsid w:val="0092795C"/>
    <w:rsid w:val="009279CF"/>
    <w:rsid w:val="00927D74"/>
    <w:rsid w:val="0093143E"/>
    <w:rsid w:val="009322E1"/>
    <w:rsid w:val="009325D9"/>
    <w:rsid w:val="00932857"/>
    <w:rsid w:val="00932864"/>
    <w:rsid w:val="00933BA4"/>
    <w:rsid w:val="0093430D"/>
    <w:rsid w:val="0093558F"/>
    <w:rsid w:val="00935985"/>
    <w:rsid w:val="00935EA1"/>
    <w:rsid w:val="0093713F"/>
    <w:rsid w:val="00937160"/>
    <w:rsid w:val="00937499"/>
    <w:rsid w:val="00940F15"/>
    <w:rsid w:val="00941192"/>
    <w:rsid w:val="0094162C"/>
    <w:rsid w:val="00941E50"/>
    <w:rsid w:val="0094228D"/>
    <w:rsid w:val="0094281D"/>
    <w:rsid w:val="0094382D"/>
    <w:rsid w:val="00943AE2"/>
    <w:rsid w:val="009463FB"/>
    <w:rsid w:val="00946BB5"/>
    <w:rsid w:val="00947103"/>
    <w:rsid w:val="0094766D"/>
    <w:rsid w:val="00947B22"/>
    <w:rsid w:val="00950585"/>
    <w:rsid w:val="009506AA"/>
    <w:rsid w:val="009519DC"/>
    <w:rsid w:val="009521CF"/>
    <w:rsid w:val="0095405F"/>
    <w:rsid w:val="009543C0"/>
    <w:rsid w:val="00955034"/>
    <w:rsid w:val="00955277"/>
    <w:rsid w:val="0095547D"/>
    <w:rsid w:val="0095566D"/>
    <w:rsid w:val="00957F9D"/>
    <w:rsid w:val="009605B8"/>
    <w:rsid w:val="00960678"/>
    <w:rsid w:val="009616C6"/>
    <w:rsid w:val="009620FA"/>
    <w:rsid w:val="00963018"/>
    <w:rsid w:val="009635A1"/>
    <w:rsid w:val="009637CB"/>
    <w:rsid w:val="00964713"/>
    <w:rsid w:val="00964C41"/>
    <w:rsid w:val="0096635A"/>
    <w:rsid w:val="009667B8"/>
    <w:rsid w:val="00967600"/>
    <w:rsid w:val="0096784B"/>
    <w:rsid w:val="009716FE"/>
    <w:rsid w:val="00972342"/>
    <w:rsid w:val="009723F6"/>
    <w:rsid w:val="0097369E"/>
    <w:rsid w:val="00974977"/>
    <w:rsid w:val="009749FD"/>
    <w:rsid w:val="00975ADE"/>
    <w:rsid w:val="00975B76"/>
    <w:rsid w:val="009760E9"/>
    <w:rsid w:val="00976E3E"/>
    <w:rsid w:val="00977875"/>
    <w:rsid w:val="009803FD"/>
    <w:rsid w:val="00980700"/>
    <w:rsid w:val="00980E3D"/>
    <w:rsid w:val="009819ED"/>
    <w:rsid w:val="00983A78"/>
    <w:rsid w:val="00985985"/>
    <w:rsid w:val="00986472"/>
    <w:rsid w:val="00986971"/>
    <w:rsid w:val="00986EB2"/>
    <w:rsid w:val="0099399D"/>
    <w:rsid w:val="00993B4E"/>
    <w:rsid w:val="009958FA"/>
    <w:rsid w:val="009A080A"/>
    <w:rsid w:val="009A106A"/>
    <w:rsid w:val="009A1AED"/>
    <w:rsid w:val="009A2DB1"/>
    <w:rsid w:val="009A2E60"/>
    <w:rsid w:val="009A3D68"/>
    <w:rsid w:val="009A4072"/>
    <w:rsid w:val="009A45ED"/>
    <w:rsid w:val="009A6100"/>
    <w:rsid w:val="009A616C"/>
    <w:rsid w:val="009A6374"/>
    <w:rsid w:val="009B025C"/>
    <w:rsid w:val="009B05EA"/>
    <w:rsid w:val="009B0D69"/>
    <w:rsid w:val="009B11CA"/>
    <w:rsid w:val="009B3B6F"/>
    <w:rsid w:val="009B3E0D"/>
    <w:rsid w:val="009B4608"/>
    <w:rsid w:val="009B57EF"/>
    <w:rsid w:val="009B5EA9"/>
    <w:rsid w:val="009B78A2"/>
    <w:rsid w:val="009C0130"/>
    <w:rsid w:val="009C0713"/>
    <w:rsid w:val="009C0B4B"/>
    <w:rsid w:val="009C11F8"/>
    <w:rsid w:val="009C43C4"/>
    <w:rsid w:val="009C5DE1"/>
    <w:rsid w:val="009C7D6C"/>
    <w:rsid w:val="009D0169"/>
    <w:rsid w:val="009D0A05"/>
    <w:rsid w:val="009D0E57"/>
    <w:rsid w:val="009D1202"/>
    <w:rsid w:val="009D14EE"/>
    <w:rsid w:val="009D2FA4"/>
    <w:rsid w:val="009D3A48"/>
    <w:rsid w:val="009D3D37"/>
    <w:rsid w:val="009D41B3"/>
    <w:rsid w:val="009D4821"/>
    <w:rsid w:val="009D4A6C"/>
    <w:rsid w:val="009D4F0F"/>
    <w:rsid w:val="009D6413"/>
    <w:rsid w:val="009D66D5"/>
    <w:rsid w:val="009E05DD"/>
    <w:rsid w:val="009E09F5"/>
    <w:rsid w:val="009E150F"/>
    <w:rsid w:val="009E1A00"/>
    <w:rsid w:val="009E1C01"/>
    <w:rsid w:val="009E24E0"/>
    <w:rsid w:val="009E2EC6"/>
    <w:rsid w:val="009E31E8"/>
    <w:rsid w:val="009E3FC2"/>
    <w:rsid w:val="009E4035"/>
    <w:rsid w:val="009E49C8"/>
    <w:rsid w:val="009E5F64"/>
    <w:rsid w:val="009E612F"/>
    <w:rsid w:val="009E6FAD"/>
    <w:rsid w:val="009E76B8"/>
    <w:rsid w:val="009E7D5E"/>
    <w:rsid w:val="009F0AEC"/>
    <w:rsid w:val="009F0C51"/>
    <w:rsid w:val="009F0D7F"/>
    <w:rsid w:val="009F1627"/>
    <w:rsid w:val="009F1EFA"/>
    <w:rsid w:val="009F26BC"/>
    <w:rsid w:val="009F2D5D"/>
    <w:rsid w:val="009F3B16"/>
    <w:rsid w:val="009F3CD3"/>
    <w:rsid w:val="009F440D"/>
    <w:rsid w:val="009F4575"/>
    <w:rsid w:val="009F5D43"/>
    <w:rsid w:val="009F66E6"/>
    <w:rsid w:val="009F6BE6"/>
    <w:rsid w:val="009F7ED9"/>
    <w:rsid w:val="00A00013"/>
    <w:rsid w:val="00A01226"/>
    <w:rsid w:val="00A01C62"/>
    <w:rsid w:val="00A0325F"/>
    <w:rsid w:val="00A0353C"/>
    <w:rsid w:val="00A0536D"/>
    <w:rsid w:val="00A05852"/>
    <w:rsid w:val="00A06439"/>
    <w:rsid w:val="00A0675C"/>
    <w:rsid w:val="00A10F64"/>
    <w:rsid w:val="00A11DF8"/>
    <w:rsid w:val="00A1259F"/>
    <w:rsid w:val="00A13D60"/>
    <w:rsid w:val="00A16E09"/>
    <w:rsid w:val="00A178A8"/>
    <w:rsid w:val="00A17C05"/>
    <w:rsid w:val="00A22E6F"/>
    <w:rsid w:val="00A2353F"/>
    <w:rsid w:val="00A23A1C"/>
    <w:rsid w:val="00A24FD0"/>
    <w:rsid w:val="00A25358"/>
    <w:rsid w:val="00A25E9B"/>
    <w:rsid w:val="00A26050"/>
    <w:rsid w:val="00A2606F"/>
    <w:rsid w:val="00A26385"/>
    <w:rsid w:val="00A269DF"/>
    <w:rsid w:val="00A26D96"/>
    <w:rsid w:val="00A26D9B"/>
    <w:rsid w:val="00A27850"/>
    <w:rsid w:val="00A30354"/>
    <w:rsid w:val="00A31424"/>
    <w:rsid w:val="00A339BD"/>
    <w:rsid w:val="00A33E0C"/>
    <w:rsid w:val="00A37E51"/>
    <w:rsid w:val="00A41176"/>
    <w:rsid w:val="00A41E5E"/>
    <w:rsid w:val="00A4241B"/>
    <w:rsid w:val="00A44485"/>
    <w:rsid w:val="00A44630"/>
    <w:rsid w:val="00A44FB4"/>
    <w:rsid w:val="00A457B5"/>
    <w:rsid w:val="00A45BAB"/>
    <w:rsid w:val="00A46137"/>
    <w:rsid w:val="00A468C5"/>
    <w:rsid w:val="00A46958"/>
    <w:rsid w:val="00A470F2"/>
    <w:rsid w:val="00A47162"/>
    <w:rsid w:val="00A47CD7"/>
    <w:rsid w:val="00A5079E"/>
    <w:rsid w:val="00A50B51"/>
    <w:rsid w:val="00A51F16"/>
    <w:rsid w:val="00A52656"/>
    <w:rsid w:val="00A53BAD"/>
    <w:rsid w:val="00A547A7"/>
    <w:rsid w:val="00A55374"/>
    <w:rsid w:val="00A55846"/>
    <w:rsid w:val="00A55D28"/>
    <w:rsid w:val="00A56308"/>
    <w:rsid w:val="00A565EC"/>
    <w:rsid w:val="00A56FB3"/>
    <w:rsid w:val="00A5724C"/>
    <w:rsid w:val="00A57510"/>
    <w:rsid w:val="00A57928"/>
    <w:rsid w:val="00A57A29"/>
    <w:rsid w:val="00A601A7"/>
    <w:rsid w:val="00A60375"/>
    <w:rsid w:val="00A60F95"/>
    <w:rsid w:val="00A61015"/>
    <w:rsid w:val="00A61F91"/>
    <w:rsid w:val="00A62326"/>
    <w:rsid w:val="00A62495"/>
    <w:rsid w:val="00A62612"/>
    <w:rsid w:val="00A63A1A"/>
    <w:rsid w:val="00A642F8"/>
    <w:rsid w:val="00A66718"/>
    <w:rsid w:val="00A66C10"/>
    <w:rsid w:val="00A66DD8"/>
    <w:rsid w:val="00A67186"/>
    <w:rsid w:val="00A67FD2"/>
    <w:rsid w:val="00A7132F"/>
    <w:rsid w:val="00A718E5"/>
    <w:rsid w:val="00A7428C"/>
    <w:rsid w:val="00A74D3D"/>
    <w:rsid w:val="00A76622"/>
    <w:rsid w:val="00A76C62"/>
    <w:rsid w:val="00A76E35"/>
    <w:rsid w:val="00A77E43"/>
    <w:rsid w:val="00A7825B"/>
    <w:rsid w:val="00A81CE1"/>
    <w:rsid w:val="00A81D31"/>
    <w:rsid w:val="00A81FD8"/>
    <w:rsid w:val="00A8252E"/>
    <w:rsid w:val="00A8277E"/>
    <w:rsid w:val="00A83609"/>
    <w:rsid w:val="00A837EF"/>
    <w:rsid w:val="00A83ADD"/>
    <w:rsid w:val="00A85131"/>
    <w:rsid w:val="00A85D6A"/>
    <w:rsid w:val="00A85DA7"/>
    <w:rsid w:val="00A87EDD"/>
    <w:rsid w:val="00A904C3"/>
    <w:rsid w:val="00A90663"/>
    <w:rsid w:val="00A90FC1"/>
    <w:rsid w:val="00A9127A"/>
    <w:rsid w:val="00A91513"/>
    <w:rsid w:val="00A91ABF"/>
    <w:rsid w:val="00A92854"/>
    <w:rsid w:val="00A93502"/>
    <w:rsid w:val="00A94546"/>
    <w:rsid w:val="00A97450"/>
    <w:rsid w:val="00AA1A4A"/>
    <w:rsid w:val="00AA2CB6"/>
    <w:rsid w:val="00AA2EF8"/>
    <w:rsid w:val="00AA3050"/>
    <w:rsid w:val="00AA4C10"/>
    <w:rsid w:val="00AA659C"/>
    <w:rsid w:val="00AA6DF6"/>
    <w:rsid w:val="00AAAC0E"/>
    <w:rsid w:val="00AB11A9"/>
    <w:rsid w:val="00AB1889"/>
    <w:rsid w:val="00AB2616"/>
    <w:rsid w:val="00AB46DE"/>
    <w:rsid w:val="00AB57AC"/>
    <w:rsid w:val="00AB5EEF"/>
    <w:rsid w:val="00AB65EF"/>
    <w:rsid w:val="00AB6AF9"/>
    <w:rsid w:val="00AB73A3"/>
    <w:rsid w:val="00AC0FD9"/>
    <w:rsid w:val="00AC2667"/>
    <w:rsid w:val="00AC2B94"/>
    <w:rsid w:val="00AC3B48"/>
    <w:rsid w:val="00AC4F21"/>
    <w:rsid w:val="00AC5B47"/>
    <w:rsid w:val="00AC6E58"/>
    <w:rsid w:val="00AC7799"/>
    <w:rsid w:val="00AD5138"/>
    <w:rsid w:val="00AD54D8"/>
    <w:rsid w:val="00AD54F0"/>
    <w:rsid w:val="00AE09FD"/>
    <w:rsid w:val="00AE1BFA"/>
    <w:rsid w:val="00AE1C9C"/>
    <w:rsid w:val="00AE2C2F"/>
    <w:rsid w:val="00AE31AF"/>
    <w:rsid w:val="00AE3CCF"/>
    <w:rsid w:val="00AE4162"/>
    <w:rsid w:val="00AE5B5A"/>
    <w:rsid w:val="00AE6605"/>
    <w:rsid w:val="00AF0C4C"/>
    <w:rsid w:val="00AF0F1A"/>
    <w:rsid w:val="00AF182A"/>
    <w:rsid w:val="00AF18BC"/>
    <w:rsid w:val="00AF2C20"/>
    <w:rsid w:val="00AF376C"/>
    <w:rsid w:val="00AF5099"/>
    <w:rsid w:val="00AF533A"/>
    <w:rsid w:val="00AF5491"/>
    <w:rsid w:val="00AF6136"/>
    <w:rsid w:val="00AF617C"/>
    <w:rsid w:val="00B0087A"/>
    <w:rsid w:val="00B00C63"/>
    <w:rsid w:val="00B014A0"/>
    <w:rsid w:val="00B01EA7"/>
    <w:rsid w:val="00B01F45"/>
    <w:rsid w:val="00B01FF8"/>
    <w:rsid w:val="00B0222B"/>
    <w:rsid w:val="00B03FCC"/>
    <w:rsid w:val="00B04DBA"/>
    <w:rsid w:val="00B063C2"/>
    <w:rsid w:val="00B063FE"/>
    <w:rsid w:val="00B06647"/>
    <w:rsid w:val="00B06C2F"/>
    <w:rsid w:val="00B0700E"/>
    <w:rsid w:val="00B074CE"/>
    <w:rsid w:val="00B07797"/>
    <w:rsid w:val="00B07E8E"/>
    <w:rsid w:val="00B1068E"/>
    <w:rsid w:val="00B10E41"/>
    <w:rsid w:val="00B11888"/>
    <w:rsid w:val="00B11915"/>
    <w:rsid w:val="00B13725"/>
    <w:rsid w:val="00B145DC"/>
    <w:rsid w:val="00B14D5B"/>
    <w:rsid w:val="00B15EA6"/>
    <w:rsid w:val="00B1614A"/>
    <w:rsid w:val="00B161F2"/>
    <w:rsid w:val="00B21F0E"/>
    <w:rsid w:val="00B2294E"/>
    <w:rsid w:val="00B24786"/>
    <w:rsid w:val="00B24CB7"/>
    <w:rsid w:val="00B24DAC"/>
    <w:rsid w:val="00B250EE"/>
    <w:rsid w:val="00B254D5"/>
    <w:rsid w:val="00B25622"/>
    <w:rsid w:val="00B25A85"/>
    <w:rsid w:val="00B25C5F"/>
    <w:rsid w:val="00B26811"/>
    <w:rsid w:val="00B27867"/>
    <w:rsid w:val="00B27B88"/>
    <w:rsid w:val="00B30463"/>
    <w:rsid w:val="00B31128"/>
    <w:rsid w:val="00B313A3"/>
    <w:rsid w:val="00B3149F"/>
    <w:rsid w:val="00B321A7"/>
    <w:rsid w:val="00B325E2"/>
    <w:rsid w:val="00B3335A"/>
    <w:rsid w:val="00B3469B"/>
    <w:rsid w:val="00B3478E"/>
    <w:rsid w:val="00B34FD8"/>
    <w:rsid w:val="00B3503C"/>
    <w:rsid w:val="00B3614E"/>
    <w:rsid w:val="00B36189"/>
    <w:rsid w:val="00B363DC"/>
    <w:rsid w:val="00B36716"/>
    <w:rsid w:val="00B37A12"/>
    <w:rsid w:val="00B41B28"/>
    <w:rsid w:val="00B42810"/>
    <w:rsid w:val="00B43477"/>
    <w:rsid w:val="00B4379F"/>
    <w:rsid w:val="00B449D8"/>
    <w:rsid w:val="00B450DF"/>
    <w:rsid w:val="00B451FC"/>
    <w:rsid w:val="00B453AF"/>
    <w:rsid w:val="00B46698"/>
    <w:rsid w:val="00B4678C"/>
    <w:rsid w:val="00B4781F"/>
    <w:rsid w:val="00B502B5"/>
    <w:rsid w:val="00B5062A"/>
    <w:rsid w:val="00B50861"/>
    <w:rsid w:val="00B51067"/>
    <w:rsid w:val="00B51325"/>
    <w:rsid w:val="00B5181E"/>
    <w:rsid w:val="00B51B4E"/>
    <w:rsid w:val="00B54161"/>
    <w:rsid w:val="00B54C5F"/>
    <w:rsid w:val="00B54CEF"/>
    <w:rsid w:val="00B54E00"/>
    <w:rsid w:val="00B566FE"/>
    <w:rsid w:val="00B61197"/>
    <w:rsid w:val="00B61A96"/>
    <w:rsid w:val="00B62017"/>
    <w:rsid w:val="00B62B6F"/>
    <w:rsid w:val="00B635B1"/>
    <w:rsid w:val="00B63BF6"/>
    <w:rsid w:val="00B65DC4"/>
    <w:rsid w:val="00B65EE0"/>
    <w:rsid w:val="00B6705D"/>
    <w:rsid w:val="00B67993"/>
    <w:rsid w:val="00B67B42"/>
    <w:rsid w:val="00B71336"/>
    <w:rsid w:val="00B72316"/>
    <w:rsid w:val="00B7443E"/>
    <w:rsid w:val="00B74E3F"/>
    <w:rsid w:val="00B76116"/>
    <w:rsid w:val="00B76728"/>
    <w:rsid w:val="00B76B6C"/>
    <w:rsid w:val="00B76D0E"/>
    <w:rsid w:val="00B77400"/>
    <w:rsid w:val="00B80067"/>
    <w:rsid w:val="00B80855"/>
    <w:rsid w:val="00B82AE2"/>
    <w:rsid w:val="00B83A54"/>
    <w:rsid w:val="00B843C8"/>
    <w:rsid w:val="00B8466A"/>
    <w:rsid w:val="00B84841"/>
    <w:rsid w:val="00B84A5B"/>
    <w:rsid w:val="00B84BC3"/>
    <w:rsid w:val="00B8590F"/>
    <w:rsid w:val="00B864FD"/>
    <w:rsid w:val="00B90565"/>
    <w:rsid w:val="00B905D6"/>
    <w:rsid w:val="00B90D2E"/>
    <w:rsid w:val="00B917C1"/>
    <w:rsid w:val="00B919C4"/>
    <w:rsid w:val="00B9222B"/>
    <w:rsid w:val="00B92B6D"/>
    <w:rsid w:val="00B93370"/>
    <w:rsid w:val="00B93B51"/>
    <w:rsid w:val="00B9527B"/>
    <w:rsid w:val="00B9574E"/>
    <w:rsid w:val="00B9591F"/>
    <w:rsid w:val="00B9730B"/>
    <w:rsid w:val="00B9789C"/>
    <w:rsid w:val="00B97E61"/>
    <w:rsid w:val="00BA07EE"/>
    <w:rsid w:val="00BA134B"/>
    <w:rsid w:val="00BA313A"/>
    <w:rsid w:val="00BA3A85"/>
    <w:rsid w:val="00BA3EB8"/>
    <w:rsid w:val="00BA406B"/>
    <w:rsid w:val="00BA4F3B"/>
    <w:rsid w:val="00BA68BF"/>
    <w:rsid w:val="00BA6E74"/>
    <w:rsid w:val="00BA7157"/>
    <w:rsid w:val="00BA7576"/>
    <w:rsid w:val="00BA75E0"/>
    <w:rsid w:val="00BA798D"/>
    <w:rsid w:val="00BB0216"/>
    <w:rsid w:val="00BB126B"/>
    <w:rsid w:val="00BB1624"/>
    <w:rsid w:val="00BB1908"/>
    <w:rsid w:val="00BB1CAD"/>
    <w:rsid w:val="00BB1CB9"/>
    <w:rsid w:val="00BB1E02"/>
    <w:rsid w:val="00BB1E77"/>
    <w:rsid w:val="00BB2765"/>
    <w:rsid w:val="00BB62ED"/>
    <w:rsid w:val="00BB6F09"/>
    <w:rsid w:val="00BB7843"/>
    <w:rsid w:val="00BB7EEA"/>
    <w:rsid w:val="00BC0590"/>
    <w:rsid w:val="00BC0A8A"/>
    <w:rsid w:val="00BC0B7F"/>
    <w:rsid w:val="00BC22C7"/>
    <w:rsid w:val="00BC2C1F"/>
    <w:rsid w:val="00BC2CF1"/>
    <w:rsid w:val="00BC34AA"/>
    <w:rsid w:val="00BC3C42"/>
    <w:rsid w:val="00BC3F5D"/>
    <w:rsid w:val="00BC65A6"/>
    <w:rsid w:val="00BC6A04"/>
    <w:rsid w:val="00BD09B3"/>
    <w:rsid w:val="00BD1379"/>
    <w:rsid w:val="00BD1523"/>
    <w:rsid w:val="00BD36AF"/>
    <w:rsid w:val="00BD3FDA"/>
    <w:rsid w:val="00BD4A98"/>
    <w:rsid w:val="00BD5384"/>
    <w:rsid w:val="00BD5B39"/>
    <w:rsid w:val="00BD5D3E"/>
    <w:rsid w:val="00BD6237"/>
    <w:rsid w:val="00BD743E"/>
    <w:rsid w:val="00BD744E"/>
    <w:rsid w:val="00BE0459"/>
    <w:rsid w:val="00BE09CC"/>
    <w:rsid w:val="00BE2216"/>
    <w:rsid w:val="00BE2BEB"/>
    <w:rsid w:val="00BE2C36"/>
    <w:rsid w:val="00BE2D92"/>
    <w:rsid w:val="00BE3C76"/>
    <w:rsid w:val="00BE4C97"/>
    <w:rsid w:val="00BE6469"/>
    <w:rsid w:val="00BE6688"/>
    <w:rsid w:val="00BE70B5"/>
    <w:rsid w:val="00BE74CA"/>
    <w:rsid w:val="00BE7F06"/>
    <w:rsid w:val="00BF293D"/>
    <w:rsid w:val="00BF56D9"/>
    <w:rsid w:val="00BF5883"/>
    <w:rsid w:val="00C00EE5"/>
    <w:rsid w:val="00C00F88"/>
    <w:rsid w:val="00C012D1"/>
    <w:rsid w:val="00C020FD"/>
    <w:rsid w:val="00C02DB0"/>
    <w:rsid w:val="00C03015"/>
    <w:rsid w:val="00C0354C"/>
    <w:rsid w:val="00C0633B"/>
    <w:rsid w:val="00C0716A"/>
    <w:rsid w:val="00C073C0"/>
    <w:rsid w:val="00C10389"/>
    <w:rsid w:val="00C15518"/>
    <w:rsid w:val="00C162A4"/>
    <w:rsid w:val="00C1777D"/>
    <w:rsid w:val="00C22BB3"/>
    <w:rsid w:val="00C243D7"/>
    <w:rsid w:val="00C24F43"/>
    <w:rsid w:val="00C266DB"/>
    <w:rsid w:val="00C279D7"/>
    <w:rsid w:val="00C316F9"/>
    <w:rsid w:val="00C3205C"/>
    <w:rsid w:val="00C32364"/>
    <w:rsid w:val="00C3388D"/>
    <w:rsid w:val="00C34529"/>
    <w:rsid w:val="00C362B5"/>
    <w:rsid w:val="00C369E9"/>
    <w:rsid w:val="00C40537"/>
    <w:rsid w:val="00C4100A"/>
    <w:rsid w:val="00C4136F"/>
    <w:rsid w:val="00C41592"/>
    <w:rsid w:val="00C418E5"/>
    <w:rsid w:val="00C42402"/>
    <w:rsid w:val="00C43001"/>
    <w:rsid w:val="00C43C09"/>
    <w:rsid w:val="00C43D9F"/>
    <w:rsid w:val="00C4431C"/>
    <w:rsid w:val="00C44E1E"/>
    <w:rsid w:val="00C45625"/>
    <w:rsid w:val="00C4609C"/>
    <w:rsid w:val="00C467F7"/>
    <w:rsid w:val="00C46905"/>
    <w:rsid w:val="00C46FDD"/>
    <w:rsid w:val="00C47599"/>
    <w:rsid w:val="00C5012A"/>
    <w:rsid w:val="00C50C45"/>
    <w:rsid w:val="00C50C9E"/>
    <w:rsid w:val="00C510C4"/>
    <w:rsid w:val="00C513AE"/>
    <w:rsid w:val="00C5197D"/>
    <w:rsid w:val="00C51A4D"/>
    <w:rsid w:val="00C51B8F"/>
    <w:rsid w:val="00C51CD8"/>
    <w:rsid w:val="00C520E1"/>
    <w:rsid w:val="00C52209"/>
    <w:rsid w:val="00C52D76"/>
    <w:rsid w:val="00C52E0E"/>
    <w:rsid w:val="00C52F7A"/>
    <w:rsid w:val="00C53CB9"/>
    <w:rsid w:val="00C55EC3"/>
    <w:rsid w:val="00C5606F"/>
    <w:rsid w:val="00C56F12"/>
    <w:rsid w:val="00C57242"/>
    <w:rsid w:val="00C5768F"/>
    <w:rsid w:val="00C57F0D"/>
    <w:rsid w:val="00C606D7"/>
    <w:rsid w:val="00C6110D"/>
    <w:rsid w:val="00C613E7"/>
    <w:rsid w:val="00C61611"/>
    <w:rsid w:val="00C616C2"/>
    <w:rsid w:val="00C61C6C"/>
    <w:rsid w:val="00C61CAF"/>
    <w:rsid w:val="00C61E1A"/>
    <w:rsid w:val="00C631E2"/>
    <w:rsid w:val="00C641E6"/>
    <w:rsid w:val="00C6478F"/>
    <w:rsid w:val="00C64EFE"/>
    <w:rsid w:val="00C652BB"/>
    <w:rsid w:val="00C660EE"/>
    <w:rsid w:val="00C671A4"/>
    <w:rsid w:val="00C67750"/>
    <w:rsid w:val="00C67D25"/>
    <w:rsid w:val="00C67D5A"/>
    <w:rsid w:val="00C7039B"/>
    <w:rsid w:val="00C708A5"/>
    <w:rsid w:val="00C708D2"/>
    <w:rsid w:val="00C7112F"/>
    <w:rsid w:val="00C71517"/>
    <w:rsid w:val="00C71943"/>
    <w:rsid w:val="00C72C03"/>
    <w:rsid w:val="00C73067"/>
    <w:rsid w:val="00C73EAF"/>
    <w:rsid w:val="00C7403C"/>
    <w:rsid w:val="00C750D7"/>
    <w:rsid w:val="00C764A7"/>
    <w:rsid w:val="00C768C5"/>
    <w:rsid w:val="00C76DE8"/>
    <w:rsid w:val="00C80794"/>
    <w:rsid w:val="00C808B1"/>
    <w:rsid w:val="00C80A56"/>
    <w:rsid w:val="00C8105E"/>
    <w:rsid w:val="00C810D2"/>
    <w:rsid w:val="00C811B6"/>
    <w:rsid w:val="00C812A9"/>
    <w:rsid w:val="00C8156D"/>
    <w:rsid w:val="00C81849"/>
    <w:rsid w:val="00C81D10"/>
    <w:rsid w:val="00C82B59"/>
    <w:rsid w:val="00C82E4B"/>
    <w:rsid w:val="00C8375C"/>
    <w:rsid w:val="00C83B31"/>
    <w:rsid w:val="00C83C80"/>
    <w:rsid w:val="00C841B1"/>
    <w:rsid w:val="00C843BB"/>
    <w:rsid w:val="00C86CBE"/>
    <w:rsid w:val="00C873D3"/>
    <w:rsid w:val="00C90AC5"/>
    <w:rsid w:val="00C92A4B"/>
    <w:rsid w:val="00C93985"/>
    <w:rsid w:val="00C941C7"/>
    <w:rsid w:val="00C97CE9"/>
    <w:rsid w:val="00C97EFF"/>
    <w:rsid w:val="00CA0024"/>
    <w:rsid w:val="00CA1226"/>
    <w:rsid w:val="00CA1D4C"/>
    <w:rsid w:val="00CA203C"/>
    <w:rsid w:val="00CA2F6D"/>
    <w:rsid w:val="00CA3220"/>
    <w:rsid w:val="00CA4542"/>
    <w:rsid w:val="00CA4A0B"/>
    <w:rsid w:val="00CA4B0D"/>
    <w:rsid w:val="00CA4D2A"/>
    <w:rsid w:val="00CA5DB0"/>
    <w:rsid w:val="00CA65D6"/>
    <w:rsid w:val="00CB0421"/>
    <w:rsid w:val="00CB073B"/>
    <w:rsid w:val="00CB0872"/>
    <w:rsid w:val="00CB1555"/>
    <w:rsid w:val="00CB1DB7"/>
    <w:rsid w:val="00CB2118"/>
    <w:rsid w:val="00CB315B"/>
    <w:rsid w:val="00CB3375"/>
    <w:rsid w:val="00CB385C"/>
    <w:rsid w:val="00CB3DC9"/>
    <w:rsid w:val="00CB4AE8"/>
    <w:rsid w:val="00CB5056"/>
    <w:rsid w:val="00CB5D86"/>
    <w:rsid w:val="00CB613B"/>
    <w:rsid w:val="00CB622C"/>
    <w:rsid w:val="00CB6EC2"/>
    <w:rsid w:val="00CC0024"/>
    <w:rsid w:val="00CC0171"/>
    <w:rsid w:val="00CC05BB"/>
    <w:rsid w:val="00CC05C2"/>
    <w:rsid w:val="00CC112C"/>
    <w:rsid w:val="00CC43C4"/>
    <w:rsid w:val="00CC49DD"/>
    <w:rsid w:val="00CC4AB6"/>
    <w:rsid w:val="00CC4BB7"/>
    <w:rsid w:val="00CC4C08"/>
    <w:rsid w:val="00CC56D4"/>
    <w:rsid w:val="00CC5F8E"/>
    <w:rsid w:val="00CD000F"/>
    <w:rsid w:val="00CD088E"/>
    <w:rsid w:val="00CD104A"/>
    <w:rsid w:val="00CD2324"/>
    <w:rsid w:val="00CD34A6"/>
    <w:rsid w:val="00CD37F9"/>
    <w:rsid w:val="00CD395C"/>
    <w:rsid w:val="00CD3EFA"/>
    <w:rsid w:val="00CD40DF"/>
    <w:rsid w:val="00CD447D"/>
    <w:rsid w:val="00CD61DA"/>
    <w:rsid w:val="00CD68E9"/>
    <w:rsid w:val="00CD6CC3"/>
    <w:rsid w:val="00CE01C2"/>
    <w:rsid w:val="00CE039A"/>
    <w:rsid w:val="00CE1737"/>
    <w:rsid w:val="00CE184E"/>
    <w:rsid w:val="00CE1F44"/>
    <w:rsid w:val="00CE3922"/>
    <w:rsid w:val="00CE53CC"/>
    <w:rsid w:val="00CE5B0F"/>
    <w:rsid w:val="00CE64B3"/>
    <w:rsid w:val="00CE67E5"/>
    <w:rsid w:val="00CE75F3"/>
    <w:rsid w:val="00CE7ACF"/>
    <w:rsid w:val="00CF0058"/>
    <w:rsid w:val="00CF0E0F"/>
    <w:rsid w:val="00CF0F2D"/>
    <w:rsid w:val="00CF1881"/>
    <w:rsid w:val="00CF19D4"/>
    <w:rsid w:val="00CF2B75"/>
    <w:rsid w:val="00CF33BB"/>
    <w:rsid w:val="00CF42A7"/>
    <w:rsid w:val="00CF53B9"/>
    <w:rsid w:val="00CF559A"/>
    <w:rsid w:val="00CF5F6E"/>
    <w:rsid w:val="00CF5FDA"/>
    <w:rsid w:val="00CF6C29"/>
    <w:rsid w:val="00CF6EAF"/>
    <w:rsid w:val="00D00650"/>
    <w:rsid w:val="00D00E16"/>
    <w:rsid w:val="00D017A5"/>
    <w:rsid w:val="00D02130"/>
    <w:rsid w:val="00D02461"/>
    <w:rsid w:val="00D03DD9"/>
    <w:rsid w:val="00D04EE6"/>
    <w:rsid w:val="00D0575C"/>
    <w:rsid w:val="00D06439"/>
    <w:rsid w:val="00D06D8E"/>
    <w:rsid w:val="00D071E7"/>
    <w:rsid w:val="00D10530"/>
    <w:rsid w:val="00D110EE"/>
    <w:rsid w:val="00D11502"/>
    <w:rsid w:val="00D115A9"/>
    <w:rsid w:val="00D11F6B"/>
    <w:rsid w:val="00D1252E"/>
    <w:rsid w:val="00D125C6"/>
    <w:rsid w:val="00D13B7C"/>
    <w:rsid w:val="00D15AB1"/>
    <w:rsid w:val="00D15BB2"/>
    <w:rsid w:val="00D16443"/>
    <w:rsid w:val="00D16446"/>
    <w:rsid w:val="00D165BC"/>
    <w:rsid w:val="00D16DBC"/>
    <w:rsid w:val="00D17256"/>
    <w:rsid w:val="00D17587"/>
    <w:rsid w:val="00D20265"/>
    <w:rsid w:val="00D2195B"/>
    <w:rsid w:val="00D21CEC"/>
    <w:rsid w:val="00D220FB"/>
    <w:rsid w:val="00D225E1"/>
    <w:rsid w:val="00D2268F"/>
    <w:rsid w:val="00D2281F"/>
    <w:rsid w:val="00D2366F"/>
    <w:rsid w:val="00D249BA"/>
    <w:rsid w:val="00D253CB"/>
    <w:rsid w:val="00D256B2"/>
    <w:rsid w:val="00D2608B"/>
    <w:rsid w:val="00D26121"/>
    <w:rsid w:val="00D26551"/>
    <w:rsid w:val="00D27F04"/>
    <w:rsid w:val="00D306D3"/>
    <w:rsid w:val="00D31AB6"/>
    <w:rsid w:val="00D321E4"/>
    <w:rsid w:val="00D32251"/>
    <w:rsid w:val="00D32499"/>
    <w:rsid w:val="00D32FE4"/>
    <w:rsid w:val="00D33D3D"/>
    <w:rsid w:val="00D33D7F"/>
    <w:rsid w:val="00D34BF2"/>
    <w:rsid w:val="00D35174"/>
    <w:rsid w:val="00D36033"/>
    <w:rsid w:val="00D36959"/>
    <w:rsid w:val="00D37C73"/>
    <w:rsid w:val="00D40ED7"/>
    <w:rsid w:val="00D4178D"/>
    <w:rsid w:val="00D41E8E"/>
    <w:rsid w:val="00D4241C"/>
    <w:rsid w:val="00D42B6E"/>
    <w:rsid w:val="00D42C85"/>
    <w:rsid w:val="00D43826"/>
    <w:rsid w:val="00D453B6"/>
    <w:rsid w:val="00D47942"/>
    <w:rsid w:val="00D50C54"/>
    <w:rsid w:val="00D511C2"/>
    <w:rsid w:val="00D51604"/>
    <w:rsid w:val="00D51816"/>
    <w:rsid w:val="00D52079"/>
    <w:rsid w:val="00D521D4"/>
    <w:rsid w:val="00D5268A"/>
    <w:rsid w:val="00D52876"/>
    <w:rsid w:val="00D54629"/>
    <w:rsid w:val="00D5486B"/>
    <w:rsid w:val="00D5490A"/>
    <w:rsid w:val="00D558E1"/>
    <w:rsid w:val="00D55E30"/>
    <w:rsid w:val="00D55F21"/>
    <w:rsid w:val="00D563F7"/>
    <w:rsid w:val="00D56906"/>
    <w:rsid w:val="00D57E34"/>
    <w:rsid w:val="00D6007A"/>
    <w:rsid w:val="00D60FEE"/>
    <w:rsid w:val="00D61894"/>
    <w:rsid w:val="00D620D7"/>
    <w:rsid w:val="00D623A8"/>
    <w:rsid w:val="00D62B02"/>
    <w:rsid w:val="00D62B2F"/>
    <w:rsid w:val="00D62B7E"/>
    <w:rsid w:val="00D62E5E"/>
    <w:rsid w:val="00D64153"/>
    <w:rsid w:val="00D652B3"/>
    <w:rsid w:val="00D65701"/>
    <w:rsid w:val="00D670EE"/>
    <w:rsid w:val="00D701A1"/>
    <w:rsid w:val="00D703EB"/>
    <w:rsid w:val="00D704CD"/>
    <w:rsid w:val="00D7219E"/>
    <w:rsid w:val="00D732C7"/>
    <w:rsid w:val="00D7522B"/>
    <w:rsid w:val="00D754D5"/>
    <w:rsid w:val="00D7556E"/>
    <w:rsid w:val="00D7582B"/>
    <w:rsid w:val="00D75B4F"/>
    <w:rsid w:val="00D76251"/>
    <w:rsid w:val="00D76A9A"/>
    <w:rsid w:val="00D772B7"/>
    <w:rsid w:val="00D775DC"/>
    <w:rsid w:val="00D775E0"/>
    <w:rsid w:val="00D77A92"/>
    <w:rsid w:val="00D8068E"/>
    <w:rsid w:val="00D80BEC"/>
    <w:rsid w:val="00D81595"/>
    <w:rsid w:val="00D81B12"/>
    <w:rsid w:val="00D821CC"/>
    <w:rsid w:val="00D838E4"/>
    <w:rsid w:val="00D84252"/>
    <w:rsid w:val="00D84FF4"/>
    <w:rsid w:val="00D86663"/>
    <w:rsid w:val="00D87B60"/>
    <w:rsid w:val="00D9037A"/>
    <w:rsid w:val="00D90772"/>
    <w:rsid w:val="00D90FA9"/>
    <w:rsid w:val="00D92795"/>
    <w:rsid w:val="00D92820"/>
    <w:rsid w:val="00D931D8"/>
    <w:rsid w:val="00D935E7"/>
    <w:rsid w:val="00D95B3B"/>
    <w:rsid w:val="00D976F9"/>
    <w:rsid w:val="00D97877"/>
    <w:rsid w:val="00D97F1D"/>
    <w:rsid w:val="00DA07B2"/>
    <w:rsid w:val="00DA0980"/>
    <w:rsid w:val="00DA104E"/>
    <w:rsid w:val="00DA1470"/>
    <w:rsid w:val="00DA17EE"/>
    <w:rsid w:val="00DA1B91"/>
    <w:rsid w:val="00DA23C1"/>
    <w:rsid w:val="00DA270D"/>
    <w:rsid w:val="00DA2C18"/>
    <w:rsid w:val="00DA41D4"/>
    <w:rsid w:val="00DA4E6B"/>
    <w:rsid w:val="00DA4F42"/>
    <w:rsid w:val="00DA4F6B"/>
    <w:rsid w:val="00DA511F"/>
    <w:rsid w:val="00DA5C34"/>
    <w:rsid w:val="00DA5DBF"/>
    <w:rsid w:val="00DA64CD"/>
    <w:rsid w:val="00DA67F5"/>
    <w:rsid w:val="00DB0B46"/>
    <w:rsid w:val="00DB0D07"/>
    <w:rsid w:val="00DB4493"/>
    <w:rsid w:val="00DB44D5"/>
    <w:rsid w:val="00DB469E"/>
    <w:rsid w:val="00DB637C"/>
    <w:rsid w:val="00DB6A2C"/>
    <w:rsid w:val="00DB6F5E"/>
    <w:rsid w:val="00DB7805"/>
    <w:rsid w:val="00DB7D0C"/>
    <w:rsid w:val="00DC0409"/>
    <w:rsid w:val="00DC161C"/>
    <w:rsid w:val="00DC1862"/>
    <w:rsid w:val="00DC1A7E"/>
    <w:rsid w:val="00DC1B3C"/>
    <w:rsid w:val="00DC30EE"/>
    <w:rsid w:val="00DC3AA4"/>
    <w:rsid w:val="00DC3DED"/>
    <w:rsid w:val="00DC4700"/>
    <w:rsid w:val="00DC5C7E"/>
    <w:rsid w:val="00DC5E8F"/>
    <w:rsid w:val="00DC60F0"/>
    <w:rsid w:val="00DC6712"/>
    <w:rsid w:val="00DC7BAB"/>
    <w:rsid w:val="00DC7E70"/>
    <w:rsid w:val="00DD0879"/>
    <w:rsid w:val="00DD0CB2"/>
    <w:rsid w:val="00DD0DA0"/>
    <w:rsid w:val="00DD132A"/>
    <w:rsid w:val="00DD186F"/>
    <w:rsid w:val="00DD2AA2"/>
    <w:rsid w:val="00DD394A"/>
    <w:rsid w:val="00DD51B7"/>
    <w:rsid w:val="00DD580F"/>
    <w:rsid w:val="00DD58AF"/>
    <w:rsid w:val="00DD5C4E"/>
    <w:rsid w:val="00DD6DA8"/>
    <w:rsid w:val="00DD6F5F"/>
    <w:rsid w:val="00DD77F5"/>
    <w:rsid w:val="00DD7B1C"/>
    <w:rsid w:val="00DD7B7D"/>
    <w:rsid w:val="00DD7FA5"/>
    <w:rsid w:val="00DE0819"/>
    <w:rsid w:val="00DE0D43"/>
    <w:rsid w:val="00DE0DA7"/>
    <w:rsid w:val="00DE18BF"/>
    <w:rsid w:val="00DE1DEB"/>
    <w:rsid w:val="00DE2FC3"/>
    <w:rsid w:val="00DE436B"/>
    <w:rsid w:val="00DE51A6"/>
    <w:rsid w:val="00DE6190"/>
    <w:rsid w:val="00DE6E0B"/>
    <w:rsid w:val="00DE720E"/>
    <w:rsid w:val="00DE7FB3"/>
    <w:rsid w:val="00DF0180"/>
    <w:rsid w:val="00DF0BA3"/>
    <w:rsid w:val="00DF105E"/>
    <w:rsid w:val="00DF16BE"/>
    <w:rsid w:val="00DF1F8B"/>
    <w:rsid w:val="00DF2796"/>
    <w:rsid w:val="00DF27AF"/>
    <w:rsid w:val="00DF3F01"/>
    <w:rsid w:val="00DF56B4"/>
    <w:rsid w:val="00DF71A6"/>
    <w:rsid w:val="00DF7702"/>
    <w:rsid w:val="00DF7DDA"/>
    <w:rsid w:val="00E00EE4"/>
    <w:rsid w:val="00E02205"/>
    <w:rsid w:val="00E0225B"/>
    <w:rsid w:val="00E02512"/>
    <w:rsid w:val="00E02848"/>
    <w:rsid w:val="00E02AE7"/>
    <w:rsid w:val="00E0358B"/>
    <w:rsid w:val="00E03794"/>
    <w:rsid w:val="00E038B1"/>
    <w:rsid w:val="00E0490F"/>
    <w:rsid w:val="00E05073"/>
    <w:rsid w:val="00E05A84"/>
    <w:rsid w:val="00E07A9C"/>
    <w:rsid w:val="00E108E7"/>
    <w:rsid w:val="00E118FE"/>
    <w:rsid w:val="00E11C4A"/>
    <w:rsid w:val="00E11EC0"/>
    <w:rsid w:val="00E12D76"/>
    <w:rsid w:val="00E147FA"/>
    <w:rsid w:val="00E14FD0"/>
    <w:rsid w:val="00E15ACE"/>
    <w:rsid w:val="00E16045"/>
    <w:rsid w:val="00E16450"/>
    <w:rsid w:val="00E16472"/>
    <w:rsid w:val="00E16C4F"/>
    <w:rsid w:val="00E1709C"/>
    <w:rsid w:val="00E20C3A"/>
    <w:rsid w:val="00E2101A"/>
    <w:rsid w:val="00E2189D"/>
    <w:rsid w:val="00E21989"/>
    <w:rsid w:val="00E21C33"/>
    <w:rsid w:val="00E22A2F"/>
    <w:rsid w:val="00E22F6E"/>
    <w:rsid w:val="00E24155"/>
    <w:rsid w:val="00E2431F"/>
    <w:rsid w:val="00E25083"/>
    <w:rsid w:val="00E26845"/>
    <w:rsid w:val="00E27068"/>
    <w:rsid w:val="00E2742A"/>
    <w:rsid w:val="00E27B5A"/>
    <w:rsid w:val="00E27B71"/>
    <w:rsid w:val="00E27CBF"/>
    <w:rsid w:val="00E27F2E"/>
    <w:rsid w:val="00E30247"/>
    <w:rsid w:val="00E335F2"/>
    <w:rsid w:val="00E339EB"/>
    <w:rsid w:val="00E3419C"/>
    <w:rsid w:val="00E3558C"/>
    <w:rsid w:val="00E36118"/>
    <w:rsid w:val="00E368EC"/>
    <w:rsid w:val="00E36930"/>
    <w:rsid w:val="00E37048"/>
    <w:rsid w:val="00E373D1"/>
    <w:rsid w:val="00E3796F"/>
    <w:rsid w:val="00E37D32"/>
    <w:rsid w:val="00E400B3"/>
    <w:rsid w:val="00E403E3"/>
    <w:rsid w:val="00E4133B"/>
    <w:rsid w:val="00E41C89"/>
    <w:rsid w:val="00E4240E"/>
    <w:rsid w:val="00E434D5"/>
    <w:rsid w:val="00E43D77"/>
    <w:rsid w:val="00E43E94"/>
    <w:rsid w:val="00E44430"/>
    <w:rsid w:val="00E445BD"/>
    <w:rsid w:val="00E44E3A"/>
    <w:rsid w:val="00E45349"/>
    <w:rsid w:val="00E45D01"/>
    <w:rsid w:val="00E465E1"/>
    <w:rsid w:val="00E46B56"/>
    <w:rsid w:val="00E46B82"/>
    <w:rsid w:val="00E47812"/>
    <w:rsid w:val="00E47D13"/>
    <w:rsid w:val="00E508EB"/>
    <w:rsid w:val="00E50D28"/>
    <w:rsid w:val="00E5159A"/>
    <w:rsid w:val="00E5164D"/>
    <w:rsid w:val="00E524A5"/>
    <w:rsid w:val="00E53B98"/>
    <w:rsid w:val="00E551DE"/>
    <w:rsid w:val="00E553F1"/>
    <w:rsid w:val="00E5551B"/>
    <w:rsid w:val="00E557E7"/>
    <w:rsid w:val="00E55E1D"/>
    <w:rsid w:val="00E578E5"/>
    <w:rsid w:val="00E60186"/>
    <w:rsid w:val="00E60AF6"/>
    <w:rsid w:val="00E60C79"/>
    <w:rsid w:val="00E61AF9"/>
    <w:rsid w:val="00E62272"/>
    <w:rsid w:val="00E63CDF"/>
    <w:rsid w:val="00E6539C"/>
    <w:rsid w:val="00E659FE"/>
    <w:rsid w:val="00E66762"/>
    <w:rsid w:val="00E66AB1"/>
    <w:rsid w:val="00E7112E"/>
    <w:rsid w:val="00E713B2"/>
    <w:rsid w:val="00E72F33"/>
    <w:rsid w:val="00E74DF8"/>
    <w:rsid w:val="00E75389"/>
    <w:rsid w:val="00E75E7C"/>
    <w:rsid w:val="00E75F76"/>
    <w:rsid w:val="00E768BC"/>
    <w:rsid w:val="00E770FA"/>
    <w:rsid w:val="00E77BE9"/>
    <w:rsid w:val="00E80DC2"/>
    <w:rsid w:val="00E82C46"/>
    <w:rsid w:val="00E82D06"/>
    <w:rsid w:val="00E8335E"/>
    <w:rsid w:val="00E83617"/>
    <w:rsid w:val="00E84893"/>
    <w:rsid w:val="00E84BA9"/>
    <w:rsid w:val="00E84E28"/>
    <w:rsid w:val="00E861AC"/>
    <w:rsid w:val="00E8643F"/>
    <w:rsid w:val="00E8682E"/>
    <w:rsid w:val="00E86919"/>
    <w:rsid w:val="00E86990"/>
    <w:rsid w:val="00E87D4D"/>
    <w:rsid w:val="00E90B94"/>
    <w:rsid w:val="00E90D70"/>
    <w:rsid w:val="00E91209"/>
    <w:rsid w:val="00E91FF3"/>
    <w:rsid w:val="00E93C20"/>
    <w:rsid w:val="00E952A9"/>
    <w:rsid w:val="00E95D75"/>
    <w:rsid w:val="00E95F7D"/>
    <w:rsid w:val="00E96260"/>
    <w:rsid w:val="00E970A3"/>
    <w:rsid w:val="00E9711C"/>
    <w:rsid w:val="00E9786C"/>
    <w:rsid w:val="00EA04D9"/>
    <w:rsid w:val="00EA09E9"/>
    <w:rsid w:val="00EA179A"/>
    <w:rsid w:val="00EA20AE"/>
    <w:rsid w:val="00EA2724"/>
    <w:rsid w:val="00EA27B5"/>
    <w:rsid w:val="00EA33EF"/>
    <w:rsid w:val="00EA4F5F"/>
    <w:rsid w:val="00EA55DE"/>
    <w:rsid w:val="00EA5C2D"/>
    <w:rsid w:val="00EA5DC1"/>
    <w:rsid w:val="00EA7563"/>
    <w:rsid w:val="00EB0457"/>
    <w:rsid w:val="00EB135F"/>
    <w:rsid w:val="00EB1731"/>
    <w:rsid w:val="00EB1CC1"/>
    <w:rsid w:val="00EB236C"/>
    <w:rsid w:val="00EB3224"/>
    <w:rsid w:val="00EB546D"/>
    <w:rsid w:val="00EB6209"/>
    <w:rsid w:val="00EB64A6"/>
    <w:rsid w:val="00EB6F85"/>
    <w:rsid w:val="00EB75ED"/>
    <w:rsid w:val="00EB7EA9"/>
    <w:rsid w:val="00EC0291"/>
    <w:rsid w:val="00EC04A3"/>
    <w:rsid w:val="00EC0536"/>
    <w:rsid w:val="00EC17EA"/>
    <w:rsid w:val="00EC22DA"/>
    <w:rsid w:val="00EC3824"/>
    <w:rsid w:val="00EC39C8"/>
    <w:rsid w:val="00EC3F4B"/>
    <w:rsid w:val="00EC47B8"/>
    <w:rsid w:val="00EC5C07"/>
    <w:rsid w:val="00EC5D57"/>
    <w:rsid w:val="00EC5E6D"/>
    <w:rsid w:val="00EC7D0F"/>
    <w:rsid w:val="00ED0592"/>
    <w:rsid w:val="00ED05F1"/>
    <w:rsid w:val="00ED0869"/>
    <w:rsid w:val="00ED12BA"/>
    <w:rsid w:val="00ED2004"/>
    <w:rsid w:val="00ED205D"/>
    <w:rsid w:val="00ED5ADB"/>
    <w:rsid w:val="00ED6584"/>
    <w:rsid w:val="00ED73E6"/>
    <w:rsid w:val="00ED7BEA"/>
    <w:rsid w:val="00ED7FED"/>
    <w:rsid w:val="00EE0C21"/>
    <w:rsid w:val="00EE18BA"/>
    <w:rsid w:val="00EE2DE4"/>
    <w:rsid w:val="00EE30A8"/>
    <w:rsid w:val="00EE4979"/>
    <w:rsid w:val="00EE4B9C"/>
    <w:rsid w:val="00EE5361"/>
    <w:rsid w:val="00EE5AFC"/>
    <w:rsid w:val="00EE5C1B"/>
    <w:rsid w:val="00EE5D5A"/>
    <w:rsid w:val="00EE5ED1"/>
    <w:rsid w:val="00EE5FB2"/>
    <w:rsid w:val="00EF0447"/>
    <w:rsid w:val="00EF13DF"/>
    <w:rsid w:val="00EF164C"/>
    <w:rsid w:val="00EF1D8B"/>
    <w:rsid w:val="00EF2686"/>
    <w:rsid w:val="00EF2E17"/>
    <w:rsid w:val="00EF3209"/>
    <w:rsid w:val="00EF3A05"/>
    <w:rsid w:val="00EF4DF1"/>
    <w:rsid w:val="00EF5224"/>
    <w:rsid w:val="00EF5234"/>
    <w:rsid w:val="00EF5491"/>
    <w:rsid w:val="00EF5FCE"/>
    <w:rsid w:val="00EF66E4"/>
    <w:rsid w:val="00EF6A72"/>
    <w:rsid w:val="00EF6FAC"/>
    <w:rsid w:val="00EF70F2"/>
    <w:rsid w:val="00EF764F"/>
    <w:rsid w:val="00F0054C"/>
    <w:rsid w:val="00F020D4"/>
    <w:rsid w:val="00F026D1"/>
    <w:rsid w:val="00F0456A"/>
    <w:rsid w:val="00F04855"/>
    <w:rsid w:val="00F05D4E"/>
    <w:rsid w:val="00F05F65"/>
    <w:rsid w:val="00F0630B"/>
    <w:rsid w:val="00F125CC"/>
    <w:rsid w:val="00F13153"/>
    <w:rsid w:val="00F139D8"/>
    <w:rsid w:val="00F13B87"/>
    <w:rsid w:val="00F13C44"/>
    <w:rsid w:val="00F1400A"/>
    <w:rsid w:val="00F14446"/>
    <w:rsid w:val="00F14CFB"/>
    <w:rsid w:val="00F17276"/>
    <w:rsid w:val="00F17D69"/>
    <w:rsid w:val="00F20A4B"/>
    <w:rsid w:val="00F21DBE"/>
    <w:rsid w:val="00F23208"/>
    <w:rsid w:val="00F2542A"/>
    <w:rsid w:val="00F27D4A"/>
    <w:rsid w:val="00F31E1C"/>
    <w:rsid w:val="00F31F61"/>
    <w:rsid w:val="00F3213F"/>
    <w:rsid w:val="00F3233B"/>
    <w:rsid w:val="00F324E2"/>
    <w:rsid w:val="00F32C0C"/>
    <w:rsid w:val="00F330B3"/>
    <w:rsid w:val="00F35D96"/>
    <w:rsid w:val="00F366E3"/>
    <w:rsid w:val="00F368E8"/>
    <w:rsid w:val="00F400E4"/>
    <w:rsid w:val="00F40A95"/>
    <w:rsid w:val="00F40CEB"/>
    <w:rsid w:val="00F4100D"/>
    <w:rsid w:val="00F4167C"/>
    <w:rsid w:val="00F422A7"/>
    <w:rsid w:val="00F432D2"/>
    <w:rsid w:val="00F43FB1"/>
    <w:rsid w:val="00F47486"/>
    <w:rsid w:val="00F47EB2"/>
    <w:rsid w:val="00F50911"/>
    <w:rsid w:val="00F50B01"/>
    <w:rsid w:val="00F52068"/>
    <w:rsid w:val="00F52343"/>
    <w:rsid w:val="00F52554"/>
    <w:rsid w:val="00F52829"/>
    <w:rsid w:val="00F52DFF"/>
    <w:rsid w:val="00F537C3"/>
    <w:rsid w:val="00F54531"/>
    <w:rsid w:val="00F550DD"/>
    <w:rsid w:val="00F55109"/>
    <w:rsid w:val="00F55A5C"/>
    <w:rsid w:val="00F56351"/>
    <w:rsid w:val="00F579FF"/>
    <w:rsid w:val="00F60249"/>
    <w:rsid w:val="00F617AF"/>
    <w:rsid w:val="00F61F1A"/>
    <w:rsid w:val="00F63336"/>
    <w:rsid w:val="00F633EF"/>
    <w:rsid w:val="00F63C64"/>
    <w:rsid w:val="00F645DF"/>
    <w:rsid w:val="00F64662"/>
    <w:rsid w:val="00F65C56"/>
    <w:rsid w:val="00F70FD3"/>
    <w:rsid w:val="00F7232B"/>
    <w:rsid w:val="00F72512"/>
    <w:rsid w:val="00F7276F"/>
    <w:rsid w:val="00F728AD"/>
    <w:rsid w:val="00F72B0A"/>
    <w:rsid w:val="00F74F6C"/>
    <w:rsid w:val="00F75F55"/>
    <w:rsid w:val="00F76162"/>
    <w:rsid w:val="00F767A9"/>
    <w:rsid w:val="00F77394"/>
    <w:rsid w:val="00F805F5"/>
    <w:rsid w:val="00F80A04"/>
    <w:rsid w:val="00F80ADB"/>
    <w:rsid w:val="00F8127D"/>
    <w:rsid w:val="00F81F7C"/>
    <w:rsid w:val="00F8227A"/>
    <w:rsid w:val="00F83285"/>
    <w:rsid w:val="00F83316"/>
    <w:rsid w:val="00F84676"/>
    <w:rsid w:val="00F84B81"/>
    <w:rsid w:val="00F85C48"/>
    <w:rsid w:val="00F86293"/>
    <w:rsid w:val="00F8659F"/>
    <w:rsid w:val="00F9072A"/>
    <w:rsid w:val="00F913D3"/>
    <w:rsid w:val="00F91D1B"/>
    <w:rsid w:val="00F91E6B"/>
    <w:rsid w:val="00F9208A"/>
    <w:rsid w:val="00F9282B"/>
    <w:rsid w:val="00F92E97"/>
    <w:rsid w:val="00F932A5"/>
    <w:rsid w:val="00F93651"/>
    <w:rsid w:val="00F93CF8"/>
    <w:rsid w:val="00F94722"/>
    <w:rsid w:val="00F95296"/>
    <w:rsid w:val="00F95AFA"/>
    <w:rsid w:val="00F96F8B"/>
    <w:rsid w:val="00FA09EB"/>
    <w:rsid w:val="00FA0F8F"/>
    <w:rsid w:val="00FA262F"/>
    <w:rsid w:val="00FA26D1"/>
    <w:rsid w:val="00FA2EBA"/>
    <w:rsid w:val="00FA3B31"/>
    <w:rsid w:val="00FA521F"/>
    <w:rsid w:val="00FA534A"/>
    <w:rsid w:val="00FA55B5"/>
    <w:rsid w:val="00FA5E3B"/>
    <w:rsid w:val="00FA5F58"/>
    <w:rsid w:val="00FA63A6"/>
    <w:rsid w:val="00FA68C9"/>
    <w:rsid w:val="00FA6C00"/>
    <w:rsid w:val="00FA731F"/>
    <w:rsid w:val="00FA7A47"/>
    <w:rsid w:val="00FA7AA7"/>
    <w:rsid w:val="00FB07AE"/>
    <w:rsid w:val="00FB1B8C"/>
    <w:rsid w:val="00FB2E4F"/>
    <w:rsid w:val="00FB2E5C"/>
    <w:rsid w:val="00FB3082"/>
    <w:rsid w:val="00FB3152"/>
    <w:rsid w:val="00FB3946"/>
    <w:rsid w:val="00FB4D2B"/>
    <w:rsid w:val="00FB5395"/>
    <w:rsid w:val="00FB63B1"/>
    <w:rsid w:val="00FB63FD"/>
    <w:rsid w:val="00FB664C"/>
    <w:rsid w:val="00FB7800"/>
    <w:rsid w:val="00FB783D"/>
    <w:rsid w:val="00FC0937"/>
    <w:rsid w:val="00FC0A3F"/>
    <w:rsid w:val="00FC1BAB"/>
    <w:rsid w:val="00FC33F0"/>
    <w:rsid w:val="00FC3B1E"/>
    <w:rsid w:val="00FC3C4C"/>
    <w:rsid w:val="00FC41B4"/>
    <w:rsid w:val="00FC450F"/>
    <w:rsid w:val="00FC519F"/>
    <w:rsid w:val="00FC561A"/>
    <w:rsid w:val="00FC5E89"/>
    <w:rsid w:val="00FC6128"/>
    <w:rsid w:val="00FC63B4"/>
    <w:rsid w:val="00FC6790"/>
    <w:rsid w:val="00FC761C"/>
    <w:rsid w:val="00FC7E0C"/>
    <w:rsid w:val="00FD0E92"/>
    <w:rsid w:val="00FD305B"/>
    <w:rsid w:val="00FD3187"/>
    <w:rsid w:val="00FD352C"/>
    <w:rsid w:val="00FD3C22"/>
    <w:rsid w:val="00FD3DB4"/>
    <w:rsid w:val="00FD4874"/>
    <w:rsid w:val="00FD6FF1"/>
    <w:rsid w:val="00FD7AD5"/>
    <w:rsid w:val="00FE048B"/>
    <w:rsid w:val="00FE06DF"/>
    <w:rsid w:val="00FE0A00"/>
    <w:rsid w:val="00FE0AE1"/>
    <w:rsid w:val="00FE0D50"/>
    <w:rsid w:val="00FE0DB6"/>
    <w:rsid w:val="00FE2384"/>
    <w:rsid w:val="00FE2DB2"/>
    <w:rsid w:val="00FE32D0"/>
    <w:rsid w:val="00FE484E"/>
    <w:rsid w:val="00FE5513"/>
    <w:rsid w:val="00FE583B"/>
    <w:rsid w:val="00FE5959"/>
    <w:rsid w:val="00FE6E1B"/>
    <w:rsid w:val="00FF0A28"/>
    <w:rsid w:val="00FF17CF"/>
    <w:rsid w:val="00FF19D9"/>
    <w:rsid w:val="00FF2906"/>
    <w:rsid w:val="00FF430B"/>
    <w:rsid w:val="00FF4943"/>
    <w:rsid w:val="00FF5A2A"/>
    <w:rsid w:val="00FF6191"/>
    <w:rsid w:val="00FF688E"/>
    <w:rsid w:val="00FF6972"/>
    <w:rsid w:val="00FF6DD9"/>
    <w:rsid w:val="00FF7080"/>
    <w:rsid w:val="00FF7E9D"/>
    <w:rsid w:val="00FF7FDF"/>
    <w:rsid w:val="0121DD50"/>
    <w:rsid w:val="0124AB3A"/>
    <w:rsid w:val="013CE58E"/>
    <w:rsid w:val="015B512E"/>
    <w:rsid w:val="0171AD65"/>
    <w:rsid w:val="017627E4"/>
    <w:rsid w:val="01839E6C"/>
    <w:rsid w:val="018FF852"/>
    <w:rsid w:val="01B57F03"/>
    <w:rsid w:val="01D20BF7"/>
    <w:rsid w:val="01D77EF7"/>
    <w:rsid w:val="01E1C136"/>
    <w:rsid w:val="01F7D244"/>
    <w:rsid w:val="021CC425"/>
    <w:rsid w:val="02237257"/>
    <w:rsid w:val="022BBB8A"/>
    <w:rsid w:val="022CD081"/>
    <w:rsid w:val="02385B10"/>
    <w:rsid w:val="02633707"/>
    <w:rsid w:val="0281DCB6"/>
    <w:rsid w:val="02990A9B"/>
    <w:rsid w:val="02B9E80F"/>
    <w:rsid w:val="02C4AA92"/>
    <w:rsid w:val="02C6DC75"/>
    <w:rsid w:val="02CB774A"/>
    <w:rsid w:val="02DF700C"/>
    <w:rsid w:val="02EDDD6F"/>
    <w:rsid w:val="030447B7"/>
    <w:rsid w:val="032A7F4E"/>
    <w:rsid w:val="032E230F"/>
    <w:rsid w:val="032E53AA"/>
    <w:rsid w:val="0337AA9F"/>
    <w:rsid w:val="034B44EE"/>
    <w:rsid w:val="037A40BF"/>
    <w:rsid w:val="037AB679"/>
    <w:rsid w:val="037BC136"/>
    <w:rsid w:val="0383EFD3"/>
    <w:rsid w:val="03A6B72D"/>
    <w:rsid w:val="03BF36B3"/>
    <w:rsid w:val="0401350F"/>
    <w:rsid w:val="0436059A"/>
    <w:rsid w:val="0467BC95"/>
    <w:rsid w:val="04917E66"/>
    <w:rsid w:val="050C6F40"/>
    <w:rsid w:val="054E44DA"/>
    <w:rsid w:val="056B9819"/>
    <w:rsid w:val="05710123"/>
    <w:rsid w:val="0592B1E1"/>
    <w:rsid w:val="059DBCC9"/>
    <w:rsid w:val="05AB4F25"/>
    <w:rsid w:val="05B68B17"/>
    <w:rsid w:val="0600824D"/>
    <w:rsid w:val="06017A8B"/>
    <w:rsid w:val="0608F39F"/>
    <w:rsid w:val="066F588A"/>
    <w:rsid w:val="06ABED40"/>
    <w:rsid w:val="06B2C205"/>
    <w:rsid w:val="06C6BC61"/>
    <w:rsid w:val="06F5A30F"/>
    <w:rsid w:val="0706741D"/>
    <w:rsid w:val="071334A3"/>
    <w:rsid w:val="071375A0"/>
    <w:rsid w:val="072531F9"/>
    <w:rsid w:val="07499A0C"/>
    <w:rsid w:val="07670213"/>
    <w:rsid w:val="07A2CEE3"/>
    <w:rsid w:val="07CDF749"/>
    <w:rsid w:val="07CF4976"/>
    <w:rsid w:val="07E8712E"/>
    <w:rsid w:val="07EE3E25"/>
    <w:rsid w:val="07FA195C"/>
    <w:rsid w:val="082EB0CC"/>
    <w:rsid w:val="0838E185"/>
    <w:rsid w:val="084F3259"/>
    <w:rsid w:val="086411FE"/>
    <w:rsid w:val="086AF2A3"/>
    <w:rsid w:val="089AFD0E"/>
    <w:rsid w:val="08B08D64"/>
    <w:rsid w:val="08B3EDE3"/>
    <w:rsid w:val="09014DA1"/>
    <w:rsid w:val="09077060"/>
    <w:rsid w:val="091694C2"/>
    <w:rsid w:val="093E124E"/>
    <w:rsid w:val="09470380"/>
    <w:rsid w:val="0957609D"/>
    <w:rsid w:val="0963E4C9"/>
    <w:rsid w:val="0964FD7C"/>
    <w:rsid w:val="096C8A31"/>
    <w:rsid w:val="097D9332"/>
    <w:rsid w:val="0980FDA2"/>
    <w:rsid w:val="0987FB63"/>
    <w:rsid w:val="09895F26"/>
    <w:rsid w:val="09B93CBE"/>
    <w:rsid w:val="09CA1C9D"/>
    <w:rsid w:val="09CE7D53"/>
    <w:rsid w:val="09E463B1"/>
    <w:rsid w:val="09E52CB7"/>
    <w:rsid w:val="09E8B7FA"/>
    <w:rsid w:val="09F3A64A"/>
    <w:rsid w:val="0A1D2735"/>
    <w:rsid w:val="0A4BA7DD"/>
    <w:rsid w:val="0A56A105"/>
    <w:rsid w:val="0A9A6904"/>
    <w:rsid w:val="0AA93895"/>
    <w:rsid w:val="0ADEC6FD"/>
    <w:rsid w:val="0ADFC959"/>
    <w:rsid w:val="0AFD8B16"/>
    <w:rsid w:val="0B0349C4"/>
    <w:rsid w:val="0B400B2C"/>
    <w:rsid w:val="0B863E71"/>
    <w:rsid w:val="0B97B6B1"/>
    <w:rsid w:val="0BAF11D2"/>
    <w:rsid w:val="0BB4E6AB"/>
    <w:rsid w:val="0BBA1B36"/>
    <w:rsid w:val="0BCE614D"/>
    <w:rsid w:val="0BDCEB92"/>
    <w:rsid w:val="0BED2D41"/>
    <w:rsid w:val="0C14542F"/>
    <w:rsid w:val="0C288F22"/>
    <w:rsid w:val="0C363965"/>
    <w:rsid w:val="0C486FA8"/>
    <w:rsid w:val="0C8A7A18"/>
    <w:rsid w:val="0CE62F44"/>
    <w:rsid w:val="0D050908"/>
    <w:rsid w:val="0D1BBD09"/>
    <w:rsid w:val="0D55EB97"/>
    <w:rsid w:val="0D5D6D94"/>
    <w:rsid w:val="0D625A53"/>
    <w:rsid w:val="0D860A45"/>
    <w:rsid w:val="0DAEF5CC"/>
    <w:rsid w:val="0DB1CA48"/>
    <w:rsid w:val="0DD30B80"/>
    <w:rsid w:val="0DF2EF97"/>
    <w:rsid w:val="0E097BA5"/>
    <w:rsid w:val="0E104F19"/>
    <w:rsid w:val="0E15609D"/>
    <w:rsid w:val="0E1C037B"/>
    <w:rsid w:val="0E1E6925"/>
    <w:rsid w:val="0E2FCC73"/>
    <w:rsid w:val="0E3606C6"/>
    <w:rsid w:val="0E78ADE8"/>
    <w:rsid w:val="0E9A2929"/>
    <w:rsid w:val="0EBD998C"/>
    <w:rsid w:val="0EDF2B40"/>
    <w:rsid w:val="0F081078"/>
    <w:rsid w:val="0F391B1C"/>
    <w:rsid w:val="0F43F00B"/>
    <w:rsid w:val="0F4CBB35"/>
    <w:rsid w:val="0F6F7243"/>
    <w:rsid w:val="0FA0934C"/>
    <w:rsid w:val="0FD0E9D2"/>
    <w:rsid w:val="0FE294E3"/>
    <w:rsid w:val="0FE2C6A2"/>
    <w:rsid w:val="0FF1CEA3"/>
    <w:rsid w:val="0FF26ABA"/>
    <w:rsid w:val="1003D299"/>
    <w:rsid w:val="1011D574"/>
    <w:rsid w:val="1022EF5C"/>
    <w:rsid w:val="10439749"/>
    <w:rsid w:val="106B4DD0"/>
    <w:rsid w:val="107D4FFF"/>
    <w:rsid w:val="10868ABE"/>
    <w:rsid w:val="10DFD434"/>
    <w:rsid w:val="10E90D24"/>
    <w:rsid w:val="10ED326E"/>
    <w:rsid w:val="10EEC3E9"/>
    <w:rsid w:val="11000824"/>
    <w:rsid w:val="1106DB98"/>
    <w:rsid w:val="113BAF8F"/>
    <w:rsid w:val="116B9A3D"/>
    <w:rsid w:val="1172AF52"/>
    <w:rsid w:val="11F19446"/>
    <w:rsid w:val="121D55BB"/>
    <w:rsid w:val="124B3F8C"/>
    <w:rsid w:val="1259A49C"/>
    <w:rsid w:val="1270BBDE"/>
    <w:rsid w:val="127BD92D"/>
    <w:rsid w:val="128CE736"/>
    <w:rsid w:val="12A3BCA7"/>
    <w:rsid w:val="12A7973B"/>
    <w:rsid w:val="12CE65C6"/>
    <w:rsid w:val="12EF76FB"/>
    <w:rsid w:val="13127058"/>
    <w:rsid w:val="133A23C8"/>
    <w:rsid w:val="136713A5"/>
    <w:rsid w:val="136BC5C5"/>
    <w:rsid w:val="136FC5EE"/>
    <w:rsid w:val="137E493E"/>
    <w:rsid w:val="137E5DB8"/>
    <w:rsid w:val="139BA13F"/>
    <w:rsid w:val="13A98437"/>
    <w:rsid w:val="13CF0DF6"/>
    <w:rsid w:val="1441E9ED"/>
    <w:rsid w:val="14B10340"/>
    <w:rsid w:val="14BAFD56"/>
    <w:rsid w:val="14C93D99"/>
    <w:rsid w:val="14D50336"/>
    <w:rsid w:val="1511C72C"/>
    <w:rsid w:val="151B7825"/>
    <w:rsid w:val="151C2808"/>
    <w:rsid w:val="15280DEA"/>
    <w:rsid w:val="155335F3"/>
    <w:rsid w:val="1595418B"/>
    <w:rsid w:val="1596E866"/>
    <w:rsid w:val="159C78E9"/>
    <w:rsid w:val="15A120C3"/>
    <w:rsid w:val="15AC2898"/>
    <w:rsid w:val="15EAE8F5"/>
    <w:rsid w:val="15F50A46"/>
    <w:rsid w:val="1636410C"/>
    <w:rsid w:val="1640FB13"/>
    <w:rsid w:val="165C1299"/>
    <w:rsid w:val="1666526D"/>
    <w:rsid w:val="1676E1F5"/>
    <w:rsid w:val="1677F17C"/>
    <w:rsid w:val="16A12259"/>
    <w:rsid w:val="16A42CE1"/>
    <w:rsid w:val="16B367ED"/>
    <w:rsid w:val="16BF1BA6"/>
    <w:rsid w:val="16CF26D7"/>
    <w:rsid w:val="16DF85F6"/>
    <w:rsid w:val="16F38AE1"/>
    <w:rsid w:val="16F42CF1"/>
    <w:rsid w:val="1701974D"/>
    <w:rsid w:val="1708F498"/>
    <w:rsid w:val="170B0301"/>
    <w:rsid w:val="170D4DC1"/>
    <w:rsid w:val="171BEFD4"/>
    <w:rsid w:val="1726A490"/>
    <w:rsid w:val="1791B53A"/>
    <w:rsid w:val="1799A011"/>
    <w:rsid w:val="1805FCC5"/>
    <w:rsid w:val="1809379D"/>
    <w:rsid w:val="185A6800"/>
    <w:rsid w:val="1891CE4F"/>
    <w:rsid w:val="189DA1BC"/>
    <w:rsid w:val="18CF720B"/>
    <w:rsid w:val="18D018FC"/>
    <w:rsid w:val="18E39E50"/>
    <w:rsid w:val="18EB9780"/>
    <w:rsid w:val="191957BE"/>
    <w:rsid w:val="19259BE0"/>
    <w:rsid w:val="19438B9F"/>
    <w:rsid w:val="195C2069"/>
    <w:rsid w:val="197BADDF"/>
    <w:rsid w:val="1988BC79"/>
    <w:rsid w:val="19E15F1E"/>
    <w:rsid w:val="1A1596B2"/>
    <w:rsid w:val="1A2B07CC"/>
    <w:rsid w:val="1A617E45"/>
    <w:rsid w:val="1A68D5FD"/>
    <w:rsid w:val="1A89003C"/>
    <w:rsid w:val="1A8E8B1E"/>
    <w:rsid w:val="1A976471"/>
    <w:rsid w:val="1A9FC192"/>
    <w:rsid w:val="1ADA224C"/>
    <w:rsid w:val="1ADA7279"/>
    <w:rsid w:val="1B114553"/>
    <w:rsid w:val="1B19633F"/>
    <w:rsid w:val="1B50377C"/>
    <w:rsid w:val="1BBC76EA"/>
    <w:rsid w:val="1BBE2D6F"/>
    <w:rsid w:val="1BC7A2B1"/>
    <w:rsid w:val="1BE42649"/>
    <w:rsid w:val="1BF28377"/>
    <w:rsid w:val="1BFBA0B0"/>
    <w:rsid w:val="1C053422"/>
    <w:rsid w:val="1C62F20D"/>
    <w:rsid w:val="1C6D52A3"/>
    <w:rsid w:val="1C80E642"/>
    <w:rsid w:val="1CB8F88F"/>
    <w:rsid w:val="1CC401F3"/>
    <w:rsid w:val="1CCAE053"/>
    <w:rsid w:val="1CF60A19"/>
    <w:rsid w:val="1D1A44B3"/>
    <w:rsid w:val="1D3EAAF8"/>
    <w:rsid w:val="1D57EA82"/>
    <w:rsid w:val="1DC44F36"/>
    <w:rsid w:val="1DC66178"/>
    <w:rsid w:val="1DCAB010"/>
    <w:rsid w:val="1DCEA54B"/>
    <w:rsid w:val="1DCF0119"/>
    <w:rsid w:val="1DCFCA67"/>
    <w:rsid w:val="1E4DA5B3"/>
    <w:rsid w:val="1E5B380F"/>
    <w:rsid w:val="1E6B5E7A"/>
    <w:rsid w:val="1EB1052E"/>
    <w:rsid w:val="1EC6F7B6"/>
    <w:rsid w:val="1EED68C3"/>
    <w:rsid w:val="1EEEA60F"/>
    <w:rsid w:val="1EF3A878"/>
    <w:rsid w:val="1F0400D7"/>
    <w:rsid w:val="1F040FC6"/>
    <w:rsid w:val="1F541A6B"/>
    <w:rsid w:val="1F5FE4FF"/>
    <w:rsid w:val="1F650D6C"/>
    <w:rsid w:val="1F6614F6"/>
    <w:rsid w:val="1F691752"/>
    <w:rsid w:val="1F8192AB"/>
    <w:rsid w:val="1F9E30C9"/>
    <w:rsid w:val="1FAB6F45"/>
    <w:rsid w:val="1FAF323D"/>
    <w:rsid w:val="1FE6117D"/>
    <w:rsid w:val="1FE955CB"/>
    <w:rsid w:val="1FEEFB22"/>
    <w:rsid w:val="2029A019"/>
    <w:rsid w:val="205DDE90"/>
    <w:rsid w:val="2071F799"/>
    <w:rsid w:val="209199AD"/>
    <w:rsid w:val="2096AE81"/>
    <w:rsid w:val="20A0A8BF"/>
    <w:rsid w:val="20D0D3A6"/>
    <w:rsid w:val="20E6EBB4"/>
    <w:rsid w:val="20F2901D"/>
    <w:rsid w:val="21018B48"/>
    <w:rsid w:val="2105CD15"/>
    <w:rsid w:val="2161EAF9"/>
    <w:rsid w:val="217A2B2F"/>
    <w:rsid w:val="217A2F43"/>
    <w:rsid w:val="217FCAD0"/>
    <w:rsid w:val="21AFBFD1"/>
    <w:rsid w:val="21BA25EA"/>
    <w:rsid w:val="21BADA61"/>
    <w:rsid w:val="21F6EC6A"/>
    <w:rsid w:val="21FB051F"/>
    <w:rsid w:val="221C731B"/>
    <w:rsid w:val="2227FC36"/>
    <w:rsid w:val="223C64A6"/>
    <w:rsid w:val="22589788"/>
    <w:rsid w:val="2264DD9B"/>
    <w:rsid w:val="22AE845B"/>
    <w:rsid w:val="22CA6933"/>
    <w:rsid w:val="22D116C6"/>
    <w:rsid w:val="23356712"/>
    <w:rsid w:val="23774F70"/>
    <w:rsid w:val="237EA942"/>
    <w:rsid w:val="23ABAD98"/>
    <w:rsid w:val="23D05DAC"/>
    <w:rsid w:val="243DD0A4"/>
    <w:rsid w:val="244475FB"/>
    <w:rsid w:val="244C05A1"/>
    <w:rsid w:val="2454DB95"/>
    <w:rsid w:val="24683E70"/>
    <w:rsid w:val="249F3322"/>
    <w:rsid w:val="24C03015"/>
    <w:rsid w:val="24C51CBE"/>
    <w:rsid w:val="24E30CC9"/>
    <w:rsid w:val="24E8DA0A"/>
    <w:rsid w:val="24F27D9F"/>
    <w:rsid w:val="24FF3E89"/>
    <w:rsid w:val="250C3329"/>
    <w:rsid w:val="253B5972"/>
    <w:rsid w:val="253F947C"/>
    <w:rsid w:val="25497AF3"/>
    <w:rsid w:val="2559B4EF"/>
    <w:rsid w:val="256D843B"/>
    <w:rsid w:val="25909385"/>
    <w:rsid w:val="259E5C92"/>
    <w:rsid w:val="259EEFDB"/>
    <w:rsid w:val="25B24859"/>
    <w:rsid w:val="25FA9B06"/>
    <w:rsid w:val="2612433D"/>
    <w:rsid w:val="26142FD1"/>
    <w:rsid w:val="2632062E"/>
    <w:rsid w:val="2660ED1F"/>
    <w:rsid w:val="2661A13D"/>
    <w:rsid w:val="267E6EA5"/>
    <w:rsid w:val="2683C7D0"/>
    <w:rsid w:val="26C8F21D"/>
    <w:rsid w:val="26F40224"/>
    <w:rsid w:val="273ACF7A"/>
    <w:rsid w:val="274B4685"/>
    <w:rsid w:val="275F21BB"/>
    <w:rsid w:val="27B9AF78"/>
    <w:rsid w:val="27D86F3F"/>
    <w:rsid w:val="27DD1B6C"/>
    <w:rsid w:val="27E06D3F"/>
    <w:rsid w:val="27FFEC0B"/>
    <w:rsid w:val="285116B9"/>
    <w:rsid w:val="28520F87"/>
    <w:rsid w:val="2854B399"/>
    <w:rsid w:val="2867793E"/>
    <w:rsid w:val="287DE8E0"/>
    <w:rsid w:val="288896B1"/>
    <w:rsid w:val="289CE845"/>
    <w:rsid w:val="289E2120"/>
    <w:rsid w:val="28C9F70F"/>
    <w:rsid w:val="28FAF21C"/>
    <w:rsid w:val="292874F1"/>
    <w:rsid w:val="2944156B"/>
    <w:rsid w:val="29499BFE"/>
    <w:rsid w:val="294DFCB4"/>
    <w:rsid w:val="29902509"/>
    <w:rsid w:val="29C3C445"/>
    <w:rsid w:val="29D37E49"/>
    <w:rsid w:val="29EB9879"/>
    <w:rsid w:val="2A0F142B"/>
    <w:rsid w:val="2A3C4616"/>
    <w:rsid w:val="2A3EA311"/>
    <w:rsid w:val="2A80CCDE"/>
    <w:rsid w:val="2AC9BBA9"/>
    <w:rsid w:val="2AE56C5F"/>
    <w:rsid w:val="2AE7D180"/>
    <w:rsid w:val="2B016F1F"/>
    <w:rsid w:val="2B0D4176"/>
    <w:rsid w:val="2B251773"/>
    <w:rsid w:val="2B35B470"/>
    <w:rsid w:val="2B3DC468"/>
    <w:rsid w:val="2B46BD71"/>
    <w:rsid w:val="2BC0D540"/>
    <w:rsid w:val="2BCC2CF8"/>
    <w:rsid w:val="2BD99D67"/>
    <w:rsid w:val="2BE1CC84"/>
    <w:rsid w:val="2BEE31A0"/>
    <w:rsid w:val="2C2E3228"/>
    <w:rsid w:val="2C4652D3"/>
    <w:rsid w:val="2CA9FDBD"/>
    <w:rsid w:val="2CC4DD7E"/>
    <w:rsid w:val="2CDC2C56"/>
    <w:rsid w:val="2D2487DC"/>
    <w:rsid w:val="2D4A51FD"/>
    <w:rsid w:val="2D4BEB20"/>
    <w:rsid w:val="2D628A59"/>
    <w:rsid w:val="2D874CD4"/>
    <w:rsid w:val="2D88A447"/>
    <w:rsid w:val="2DB3E4B4"/>
    <w:rsid w:val="2DC22B2E"/>
    <w:rsid w:val="2DD40759"/>
    <w:rsid w:val="2DDCABD0"/>
    <w:rsid w:val="2DE22334"/>
    <w:rsid w:val="2E043ED3"/>
    <w:rsid w:val="2E0512A2"/>
    <w:rsid w:val="2E11344B"/>
    <w:rsid w:val="2E2C7BF7"/>
    <w:rsid w:val="2E305DC2"/>
    <w:rsid w:val="2E3FAE13"/>
    <w:rsid w:val="2E6B4D9D"/>
    <w:rsid w:val="2E87528F"/>
    <w:rsid w:val="2E9E0113"/>
    <w:rsid w:val="2EB2FAD6"/>
    <w:rsid w:val="2EBE0422"/>
    <w:rsid w:val="2EC2EE04"/>
    <w:rsid w:val="2F0C22F2"/>
    <w:rsid w:val="2F0F09AC"/>
    <w:rsid w:val="2F4D049C"/>
    <w:rsid w:val="2F66DD5C"/>
    <w:rsid w:val="2F72894B"/>
    <w:rsid w:val="2FBC1DE6"/>
    <w:rsid w:val="2FC20F28"/>
    <w:rsid w:val="2FE5700F"/>
    <w:rsid w:val="2FF4F96A"/>
    <w:rsid w:val="30006427"/>
    <w:rsid w:val="30091AB5"/>
    <w:rsid w:val="300C27DA"/>
    <w:rsid w:val="300DF683"/>
    <w:rsid w:val="303B4281"/>
    <w:rsid w:val="304C4B82"/>
    <w:rsid w:val="3050AC38"/>
    <w:rsid w:val="30A0E96B"/>
    <w:rsid w:val="30A5A3EC"/>
    <w:rsid w:val="30B763A7"/>
    <w:rsid w:val="30D66AB8"/>
    <w:rsid w:val="30F3FEE1"/>
    <w:rsid w:val="30F8E1DF"/>
    <w:rsid w:val="30FBD96C"/>
    <w:rsid w:val="30FD020C"/>
    <w:rsid w:val="310102FA"/>
    <w:rsid w:val="311A5E79"/>
    <w:rsid w:val="314C2F7F"/>
    <w:rsid w:val="3159F149"/>
    <w:rsid w:val="3160E053"/>
    <w:rsid w:val="318641CC"/>
    <w:rsid w:val="319B806A"/>
    <w:rsid w:val="31AEDA40"/>
    <w:rsid w:val="31DCB9D6"/>
    <w:rsid w:val="31F159F6"/>
    <w:rsid w:val="31F6625D"/>
    <w:rsid w:val="32038033"/>
    <w:rsid w:val="326C8293"/>
    <w:rsid w:val="326ED475"/>
    <w:rsid w:val="328124A6"/>
    <w:rsid w:val="328F435D"/>
    <w:rsid w:val="32A9EAE5"/>
    <w:rsid w:val="32BC15C1"/>
    <w:rsid w:val="32BC88C9"/>
    <w:rsid w:val="32BFBB3E"/>
    <w:rsid w:val="32C26353"/>
    <w:rsid w:val="32C6B95C"/>
    <w:rsid w:val="32ECBF9E"/>
    <w:rsid w:val="32FF6B1F"/>
    <w:rsid w:val="330508EC"/>
    <w:rsid w:val="33131F36"/>
    <w:rsid w:val="332E6F19"/>
    <w:rsid w:val="333E7408"/>
    <w:rsid w:val="33463FDC"/>
    <w:rsid w:val="335215AE"/>
    <w:rsid w:val="33714514"/>
    <w:rsid w:val="33917EA0"/>
    <w:rsid w:val="33944127"/>
    <w:rsid w:val="33A0540C"/>
    <w:rsid w:val="33D880A6"/>
    <w:rsid w:val="34141896"/>
    <w:rsid w:val="34273EED"/>
    <w:rsid w:val="34315F06"/>
    <w:rsid w:val="349E61C4"/>
    <w:rsid w:val="35271472"/>
    <w:rsid w:val="353400F2"/>
    <w:rsid w:val="35611C2C"/>
    <w:rsid w:val="35762719"/>
    <w:rsid w:val="3586E3B3"/>
    <w:rsid w:val="359EFD30"/>
    <w:rsid w:val="35A0630B"/>
    <w:rsid w:val="35A7E862"/>
    <w:rsid w:val="35B56893"/>
    <w:rsid w:val="35BBEC11"/>
    <w:rsid w:val="35FB2678"/>
    <w:rsid w:val="361BB8F2"/>
    <w:rsid w:val="3644AD39"/>
    <w:rsid w:val="366C79BE"/>
    <w:rsid w:val="36824740"/>
    <w:rsid w:val="36A0FF24"/>
    <w:rsid w:val="36E32220"/>
    <w:rsid w:val="36FA2A06"/>
    <w:rsid w:val="3771C392"/>
    <w:rsid w:val="3798941A"/>
    <w:rsid w:val="3802A292"/>
    <w:rsid w:val="38070485"/>
    <w:rsid w:val="381D211D"/>
    <w:rsid w:val="385F343F"/>
    <w:rsid w:val="388C60E7"/>
    <w:rsid w:val="389E985C"/>
    <w:rsid w:val="38B0A397"/>
    <w:rsid w:val="38C42ADF"/>
    <w:rsid w:val="38CD5893"/>
    <w:rsid w:val="38E88077"/>
    <w:rsid w:val="38F1538F"/>
    <w:rsid w:val="390495D4"/>
    <w:rsid w:val="3913381C"/>
    <w:rsid w:val="39310C12"/>
    <w:rsid w:val="394236B5"/>
    <w:rsid w:val="395A62F3"/>
    <w:rsid w:val="395B4CC7"/>
    <w:rsid w:val="395E4644"/>
    <w:rsid w:val="39876F13"/>
    <w:rsid w:val="3987B42E"/>
    <w:rsid w:val="39D4AB50"/>
    <w:rsid w:val="39F6925F"/>
    <w:rsid w:val="3A4DFDAD"/>
    <w:rsid w:val="3A99E508"/>
    <w:rsid w:val="3AA4D209"/>
    <w:rsid w:val="3AC42409"/>
    <w:rsid w:val="3AED49D0"/>
    <w:rsid w:val="3B144B57"/>
    <w:rsid w:val="3B443BDC"/>
    <w:rsid w:val="3B480EB6"/>
    <w:rsid w:val="3B4A4C7F"/>
    <w:rsid w:val="3B836828"/>
    <w:rsid w:val="3B8B62E4"/>
    <w:rsid w:val="3BBEDE3F"/>
    <w:rsid w:val="3C139D31"/>
    <w:rsid w:val="3C1BEAFC"/>
    <w:rsid w:val="3C251CA2"/>
    <w:rsid w:val="3C46BE6A"/>
    <w:rsid w:val="3C478882"/>
    <w:rsid w:val="3C509491"/>
    <w:rsid w:val="3C6D8E24"/>
    <w:rsid w:val="3C933C2B"/>
    <w:rsid w:val="3C9C75A5"/>
    <w:rsid w:val="3CC9517B"/>
    <w:rsid w:val="3CE45A2F"/>
    <w:rsid w:val="3D270FE4"/>
    <w:rsid w:val="3D4F613F"/>
    <w:rsid w:val="3D6BD402"/>
    <w:rsid w:val="3DA6F26E"/>
    <w:rsid w:val="3DBEDE9A"/>
    <w:rsid w:val="3DCB9521"/>
    <w:rsid w:val="3E68490A"/>
    <w:rsid w:val="3E6C7116"/>
    <w:rsid w:val="3E7656DA"/>
    <w:rsid w:val="3E90FC01"/>
    <w:rsid w:val="3EC96172"/>
    <w:rsid w:val="3F155A39"/>
    <w:rsid w:val="3F2A3442"/>
    <w:rsid w:val="3F2DBD0C"/>
    <w:rsid w:val="3F2E1CF4"/>
    <w:rsid w:val="3F50F097"/>
    <w:rsid w:val="3FC3234A"/>
    <w:rsid w:val="4018F069"/>
    <w:rsid w:val="40278746"/>
    <w:rsid w:val="40299FC1"/>
    <w:rsid w:val="405813CE"/>
    <w:rsid w:val="40A161B5"/>
    <w:rsid w:val="40ACE3BC"/>
    <w:rsid w:val="40B3DBB5"/>
    <w:rsid w:val="40B61467"/>
    <w:rsid w:val="40C4D2A8"/>
    <w:rsid w:val="41046BC7"/>
    <w:rsid w:val="4127C0D7"/>
    <w:rsid w:val="415011CA"/>
    <w:rsid w:val="415C4244"/>
    <w:rsid w:val="415F7052"/>
    <w:rsid w:val="416D952C"/>
    <w:rsid w:val="41ACDED4"/>
    <w:rsid w:val="41BC479C"/>
    <w:rsid w:val="41C60A3F"/>
    <w:rsid w:val="42004E16"/>
    <w:rsid w:val="420508DB"/>
    <w:rsid w:val="420A39B3"/>
    <w:rsid w:val="420EEE9F"/>
    <w:rsid w:val="42340908"/>
    <w:rsid w:val="42B04907"/>
    <w:rsid w:val="42B88817"/>
    <w:rsid w:val="42BB17CD"/>
    <w:rsid w:val="42CF83C9"/>
    <w:rsid w:val="42EF4019"/>
    <w:rsid w:val="42F3A7E0"/>
    <w:rsid w:val="42F871BF"/>
    <w:rsid w:val="433141B0"/>
    <w:rsid w:val="43374C3D"/>
    <w:rsid w:val="434B7C57"/>
    <w:rsid w:val="434DAA71"/>
    <w:rsid w:val="43697F2A"/>
    <w:rsid w:val="436CFFC8"/>
    <w:rsid w:val="43773B93"/>
    <w:rsid w:val="43C43D7E"/>
    <w:rsid w:val="440DE8FE"/>
    <w:rsid w:val="44167A45"/>
    <w:rsid w:val="442D85B8"/>
    <w:rsid w:val="446436A2"/>
    <w:rsid w:val="447A042D"/>
    <w:rsid w:val="44B3030A"/>
    <w:rsid w:val="44BE10E7"/>
    <w:rsid w:val="44CCFCC8"/>
    <w:rsid w:val="44CFD498"/>
    <w:rsid w:val="44D643B7"/>
    <w:rsid w:val="4525E516"/>
    <w:rsid w:val="4537B05D"/>
    <w:rsid w:val="4574A7CA"/>
    <w:rsid w:val="457E3AE3"/>
    <w:rsid w:val="4589598E"/>
    <w:rsid w:val="45C11F28"/>
    <w:rsid w:val="45D47853"/>
    <w:rsid w:val="4606D0CA"/>
    <w:rsid w:val="4620BE50"/>
    <w:rsid w:val="463528A3"/>
    <w:rsid w:val="4638EBD4"/>
    <w:rsid w:val="4639807E"/>
    <w:rsid w:val="463BE881"/>
    <w:rsid w:val="465366F9"/>
    <w:rsid w:val="46722626"/>
    <w:rsid w:val="46759992"/>
    <w:rsid w:val="467EC94B"/>
    <w:rsid w:val="468AC877"/>
    <w:rsid w:val="46BC99F7"/>
    <w:rsid w:val="46BF4DDD"/>
    <w:rsid w:val="46DA38D9"/>
    <w:rsid w:val="46E145BB"/>
    <w:rsid w:val="46EA68DA"/>
    <w:rsid w:val="4711060B"/>
    <w:rsid w:val="471B9AF9"/>
    <w:rsid w:val="47803E9F"/>
    <w:rsid w:val="47B58F1A"/>
    <w:rsid w:val="47BE0F95"/>
    <w:rsid w:val="47D2FDF3"/>
    <w:rsid w:val="47EE9D5C"/>
    <w:rsid w:val="482E6801"/>
    <w:rsid w:val="485B7ED1"/>
    <w:rsid w:val="486AD4D5"/>
    <w:rsid w:val="487D4B42"/>
    <w:rsid w:val="48AB69C5"/>
    <w:rsid w:val="48B04D11"/>
    <w:rsid w:val="48E62849"/>
    <w:rsid w:val="4902B599"/>
    <w:rsid w:val="49075E50"/>
    <w:rsid w:val="4917C42F"/>
    <w:rsid w:val="4923E318"/>
    <w:rsid w:val="493B6371"/>
    <w:rsid w:val="49423839"/>
    <w:rsid w:val="497F5C27"/>
    <w:rsid w:val="4986742D"/>
    <w:rsid w:val="49A882FF"/>
    <w:rsid w:val="49AB0B08"/>
    <w:rsid w:val="49B1567C"/>
    <w:rsid w:val="49B2229B"/>
    <w:rsid w:val="49B88E0D"/>
    <w:rsid w:val="49C91EEC"/>
    <w:rsid w:val="49D7D23A"/>
    <w:rsid w:val="49DC7C09"/>
    <w:rsid w:val="49E3F881"/>
    <w:rsid w:val="4A39E9E3"/>
    <w:rsid w:val="4A8577C9"/>
    <w:rsid w:val="4AA59729"/>
    <w:rsid w:val="4AC0FB8F"/>
    <w:rsid w:val="4AC5EDDC"/>
    <w:rsid w:val="4AE32294"/>
    <w:rsid w:val="4AF17E84"/>
    <w:rsid w:val="4B0A9EB5"/>
    <w:rsid w:val="4B4A49E2"/>
    <w:rsid w:val="4B5D5A13"/>
    <w:rsid w:val="4B67E778"/>
    <w:rsid w:val="4B8E620E"/>
    <w:rsid w:val="4B9CA888"/>
    <w:rsid w:val="4BA3CBC5"/>
    <w:rsid w:val="4BAE8667"/>
    <w:rsid w:val="4BB04B93"/>
    <w:rsid w:val="4BB64D8C"/>
    <w:rsid w:val="4BEF8EED"/>
    <w:rsid w:val="4BFE61A8"/>
    <w:rsid w:val="4C00B494"/>
    <w:rsid w:val="4C178A05"/>
    <w:rsid w:val="4C547E54"/>
    <w:rsid w:val="4C6C3270"/>
    <w:rsid w:val="4C8A7A95"/>
    <w:rsid w:val="4C9C497D"/>
    <w:rsid w:val="4CACC8A9"/>
    <w:rsid w:val="4CBC8C4A"/>
    <w:rsid w:val="4CBD779B"/>
    <w:rsid w:val="4CD727D7"/>
    <w:rsid w:val="4CEA89F9"/>
    <w:rsid w:val="4D051DB4"/>
    <w:rsid w:val="4D17DFD3"/>
    <w:rsid w:val="4D1D83EE"/>
    <w:rsid w:val="4D796CA6"/>
    <w:rsid w:val="4D7C0448"/>
    <w:rsid w:val="4D895597"/>
    <w:rsid w:val="4DE6974A"/>
    <w:rsid w:val="4DE9C75F"/>
    <w:rsid w:val="4DEE40EC"/>
    <w:rsid w:val="4E0802D1"/>
    <w:rsid w:val="4E0D3D97"/>
    <w:rsid w:val="4E110516"/>
    <w:rsid w:val="4E1D7C5F"/>
    <w:rsid w:val="4E2B23D4"/>
    <w:rsid w:val="4E77C928"/>
    <w:rsid w:val="4E8B64EA"/>
    <w:rsid w:val="4E8DCE07"/>
    <w:rsid w:val="4EA4EA24"/>
    <w:rsid w:val="4EC678A6"/>
    <w:rsid w:val="4EC73894"/>
    <w:rsid w:val="4ED0B401"/>
    <w:rsid w:val="4EF6A427"/>
    <w:rsid w:val="4F35175E"/>
    <w:rsid w:val="4F4938EC"/>
    <w:rsid w:val="4F67F8B9"/>
    <w:rsid w:val="4F734B6F"/>
    <w:rsid w:val="4F9AE2BE"/>
    <w:rsid w:val="4FBB1BF1"/>
    <w:rsid w:val="4FDA772A"/>
    <w:rsid w:val="5000E049"/>
    <w:rsid w:val="5010A37B"/>
    <w:rsid w:val="502DB583"/>
    <w:rsid w:val="5034EB24"/>
    <w:rsid w:val="509F0AD9"/>
    <w:rsid w:val="50A294AE"/>
    <w:rsid w:val="50C3947D"/>
    <w:rsid w:val="50D425B7"/>
    <w:rsid w:val="50E9055C"/>
    <w:rsid w:val="5100C524"/>
    <w:rsid w:val="51395974"/>
    <w:rsid w:val="513CFAE8"/>
    <w:rsid w:val="51420E82"/>
    <w:rsid w:val="5147B915"/>
    <w:rsid w:val="515B65AF"/>
    <w:rsid w:val="5178500F"/>
    <w:rsid w:val="51AEF592"/>
    <w:rsid w:val="51C702EE"/>
    <w:rsid w:val="51D7CCB4"/>
    <w:rsid w:val="51DC8AE6"/>
    <w:rsid w:val="5206E746"/>
    <w:rsid w:val="520D4E39"/>
    <w:rsid w:val="52118C40"/>
    <w:rsid w:val="52137D83"/>
    <w:rsid w:val="521747B2"/>
    <w:rsid w:val="522B996F"/>
    <w:rsid w:val="52395392"/>
    <w:rsid w:val="5241FA51"/>
    <w:rsid w:val="524B9956"/>
    <w:rsid w:val="525A93EE"/>
    <w:rsid w:val="525F64DE"/>
    <w:rsid w:val="5275972D"/>
    <w:rsid w:val="529CAA10"/>
    <w:rsid w:val="52A67B49"/>
    <w:rsid w:val="52D1AE2C"/>
    <w:rsid w:val="52FE56D1"/>
    <w:rsid w:val="5323F7B3"/>
    <w:rsid w:val="5353B3B6"/>
    <w:rsid w:val="5358CB95"/>
    <w:rsid w:val="537D377D"/>
    <w:rsid w:val="53A57D39"/>
    <w:rsid w:val="53B0A412"/>
    <w:rsid w:val="53BD1104"/>
    <w:rsid w:val="53C769D0"/>
    <w:rsid w:val="53F16189"/>
    <w:rsid w:val="542D370B"/>
    <w:rsid w:val="54361399"/>
    <w:rsid w:val="545E3C67"/>
    <w:rsid w:val="5489657C"/>
    <w:rsid w:val="5490D4B0"/>
    <w:rsid w:val="54A90EAA"/>
    <w:rsid w:val="54CD3495"/>
    <w:rsid w:val="54DC7381"/>
    <w:rsid w:val="5516F13B"/>
    <w:rsid w:val="55174438"/>
    <w:rsid w:val="5535E75C"/>
    <w:rsid w:val="55CF3381"/>
    <w:rsid w:val="55D073DD"/>
    <w:rsid w:val="55EF8B72"/>
    <w:rsid w:val="5633350C"/>
    <w:rsid w:val="5635F793"/>
    <w:rsid w:val="5636ABB1"/>
    <w:rsid w:val="56D5343E"/>
    <w:rsid w:val="56E12197"/>
    <w:rsid w:val="56E36CA8"/>
    <w:rsid w:val="56E7000D"/>
    <w:rsid w:val="56FF448E"/>
    <w:rsid w:val="575B38CB"/>
    <w:rsid w:val="575FF5E0"/>
    <w:rsid w:val="576B03E2"/>
    <w:rsid w:val="5778EF3B"/>
    <w:rsid w:val="577B8564"/>
    <w:rsid w:val="5781D77B"/>
    <w:rsid w:val="57DA39D2"/>
    <w:rsid w:val="57DAD7C5"/>
    <w:rsid w:val="580CA64E"/>
    <w:rsid w:val="58134E73"/>
    <w:rsid w:val="5838EA98"/>
    <w:rsid w:val="583FEAFB"/>
    <w:rsid w:val="5862857B"/>
    <w:rsid w:val="5871049F"/>
    <w:rsid w:val="588DBBF9"/>
    <w:rsid w:val="5894FC56"/>
    <w:rsid w:val="5899FF3E"/>
    <w:rsid w:val="58B76184"/>
    <w:rsid w:val="58BAC498"/>
    <w:rsid w:val="58CD3A09"/>
    <w:rsid w:val="59858D03"/>
    <w:rsid w:val="598E74FD"/>
    <w:rsid w:val="59A92ACD"/>
    <w:rsid w:val="59B6BD29"/>
    <w:rsid w:val="59CB7E41"/>
    <w:rsid w:val="59F51228"/>
    <w:rsid w:val="5A23B536"/>
    <w:rsid w:val="5A312B05"/>
    <w:rsid w:val="5A384ADC"/>
    <w:rsid w:val="5A3D8A97"/>
    <w:rsid w:val="5A56383D"/>
    <w:rsid w:val="5A6048FE"/>
    <w:rsid w:val="5A697AA4"/>
    <w:rsid w:val="5A8B0848"/>
    <w:rsid w:val="5A9F880E"/>
    <w:rsid w:val="5AA1311A"/>
    <w:rsid w:val="5AA3A797"/>
    <w:rsid w:val="5AD8839F"/>
    <w:rsid w:val="5AF9F296"/>
    <w:rsid w:val="5AFECE77"/>
    <w:rsid w:val="5B0C1FC6"/>
    <w:rsid w:val="5B59C2D5"/>
    <w:rsid w:val="5B5C648A"/>
    <w:rsid w:val="5B83AA95"/>
    <w:rsid w:val="5B9763B6"/>
    <w:rsid w:val="5B9F2903"/>
    <w:rsid w:val="5BA85AA9"/>
    <w:rsid w:val="5BB95358"/>
    <w:rsid w:val="5BE477F4"/>
    <w:rsid w:val="5BEBB97F"/>
    <w:rsid w:val="5C2AE1B0"/>
    <w:rsid w:val="5C6442DE"/>
    <w:rsid w:val="5CA7B222"/>
    <w:rsid w:val="5CCEA68E"/>
    <w:rsid w:val="5D11AA9F"/>
    <w:rsid w:val="5D2F92FB"/>
    <w:rsid w:val="5D333722"/>
    <w:rsid w:val="5D4B4E47"/>
    <w:rsid w:val="5D5D27BA"/>
    <w:rsid w:val="5D7BDD90"/>
    <w:rsid w:val="5D8E3599"/>
    <w:rsid w:val="5D95BE29"/>
    <w:rsid w:val="5DBEED9D"/>
    <w:rsid w:val="5DED02C1"/>
    <w:rsid w:val="5DF55AF6"/>
    <w:rsid w:val="5DFC11D3"/>
    <w:rsid w:val="5E036971"/>
    <w:rsid w:val="5E16EA28"/>
    <w:rsid w:val="5E207B48"/>
    <w:rsid w:val="5E60B84E"/>
    <w:rsid w:val="5E820EF0"/>
    <w:rsid w:val="5E894DC1"/>
    <w:rsid w:val="5E9317F1"/>
    <w:rsid w:val="5E95460B"/>
    <w:rsid w:val="5F1D0FB1"/>
    <w:rsid w:val="5F1F8203"/>
    <w:rsid w:val="5F25CDF9"/>
    <w:rsid w:val="5F2A061C"/>
    <w:rsid w:val="5F324767"/>
    <w:rsid w:val="5F49DA62"/>
    <w:rsid w:val="5F67753E"/>
    <w:rsid w:val="5F7051D2"/>
    <w:rsid w:val="5F86F678"/>
    <w:rsid w:val="5F9FC7E5"/>
    <w:rsid w:val="5FA5A705"/>
    <w:rsid w:val="5FBAE0B9"/>
    <w:rsid w:val="5FC8C650"/>
    <w:rsid w:val="5FD1F7F6"/>
    <w:rsid w:val="5FDF1A7C"/>
    <w:rsid w:val="60619096"/>
    <w:rsid w:val="60D8B4D5"/>
    <w:rsid w:val="60D9BD6F"/>
    <w:rsid w:val="611B9FF0"/>
    <w:rsid w:val="613ED0E6"/>
    <w:rsid w:val="614564D7"/>
    <w:rsid w:val="6148B02F"/>
    <w:rsid w:val="616DC857"/>
    <w:rsid w:val="61708ADE"/>
    <w:rsid w:val="61717175"/>
    <w:rsid w:val="619726A5"/>
    <w:rsid w:val="61A95ACF"/>
    <w:rsid w:val="61AB6938"/>
    <w:rsid w:val="61B7473A"/>
    <w:rsid w:val="61C92753"/>
    <w:rsid w:val="61CE73D6"/>
    <w:rsid w:val="61FB975A"/>
    <w:rsid w:val="6206E977"/>
    <w:rsid w:val="622FF281"/>
    <w:rsid w:val="625AF3F2"/>
    <w:rsid w:val="625DB679"/>
    <w:rsid w:val="625E2AFF"/>
    <w:rsid w:val="627D8741"/>
    <w:rsid w:val="62B6A339"/>
    <w:rsid w:val="62C767FB"/>
    <w:rsid w:val="62E7B698"/>
    <w:rsid w:val="6346DDC3"/>
    <w:rsid w:val="63474BA7"/>
    <w:rsid w:val="636133FE"/>
    <w:rsid w:val="637C3386"/>
    <w:rsid w:val="6384CC82"/>
    <w:rsid w:val="63933302"/>
    <w:rsid w:val="63961AD0"/>
    <w:rsid w:val="639A563F"/>
    <w:rsid w:val="63D0EE14"/>
    <w:rsid w:val="63FAF330"/>
    <w:rsid w:val="6403023B"/>
    <w:rsid w:val="64143B41"/>
    <w:rsid w:val="64297DF9"/>
    <w:rsid w:val="64456E35"/>
    <w:rsid w:val="6450FA80"/>
    <w:rsid w:val="6460F257"/>
    <w:rsid w:val="6462F080"/>
    <w:rsid w:val="64734095"/>
    <w:rsid w:val="647D0599"/>
    <w:rsid w:val="649EB30C"/>
    <w:rsid w:val="64A57B27"/>
    <w:rsid w:val="64BD240B"/>
    <w:rsid w:val="64BE0AB1"/>
    <w:rsid w:val="64C6F7C1"/>
    <w:rsid w:val="64CD4679"/>
    <w:rsid w:val="64CFB7E1"/>
    <w:rsid w:val="64D1508D"/>
    <w:rsid w:val="64DD96FA"/>
    <w:rsid w:val="64F873B1"/>
    <w:rsid w:val="64F8999A"/>
    <w:rsid w:val="64FE02DB"/>
    <w:rsid w:val="651D78AA"/>
    <w:rsid w:val="65356B51"/>
    <w:rsid w:val="653D37CF"/>
    <w:rsid w:val="653FFA56"/>
    <w:rsid w:val="655228E7"/>
    <w:rsid w:val="655851A1"/>
    <w:rsid w:val="65601269"/>
    <w:rsid w:val="657BFB7B"/>
    <w:rsid w:val="659AA321"/>
    <w:rsid w:val="65C0E395"/>
    <w:rsid w:val="65FACF01"/>
    <w:rsid w:val="6608ED01"/>
    <w:rsid w:val="6610F311"/>
    <w:rsid w:val="66240E7C"/>
    <w:rsid w:val="6628C53B"/>
    <w:rsid w:val="66EDBE94"/>
    <w:rsid w:val="6703F385"/>
    <w:rsid w:val="6708EF60"/>
    <w:rsid w:val="67200A78"/>
    <w:rsid w:val="67247C24"/>
    <w:rsid w:val="673DCFE7"/>
    <w:rsid w:val="6743E7D5"/>
    <w:rsid w:val="674B5DC3"/>
    <w:rsid w:val="6760C56D"/>
    <w:rsid w:val="676B01F9"/>
    <w:rsid w:val="6794C063"/>
    <w:rsid w:val="67E60B67"/>
    <w:rsid w:val="67EF2619"/>
    <w:rsid w:val="6801EF5E"/>
    <w:rsid w:val="681AC72B"/>
    <w:rsid w:val="68240CEB"/>
    <w:rsid w:val="682A989A"/>
    <w:rsid w:val="682D09EB"/>
    <w:rsid w:val="683102E6"/>
    <w:rsid w:val="683D787A"/>
    <w:rsid w:val="684AFB0C"/>
    <w:rsid w:val="6885D938"/>
    <w:rsid w:val="68951C9E"/>
    <w:rsid w:val="68D9A048"/>
    <w:rsid w:val="68E039B0"/>
    <w:rsid w:val="6906E195"/>
    <w:rsid w:val="6966A637"/>
    <w:rsid w:val="697768D2"/>
    <w:rsid w:val="6983894B"/>
    <w:rsid w:val="69861F36"/>
    <w:rsid w:val="698B54C8"/>
    <w:rsid w:val="6993C803"/>
    <w:rsid w:val="69943A21"/>
    <w:rsid w:val="69A18B3D"/>
    <w:rsid w:val="69C6AE2B"/>
    <w:rsid w:val="69CDBC92"/>
    <w:rsid w:val="69D30084"/>
    <w:rsid w:val="69DE30E3"/>
    <w:rsid w:val="69FF995F"/>
    <w:rsid w:val="6A06A93F"/>
    <w:rsid w:val="6A0B1896"/>
    <w:rsid w:val="6A52BC97"/>
    <w:rsid w:val="6A606FDF"/>
    <w:rsid w:val="6A6D85DD"/>
    <w:rsid w:val="6A9B2D2C"/>
    <w:rsid w:val="6AB55248"/>
    <w:rsid w:val="6ADD06BD"/>
    <w:rsid w:val="6AE24C10"/>
    <w:rsid w:val="6B038E2B"/>
    <w:rsid w:val="6B167105"/>
    <w:rsid w:val="6B72B656"/>
    <w:rsid w:val="6BA6015B"/>
    <w:rsid w:val="6BA914BC"/>
    <w:rsid w:val="6BBC7E09"/>
    <w:rsid w:val="6BD2C409"/>
    <w:rsid w:val="6BDBFFF9"/>
    <w:rsid w:val="6BE11F29"/>
    <w:rsid w:val="6C060449"/>
    <w:rsid w:val="6C94A228"/>
    <w:rsid w:val="6C974FC3"/>
    <w:rsid w:val="6C9806BF"/>
    <w:rsid w:val="6CB13AF5"/>
    <w:rsid w:val="6CCEA1AD"/>
    <w:rsid w:val="6D6A2426"/>
    <w:rsid w:val="6D823F0B"/>
    <w:rsid w:val="6D8712F3"/>
    <w:rsid w:val="6D9242B3"/>
    <w:rsid w:val="6DA3EEFF"/>
    <w:rsid w:val="6DACA43C"/>
    <w:rsid w:val="6DE322DB"/>
    <w:rsid w:val="6DE57C9C"/>
    <w:rsid w:val="6DEE44F5"/>
    <w:rsid w:val="6DF3B760"/>
    <w:rsid w:val="6E0FFBED"/>
    <w:rsid w:val="6E300EFD"/>
    <w:rsid w:val="6E359C0C"/>
    <w:rsid w:val="6E443E11"/>
    <w:rsid w:val="6E4D5C97"/>
    <w:rsid w:val="6E5A2FF7"/>
    <w:rsid w:val="6E63A5C7"/>
    <w:rsid w:val="6E643230"/>
    <w:rsid w:val="6E9CDD9D"/>
    <w:rsid w:val="6EA11C5F"/>
    <w:rsid w:val="6EA363CE"/>
    <w:rsid w:val="6EA56A51"/>
    <w:rsid w:val="6EBCCC46"/>
    <w:rsid w:val="6ED8B13B"/>
    <w:rsid w:val="6ED8EF1F"/>
    <w:rsid w:val="6EE31DF6"/>
    <w:rsid w:val="6EF13910"/>
    <w:rsid w:val="6EF426F7"/>
    <w:rsid w:val="6F0FE22D"/>
    <w:rsid w:val="6F2F175F"/>
    <w:rsid w:val="6F36124C"/>
    <w:rsid w:val="6F3AE838"/>
    <w:rsid w:val="6F3DA5DA"/>
    <w:rsid w:val="6F4404BD"/>
    <w:rsid w:val="6F49DFAA"/>
    <w:rsid w:val="6F54FAC0"/>
    <w:rsid w:val="6F7D3F76"/>
    <w:rsid w:val="6F9708C7"/>
    <w:rsid w:val="6F982DBE"/>
    <w:rsid w:val="6FEB3856"/>
    <w:rsid w:val="70250466"/>
    <w:rsid w:val="70293346"/>
    <w:rsid w:val="70381E89"/>
    <w:rsid w:val="70513607"/>
    <w:rsid w:val="70749A1B"/>
    <w:rsid w:val="70751AA1"/>
    <w:rsid w:val="70B37B33"/>
    <w:rsid w:val="70C250F9"/>
    <w:rsid w:val="7105779B"/>
    <w:rsid w:val="7115E518"/>
    <w:rsid w:val="712EBDD7"/>
    <w:rsid w:val="7135A8BB"/>
    <w:rsid w:val="713C0581"/>
    <w:rsid w:val="717FE57A"/>
    <w:rsid w:val="71929917"/>
    <w:rsid w:val="71ACB404"/>
    <w:rsid w:val="71C4A998"/>
    <w:rsid w:val="71F44754"/>
    <w:rsid w:val="720D78C9"/>
    <w:rsid w:val="720DCE6C"/>
    <w:rsid w:val="721CCFD8"/>
    <w:rsid w:val="725F94E4"/>
    <w:rsid w:val="72749055"/>
    <w:rsid w:val="7274FE9B"/>
    <w:rsid w:val="7279BF75"/>
    <w:rsid w:val="7284A512"/>
    <w:rsid w:val="72B7A735"/>
    <w:rsid w:val="72C5988F"/>
    <w:rsid w:val="72C658F6"/>
    <w:rsid w:val="72D36B1D"/>
    <w:rsid w:val="72FCAFD2"/>
    <w:rsid w:val="735956BC"/>
    <w:rsid w:val="7367A42B"/>
    <w:rsid w:val="737774D0"/>
    <w:rsid w:val="73BBFC3A"/>
    <w:rsid w:val="73BD780E"/>
    <w:rsid w:val="73F5422D"/>
    <w:rsid w:val="73F64E60"/>
    <w:rsid w:val="740E48CC"/>
    <w:rsid w:val="742AC4E4"/>
    <w:rsid w:val="7446D96F"/>
    <w:rsid w:val="74584393"/>
    <w:rsid w:val="7484E386"/>
    <w:rsid w:val="748989E7"/>
    <w:rsid w:val="749D4464"/>
    <w:rsid w:val="74AAD313"/>
    <w:rsid w:val="74B27168"/>
    <w:rsid w:val="74B533EF"/>
    <w:rsid w:val="74C0D376"/>
    <w:rsid w:val="74C81452"/>
    <w:rsid w:val="74DF039A"/>
    <w:rsid w:val="74E0E659"/>
    <w:rsid w:val="75254E87"/>
    <w:rsid w:val="757E46EE"/>
    <w:rsid w:val="758BD3F3"/>
    <w:rsid w:val="75B8FE0A"/>
    <w:rsid w:val="762FA66C"/>
    <w:rsid w:val="763EC323"/>
    <w:rsid w:val="764C41FE"/>
    <w:rsid w:val="765ED5D1"/>
    <w:rsid w:val="76671692"/>
    <w:rsid w:val="76718BA2"/>
    <w:rsid w:val="768BE2AA"/>
    <w:rsid w:val="768E6F25"/>
    <w:rsid w:val="7695B4FD"/>
    <w:rsid w:val="769A2924"/>
    <w:rsid w:val="769F0B0C"/>
    <w:rsid w:val="76A65657"/>
    <w:rsid w:val="76AE7FE8"/>
    <w:rsid w:val="76C64A94"/>
    <w:rsid w:val="76C94637"/>
    <w:rsid w:val="76D5F5F1"/>
    <w:rsid w:val="771F31D5"/>
    <w:rsid w:val="772F39BB"/>
    <w:rsid w:val="7732ABF8"/>
    <w:rsid w:val="7734BA61"/>
    <w:rsid w:val="773E250D"/>
    <w:rsid w:val="774815AF"/>
    <w:rsid w:val="77524D56"/>
    <w:rsid w:val="7763C894"/>
    <w:rsid w:val="77913A83"/>
    <w:rsid w:val="7792AE0E"/>
    <w:rsid w:val="77B06BA7"/>
    <w:rsid w:val="77D1F7FA"/>
    <w:rsid w:val="77D91B37"/>
    <w:rsid w:val="77FAA197"/>
    <w:rsid w:val="786FFF3A"/>
    <w:rsid w:val="7875F93D"/>
    <w:rsid w:val="789B8C49"/>
    <w:rsid w:val="78A7D1DA"/>
    <w:rsid w:val="78B9E3BF"/>
    <w:rsid w:val="78C09A6F"/>
    <w:rsid w:val="7925E7A7"/>
    <w:rsid w:val="792AB897"/>
    <w:rsid w:val="79323EF1"/>
    <w:rsid w:val="799107B6"/>
    <w:rsid w:val="7991B4E3"/>
    <w:rsid w:val="79C0D2F3"/>
    <w:rsid w:val="79FE73D4"/>
    <w:rsid w:val="7A0EB960"/>
    <w:rsid w:val="7A1E655F"/>
    <w:rsid w:val="7A2073C8"/>
    <w:rsid w:val="7A24D47E"/>
    <w:rsid w:val="7A36246E"/>
    <w:rsid w:val="7A5B2B27"/>
    <w:rsid w:val="7A5B5769"/>
    <w:rsid w:val="7A7D5BF8"/>
    <w:rsid w:val="7A816C70"/>
    <w:rsid w:val="7AAD4306"/>
    <w:rsid w:val="7AC019D9"/>
    <w:rsid w:val="7ACE6053"/>
    <w:rsid w:val="7B09801C"/>
    <w:rsid w:val="7B1C99FB"/>
    <w:rsid w:val="7B363C18"/>
    <w:rsid w:val="7B5835D2"/>
    <w:rsid w:val="7B67CD38"/>
    <w:rsid w:val="7B9A0226"/>
    <w:rsid w:val="7BDC5F78"/>
    <w:rsid w:val="7BDD1E63"/>
    <w:rsid w:val="7BED393D"/>
    <w:rsid w:val="7BF73491"/>
    <w:rsid w:val="7C1CC365"/>
    <w:rsid w:val="7C65D33C"/>
    <w:rsid w:val="7C697C96"/>
    <w:rsid w:val="7C96C894"/>
    <w:rsid w:val="7CBFE138"/>
    <w:rsid w:val="7CD4F8D0"/>
    <w:rsid w:val="7CE835C8"/>
    <w:rsid w:val="7CF7E043"/>
    <w:rsid w:val="7D235522"/>
    <w:rsid w:val="7D479BD0"/>
    <w:rsid w:val="7D5C5B51"/>
    <w:rsid w:val="7D63F797"/>
    <w:rsid w:val="7D69FB53"/>
    <w:rsid w:val="7D894D07"/>
    <w:rsid w:val="7DEF74A6"/>
    <w:rsid w:val="7DF7223F"/>
    <w:rsid w:val="7E01AC52"/>
    <w:rsid w:val="7E029378"/>
    <w:rsid w:val="7E446346"/>
    <w:rsid w:val="7E4802AC"/>
    <w:rsid w:val="7E64F7AE"/>
    <w:rsid w:val="7E6C5E6C"/>
    <w:rsid w:val="7E6D4637"/>
    <w:rsid w:val="7E6F4219"/>
    <w:rsid w:val="7E93B0A4"/>
    <w:rsid w:val="7EBF2583"/>
    <w:rsid w:val="7EF4219E"/>
    <w:rsid w:val="7F18847B"/>
    <w:rsid w:val="7F22FA0B"/>
    <w:rsid w:val="7F2CF64B"/>
    <w:rsid w:val="7F65B06D"/>
    <w:rsid w:val="7FB028EA"/>
    <w:rsid w:val="7FB2141F"/>
    <w:rsid w:val="7FB548C8"/>
    <w:rsid w:val="7FB9D55F"/>
    <w:rsid w:val="7FD4EA83"/>
    <w:rsid w:val="7FDED047"/>
    <w:rsid w:val="7FE0027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5CC7DC"/>
  <w15:chartTrackingRefBased/>
  <w15:docId w15:val="{4514528D-DFC6-4040-8F9F-579DC49E5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7283"/>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7283"/>
    <w:pPr>
      <w:ind w:left="720"/>
      <w:contextualSpacing/>
    </w:pPr>
  </w:style>
  <w:style w:type="character" w:styleId="Hyperlink">
    <w:name w:val="Hyperlink"/>
    <w:basedOn w:val="DefaultParagraphFont"/>
    <w:uiPriority w:val="99"/>
    <w:unhideWhenUsed/>
    <w:rsid w:val="00A83609"/>
    <w:rPr>
      <w:color w:val="0000FF"/>
      <w:u w:val="single"/>
    </w:rPr>
  </w:style>
  <w:style w:type="character" w:customStyle="1" w:styleId="html-italic">
    <w:name w:val="html-italic"/>
    <w:basedOn w:val="DefaultParagraphFont"/>
    <w:rsid w:val="00D47942"/>
  </w:style>
  <w:style w:type="paragraph" w:styleId="Header">
    <w:name w:val="header"/>
    <w:basedOn w:val="Normal"/>
    <w:link w:val="HeaderChar"/>
    <w:uiPriority w:val="99"/>
    <w:unhideWhenUsed/>
    <w:rsid w:val="00734E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4E64"/>
  </w:style>
  <w:style w:type="paragraph" w:styleId="Footer">
    <w:name w:val="footer"/>
    <w:basedOn w:val="Normal"/>
    <w:link w:val="FooterChar"/>
    <w:uiPriority w:val="99"/>
    <w:unhideWhenUsed/>
    <w:rsid w:val="00734E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4E64"/>
  </w:style>
  <w:style w:type="character" w:styleId="FootnoteReference">
    <w:name w:val="footnote reference"/>
    <w:basedOn w:val="DefaultParagraphFont"/>
    <w:uiPriority w:val="99"/>
    <w:unhideWhenUsed/>
    <w:rPr>
      <w:vertAlign w:val="superscript"/>
    </w:rPr>
  </w:style>
  <w:style w:type="character" w:customStyle="1" w:styleId="FootnoteTextChar">
    <w:name w:val="Footnote Text Char"/>
    <w:aliases w:val="Char Char Char,Footnote Text Char1 Char Char,Footnote Text Char Char Char Char,Footnote Text Char Char1 Char,Footnote Text Char1 Char1 Char Char Char Char,Footnote Text Char Char Char1 Char Char Char Char,Char Char1"/>
    <w:basedOn w:val="DefaultParagraphFont"/>
    <w:link w:val="FootnoteText"/>
    <w:uiPriority w:val="99"/>
    <w:rPr>
      <w:sz w:val="20"/>
      <w:szCs w:val="20"/>
    </w:rPr>
  </w:style>
  <w:style w:type="paragraph" w:styleId="FootnoteText">
    <w:name w:val="footnote text"/>
    <w:aliases w:val="Char Char,Footnote Text Char1 Char,Footnote Text Char Char Char,Footnote Text Char Char1,Footnote Text Char1 Char1 Char Char Char,Footnote Text Char Char Char1 Char Char Char,Footnote Text Char1 Char Char Char1 Char Char Char,Char"/>
    <w:basedOn w:val="Normal"/>
    <w:link w:val="FootnoteTextChar"/>
    <w:uiPriority w:val="99"/>
    <w:unhideWhenUsed/>
    <w:pPr>
      <w:spacing w:after="0" w:line="240" w:lineRule="auto"/>
    </w:pPr>
    <w:rPr>
      <w:sz w:val="20"/>
      <w:szCs w:val="2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26438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4380"/>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4B3AA7"/>
    <w:rPr>
      <w:b/>
      <w:bCs/>
    </w:rPr>
  </w:style>
  <w:style w:type="character" w:customStyle="1" w:styleId="CommentSubjectChar">
    <w:name w:val="Comment Subject Char"/>
    <w:basedOn w:val="CommentTextChar"/>
    <w:link w:val="CommentSubject"/>
    <w:uiPriority w:val="99"/>
    <w:semiHidden/>
    <w:rsid w:val="004B3AA7"/>
    <w:rPr>
      <w:b/>
      <w:bCs/>
      <w:sz w:val="20"/>
      <w:szCs w:val="20"/>
    </w:rPr>
  </w:style>
  <w:style w:type="character" w:styleId="UnresolvedMention">
    <w:name w:val="Unresolved Mention"/>
    <w:basedOn w:val="DefaultParagraphFont"/>
    <w:uiPriority w:val="99"/>
    <w:unhideWhenUsed/>
    <w:rsid w:val="00E970A3"/>
    <w:rPr>
      <w:color w:val="605E5C"/>
      <w:shd w:val="clear" w:color="auto" w:fill="E1DFDD"/>
    </w:rPr>
  </w:style>
  <w:style w:type="character" w:styleId="FollowedHyperlink">
    <w:name w:val="FollowedHyperlink"/>
    <w:basedOn w:val="DefaultParagraphFont"/>
    <w:uiPriority w:val="99"/>
    <w:semiHidden/>
    <w:unhideWhenUsed/>
    <w:rsid w:val="00082F6F"/>
    <w:rPr>
      <w:color w:val="954F72" w:themeColor="followedHyperlink"/>
      <w:u w:val="single"/>
    </w:rPr>
  </w:style>
  <w:style w:type="paragraph" w:customStyle="1" w:styleId="html-xxx">
    <w:name w:val="html-xxx"/>
    <w:basedOn w:val="Normal"/>
    <w:rsid w:val="00C02DB0"/>
    <w:pPr>
      <w:spacing w:before="100" w:beforeAutospacing="1" w:after="100" w:afterAutospacing="1" w:line="240" w:lineRule="auto"/>
    </w:pPr>
    <w:rPr>
      <w:rFonts w:ascii="Times New Roman" w:eastAsia="Times New Roman" w:hAnsi="Times New Roman" w:cs="Times New Roman"/>
      <w:sz w:val="24"/>
      <w:szCs w:val="24"/>
    </w:rPr>
  </w:style>
  <w:style w:type="paragraph" w:styleId="Caption">
    <w:name w:val="caption"/>
    <w:basedOn w:val="Normal"/>
    <w:next w:val="Normal"/>
    <w:uiPriority w:val="35"/>
    <w:unhideWhenUsed/>
    <w:qFormat/>
    <w:rsid w:val="00BF56D9"/>
    <w:pPr>
      <w:spacing w:after="200" w:line="240" w:lineRule="auto"/>
    </w:pPr>
    <w:rPr>
      <w:i/>
      <w:iCs/>
      <w:color w:val="44546A" w:themeColor="text2"/>
      <w:sz w:val="18"/>
      <w:szCs w:val="18"/>
    </w:rPr>
  </w:style>
  <w:style w:type="paragraph" w:customStyle="1" w:styleId="DoubleSpacing">
    <w:name w:val="Double Spacing"/>
    <w:basedOn w:val="Normal"/>
    <w:rsid w:val="009B57EF"/>
    <w:pPr>
      <w:spacing w:after="0" w:line="480" w:lineRule="auto"/>
    </w:pPr>
    <w:rPr>
      <w:rFonts w:ascii="Times New Roman" w:eastAsia="Times New Roman" w:hAnsi="Times New Roman" w:cs="Times New Roman"/>
      <w:sz w:val="24"/>
      <w:szCs w:val="20"/>
    </w:rPr>
  </w:style>
  <w:style w:type="paragraph" w:styleId="NormalWeb">
    <w:name w:val="Normal (Web)"/>
    <w:basedOn w:val="Normal"/>
    <w:uiPriority w:val="99"/>
    <w:unhideWhenUsed/>
    <w:rsid w:val="00267E07"/>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8172F3"/>
    <w:pPr>
      <w:spacing w:after="0" w:line="240" w:lineRule="auto"/>
    </w:pPr>
  </w:style>
  <w:style w:type="character" w:customStyle="1" w:styleId="normaltextrun">
    <w:name w:val="normaltextrun"/>
    <w:basedOn w:val="DefaultParagraphFont"/>
    <w:rsid w:val="00EB64A6"/>
  </w:style>
  <w:style w:type="character" w:customStyle="1" w:styleId="eop">
    <w:name w:val="eop"/>
    <w:basedOn w:val="DefaultParagraphFont"/>
    <w:rsid w:val="004F2978"/>
  </w:style>
  <w:style w:type="character" w:styleId="Mention">
    <w:name w:val="Mention"/>
    <w:basedOn w:val="DefaultParagraphFont"/>
    <w:uiPriority w:val="99"/>
    <w:unhideWhenUsed/>
    <w:rsid w:val="004E12ED"/>
    <w:rPr>
      <w:color w:val="2B579A"/>
      <w:shd w:val="clear" w:color="auto" w:fill="E1DFDD"/>
    </w:rPr>
  </w:style>
  <w:style w:type="character" w:styleId="Strong">
    <w:name w:val="Strong"/>
    <w:basedOn w:val="DefaultParagraphFont"/>
    <w:uiPriority w:val="22"/>
    <w:qFormat/>
    <w:rsid w:val="003F0379"/>
    <w:rPr>
      <w:b/>
      <w:bCs/>
    </w:rPr>
  </w:style>
  <w:style w:type="paragraph" w:customStyle="1" w:styleId="paragraph">
    <w:name w:val="paragraph"/>
    <w:basedOn w:val="Normal"/>
    <w:rsid w:val="007905E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95594">
      <w:bodyDiv w:val="1"/>
      <w:marLeft w:val="0"/>
      <w:marRight w:val="0"/>
      <w:marTop w:val="0"/>
      <w:marBottom w:val="0"/>
      <w:divBdr>
        <w:top w:val="none" w:sz="0" w:space="0" w:color="auto"/>
        <w:left w:val="none" w:sz="0" w:space="0" w:color="auto"/>
        <w:bottom w:val="none" w:sz="0" w:space="0" w:color="auto"/>
        <w:right w:val="none" w:sz="0" w:space="0" w:color="auto"/>
      </w:divBdr>
    </w:div>
    <w:div w:id="33576450">
      <w:bodyDiv w:val="1"/>
      <w:marLeft w:val="0"/>
      <w:marRight w:val="0"/>
      <w:marTop w:val="0"/>
      <w:marBottom w:val="0"/>
      <w:divBdr>
        <w:top w:val="none" w:sz="0" w:space="0" w:color="auto"/>
        <w:left w:val="none" w:sz="0" w:space="0" w:color="auto"/>
        <w:bottom w:val="none" w:sz="0" w:space="0" w:color="auto"/>
        <w:right w:val="none" w:sz="0" w:space="0" w:color="auto"/>
      </w:divBdr>
    </w:div>
    <w:div w:id="69545782">
      <w:bodyDiv w:val="1"/>
      <w:marLeft w:val="0"/>
      <w:marRight w:val="0"/>
      <w:marTop w:val="0"/>
      <w:marBottom w:val="0"/>
      <w:divBdr>
        <w:top w:val="none" w:sz="0" w:space="0" w:color="auto"/>
        <w:left w:val="none" w:sz="0" w:space="0" w:color="auto"/>
        <w:bottom w:val="none" w:sz="0" w:space="0" w:color="auto"/>
        <w:right w:val="none" w:sz="0" w:space="0" w:color="auto"/>
      </w:divBdr>
    </w:div>
    <w:div w:id="77292988">
      <w:bodyDiv w:val="1"/>
      <w:marLeft w:val="0"/>
      <w:marRight w:val="0"/>
      <w:marTop w:val="0"/>
      <w:marBottom w:val="0"/>
      <w:divBdr>
        <w:top w:val="none" w:sz="0" w:space="0" w:color="auto"/>
        <w:left w:val="none" w:sz="0" w:space="0" w:color="auto"/>
        <w:bottom w:val="none" w:sz="0" w:space="0" w:color="auto"/>
        <w:right w:val="none" w:sz="0" w:space="0" w:color="auto"/>
      </w:divBdr>
    </w:div>
    <w:div w:id="119809872">
      <w:bodyDiv w:val="1"/>
      <w:marLeft w:val="0"/>
      <w:marRight w:val="0"/>
      <w:marTop w:val="0"/>
      <w:marBottom w:val="0"/>
      <w:divBdr>
        <w:top w:val="none" w:sz="0" w:space="0" w:color="auto"/>
        <w:left w:val="none" w:sz="0" w:space="0" w:color="auto"/>
        <w:bottom w:val="none" w:sz="0" w:space="0" w:color="auto"/>
        <w:right w:val="none" w:sz="0" w:space="0" w:color="auto"/>
      </w:divBdr>
    </w:div>
    <w:div w:id="188298195">
      <w:bodyDiv w:val="1"/>
      <w:marLeft w:val="0"/>
      <w:marRight w:val="0"/>
      <w:marTop w:val="0"/>
      <w:marBottom w:val="0"/>
      <w:divBdr>
        <w:top w:val="none" w:sz="0" w:space="0" w:color="auto"/>
        <w:left w:val="none" w:sz="0" w:space="0" w:color="auto"/>
        <w:bottom w:val="none" w:sz="0" w:space="0" w:color="auto"/>
        <w:right w:val="none" w:sz="0" w:space="0" w:color="auto"/>
      </w:divBdr>
    </w:div>
    <w:div w:id="437990120">
      <w:bodyDiv w:val="1"/>
      <w:marLeft w:val="0"/>
      <w:marRight w:val="0"/>
      <w:marTop w:val="0"/>
      <w:marBottom w:val="0"/>
      <w:divBdr>
        <w:top w:val="none" w:sz="0" w:space="0" w:color="auto"/>
        <w:left w:val="none" w:sz="0" w:space="0" w:color="auto"/>
        <w:bottom w:val="none" w:sz="0" w:space="0" w:color="auto"/>
        <w:right w:val="none" w:sz="0" w:space="0" w:color="auto"/>
      </w:divBdr>
    </w:div>
    <w:div w:id="571820038">
      <w:bodyDiv w:val="1"/>
      <w:marLeft w:val="0"/>
      <w:marRight w:val="0"/>
      <w:marTop w:val="0"/>
      <w:marBottom w:val="0"/>
      <w:divBdr>
        <w:top w:val="none" w:sz="0" w:space="0" w:color="auto"/>
        <w:left w:val="none" w:sz="0" w:space="0" w:color="auto"/>
        <w:bottom w:val="none" w:sz="0" w:space="0" w:color="auto"/>
        <w:right w:val="none" w:sz="0" w:space="0" w:color="auto"/>
      </w:divBdr>
    </w:div>
    <w:div w:id="748692616">
      <w:bodyDiv w:val="1"/>
      <w:marLeft w:val="0"/>
      <w:marRight w:val="0"/>
      <w:marTop w:val="0"/>
      <w:marBottom w:val="0"/>
      <w:divBdr>
        <w:top w:val="none" w:sz="0" w:space="0" w:color="auto"/>
        <w:left w:val="none" w:sz="0" w:space="0" w:color="auto"/>
        <w:bottom w:val="none" w:sz="0" w:space="0" w:color="auto"/>
        <w:right w:val="none" w:sz="0" w:space="0" w:color="auto"/>
      </w:divBdr>
    </w:div>
    <w:div w:id="761872629">
      <w:bodyDiv w:val="1"/>
      <w:marLeft w:val="0"/>
      <w:marRight w:val="0"/>
      <w:marTop w:val="0"/>
      <w:marBottom w:val="0"/>
      <w:divBdr>
        <w:top w:val="none" w:sz="0" w:space="0" w:color="auto"/>
        <w:left w:val="none" w:sz="0" w:space="0" w:color="auto"/>
        <w:bottom w:val="none" w:sz="0" w:space="0" w:color="auto"/>
        <w:right w:val="none" w:sz="0" w:space="0" w:color="auto"/>
      </w:divBdr>
    </w:div>
    <w:div w:id="775179039">
      <w:bodyDiv w:val="1"/>
      <w:marLeft w:val="0"/>
      <w:marRight w:val="0"/>
      <w:marTop w:val="0"/>
      <w:marBottom w:val="0"/>
      <w:divBdr>
        <w:top w:val="none" w:sz="0" w:space="0" w:color="auto"/>
        <w:left w:val="none" w:sz="0" w:space="0" w:color="auto"/>
        <w:bottom w:val="none" w:sz="0" w:space="0" w:color="auto"/>
        <w:right w:val="none" w:sz="0" w:space="0" w:color="auto"/>
      </w:divBdr>
    </w:div>
    <w:div w:id="955990477">
      <w:bodyDiv w:val="1"/>
      <w:marLeft w:val="0"/>
      <w:marRight w:val="0"/>
      <w:marTop w:val="0"/>
      <w:marBottom w:val="0"/>
      <w:divBdr>
        <w:top w:val="none" w:sz="0" w:space="0" w:color="auto"/>
        <w:left w:val="none" w:sz="0" w:space="0" w:color="auto"/>
        <w:bottom w:val="none" w:sz="0" w:space="0" w:color="auto"/>
        <w:right w:val="none" w:sz="0" w:space="0" w:color="auto"/>
      </w:divBdr>
    </w:div>
    <w:div w:id="987514405">
      <w:bodyDiv w:val="1"/>
      <w:marLeft w:val="0"/>
      <w:marRight w:val="0"/>
      <w:marTop w:val="0"/>
      <w:marBottom w:val="0"/>
      <w:divBdr>
        <w:top w:val="none" w:sz="0" w:space="0" w:color="auto"/>
        <w:left w:val="none" w:sz="0" w:space="0" w:color="auto"/>
        <w:bottom w:val="none" w:sz="0" w:space="0" w:color="auto"/>
        <w:right w:val="none" w:sz="0" w:space="0" w:color="auto"/>
      </w:divBdr>
    </w:div>
    <w:div w:id="989140271">
      <w:bodyDiv w:val="1"/>
      <w:marLeft w:val="0"/>
      <w:marRight w:val="0"/>
      <w:marTop w:val="0"/>
      <w:marBottom w:val="0"/>
      <w:divBdr>
        <w:top w:val="none" w:sz="0" w:space="0" w:color="auto"/>
        <w:left w:val="none" w:sz="0" w:space="0" w:color="auto"/>
        <w:bottom w:val="none" w:sz="0" w:space="0" w:color="auto"/>
        <w:right w:val="none" w:sz="0" w:space="0" w:color="auto"/>
      </w:divBdr>
    </w:div>
    <w:div w:id="1585799207">
      <w:bodyDiv w:val="1"/>
      <w:marLeft w:val="0"/>
      <w:marRight w:val="0"/>
      <w:marTop w:val="0"/>
      <w:marBottom w:val="0"/>
      <w:divBdr>
        <w:top w:val="none" w:sz="0" w:space="0" w:color="auto"/>
        <w:left w:val="none" w:sz="0" w:space="0" w:color="auto"/>
        <w:bottom w:val="none" w:sz="0" w:space="0" w:color="auto"/>
        <w:right w:val="none" w:sz="0" w:space="0" w:color="auto"/>
      </w:divBdr>
    </w:div>
    <w:div w:id="1640115228">
      <w:bodyDiv w:val="1"/>
      <w:marLeft w:val="0"/>
      <w:marRight w:val="0"/>
      <w:marTop w:val="0"/>
      <w:marBottom w:val="0"/>
      <w:divBdr>
        <w:top w:val="none" w:sz="0" w:space="0" w:color="auto"/>
        <w:left w:val="none" w:sz="0" w:space="0" w:color="auto"/>
        <w:bottom w:val="none" w:sz="0" w:space="0" w:color="auto"/>
        <w:right w:val="none" w:sz="0" w:space="0" w:color="auto"/>
      </w:divBdr>
      <w:divsChild>
        <w:div w:id="1463842230">
          <w:marLeft w:val="480"/>
          <w:marRight w:val="0"/>
          <w:marTop w:val="0"/>
          <w:marBottom w:val="0"/>
          <w:divBdr>
            <w:top w:val="none" w:sz="0" w:space="0" w:color="auto"/>
            <w:left w:val="none" w:sz="0" w:space="0" w:color="auto"/>
            <w:bottom w:val="none" w:sz="0" w:space="0" w:color="auto"/>
            <w:right w:val="none" w:sz="0" w:space="0" w:color="auto"/>
          </w:divBdr>
          <w:divsChild>
            <w:div w:id="57829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249444">
      <w:bodyDiv w:val="1"/>
      <w:marLeft w:val="0"/>
      <w:marRight w:val="0"/>
      <w:marTop w:val="0"/>
      <w:marBottom w:val="0"/>
      <w:divBdr>
        <w:top w:val="none" w:sz="0" w:space="0" w:color="auto"/>
        <w:left w:val="none" w:sz="0" w:space="0" w:color="auto"/>
        <w:bottom w:val="none" w:sz="0" w:space="0" w:color="auto"/>
        <w:right w:val="none" w:sz="0" w:space="0" w:color="auto"/>
      </w:divBdr>
      <w:divsChild>
        <w:div w:id="1553692228">
          <w:marLeft w:val="0"/>
          <w:marRight w:val="0"/>
          <w:marTop w:val="0"/>
          <w:marBottom w:val="0"/>
          <w:divBdr>
            <w:top w:val="none" w:sz="0" w:space="0" w:color="auto"/>
            <w:left w:val="none" w:sz="0" w:space="0" w:color="auto"/>
            <w:bottom w:val="none" w:sz="0" w:space="0" w:color="auto"/>
            <w:right w:val="none" w:sz="0" w:space="0" w:color="auto"/>
          </w:divBdr>
        </w:div>
        <w:div w:id="1235776830">
          <w:marLeft w:val="0"/>
          <w:marRight w:val="0"/>
          <w:marTop w:val="0"/>
          <w:marBottom w:val="0"/>
          <w:divBdr>
            <w:top w:val="none" w:sz="0" w:space="0" w:color="auto"/>
            <w:left w:val="none" w:sz="0" w:space="0" w:color="auto"/>
            <w:bottom w:val="none" w:sz="0" w:space="0" w:color="auto"/>
            <w:right w:val="none" w:sz="0" w:space="0" w:color="auto"/>
          </w:divBdr>
        </w:div>
      </w:divsChild>
    </w:div>
    <w:div w:id="1739593195">
      <w:bodyDiv w:val="1"/>
      <w:marLeft w:val="0"/>
      <w:marRight w:val="0"/>
      <w:marTop w:val="0"/>
      <w:marBottom w:val="0"/>
      <w:divBdr>
        <w:top w:val="none" w:sz="0" w:space="0" w:color="auto"/>
        <w:left w:val="none" w:sz="0" w:space="0" w:color="auto"/>
        <w:bottom w:val="none" w:sz="0" w:space="0" w:color="auto"/>
        <w:right w:val="none" w:sz="0" w:space="0" w:color="auto"/>
      </w:divBdr>
    </w:div>
    <w:div w:id="1865360554">
      <w:bodyDiv w:val="1"/>
      <w:marLeft w:val="0"/>
      <w:marRight w:val="0"/>
      <w:marTop w:val="0"/>
      <w:marBottom w:val="0"/>
      <w:divBdr>
        <w:top w:val="none" w:sz="0" w:space="0" w:color="auto"/>
        <w:left w:val="none" w:sz="0" w:space="0" w:color="auto"/>
        <w:bottom w:val="none" w:sz="0" w:space="0" w:color="auto"/>
        <w:right w:val="none" w:sz="0" w:space="0" w:color="auto"/>
      </w:divBdr>
    </w:div>
    <w:div w:id="1967080647">
      <w:bodyDiv w:val="1"/>
      <w:marLeft w:val="0"/>
      <w:marRight w:val="0"/>
      <w:marTop w:val="0"/>
      <w:marBottom w:val="0"/>
      <w:divBdr>
        <w:top w:val="none" w:sz="0" w:space="0" w:color="auto"/>
        <w:left w:val="none" w:sz="0" w:space="0" w:color="auto"/>
        <w:bottom w:val="none" w:sz="0" w:space="0" w:color="auto"/>
        <w:right w:val="none" w:sz="0" w:space="0" w:color="auto"/>
      </w:divBdr>
    </w:div>
    <w:div w:id="2092048004">
      <w:bodyDiv w:val="1"/>
      <w:marLeft w:val="0"/>
      <w:marRight w:val="0"/>
      <w:marTop w:val="0"/>
      <w:marBottom w:val="0"/>
      <w:divBdr>
        <w:top w:val="none" w:sz="0" w:space="0" w:color="auto"/>
        <w:left w:val="none" w:sz="0" w:space="0" w:color="auto"/>
        <w:bottom w:val="none" w:sz="0" w:space="0" w:color="auto"/>
        <w:right w:val="none" w:sz="0" w:space="0" w:color="auto"/>
      </w:divBdr>
    </w:div>
    <w:div w:id="2139689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1.jpe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4.png"/><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3.jpeg"/><Relationship Id="rId28"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3A8EE1FA609704DB9174286D6EA724A" ma:contentTypeVersion="15" ma:contentTypeDescription="Create a new document." ma:contentTypeScope="" ma:versionID="822cf6e9780f6535573e20ead1aedc25">
  <xsd:schema xmlns:xsd="http://www.w3.org/2001/XMLSchema" xmlns:xs="http://www.w3.org/2001/XMLSchema" xmlns:p="http://schemas.microsoft.com/office/2006/metadata/properties" xmlns:ns2="3194f570-b3ad-4498-aad7-07c743b27c92" xmlns:ns3="3e7c892b-f4e4-4f9c-b8bb-c0c8a222855a" targetNamespace="http://schemas.microsoft.com/office/2006/metadata/properties" ma:root="true" ma:fieldsID="4f6142cafe0561f7479d564ab6e83ba9" ns2:_="" ns3:_="">
    <xsd:import namespace="3194f570-b3ad-4498-aad7-07c743b27c92"/>
    <xsd:import namespace="3e7c892b-f4e4-4f9c-b8bb-c0c8a222855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94f570-b3ad-4498-aad7-07c743b27c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bf981c5-bce1-4209-89f1-71868b461033"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7c892b-f4e4-4f9c-b8bb-c0c8a222855a"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2917396-cdec-438c-a791-407ee3f52ba0}" ma:internalName="TaxCatchAll" ma:showField="CatchAllData" ma:web="3e7c892b-f4e4-4f9c-b8bb-c0c8a222855a">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3e7c892b-f4e4-4f9c-b8bb-c0c8a222855a">
      <UserInfo>
        <DisplayName>Forest Watch</DisplayName>
        <AccountId>1120</AccountId>
        <AccountType/>
      </UserInfo>
      <UserInfo>
        <DisplayName>Brenna Bell</DisplayName>
        <AccountId>33</AccountId>
        <AccountType/>
      </UserInfo>
    </SharedWithUsers>
    <TaxCatchAll xmlns="3e7c892b-f4e4-4f9c-b8bb-c0c8a222855a" xsi:nil="true"/>
    <lcf76f155ced4ddcb4097134ff3c332f xmlns="3194f570-b3ad-4498-aad7-07c743b27c92">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A35687-FCF6-4760-B987-F899EFC3ACB5}">
  <ds:schemaRefs>
    <ds:schemaRef ds:uri="http://schemas.microsoft.com/sharepoint/v3/contenttype/forms"/>
  </ds:schemaRefs>
</ds:datastoreItem>
</file>

<file path=customXml/itemProps2.xml><?xml version="1.0" encoding="utf-8"?>
<ds:datastoreItem xmlns:ds="http://schemas.openxmlformats.org/officeDocument/2006/customXml" ds:itemID="{DD9D534D-E152-4EAE-A98C-BF86991269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94f570-b3ad-4498-aad7-07c743b27c92"/>
    <ds:schemaRef ds:uri="3e7c892b-f4e4-4f9c-b8bb-c0c8a22285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95AFC2-9376-40F8-9586-36436061A493}">
  <ds:schemaRefs>
    <ds:schemaRef ds:uri="http://schemas.microsoft.com/office/2006/documentManagement/types"/>
    <ds:schemaRef ds:uri="3e7c892b-f4e4-4f9c-b8bb-c0c8a222855a"/>
    <ds:schemaRef ds:uri="http://schemas.openxmlformats.org/package/2006/metadata/core-properties"/>
    <ds:schemaRef ds:uri="http://purl.org/dc/dcmitype/"/>
    <ds:schemaRef ds:uri="http://schemas.microsoft.com/office/2006/metadata/properties"/>
    <ds:schemaRef ds:uri="http://schemas.microsoft.com/office/infopath/2007/PartnerControls"/>
    <ds:schemaRef ds:uri="3194f570-b3ad-4498-aad7-07c743b27c92"/>
    <ds:schemaRef ds:uri="http://www.w3.org/XML/1998/namespace"/>
    <ds:schemaRef ds:uri="http://purl.org/dc/terms/"/>
    <ds:schemaRef ds:uri="http://purl.org/dc/elements/1.1/"/>
  </ds:schemaRefs>
</ds:datastoreItem>
</file>

<file path=customXml/itemProps4.xml><?xml version="1.0" encoding="utf-8"?>
<ds:datastoreItem xmlns:ds="http://schemas.openxmlformats.org/officeDocument/2006/customXml" ds:itemID="{21A74FC7-41DF-416A-9AD8-CCF090D587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1685</Words>
  <Characters>9610</Characters>
  <Application>Microsoft Office Word</Application>
  <DocSecurity>0</DocSecurity>
  <Lines>80</Lines>
  <Paragraphs>22</Paragraphs>
  <ScaleCrop>false</ScaleCrop>
  <Company/>
  <LinksUpToDate>false</LinksUpToDate>
  <CharactersWithSpaces>11273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Forest Watch</dc:creator>
  <cp:keywords/>
  <dc:description/>
  <cp:lastModifiedBy>Jordan  Latter</cp:lastModifiedBy>
  <cp:revision>2</cp:revision>
  <cp:lastPrinted>2024-04-16T02:40:00Z</cp:lastPrinted>
  <dcterms:created xsi:type="dcterms:W3CDTF">2025-07-31T04:41:00Z</dcterms:created>
  <dcterms:modified xsi:type="dcterms:W3CDTF">2025-07-31T04:41:00Z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0x010100E3A8EE1FA609704DB9174286D6EA724A</vt:lpwstr>
  </property>
  <property fmtid="{D5CDD505-2E9C-101B-9397-08002B2CF9AE}" pid="3" name="MediaServiceImageTags">
    <vt:lpwstr/>
  </property>
</Properties>
</file>