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29C2B" w14:textId="7F727804" w:rsidR="5C6442DE" w:rsidRDefault="00D60CFA"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5</w:t>
      </w:r>
      <w:r w:rsidR="415F7052" w:rsidRPr="5E036971">
        <w:rPr>
          <w:rFonts w:ascii="Bookman Old Style" w:eastAsia="Bookman Old Style" w:hAnsi="Bookman Old Style" w:cs="Bookman Old Style"/>
          <w:color w:val="000000" w:themeColor="text1"/>
          <w:sz w:val="24"/>
          <w:szCs w:val="24"/>
        </w:rPr>
        <w:t>/</w:t>
      </w:r>
      <w:r>
        <w:rPr>
          <w:rFonts w:ascii="Bookman Old Style" w:eastAsia="Bookman Old Style" w:hAnsi="Bookman Old Style" w:cs="Bookman Old Style"/>
          <w:color w:val="000000" w:themeColor="text1"/>
          <w:sz w:val="24"/>
          <w:szCs w:val="24"/>
        </w:rPr>
        <w:t>16</w:t>
      </w:r>
      <w:r w:rsidR="415F7052" w:rsidRPr="5E036971">
        <w:rPr>
          <w:rFonts w:ascii="Bookman Old Style" w:eastAsia="Bookman Old Style" w:hAnsi="Bookman Old Style" w:cs="Bookman Old Style"/>
          <w:color w:val="000000" w:themeColor="text1"/>
          <w:sz w:val="24"/>
          <w:szCs w:val="24"/>
        </w:rPr>
        <w:t>/202</w:t>
      </w:r>
      <w:r w:rsidR="005E3B20">
        <w:rPr>
          <w:rFonts w:ascii="Bookman Old Style" w:eastAsia="Bookman Old Style" w:hAnsi="Bookman Old Style" w:cs="Bookman Old Style"/>
          <w:color w:val="000000" w:themeColor="text1"/>
          <w:sz w:val="24"/>
          <w:szCs w:val="24"/>
        </w:rPr>
        <w:t>5</w:t>
      </w:r>
      <w:r w:rsidR="5C6442DE">
        <w:br/>
      </w:r>
    </w:p>
    <w:p w14:paraId="071A39F7" w14:textId="31171F92" w:rsidR="00365A15" w:rsidRDefault="00365A15"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8240" behindDoc="0" locked="0" layoutInCell="1" allowOverlap="1" wp14:anchorId="41ACB557" wp14:editId="4A3167E1">
            <wp:simplePos x="0" y="0"/>
            <wp:positionH relativeFrom="margin">
              <wp:align>left</wp:align>
            </wp:positionH>
            <wp:positionV relativeFrom="paragraph">
              <wp:posOffset>17145</wp:posOffset>
            </wp:positionV>
            <wp:extent cx="914400" cy="1371600"/>
            <wp:effectExtent l="0" t="0" r="0" b="0"/>
            <wp:wrapSquare wrapText="bothSides"/>
            <wp:docPr id="630205532" name="Picture 630205532" descr="Bark_11th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1371600"/>
                    </a:xfrm>
                    <a:prstGeom prst="rect">
                      <a:avLst/>
                    </a:prstGeom>
                  </pic:spPr>
                </pic:pic>
              </a:graphicData>
            </a:graphic>
            <wp14:sizeRelH relativeFrom="page">
              <wp14:pctWidth>0</wp14:pctWidth>
            </wp14:sizeRelH>
            <wp14:sizeRelV relativeFrom="page">
              <wp14:pctHeight>0</wp14:pctHeight>
            </wp14:sizeRelV>
          </wp:anchor>
        </w:drawing>
      </w:r>
    </w:p>
    <w:p w14:paraId="2CED91EC" w14:textId="00D61CAF"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37A062A5" w14:textId="3C4916E8" w:rsidR="00CE00CF" w:rsidRDefault="00CE00CF"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Meta </w:t>
      </w:r>
      <w:proofErr w:type="spellStart"/>
      <w:r>
        <w:rPr>
          <w:rFonts w:ascii="Bookman Old Style" w:eastAsia="Bookman Old Style" w:hAnsi="Bookman Old Style" w:cs="Bookman Old Style"/>
          <w:sz w:val="24"/>
          <w:szCs w:val="24"/>
        </w:rPr>
        <w:t>Loftsgaarden</w:t>
      </w:r>
      <w:proofErr w:type="spellEnd"/>
      <w:r>
        <w:rPr>
          <w:rFonts w:ascii="Bookman Old Style" w:eastAsia="Bookman Old Style" w:hAnsi="Bookman Old Style" w:cs="Bookman Old Style"/>
          <w:sz w:val="24"/>
          <w:szCs w:val="24"/>
        </w:rPr>
        <w:t>, Forest Supervisor</w:t>
      </w:r>
    </w:p>
    <w:p w14:paraId="247B41C2" w14:textId="323BB520" w:rsidR="005A3C2D" w:rsidRDefault="005A3C2D"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Michelle</w:t>
      </w:r>
      <w:r w:rsidR="00FB7B67">
        <w:rPr>
          <w:rFonts w:ascii="Bookman Old Style" w:eastAsia="Bookman Old Style" w:hAnsi="Bookman Old Style" w:cs="Bookman Old Style"/>
          <w:sz w:val="24"/>
          <w:szCs w:val="24"/>
        </w:rPr>
        <w:t xml:space="preserve"> Lombardo, Project Planner</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6FEEAA1C" w14:textId="75962715" w:rsidR="5C6442DE"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16400 Champion Way</w:t>
      </w:r>
    </w:p>
    <w:p w14:paraId="711EF7E0" w14:textId="45532430" w:rsidR="09F3A64A"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Sandy</w:t>
      </w:r>
      <w:r w:rsidR="5C6442DE" w:rsidRPr="00CA4A0B">
        <w:rPr>
          <w:rFonts w:ascii="Bookman Old Style" w:eastAsia="Bookman Old Style" w:hAnsi="Bookman Old Style" w:cs="Bookman Old Style"/>
          <w:sz w:val="24"/>
          <w:szCs w:val="24"/>
        </w:rPr>
        <w:t>,</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OR</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9</w:t>
      </w:r>
      <w:r>
        <w:rPr>
          <w:rFonts w:ascii="Bookman Old Style" w:eastAsia="Bookman Old Style" w:hAnsi="Bookman Old Style" w:cs="Bookman Old Style"/>
          <w:sz w:val="24"/>
          <w:szCs w:val="24"/>
        </w:rPr>
        <w:t>7055</w:t>
      </w:r>
      <w:r w:rsidR="09F3A64A" w:rsidRPr="00CA4A0B">
        <w:rPr>
          <w:rFonts w:ascii="Bookman Old Style" w:hAnsi="Bookman Old Style"/>
          <w:sz w:val="24"/>
          <w:szCs w:val="24"/>
        </w:rPr>
        <w:br/>
      </w:r>
    </w:p>
    <w:p w14:paraId="4A9762F5" w14:textId="1E956FE9"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8E78C3">
        <w:rPr>
          <w:rFonts w:ascii="Bookman Old Style" w:eastAsia="Bookman Old Style" w:hAnsi="Bookman Old Style" w:cs="Bookman Old Style"/>
          <w:sz w:val="24"/>
          <w:szCs w:val="24"/>
        </w:rPr>
        <w:t xml:space="preserve">Consent for </w:t>
      </w:r>
      <w:r w:rsidR="00B31C27">
        <w:rPr>
          <w:rFonts w:ascii="Bookman Old Style" w:eastAsia="Bookman Old Style" w:hAnsi="Bookman Old Style" w:cs="Bookman Old Style"/>
          <w:sz w:val="24"/>
          <w:szCs w:val="24"/>
        </w:rPr>
        <w:t>Geothermal Leasing Project</w:t>
      </w:r>
    </w:p>
    <w:p w14:paraId="3EBC77C3" w14:textId="0629DF6D"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B31C27">
        <w:rPr>
          <w:rFonts w:ascii="Bookman Old Style" w:eastAsia="Bookman Old Style" w:hAnsi="Bookman Old Style" w:cs="Bookman Old Style"/>
          <w:sz w:val="24"/>
          <w:szCs w:val="24"/>
        </w:rPr>
        <w:t>Meta and Michelle</w:t>
      </w:r>
      <w:r w:rsidR="651D78AA" w:rsidRPr="00CA4A0B">
        <w:rPr>
          <w:rFonts w:ascii="Bookman Old Style" w:eastAsia="Bookman Old Style" w:hAnsi="Bookman Old Style" w:cs="Bookman Old Style"/>
          <w:sz w:val="24"/>
          <w:szCs w:val="24"/>
        </w:rPr>
        <w:t>,</w:t>
      </w:r>
    </w:p>
    <w:p w14:paraId="04A29A01" w14:textId="2C9BC2EC" w:rsidR="0D860A45" w:rsidRPr="00CA4A0B" w:rsidRDefault="0D860A45"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As you are aware, Bark</w:t>
      </w:r>
      <w:r w:rsidR="002E4AE4">
        <w:rPr>
          <w:rFonts w:ascii="Bookman Old Style" w:eastAsia="Bookman Old Style" w:hAnsi="Bookman Old Style" w:cs="Bookman Old Style"/>
          <w:sz w:val="24"/>
          <w:szCs w:val="24"/>
        </w:rPr>
        <w:t>'</w:t>
      </w:r>
      <w:r w:rsidRPr="00CA4A0B">
        <w:rPr>
          <w:rFonts w:ascii="Bookman Old Style" w:eastAsia="Bookman Old Style" w:hAnsi="Bookman Old Style" w:cs="Bookman Old Style"/>
          <w:sz w:val="24"/>
          <w:szCs w:val="24"/>
        </w:rPr>
        <w:t xml:space="preserve">s mission is to transform </w:t>
      </w:r>
      <w:r w:rsidR="0007632F">
        <w:rPr>
          <w:rFonts w:ascii="Bookman Old Style" w:eastAsia="Bookman Old Style" w:hAnsi="Bookman Old Style" w:cs="Bookman Old Style"/>
          <w:sz w:val="24"/>
          <w:szCs w:val="24"/>
        </w:rPr>
        <w:t xml:space="preserve">the </w:t>
      </w:r>
      <w:proofErr w:type="gramStart"/>
      <w:r w:rsidR="0007632F">
        <w:rPr>
          <w:rFonts w:ascii="Bookman Old Style" w:eastAsia="Bookman Old Style" w:hAnsi="Bookman Old Style" w:cs="Bookman Old Style"/>
          <w:sz w:val="24"/>
          <w:szCs w:val="24"/>
        </w:rPr>
        <w:t>land</w:t>
      </w:r>
      <w:r w:rsidR="00556026">
        <w:rPr>
          <w:rFonts w:ascii="Bookman Old Style" w:eastAsia="Bookman Old Style" w:hAnsi="Bookman Old Style" w:cs="Bookman Old Style"/>
          <w:sz w:val="24"/>
          <w:szCs w:val="24"/>
        </w:rPr>
        <w:t>s</w:t>
      </w:r>
      <w:proofErr w:type="gramEnd"/>
      <w:r w:rsidR="0007632F">
        <w:rPr>
          <w:rFonts w:ascii="Bookman Old Style" w:eastAsia="Bookman Old Style" w:hAnsi="Bookman Old Style" w:cs="Bookman Old Style"/>
          <w:sz w:val="24"/>
          <w:szCs w:val="24"/>
        </w:rPr>
        <w:t xml:space="preserve"> now known as</w:t>
      </w:r>
      <w:r w:rsidRPr="00CA4A0B">
        <w:rPr>
          <w:rFonts w:ascii="Bookman Old Style" w:eastAsia="Bookman Old Style" w:hAnsi="Bookman Old Style" w:cs="Bookman Old Style"/>
          <w:sz w:val="24"/>
          <w:szCs w:val="24"/>
        </w:rPr>
        <w:t xml:space="preserve"> Mt. Hood </w:t>
      </w:r>
      <w:r w:rsidR="0007632F">
        <w:rPr>
          <w:rFonts w:ascii="Bookman Old Style" w:eastAsia="Bookman Old Style" w:hAnsi="Bookman Old Style" w:cs="Bookman Old Style"/>
          <w:sz w:val="24"/>
          <w:szCs w:val="24"/>
        </w:rPr>
        <w:t xml:space="preserve">National Forest </w:t>
      </w:r>
      <w:r w:rsidRPr="00CA4A0B">
        <w:rPr>
          <w:rFonts w:ascii="Bookman Old Style" w:eastAsia="Bookman Old Style" w:hAnsi="Bookman Old Style" w:cs="Bookman Old Style"/>
          <w:sz w:val="24"/>
          <w:szCs w:val="24"/>
        </w:rPr>
        <w:t>into a place where natural processes prevail, where wildlife thrives</w:t>
      </w:r>
      <w:r w:rsidR="0019631A">
        <w:rPr>
          <w:rFonts w:ascii="Bookman Old Style" w:eastAsia="Bookman Old Style" w:hAnsi="Bookman Old Style" w:cs="Bookman Old Style"/>
          <w:sz w:val="24"/>
          <w:szCs w:val="24"/>
        </w:rPr>
        <w:t>,</w:t>
      </w:r>
      <w:r w:rsidRPr="00CA4A0B">
        <w:rPr>
          <w:rFonts w:ascii="Bookman Old Style" w:eastAsia="Bookman Old Style" w:hAnsi="Bookman Old Style" w:cs="Bookman Old Style"/>
          <w:sz w:val="24"/>
          <w:szCs w:val="24"/>
        </w:rPr>
        <w:t xml:space="preserve"> and where local communities have a social, cultural, and economic investment in its restoration and </w:t>
      </w:r>
      <w:r w:rsidR="0024022D">
        <w:rPr>
          <w:rFonts w:ascii="Bookman Old Style" w:eastAsia="Bookman Old Style" w:hAnsi="Bookman Old Style" w:cs="Bookman Old Style"/>
          <w:sz w:val="24"/>
          <w:szCs w:val="24"/>
        </w:rPr>
        <w:t>stewardship</w:t>
      </w:r>
      <w:r w:rsidRPr="00CA4A0B">
        <w:rPr>
          <w:rFonts w:ascii="Bookman Old Style" w:eastAsia="Bookman Old Style" w:hAnsi="Bookman Old Style" w:cs="Bookman Old Style"/>
          <w:sz w:val="24"/>
          <w:szCs w:val="24"/>
        </w:rPr>
        <w:t xml:space="preserve">. </w:t>
      </w:r>
      <w:r w:rsidR="00530EEA" w:rsidRPr="00530EEA">
        <w:rPr>
          <w:rFonts w:ascii="Bookman Old Style" w:eastAsia="Bookman Old Style" w:hAnsi="Bookman Old Style" w:cs="Bookman Old Style"/>
          <w:sz w:val="24"/>
          <w:szCs w:val="24"/>
        </w:rPr>
        <w:t>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p>
    <w:p w14:paraId="681E84F0" w14:textId="77777777" w:rsidR="00F32C0C" w:rsidRDefault="00F32C0C" w:rsidP="005542DA">
      <w:pPr>
        <w:pStyle w:val="ListParagraph"/>
        <w:spacing w:line="276" w:lineRule="auto"/>
        <w:ind w:left="0"/>
        <w:jc w:val="both"/>
        <w:rPr>
          <w:rFonts w:ascii="Bookman Old Style" w:eastAsia="Bookman Old Style" w:hAnsi="Bookman Old Style" w:cs="Bookman Old Style"/>
          <w:b/>
          <w:bCs/>
          <w:sz w:val="24"/>
          <w:szCs w:val="24"/>
        </w:rPr>
      </w:pPr>
    </w:p>
    <w:p w14:paraId="35D456F6" w14:textId="5FC87244"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TRIBAL INCLUSION</w:t>
      </w:r>
    </w:p>
    <w:p w14:paraId="2108764F" w14:textId="77777777" w:rsidR="00DA5C34" w:rsidRDefault="00DA5C34" w:rsidP="005542DA">
      <w:pPr>
        <w:pStyle w:val="ListParagraph"/>
        <w:spacing w:line="276" w:lineRule="auto"/>
        <w:ind w:left="0"/>
        <w:jc w:val="both"/>
        <w:rPr>
          <w:rFonts w:ascii="Bookman Old Style" w:eastAsia="Bookman Old Style" w:hAnsi="Bookman Old Style" w:cs="Bookman Old Style"/>
          <w:b/>
          <w:bCs/>
          <w:sz w:val="24"/>
          <w:szCs w:val="24"/>
        </w:rPr>
      </w:pPr>
    </w:p>
    <w:p w14:paraId="557ABBA0" w14:textId="490C9C17" w:rsidR="00DA5C34" w:rsidRDefault="00EE497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w:t>
      </w:r>
      <w:r w:rsidR="00B26811">
        <w:rPr>
          <w:rFonts w:ascii="Bookman Old Style" w:eastAsia="Bookman Old Style" w:hAnsi="Bookman Old Style" w:cs="Bookman Old Style"/>
          <w:sz w:val="24"/>
          <w:szCs w:val="24"/>
        </w:rPr>
        <w:t xml:space="preserve">project area is located within the ancestral homelands and ceded </w:t>
      </w:r>
      <w:r w:rsidR="00016EF3">
        <w:rPr>
          <w:rFonts w:ascii="Bookman Old Style" w:eastAsia="Bookman Old Style" w:hAnsi="Bookman Old Style" w:cs="Bookman Old Style"/>
          <w:sz w:val="24"/>
          <w:szCs w:val="24"/>
        </w:rPr>
        <w:t>territories</w:t>
      </w:r>
      <w:r w:rsidR="00B26811">
        <w:rPr>
          <w:rFonts w:ascii="Bookman Old Style" w:eastAsia="Bookman Old Style" w:hAnsi="Bookman Old Style" w:cs="Bookman Old Style"/>
          <w:sz w:val="24"/>
          <w:szCs w:val="24"/>
        </w:rPr>
        <w:t xml:space="preserve"> of The Confederated Tribes of Warm Springs</w:t>
      </w:r>
      <w:r w:rsidR="008D41BB">
        <w:rPr>
          <w:rFonts w:ascii="Bookman Old Style" w:eastAsia="Bookman Old Style" w:hAnsi="Bookman Old Style" w:cs="Bookman Old Style"/>
          <w:sz w:val="24"/>
          <w:szCs w:val="24"/>
        </w:rPr>
        <w:t xml:space="preserve"> of Oregon (CTWSO)</w:t>
      </w:r>
      <w:r w:rsidR="00B26811">
        <w:rPr>
          <w:rFonts w:ascii="Bookman Old Style" w:eastAsia="Bookman Old Style" w:hAnsi="Bookman Old Style" w:cs="Bookman Old Style"/>
          <w:sz w:val="24"/>
          <w:szCs w:val="24"/>
        </w:rPr>
        <w:t xml:space="preserve">. </w:t>
      </w:r>
      <w:r w:rsidR="0066744B">
        <w:rPr>
          <w:rFonts w:ascii="Bookman Old Style" w:eastAsia="Bookman Old Style" w:hAnsi="Bookman Old Style" w:cs="Bookman Old Style"/>
          <w:sz w:val="24"/>
          <w:szCs w:val="24"/>
        </w:rPr>
        <w:t>Though it is not our place to speak on behalf of</w:t>
      </w:r>
      <w:r w:rsidR="00F330B3">
        <w:rPr>
          <w:rFonts w:ascii="Bookman Old Style" w:eastAsia="Bookman Old Style" w:hAnsi="Bookman Old Style" w:cs="Bookman Old Style"/>
          <w:sz w:val="24"/>
          <w:szCs w:val="24"/>
        </w:rPr>
        <w:t xml:space="preserve"> Warm Springs members and their </w:t>
      </w:r>
      <w:r w:rsidR="005557B9">
        <w:rPr>
          <w:rFonts w:ascii="Bookman Old Style" w:eastAsia="Bookman Old Style" w:hAnsi="Bookman Old Style" w:cs="Bookman Old Style"/>
          <w:sz w:val="24"/>
          <w:szCs w:val="24"/>
        </w:rPr>
        <w:t>government</w:t>
      </w:r>
      <w:r w:rsidR="00F330B3">
        <w:rPr>
          <w:rFonts w:ascii="Bookman Old Style" w:eastAsia="Bookman Old Style" w:hAnsi="Bookman Old Style" w:cs="Bookman Old Style"/>
          <w:sz w:val="24"/>
          <w:szCs w:val="24"/>
        </w:rPr>
        <w:t xml:space="preserve">, we encourage and support </w:t>
      </w:r>
      <w:r w:rsidR="0082307F">
        <w:rPr>
          <w:rFonts w:ascii="Bookman Old Style" w:eastAsia="Bookman Old Style" w:hAnsi="Bookman Old Style" w:cs="Bookman Old Style"/>
          <w:sz w:val="24"/>
          <w:szCs w:val="24"/>
        </w:rPr>
        <w:t xml:space="preserve">meaningful </w:t>
      </w:r>
      <w:r w:rsidR="00180D65">
        <w:rPr>
          <w:rFonts w:ascii="Bookman Old Style" w:eastAsia="Bookman Old Style" w:hAnsi="Bookman Old Style" w:cs="Bookman Old Style"/>
          <w:sz w:val="24"/>
          <w:szCs w:val="24"/>
        </w:rPr>
        <w:t xml:space="preserve">collaboration between </w:t>
      </w:r>
      <w:r w:rsidR="000F5C74">
        <w:rPr>
          <w:rFonts w:ascii="Bookman Old Style" w:eastAsia="Bookman Old Style" w:hAnsi="Bookman Old Style" w:cs="Bookman Old Style"/>
          <w:sz w:val="24"/>
          <w:szCs w:val="24"/>
        </w:rPr>
        <w:t xml:space="preserve">the Tribe and the </w:t>
      </w:r>
      <w:r w:rsidR="00243C99">
        <w:rPr>
          <w:rFonts w:ascii="Bookman Old Style" w:eastAsia="Bookman Old Style" w:hAnsi="Bookman Old Style" w:cs="Bookman Old Style"/>
          <w:sz w:val="24"/>
          <w:szCs w:val="24"/>
        </w:rPr>
        <w:t>federal government that</w:t>
      </w:r>
      <w:r w:rsidR="000F5C74">
        <w:rPr>
          <w:rFonts w:ascii="Bookman Old Style" w:eastAsia="Bookman Old Style" w:hAnsi="Bookman Old Style" w:cs="Bookman Old Style"/>
          <w:sz w:val="24"/>
          <w:szCs w:val="24"/>
        </w:rPr>
        <w:t xml:space="preserve"> holds these lands in tr</w:t>
      </w:r>
      <w:r w:rsidR="00135403">
        <w:rPr>
          <w:rFonts w:ascii="Bookman Old Style" w:eastAsia="Bookman Old Style" w:hAnsi="Bookman Old Style" w:cs="Bookman Old Style"/>
          <w:sz w:val="24"/>
          <w:szCs w:val="24"/>
        </w:rPr>
        <w:t>u</w:t>
      </w:r>
      <w:r w:rsidR="000F5C74">
        <w:rPr>
          <w:rFonts w:ascii="Bookman Old Style" w:eastAsia="Bookman Old Style" w:hAnsi="Bookman Old Style" w:cs="Bookman Old Style"/>
          <w:sz w:val="24"/>
          <w:szCs w:val="24"/>
        </w:rPr>
        <w:t xml:space="preserve">st. </w:t>
      </w:r>
      <w:r w:rsidR="00484022" w:rsidRPr="00484022">
        <w:rPr>
          <w:rFonts w:ascii="Bookman Old Style" w:eastAsia="Bookman Old Style" w:hAnsi="Bookman Old Style" w:cs="Bookman Old Style"/>
          <w:b/>
          <w:bCs/>
          <w:sz w:val="24"/>
          <w:szCs w:val="24"/>
        </w:rPr>
        <w:t>Will there be</w:t>
      </w:r>
      <w:r w:rsidR="00882084" w:rsidRPr="00484022">
        <w:rPr>
          <w:rFonts w:ascii="Bookman Old Style" w:eastAsia="Bookman Old Style" w:hAnsi="Bookman Old Style" w:cs="Bookman Old Style"/>
          <w:b/>
          <w:bCs/>
          <w:sz w:val="24"/>
          <w:szCs w:val="24"/>
        </w:rPr>
        <w:t xml:space="preserve"> </w:t>
      </w:r>
      <w:r w:rsidR="00484022" w:rsidRPr="00484022">
        <w:rPr>
          <w:rFonts w:ascii="Bookman Old Style" w:eastAsia="Bookman Old Style" w:hAnsi="Bookman Old Style" w:cs="Bookman Old Style"/>
          <w:b/>
          <w:bCs/>
          <w:sz w:val="24"/>
          <w:szCs w:val="24"/>
        </w:rPr>
        <w:t>meaningful</w:t>
      </w:r>
      <w:r w:rsidR="008D41BB" w:rsidRPr="00484022">
        <w:rPr>
          <w:rFonts w:ascii="Bookman Old Style" w:eastAsia="Bookman Old Style" w:hAnsi="Bookman Old Style" w:cs="Bookman Old Style"/>
          <w:b/>
          <w:bCs/>
          <w:sz w:val="24"/>
          <w:szCs w:val="24"/>
        </w:rPr>
        <w:t xml:space="preserve"> consul</w:t>
      </w:r>
      <w:r w:rsidR="00F15733" w:rsidRPr="00484022">
        <w:rPr>
          <w:rFonts w:ascii="Bookman Old Style" w:eastAsia="Bookman Old Style" w:hAnsi="Bookman Old Style" w:cs="Bookman Old Style"/>
          <w:b/>
          <w:bCs/>
          <w:sz w:val="24"/>
          <w:szCs w:val="24"/>
        </w:rPr>
        <w:t>t</w:t>
      </w:r>
      <w:r w:rsidR="00484022" w:rsidRPr="00484022">
        <w:rPr>
          <w:rFonts w:ascii="Bookman Old Style" w:eastAsia="Bookman Old Style" w:hAnsi="Bookman Old Style" w:cs="Bookman Old Style"/>
          <w:b/>
          <w:bCs/>
          <w:sz w:val="24"/>
          <w:szCs w:val="24"/>
        </w:rPr>
        <w:t>ation</w:t>
      </w:r>
      <w:r w:rsidR="001374A5" w:rsidRPr="00484022">
        <w:rPr>
          <w:rFonts w:ascii="Bookman Old Style" w:eastAsia="Bookman Old Style" w:hAnsi="Bookman Old Style" w:cs="Bookman Old Style"/>
          <w:b/>
          <w:bCs/>
          <w:sz w:val="24"/>
          <w:szCs w:val="24"/>
        </w:rPr>
        <w:t xml:space="preserve"> with </w:t>
      </w:r>
      <w:r w:rsidR="008D41BB" w:rsidRPr="00484022">
        <w:rPr>
          <w:rFonts w:ascii="Bookman Old Style" w:eastAsia="Bookman Old Style" w:hAnsi="Bookman Old Style" w:cs="Bookman Old Style"/>
          <w:b/>
          <w:bCs/>
          <w:sz w:val="24"/>
          <w:szCs w:val="24"/>
        </w:rPr>
        <w:t xml:space="preserve">CTWSO regarding </w:t>
      </w:r>
      <w:r w:rsidR="00E3259B" w:rsidRPr="00484022">
        <w:rPr>
          <w:rFonts w:ascii="Bookman Old Style" w:eastAsia="Bookman Old Style" w:hAnsi="Bookman Old Style" w:cs="Bookman Old Style"/>
          <w:b/>
          <w:bCs/>
          <w:sz w:val="24"/>
          <w:szCs w:val="24"/>
        </w:rPr>
        <w:t>this project?</w:t>
      </w:r>
      <w:r w:rsidR="00E3259B">
        <w:rPr>
          <w:rFonts w:ascii="Bookman Old Style" w:eastAsia="Bookman Old Style" w:hAnsi="Bookman Old Style" w:cs="Bookman Old Style"/>
          <w:sz w:val="24"/>
          <w:szCs w:val="24"/>
        </w:rPr>
        <w:t xml:space="preserve"> </w:t>
      </w:r>
    </w:p>
    <w:p w14:paraId="21DB1E13" w14:textId="77777777" w:rsidR="0021572B" w:rsidRDefault="0021572B" w:rsidP="005542DA">
      <w:pPr>
        <w:pStyle w:val="ListParagraph"/>
        <w:spacing w:line="276" w:lineRule="auto"/>
        <w:ind w:left="0"/>
        <w:jc w:val="both"/>
        <w:rPr>
          <w:rFonts w:ascii="Bookman Old Style" w:eastAsia="Bookman Old Style" w:hAnsi="Bookman Old Style" w:cs="Bookman Old Style"/>
          <w:sz w:val="24"/>
          <w:szCs w:val="24"/>
        </w:rPr>
      </w:pPr>
    </w:p>
    <w:p w14:paraId="078511D0" w14:textId="77777777" w:rsidR="00992486" w:rsidRDefault="00992486" w:rsidP="00776BD4">
      <w:pPr>
        <w:pStyle w:val="ListParagraph"/>
        <w:spacing w:line="276" w:lineRule="auto"/>
        <w:ind w:left="0"/>
        <w:jc w:val="both"/>
        <w:rPr>
          <w:rFonts w:ascii="Bookman Old Style" w:eastAsia="Bookman Old Style" w:hAnsi="Bookman Old Style" w:cs="Bookman Old Style"/>
          <w:b/>
          <w:bCs/>
          <w:sz w:val="24"/>
          <w:szCs w:val="24"/>
        </w:rPr>
      </w:pPr>
    </w:p>
    <w:p w14:paraId="4F2B83CF" w14:textId="77777777" w:rsidR="00992486" w:rsidRDefault="00992486" w:rsidP="00776BD4">
      <w:pPr>
        <w:pStyle w:val="ListParagraph"/>
        <w:spacing w:line="276" w:lineRule="auto"/>
        <w:ind w:left="0"/>
        <w:jc w:val="both"/>
        <w:rPr>
          <w:rFonts w:ascii="Bookman Old Style" w:eastAsia="Bookman Old Style" w:hAnsi="Bookman Old Style" w:cs="Bookman Old Style"/>
          <w:b/>
          <w:bCs/>
          <w:sz w:val="24"/>
          <w:szCs w:val="24"/>
        </w:rPr>
      </w:pPr>
    </w:p>
    <w:p w14:paraId="4F95BE3B" w14:textId="7AD7ED7D" w:rsidR="000D4911" w:rsidRDefault="000D4911" w:rsidP="00776BD4">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lastRenderedPageBreak/>
        <w:t>ENDANGERED SPECIES ACT LISTED SPECIES</w:t>
      </w:r>
    </w:p>
    <w:p w14:paraId="587FC45B" w14:textId="77777777" w:rsidR="000D4911" w:rsidRDefault="000D4911" w:rsidP="00776BD4">
      <w:pPr>
        <w:pStyle w:val="ListParagraph"/>
        <w:spacing w:line="276" w:lineRule="auto"/>
        <w:ind w:left="0"/>
        <w:jc w:val="both"/>
        <w:rPr>
          <w:rFonts w:ascii="Bookman Old Style" w:eastAsia="Bookman Old Style" w:hAnsi="Bookman Old Style" w:cs="Bookman Old Style"/>
          <w:b/>
          <w:bCs/>
          <w:sz w:val="24"/>
          <w:szCs w:val="24"/>
        </w:rPr>
      </w:pPr>
    </w:p>
    <w:p w14:paraId="6E779682" w14:textId="111C1C85" w:rsidR="000D4911" w:rsidRPr="000D4911" w:rsidRDefault="000D4911" w:rsidP="00776BD4">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Northern Spotted Owl</w:t>
      </w:r>
    </w:p>
    <w:p w14:paraId="03682A54" w14:textId="77777777" w:rsidR="00A86869" w:rsidRDefault="00A86869" w:rsidP="00776BD4">
      <w:pPr>
        <w:pStyle w:val="ListParagraph"/>
        <w:spacing w:line="276" w:lineRule="auto"/>
        <w:ind w:left="0"/>
        <w:jc w:val="both"/>
        <w:rPr>
          <w:rFonts w:ascii="Bookman Old Style" w:eastAsia="Bookman Old Style" w:hAnsi="Bookman Old Style" w:cs="Bookman Old Style"/>
          <w:b/>
          <w:bCs/>
          <w:sz w:val="24"/>
          <w:szCs w:val="24"/>
        </w:rPr>
      </w:pPr>
    </w:p>
    <w:p w14:paraId="5802D60C" w14:textId="6475A35A" w:rsidR="00E3573E" w:rsidRDefault="00E3573E" w:rsidP="00776BD4">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 mentioned in the Notice of Proposed Action document</w:t>
      </w:r>
      <w:r>
        <w:rPr>
          <w:rFonts w:ascii="Bookman Old Style" w:eastAsia="Bookman Old Style" w:hAnsi="Bookman Old Style" w:cs="Bookman Old Style"/>
          <w:sz w:val="24"/>
          <w:szCs w:val="24"/>
        </w:rPr>
        <w:t xml:space="preserve">, </w:t>
      </w:r>
      <w:r w:rsidR="00C54507">
        <w:rPr>
          <w:rFonts w:ascii="Bookman Old Style" w:eastAsia="Bookman Old Style" w:hAnsi="Bookman Old Style" w:cs="Bookman Old Style"/>
          <w:sz w:val="24"/>
          <w:szCs w:val="24"/>
        </w:rPr>
        <w:t>and as shown in the attached map “</w:t>
      </w:r>
      <w:r w:rsidR="00AF6B8F">
        <w:rPr>
          <w:rFonts w:ascii="Bookman Old Style" w:eastAsia="Bookman Old Style" w:hAnsi="Bookman Old Style" w:cs="Bookman Old Style"/>
          <w:sz w:val="24"/>
          <w:szCs w:val="24"/>
        </w:rPr>
        <w:t>Geo</w:t>
      </w:r>
      <w:r w:rsidR="007B4771">
        <w:rPr>
          <w:rFonts w:ascii="Bookman Old Style" w:eastAsia="Bookman Old Style" w:hAnsi="Bookman Old Style" w:cs="Bookman Old Style"/>
          <w:sz w:val="24"/>
          <w:szCs w:val="24"/>
        </w:rPr>
        <w:t>t</w:t>
      </w:r>
      <w:r w:rsidR="00AF6B8F">
        <w:rPr>
          <w:rFonts w:ascii="Bookman Old Style" w:eastAsia="Bookman Old Style" w:hAnsi="Bookman Old Style" w:cs="Bookman Old Style"/>
          <w:sz w:val="24"/>
          <w:szCs w:val="24"/>
        </w:rPr>
        <w:t xml:space="preserve">hermal </w:t>
      </w:r>
      <w:r w:rsidR="007B4771">
        <w:rPr>
          <w:rFonts w:ascii="Bookman Old Style" w:eastAsia="Bookman Old Style" w:hAnsi="Bookman Old Style" w:cs="Bookman Old Style"/>
          <w:sz w:val="24"/>
          <w:szCs w:val="24"/>
        </w:rPr>
        <w:t>NSO</w:t>
      </w:r>
      <w:r w:rsidR="00AF6B8F">
        <w:rPr>
          <w:rFonts w:ascii="Bookman Old Style" w:eastAsia="Bookman Old Style" w:hAnsi="Bookman Old Style" w:cs="Bookman Old Style"/>
          <w:sz w:val="24"/>
          <w:szCs w:val="24"/>
        </w:rPr>
        <w:t xml:space="preserve"> </w:t>
      </w:r>
      <w:r w:rsidR="007B4771">
        <w:rPr>
          <w:rFonts w:ascii="Bookman Old Style" w:eastAsia="Bookman Old Style" w:hAnsi="Bookman Old Style" w:cs="Bookman Old Style"/>
          <w:sz w:val="24"/>
          <w:szCs w:val="24"/>
        </w:rPr>
        <w:t>H</w:t>
      </w:r>
      <w:r w:rsidR="004B75F3">
        <w:rPr>
          <w:rFonts w:ascii="Bookman Old Style" w:eastAsia="Bookman Old Style" w:hAnsi="Bookman Old Style" w:cs="Bookman Old Style"/>
          <w:sz w:val="24"/>
          <w:szCs w:val="24"/>
        </w:rPr>
        <w:t xml:space="preserve">abitat </w:t>
      </w:r>
      <w:r w:rsidR="007B4771">
        <w:rPr>
          <w:rFonts w:ascii="Bookman Old Style" w:eastAsia="Bookman Old Style" w:hAnsi="Bookman Old Style" w:cs="Bookman Old Style"/>
          <w:sz w:val="24"/>
          <w:szCs w:val="24"/>
        </w:rPr>
        <w:t>T</w:t>
      </w:r>
      <w:r w:rsidR="004B75F3">
        <w:rPr>
          <w:rFonts w:ascii="Bookman Old Style" w:eastAsia="Bookman Old Style" w:hAnsi="Bookman Old Style" w:cs="Bookman Old Style"/>
          <w:sz w:val="24"/>
          <w:szCs w:val="24"/>
        </w:rPr>
        <w:t>ype</w:t>
      </w:r>
      <w:r w:rsidR="007B4771">
        <w:rPr>
          <w:rFonts w:ascii="Bookman Old Style" w:eastAsia="Bookman Old Style" w:hAnsi="Bookman Old Style" w:cs="Bookman Old Style"/>
          <w:sz w:val="24"/>
          <w:szCs w:val="24"/>
        </w:rPr>
        <w:t>”</w:t>
      </w:r>
      <w:r w:rsidR="00DB7C03">
        <w:rPr>
          <w:rFonts w:ascii="Bookman Old Style" w:eastAsia="Bookman Old Style" w:hAnsi="Bookman Old Style" w:cs="Bookman Old Style"/>
          <w:sz w:val="24"/>
          <w:szCs w:val="24"/>
        </w:rPr>
        <w:t>,</w:t>
      </w:r>
      <w:r w:rsidR="007B4771">
        <w:rPr>
          <w:rFonts w:ascii="Bookman Old Style" w:eastAsia="Bookman Old Style" w:hAnsi="Bookman Old Style" w:cs="Bookman Old Style"/>
          <w:sz w:val="24"/>
          <w:szCs w:val="24"/>
        </w:rPr>
        <w:t xml:space="preserve"> </w:t>
      </w:r>
      <w:r w:rsidR="004F5DDC">
        <w:rPr>
          <w:rFonts w:ascii="Bookman Old Style" w:eastAsia="Bookman Old Style" w:hAnsi="Bookman Old Style" w:cs="Bookman Old Style"/>
          <w:sz w:val="24"/>
          <w:szCs w:val="24"/>
        </w:rPr>
        <w:t xml:space="preserve">northern spotted owl </w:t>
      </w:r>
      <w:r w:rsidR="00B27A0A">
        <w:rPr>
          <w:rFonts w:ascii="Bookman Old Style" w:eastAsia="Bookman Old Style" w:hAnsi="Bookman Old Style" w:cs="Bookman Old Style"/>
          <w:sz w:val="24"/>
          <w:szCs w:val="24"/>
        </w:rPr>
        <w:t>is</w:t>
      </w:r>
      <w:r w:rsidR="004F5DDC">
        <w:rPr>
          <w:rFonts w:ascii="Bookman Old Style" w:eastAsia="Bookman Old Style" w:hAnsi="Bookman Old Style" w:cs="Bookman Old Style"/>
          <w:sz w:val="24"/>
          <w:szCs w:val="24"/>
        </w:rPr>
        <w:t xml:space="preserve"> known to occur in </w:t>
      </w:r>
      <w:r>
        <w:rPr>
          <w:rFonts w:ascii="Bookman Old Style" w:eastAsia="Bookman Old Style" w:hAnsi="Bookman Old Style" w:cs="Bookman Old Style"/>
          <w:sz w:val="24"/>
          <w:szCs w:val="24"/>
        </w:rPr>
        <w:t xml:space="preserve">both parcel </w:t>
      </w:r>
      <w:r w:rsidR="00C97DB2" w:rsidRPr="00C97DB2">
        <w:rPr>
          <w:rFonts w:ascii="Bookman Old Style" w:eastAsia="Bookman Old Style" w:hAnsi="Bookman Old Style" w:cs="Bookman Old Style"/>
          <w:sz w:val="24"/>
          <w:szCs w:val="24"/>
        </w:rPr>
        <w:t>OROR-70802</w:t>
      </w:r>
      <w:r w:rsidR="00C97DB2">
        <w:rPr>
          <w:rFonts w:ascii="Bookman Old Style" w:eastAsia="Bookman Old Style" w:hAnsi="Bookman Old Style" w:cs="Bookman Old Style"/>
          <w:sz w:val="24"/>
          <w:szCs w:val="24"/>
        </w:rPr>
        <w:t xml:space="preserve"> and </w:t>
      </w:r>
      <w:r w:rsidR="00C97DB2" w:rsidRPr="00C97DB2">
        <w:rPr>
          <w:rFonts w:ascii="Bookman Old Style" w:eastAsia="Bookman Old Style" w:hAnsi="Bookman Old Style" w:cs="Bookman Old Style"/>
          <w:sz w:val="24"/>
          <w:szCs w:val="24"/>
        </w:rPr>
        <w:t>OROR-7080</w:t>
      </w:r>
      <w:r w:rsidR="00C97DB2">
        <w:rPr>
          <w:rFonts w:ascii="Bookman Old Style" w:eastAsia="Bookman Old Style" w:hAnsi="Bookman Old Style" w:cs="Bookman Old Style"/>
          <w:sz w:val="24"/>
          <w:szCs w:val="24"/>
        </w:rPr>
        <w:t>3</w:t>
      </w:r>
      <w:r w:rsidR="004F5DDC">
        <w:rPr>
          <w:rFonts w:ascii="Bookman Old Style" w:eastAsia="Bookman Old Style" w:hAnsi="Bookman Old Style" w:cs="Bookman Old Style"/>
          <w:sz w:val="24"/>
          <w:szCs w:val="24"/>
        </w:rPr>
        <w:t xml:space="preserve">. </w:t>
      </w:r>
      <w:r w:rsidR="00B27A0A">
        <w:rPr>
          <w:rFonts w:ascii="Bookman Old Style" w:eastAsia="Bookman Old Style" w:hAnsi="Bookman Old Style" w:cs="Bookman Old Style"/>
          <w:sz w:val="24"/>
          <w:szCs w:val="24"/>
        </w:rPr>
        <w:t>45% of</w:t>
      </w:r>
      <w:r w:rsidR="00BD119E">
        <w:rPr>
          <w:rFonts w:ascii="Bookman Old Style" w:eastAsia="Bookman Old Style" w:hAnsi="Bookman Old Style" w:cs="Bookman Old Style"/>
          <w:sz w:val="24"/>
          <w:szCs w:val="24"/>
        </w:rPr>
        <w:t xml:space="preserve"> parcel OROR-70802 contains </w:t>
      </w:r>
      <w:r w:rsidR="00586C1B">
        <w:rPr>
          <w:rFonts w:ascii="Bookman Old Style" w:eastAsia="Bookman Old Style" w:hAnsi="Bookman Old Style" w:cs="Bookman Old Style"/>
          <w:sz w:val="24"/>
          <w:szCs w:val="24"/>
        </w:rPr>
        <w:t xml:space="preserve">nesting, roosting, and foraging habitat. </w:t>
      </w:r>
      <w:r w:rsidR="005A17F4">
        <w:rPr>
          <w:rFonts w:ascii="Bookman Old Style" w:eastAsia="Bookman Old Style" w:hAnsi="Bookman Old Style" w:cs="Bookman Old Style"/>
          <w:sz w:val="24"/>
          <w:szCs w:val="24"/>
        </w:rPr>
        <w:t xml:space="preserve">The parcel also contains </w:t>
      </w:r>
      <w:r w:rsidR="003424FD">
        <w:rPr>
          <w:rFonts w:ascii="Bookman Old Style" w:eastAsia="Bookman Old Style" w:hAnsi="Bookman Old Style" w:cs="Bookman Old Style"/>
          <w:sz w:val="24"/>
          <w:szCs w:val="24"/>
        </w:rPr>
        <w:t>four historically known nest stands, parts of four hist</w:t>
      </w:r>
      <w:r w:rsidR="009F4FE5">
        <w:rPr>
          <w:rFonts w:ascii="Bookman Old Style" w:eastAsia="Bookman Old Style" w:hAnsi="Bookman Old Style" w:cs="Bookman Old Style"/>
          <w:sz w:val="24"/>
          <w:szCs w:val="24"/>
        </w:rPr>
        <w:t xml:space="preserve">oric core areas, and nine historically known home ranges. </w:t>
      </w:r>
      <w:r w:rsidR="00920780">
        <w:rPr>
          <w:rFonts w:ascii="Bookman Old Style" w:eastAsia="Bookman Old Style" w:hAnsi="Bookman Old Style" w:cs="Bookman Old Style"/>
          <w:sz w:val="24"/>
          <w:szCs w:val="24"/>
        </w:rPr>
        <w:t xml:space="preserve">33% of parcel </w:t>
      </w:r>
      <w:r w:rsidR="005A23CC" w:rsidRPr="00C97DB2">
        <w:rPr>
          <w:rFonts w:ascii="Bookman Old Style" w:eastAsia="Bookman Old Style" w:hAnsi="Bookman Old Style" w:cs="Bookman Old Style"/>
          <w:sz w:val="24"/>
          <w:szCs w:val="24"/>
        </w:rPr>
        <w:t>OROR-7080</w:t>
      </w:r>
      <w:r w:rsidR="005A23CC">
        <w:rPr>
          <w:rFonts w:ascii="Bookman Old Style" w:eastAsia="Bookman Old Style" w:hAnsi="Bookman Old Style" w:cs="Bookman Old Style"/>
          <w:sz w:val="24"/>
          <w:szCs w:val="24"/>
        </w:rPr>
        <w:t>3</w:t>
      </w:r>
      <w:r w:rsidR="005A23CC">
        <w:rPr>
          <w:rFonts w:ascii="Bookman Old Style" w:eastAsia="Bookman Old Style" w:hAnsi="Bookman Old Style" w:cs="Bookman Old Style"/>
          <w:sz w:val="24"/>
          <w:szCs w:val="24"/>
        </w:rPr>
        <w:t xml:space="preserve"> contains nesting, roosting, and foraging habitat. It has two historically known nets </w:t>
      </w:r>
      <w:proofErr w:type="gramStart"/>
      <w:r w:rsidR="005A23CC">
        <w:rPr>
          <w:rFonts w:ascii="Bookman Old Style" w:eastAsia="Bookman Old Style" w:hAnsi="Bookman Old Style" w:cs="Bookman Old Style"/>
          <w:sz w:val="24"/>
          <w:szCs w:val="24"/>
        </w:rPr>
        <w:t>stands</w:t>
      </w:r>
      <w:proofErr w:type="gramEnd"/>
      <w:r w:rsidR="00A92823">
        <w:rPr>
          <w:rFonts w:ascii="Bookman Old Style" w:eastAsia="Bookman Old Style" w:hAnsi="Bookman Old Style" w:cs="Bookman Old Style"/>
          <w:sz w:val="24"/>
          <w:szCs w:val="24"/>
        </w:rPr>
        <w:t xml:space="preserve">, parts of four historic core areas, and eight historically known home ranges. </w:t>
      </w:r>
    </w:p>
    <w:p w14:paraId="6DCAF244" w14:textId="77777777" w:rsidR="002574E9" w:rsidRDefault="002574E9" w:rsidP="00776BD4">
      <w:pPr>
        <w:pStyle w:val="ListParagraph"/>
        <w:spacing w:line="276" w:lineRule="auto"/>
        <w:ind w:left="0"/>
        <w:jc w:val="both"/>
        <w:rPr>
          <w:rFonts w:ascii="Bookman Old Style" w:eastAsia="Bookman Old Style" w:hAnsi="Bookman Old Style" w:cs="Bookman Old Style"/>
          <w:sz w:val="24"/>
          <w:szCs w:val="24"/>
        </w:rPr>
      </w:pPr>
    </w:p>
    <w:p w14:paraId="79EC318A" w14:textId="0D9FD3FD" w:rsidR="002574E9" w:rsidRDefault="002574E9" w:rsidP="00776BD4">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95% of parcel </w:t>
      </w:r>
      <w:r w:rsidRPr="00C97DB2">
        <w:rPr>
          <w:rFonts w:ascii="Bookman Old Style" w:eastAsia="Bookman Old Style" w:hAnsi="Bookman Old Style" w:cs="Bookman Old Style"/>
          <w:sz w:val="24"/>
          <w:szCs w:val="24"/>
        </w:rPr>
        <w:t>OROR-7080</w:t>
      </w:r>
      <w:r>
        <w:rPr>
          <w:rFonts w:ascii="Bookman Old Style" w:eastAsia="Bookman Old Style" w:hAnsi="Bookman Old Style" w:cs="Bookman Old Style"/>
          <w:sz w:val="24"/>
          <w:szCs w:val="24"/>
        </w:rPr>
        <w:t xml:space="preserve">2 and </w:t>
      </w:r>
      <w:r w:rsidR="00693B32">
        <w:rPr>
          <w:rFonts w:ascii="Bookman Old Style" w:eastAsia="Bookman Old Style" w:hAnsi="Bookman Old Style" w:cs="Bookman Old Style"/>
          <w:sz w:val="24"/>
          <w:szCs w:val="24"/>
        </w:rPr>
        <w:t xml:space="preserve">41% of parcel </w:t>
      </w:r>
      <w:r w:rsidR="00693B32" w:rsidRPr="00C97DB2">
        <w:rPr>
          <w:rFonts w:ascii="Bookman Old Style" w:eastAsia="Bookman Old Style" w:hAnsi="Bookman Old Style" w:cs="Bookman Old Style"/>
          <w:sz w:val="24"/>
          <w:szCs w:val="24"/>
        </w:rPr>
        <w:t>OROR-7080</w:t>
      </w:r>
      <w:r w:rsidR="00693B32">
        <w:rPr>
          <w:rFonts w:ascii="Bookman Old Style" w:eastAsia="Bookman Old Style" w:hAnsi="Bookman Old Style" w:cs="Bookman Old Style"/>
          <w:sz w:val="24"/>
          <w:szCs w:val="24"/>
        </w:rPr>
        <w:t>3 contain designated</w:t>
      </w:r>
      <w:r w:rsidR="00750C25">
        <w:rPr>
          <w:rFonts w:ascii="Bookman Old Style" w:eastAsia="Bookman Old Style" w:hAnsi="Bookman Old Style" w:cs="Bookman Old Style"/>
          <w:sz w:val="24"/>
          <w:szCs w:val="24"/>
        </w:rPr>
        <w:t xml:space="preserve"> critical habitat for northern spotted owl. </w:t>
      </w:r>
      <w:r w:rsidR="00D754DC">
        <w:rPr>
          <w:rFonts w:ascii="Bookman Old Style" w:eastAsia="Bookman Old Style" w:hAnsi="Bookman Old Style" w:cs="Bookman Old Style"/>
          <w:sz w:val="24"/>
          <w:szCs w:val="24"/>
        </w:rPr>
        <w:t xml:space="preserve">Stipulation </w:t>
      </w:r>
      <w:r w:rsidR="00F12883">
        <w:rPr>
          <w:rFonts w:ascii="Bookman Old Style" w:eastAsia="Bookman Old Style" w:hAnsi="Bookman Old Style" w:cs="Bookman Old Style"/>
          <w:sz w:val="24"/>
          <w:szCs w:val="24"/>
        </w:rPr>
        <w:t>“</w:t>
      </w:r>
      <w:r w:rsidR="00D754DC" w:rsidRPr="00D754DC">
        <w:rPr>
          <w:rFonts w:ascii="Bookman Old Style" w:eastAsia="Bookman Old Style" w:hAnsi="Bookman Old Style" w:cs="Bookman Old Style"/>
          <w:sz w:val="24"/>
          <w:szCs w:val="24"/>
        </w:rPr>
        <w:t>MTH-NSO-01: Endangered Species Act</w:t>
      </w:r>
      <w:r w:rsidR="00F12883">
        <w:rPr>
          <w:rFonts w:ascii="Bookman Old Style" w:eastAsia="Bookman Old Style" w:hAnsi="Bookman Old Style" w:cs="Bookman Old Style"/>
          <w:sz w:val="24"/>
          <w:szCs w:val="24"/>
        </w:rPr>
        <w:t>”</w:t>
      </w:r>
      <w:r w:rsidR="005546D7">
        <w:rPr>
          <w:rFonts w:ascii="Bookman Old Style" w:eastAsia="Bookman Old Style" w:hAnsi="Bookman Old Style" w:cs="Bookman Old Style"/>
          <w:sz w:val="24"/>
          <w:szCs w:val="24"/>
        </w:rPr>
        <w:t xml:space="preserve"> states that </w:t>
      </w:r>
      <w:r w:rsidR="00BE0260">
        <w:rPr>
          <w:rFonts w:ascii="Bookman Old Style" w:eastAsia="Bookman Old Style" w:hAnsi="Bookman Old Style" w:cs="Bookman Old Style"/>
          <w:sz w:val="24"/>
          <w:szCs w:val="24"/>
        </w:rPr>
        <w:t>“</w:t>
      </w:r>
      <w:r w:rsidR="00BE0260" w:rsidRPr="00BE0260">
        <w:rPr>
          <w:rFonts w:ascii="Bookman Old Style" w:eastAsia="Bookman Old Style" w:hAnsi="Bookman Old Style" w:cs="Bookman Old Style"/>
          <w:sz w:val="24"/>
          <w:szCs w:val="24"/>
        </w:rPr>
        <w:t>There should be no surface occupancy in designated or proposed critical habitat for species listed under the Endangered Species Act.</w:t>
      </w:r>
      <w:r w:rsidR="00BE0260">
        <w:rPr>
          <w:rFonts w:ascii="Bookman Old Style" w:eastAsia="Bookman Old Style" w:hAnsi="Bookman Old Style" w:cs="Bookman Old Style"/>
          <w:sz w:val="24"/>
          <w:szCs w:val="24"/>
        </w:rPr>
        <w:t>”</w:t>
      </w:r>
      <w:r w:rsidR="005C4DB3">
        <w:rPr>
          <w:rFonts w:ascii="Bookman Old Style" w:eastAsia="Bookman Old Style" w:hAnsi="Bookman Old Style" w:cs="Bookman Old Style"/>
          <w:sz w:val="24"/>
          <w:szCs w:val="24"/>
        </w:rPr>
        <w:t xml:space="preserve"> A no surface occupancy stipulation </w:t>
      </w:r>
      <w:r w:rsidR="00B854B4">
        <w:rPr>
          <w:rFonts w:ascii="Bookman Old Style" w:eastAsia="Bookman Old Style" w:hAnsi="Bookman Old Style" w:cs="Bookman Old Style"/>
          <w:sz w:val="24"/>
          <w:szCs w:val="24"/>
        </w:rPr>
        <w:t xml:space="preserve">is a major constraint on </w:t>
      </w:r>
      <w:r w:rsidR="00FE5C98">
        <w:rPr>
          <w:rFonts w:ascii="Bookman Old Style" w:eastAsia="Bookman Old Style" w:hAnsi="Bookman Old Style" w:cs="Bookman Old Style"/>
          <w:sz w:val="24"/>
          <w:szCs w:val="24"/>
        </w:rPr>
        <w:t xml:space="preserve">future exploration and development. </w:t>
      </w:r>
    </w:p>
    <w:p w14:paraId="7329FF68" w14:textId="77777777" w:rsidR="00575C46" w:rsidRDefault="00575C46" w:rsidP="00776BD4">
      <w:pPr>
        <w:pStyle w:val="ListParagraph"/>
        <w:spacing w:line="276" w:lineRule="auto"/>
        <w:ind w:left="0"/>
        <w:jc w:val="both"/>
        <w:rPr>
          <w:rFonts w:ascii="Bookman Old Style" w:eastAsia="Bookman Old Style" w:hAnsi="Bookman Old Style" w:cs="Bookman Old Style"/>
          <w:sz w:val="24"/>
          <w:szCs w:val="24"/>
        </w:rPr>
      </w:pPr>
    </w:p>
    <w:p w14:paraId="5F344135" w14:textId="4C49AECC" w:rsidR="00575C46" w:rsidRDefault="00575C46" w:rsidP="00776BD4">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sz w:val="24"/>
          <w:szCs w:val="24"/>
        </w:rPr>
        <w:t>Considering that 95% of parcel OROR-70802</w:t>
      </w:r>
      <w:r w:rsidR="00151A3F">
        <w:rPr>
          <w:rFonts w:ascii="Bookman Old Style" w:eastAsia="Bookman Old Style" w:hAnsi="Bookman Old Style" w:cs="Bookman Old Style"/>
          <w:sz w:val="24"/>
          <w:szCs w:val="24"/>
        </w:rPr>
        <w:t xml:space="preserve"> is covered by a no surface occupancy stipulation, </w:t>
      </w:r>
      <w:r w:rsidR="008F61AC" w:rsidRPr="003B2D7C">
        <w:rPr>
          <w:rFonts w:ascii="Bookman Old Style" w:eastAsia="Bookman Old Style" w:hAnsi="Bookman Old Style" w:cs="Bookman Old Style"/>
          <w:b/>
          <w:bCs/>
          <w:sz w:val="24"/>
          <w:szCs w:val="24"/>
        </w:rPr>
        <w:t xml:space="preserve">why is </w:t>
      </w:r>
      <w:r w:rsidR="003B2D7C" w:rsidRPr="003B2D7C">
        <w:rPr>
          <w:rFonts w:ascii="Bookman Old Style" w:eastAsia="Bookman Old Style" w:hAnsi="Bookman Old Style" w:cs="Bookman Old Style"/>
          <w:b/>
          <w:bCs/>
          <w:sz w:val="24"/>
          <w:szCs w:val="24"/>
        </w:rPr>
        <w:t>the Mt</w:t>
      </w:r>
      <w:r w:rsidR="008F61AC" w:rsidRPr="003B2D7C">
        <w:rPr>
          <w:rFonts w:ascii="Bookman Old Style" w:eastAsia="Bookman Old Style" w:hAnsi="Bookman Old Style" w:cs="Bookman Old Style"/>
          <w:b/>
          <w:bCs/>
          <w:sz w:val="24"/>
          <w:szCs w:val="24"/>
        </w:rPr>
        <w:t xml:space="preserve"> Hood Forest Service still proposing to lease this parcel </w:t>
      </w:r>
      <w:r w:rsidR="000514C8" w:rsidRPr="003B2D7C">
        <w:rPr>
          <w:rFonts w:ascii="Bookman Old Style" w:eastAsia="Bookman Old Style" w:hAnsi="Bookman Old Style" w:cs="Bookman Old Style"/>
          <w:b/>
          <w:bCs/>
          <w:sz w:val="24"/>
          <w:szCs w:val="24"/>
        </w:rPr>
        <w:t>for geothermal energy exploration and development?</w:t>
      </w:r>
      <w:r w:rsidR="000514C8">
        <w:rPr>
          <w:rFonts w:ascii="Bookman Old Style" w:eastAsia="Bookman Old Style" w:hAnsi="Bookman Old Style" w:cs="Bookman Old Style"/>
          <w:sz w:val="24"/>
          <w:szCs w:val="24"/>
        </w:rPr>
        <w:t xml:space="preserve"> </w:t>
      </w:r>
      <w:r w:rsidR="006B673D">
        <w:rPr>
          <w:rFonts w:ascii="Bookman Old Style" w:eastAsia="Bookman Old Style" w:hAnsi="Bookman Old Style" w:cs="Bookman Old Style"/>
          <w:sz w:val="24"/>
          <w:szCs w:val="24"/>
        </w:rPr>
        <w:t xml:space="preserve">Instead of leasing </w:t>
      </w:r>
      <w:r w:rsidR="005E22E7">
        <w:rPr>
          <w:rFonts w:ascii="Bookman Old Style" w:eastAsia="Bookman Old Style" w:hAnsi="Bookman Old Style" w:cs="Bookman Old Style"/>
          <w:sz w:val="24"/>
          <w:szCs w:val="24"/>
        </w:rPr>
        <w:t xml:space="preserve">with </w:t>
      </w:r>
      <w:r w:rsidR="00011212">
        <w:rPr>
          <w:rFonts w:ascii="Bookman Old Style" w:eastAsia="Bookman Old Style" w:hAnsi="Bookman Old Style" w:cs="Bookman Old Style"/>
          <w:sz w:val="24"/>
          <w:szCs w:val="24"/>
        </w:rPr>
        <w:t xml:space="preserve">a restrictive constraint and then having to monitor compliance, it </w:t>
      </w:r>
      <w:r w:rsidR="00533EF1">
        <w:rPr>
          <w:rFonts w:ascii="Bookman Old Style" w:eastAsia="Bookman Old Style" w:hAnsi="Bookman Old Style" w:cs="Bookman Old Style"/>
          <w:sz w:val="24"/>
          <w:szCs w:val="24"/>
        </w:rPr>
        <w:t>would be</w:t>
      </w:r>
      <w:r w:rsidR="00011212">
        <w:rPr>
          <w:rFonts w:ascii="Bookman Old Style" w:eastAsia="Bookman Old Style" w:hAnsi="Bookman Old Style" w:cs="Bookman Old Style"/>
          <w:sz w:val="24"/>
          <w:szCs w:val="24"/>
        </w:rPr>
        <w:t xml:space="preserve"> </w:t>
      </w:r>
      <w:r w:rsidR="00731985">
        <w:rPr>
          <w:rFonts w:ascii="Bookman Old Style" w:eastAsia="Bookman Old Style" w:hAnsi="Bookman Old Style" w:cs="Bookman Old Style"/>
          <w:sz w:val="24"/>
          <w:szCs w:val="24"/>
        </w:rPr>
        <w:t xml:space="preserve">easier </w:t>
      </w:r>
      <w:r w:rsidR="00394B82">
        <w:rPr>
          <w:rFonts w:ascii="Bookman Old Style" w:eastAsia="Bookman Old Style" w:hAnsi="Bookman Old Style" w:cs="Bookman Old Style"/>
          <w:sz w:val="24"/>
          <w:szCs w:val="24"/>
        </w:rPr>
        <w:t xml:space="preserve">and less expensive to protect </w:t>
      </w:r>
      <w:r w:rsidR="00251E5E">
        <w:rPr>
          <w:rFonts w:ascii="Bookman Old Style" w:eastAsia="Bookman Old Style" w:hAnsi="Bookman Old Style" w:cs="Bookman Old Style"/>
          <w:sz w:val="24"/>
          <w:szCs w:val="24"/>
        </w:rPr>
        <w:t xml:space="preserve">this resource by </w:t>
      </w:r>
      <w:r w:rsidR="004B7831">
        <w:rPr>
          <w:rFonts w:ascii="Bookman Old Style" w:eastAsia="Bookman Old Style" w:hAnsi="Bookman Old Style" w:cs="Bookman Old Style"/>
          <w:sz w:val="24"/>
          <w:szCs w:val="24"/>
        </w:rPr>
        <w:t xml:space="preserve">not issuing </w:t>
      </w:r>
      <w:proofErr w:type="gramStart"/>
      <w:r w:rsidR="004B7831">
        <w:rPr>
          <w:rFonts w:ascii="Bookman Old Style" w:eastAsia="Bookman Old Style" w:hAnsi="Bookman Old Style" w:cs="Bookman Old Style"/>
          <w:sz w:val="24"/>
          <w:szCs w:val="24"/>
        </w:rPr>
        <w:t>a consent</w:t>
      </w:r>
      <w:proofErr w:type="gramEnd"/>
      <w:r w:rsidR="004B7831">
        <w:rPr>
          <w:rFonts w:ascii="Bookman Old Style" w:eastAsia="Bookman Old Style" w:hAnsi="Bookman Old Style" w:cs="Bookman Old Style"/>
          <w:sz w:val="24"/>
          <w:szCs w:val="24"/>
        </w:rPr>
        <w:t xml:space="preserve"> determination. </w:t>
      </w:r>
    </w:p>
    <w:p w14:paraId="7BB5427E" w14:textId="77777777" w:rsidR="00E3573E" w:rsidRDefault="00E3573E" w:rsidP="00776BD4">
      <w:pPr>
        <w:pStyle w:val="ListParagraph"/>
        <w:spacing w:line="276" w:lineRule="auto"/>
        <w:ind w:left="0"/>
        <w:jc w:val="both"/>
        <w:rPr>
          <w:rFonts w:ascii="Bookman Old Style" w:eastAsia="Bookman Old Style" w:hAnsi="Bookman Old Style" w:cs="Bookman Old Style"/>
          <w:b/>
          <w:bCs/>
          <w:sz w:val="24"/>
          <w:szCs w:val="24"/>
        </w:rPr>
      </w:pPr>
    </w:p>
    <w:p w14:paraId="25FF0C6B" w14:textId="45C89570" w:rsidR="00A86869" w:rsidRPr="000D4911" w:rsidRDefault="000D4911" w:rsidP="00A86869">
      <w:pPr>
        <w:pStyle w:val="ListParagraph"/>
        <w:spacing w:line="276" w:lineRule="auto"/>
        <w:ind w:left="0"/>
        <w:jc w:val="both"/>
        <w:rPr>
          <w:rFonts w:ascii="Bookman Old Style" w:eastAsia="Bookman Old Style" w:hAnsi="Bookman Old Style" w:cs="Bookman Old Style"/>
          <w:b/>
          <w:bCs/>
          <w:i/>
          <w:iCs/>
          <w:sz w:val="24"/>
          <w:szCs w:val="24"/>
        </w:rPr>
      </w:pPr>
      <w:r w:rsidRPr="000D4911">
        <w:rPr>
          <w:rFonts w:ascii="Bookman Old Style" w:eastAsia="Bookman Old Style" w:hAnsi="Bookman Old Style" w:cs="Bookman Old Style"/>
          <w:b/>
          <w:bCs/>
          <w:i/>
          <w:iCs/>
          <w:sz w:val="24"/>
          <w:szCs w:val="24"/>
        </w:rPr>
        <w:t>Fisheries</w:t>
      </w:r>
    </w:p>
    <w:p w14:paraId="3A0D2466" w14:textId="77777777" w:rsidR="00A86869" w:rsidRDefault="00A86869" w:rsidP="00A86869">
      <w:pPr>
        <w:pStyle w:val="ListParagraph"/>
        <w:spacing w:line="276" w:lineRule="auto"/>
        <w:ind w:left="0"/>
        <w:jc w:val="both"/>
        <w:rPr>
          <w:rFonts w:ascii="Bookman Old Style" w:eastAsia="Bookman Old Style" w:hAnsi="Bookman Old Style" w:cs="Bookman Old Style"/>
          <w:b/>
          <w:bCs/>
          <w:sz w:val="24"/>
          <w:szCs w:val="24"/>
        </w:rPr>
      </w:pPr>
    </w:p>
    <w:p w14:paraId="43284878" w14:textId="2D4953B7" w:rsidR="00A86869" w:rsidRDefault="00A700CC" w:rsidP="00A86869">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As mentioned in the Notice of Proposed Action document, </w:t>
      </w:r>
      <w:r w:rsidR="005C07D5">
        <w:rPr>
          <w:rFonts w:ascii="Bookman Old Style" w:eastAsia="Bookman Old Style" w:hAnsi="Bookman Old Style" w:cs="Bookman Old Style"/>
          <w:sz w:val="24"/>
          <w:szCs w:val="24"/>
        </w:rPr>
        <w:t>t</w:t>
      </w:r>
      <w:r w:rsidR="00DF2709">
        <w:rPr>
          <w:rFonts w:ascii="Bookman Old Style" w:eastAsia="Bookman Old Style" w:hAnsi="Bookman Old Style" w:cs="Bookman Old Style"/>
          <w:sz w:val="24"/>
          <w:szCs w:val="24"/>
        </w:rPr>
        <w:t>he Cub Creek sub-watershed is known to provide</w:t>
      </w:r>
      <w:r w:rsidR="00D96C29">
        <w:rPr>
          <w:rFonts w:ascii="Bookman Old Style" w:eastAsia="Bookman Old Style" w:hAnsi="Bookman Old Style" w:cs="Bookman Old Style"/>
          <w:sz w:val="24"/>
          <w:szCs w:val="24"/>
        </w:rPr>
        <w:t xml:space="preserve"> important spawning and rearing</w:t>
      </w:r>
      <w:r w:rsidR="0020428B">
        <w:rPr>
          <w:rFonts w:ascii="Bookman Old Style" w:eastAsia="Bookman Old Style" w:hAnsi="Bookman Old Style" w:cs="Bookman Old Style"/>
          <w:sz w:val="24"/>
          <w:szCs w:val="24"/>
        </w:rPr>
        <w:t xml:space="preserve"> habitat for ESA-listed species </w:t>
      </w:r>
      <w:r w:rsidR="004036C0">
        <w:rPr>
          <w:rFonts w:ascii="Bookman Old Style" w:eastAsia="Bookman Old Style" w:hAnsi="Bookman Old Style" w:cs="Bookman Old Style"/>
          <w:sz w:val="24"/>
          <w:szCs w:val="24"/>
        </w:rPr>
        <w:t xml:space="preserve">such as the </w:t>
      </w:r>
      <w:r w:rsidR="004036C0" w:rsidRPr="004036C0">
        <w:rPr>
          <w:rFonts w:ascii="Bookman Old Style" w:eastAsia="Bookman Old Style" w:hAnsi="Bookman Old Style" w:cs="Bookman Old Style"/>
          <w:sz w:val="24"/>
          <w:szCs w:val="24"/>
        </w:rPr>
        <w:t>Upper Willamette River Chinook</w:t>
      </w:r>
      <w:r w:rsidR="004036C0">
        <w:rPr>
          <w:rFonts w:ascii="Bookman Old Style" w:eastAsia="Bookman Old Style" w:hAnsi="Bookman Old Style" w:cs="Bookman Old Style"/>
          <w:sz w:val="24"/>
          <w:szCs w:val="24"/>
        </w:rPr>
        <w:t xml:space="preserve"> salmon, </w:t>
      </w:r>
      <w:r w:rsidR="006A7BC8" w:rsidRPr="006A7BC8">
        <w:rPr>
          <w:rFonts w:ascii="Bookman Old Style" w:eastAsia="Bookman Old Style" w:hAnsi="Bookman Old Style" w:cs="Bookman Old Style"/>
          <w:sz w:val="24"/>
          <w:szCs w:val="24"/>
        </w:rPr>
        <w:t>Lower Columbia coho salmon, and Lower Columbia River steelhead trout.</w:t>
      </w:r>
      <w:r w:rsidR="006A7BC8">
        <w:rPr>
          <w:rFonts w:ascii="Bookman Old Style" w:eastAsia="Bookman Old Style" w:hAnsi="Bookman Old Style" w:cs="Bookman Old Style"/>
          <w:sz w:val="24"/>
          <w:szCs w:val="24"/>
        </w:rPr>
        <w:t xml:space="preserve"> </w:t>
      </w:r>
      <w:r w:rsidR="009E5BF3">
        <w:rPr>
          <w:rFonts w:ascii="Bookman Old Style" w:eastAsia="Bookman Old Style" w:hAnsi="Bookman Old Style" w:cs="Bookman Old Style"/>
          <w:sz w:val="24"/>
          <w:szCs w:val="24"/>
        </w:rPr>
        <w:t xml:space="preserve">There is designated critical habitat within and just </w:t>
      </w:r>
      <w:r w:rsidR="005341EA">
        <w:rPr>
          <w:rFonts w:ascii="Bookman Old Style" w:eastAsia="Bookman Old Style" w:hAnsi="Bookman Old Style" w:cs="Bookman Old Style"/>
          <w:sz w:val="24"/>
          <w:szCs w:val="24"/>
        </w:rPr>
        <w:t>downstream</w:t>
      </w:r>
      <w:r w:rsidR="009E5BF3">
        <w:rPr>
          <w:rFonts w:ascii="Bookman Old Style" w:eastAsia="Bookman Old Style" w:hAnsi="Bookman Old Style" w:cs="Bookman Old Style"/>
          <w:sz w:val="24"/>
          <w:szCs w:val="24"/>
        </w:rPr>
        <w:t xml:space="preserve"> of the </w:t>
      </w:r>
      <w:r w:rsidR="005341EA">
        <w:rPr>
          <w:rFonts w:ascii="Bookman Old Style" w:eastAsia="Bookman Old Style" w:hAnsi="Bookman Old Style" w:cs="Bookman Old Style"/>
          <w:sz w:val="24"/>
          <w:szCs w:val="24"/>
        </w:rPr>
        <w:t xml:space="preserve">proposed project area. </w:t>
      </w:r>
    </w:p>
    <w:p w14:paraId="56472424" w14:textId="77777777" w:rsidR="007E6CF5" w:rsidRDefault="007E6CF5" w:rsidP="00A86869">
      <w:pPr>
        <w:pStyle w:val="ListParagraph"/>
        <w:spacing w:line="276" w:lineRule="auto"/>
        <w:ind w:left="0"/>
        <w:jc w:val="both"/>
        <w:rPr>
          <w:rFonts w:ascii="Bookman Old Style" w:eastAsia="Bookman Old Style" w:hAnsi="Bookman Old Style" w:cs="Bookman Old Style"/>
          <w:sz w:val="24"/>
          <w:szCs w:val="24"/>
        </w:rPr>
      </w:pPr>
    </w:p>
    <w:p w14:paraId="46F7E195" w14:textId="72D47718" w:rsidR="007E6CF5" w:rsidRPr="00A86869" w:rsidRDefault="007E6CF5" w:rsidP="00A86869">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US Fish and Wildlife </w:t>
      </w:r>
      <w:r w:rsidR="00C73E1B">
        <w:rPr>
          <w:rFonts w:ascii="Bookman Old Style" w:eastAsia="Bookman Old Style" w:hAnsi="Bookman Old Style" w:cs="Bookman Old Style"/>
          <w:sz w:val="24"/>
          <w:szCs w:val="24"/>
        </w:rPr>
        <w:t xml:space="preserve">Service </w:t>
      </w:r>
      <w:hyperlink r:id="rId12" w:history="1">
        <w:r w:rsidR="00C73E1B" w:rsidRPr="00CB747A">
          <w:rPr>
            <w:rStyle w:val="Hyperlink"/>
            <w:rFonts w:ascii="Bookman Old Style" w:eastAsia="Bookman Old Style" w:hAnsi="Bookman Old Style" w:cs="Bookman Old Style"/>
            <w:sz w:val="24"/>
            <w:szCs w:val="24"/>
          </w:rPr>
          <w:t>notes</w:t>
        </w:r>
      </w:hyperlink>
      <w:r w:rsidR="00C73E1B">
        <w:rPr>
          <w:rFonts w:ascii="Bookman Old Style" w:eastAsia="Bookman Old Style" w:hAnsi="Bookman Old Style" w:cs="Bookman Old Style"/>
          <w:sz w:val="24"/>
          <w:szCs w:val="24"/>
        </w:rPr>
        <w:t xml:space="preserve"> that geothermal</w:t>
      </w:r>
      <w:r w:rsidR="002A3530">
        <w:rPr>
          <w:rFonts w:ascii="Bookman Old Style" w:eastAsia="Bookman Old Style" w:hAnsi="Bookman Old Style" w:cs="Bookman Old Style"/>
          <w:sz w:val="24"/>
          <w:szCs w:val="24"/>
        </w:rPr>
        <w:t xml:space="preserve"> energy production requires </w:t>
      </w:r>
      <w:r w:rsidR="00BF30C8">
        <w:rPr>
          <w:rFonts w:ascii="Bookman Old Style" w:eastAsia="Bookman Old Style" w:hAnsi="Bookman Old Style" w:cs="Bookman Old Style"/>
          <w:sz w:val="24"/>
          <w:szCs w:val="24"/>
        </w:rPr>
        <w:t>a large amount of water</w:t>
      </w:r>
      <w:r w:rsidR="00021D2F">
        <w:rPr>
          <w:rFonts w:ascii="Bookman Old Style" w:eastAsia="Bookman Old Style" w:hAnsi="Bookman Old Style" w:cs="Bookman Old Style"/>
          <w:sz w:val="24"/>
          <w:szCs w:val="24"/>
        </w:rPr>
        <w:t xml:space="preserve">. </w:t>
      </w:r>
      <w:r w:rsidR="00AE5EA9" w:rsidRPr="00AE5EA9">
        <w:rPr>
          <w:rFonts w:ascii="Bookman Old Style" w:eastAsia="Bookman Old Style" w:hAnsi="Bookman Old Style" w:cs="Bookman Old Style"/>
          <w:b/>
          <w:bCs/>
          <w:sz w:val="24"/>
          <w:szCs w:val="24"/>
        </w:rPr>
        <w:t>Bark is</w:t>
      </w:r>
      <w:r w:rsidR="00832ABE" w:rsidRPr="00AE5EA9">
        <w:rPr>
          <w:rFonts w:ascii="Bookman Old Style" w:eastAsia="Bookman Old Style" w:hAnsi="Bookman Old Style" w:cs="Bookman Old Style"/>
          <w:b/>
          <w:bCs/>
          <w:sz w:val="24"/>
          <w:szCs w:val="24"/>
        </w:rPr>
        <w:t xml:space="preserve"> concern</w:t>
      </w:r>
      <w:r w:rsidR="00AE5EA9" w:rsidRPr="00AE5EA9">
        <w:rPr>
          <w:rFonts w:ascii="Bookman Old Style" w:eastAsia="Bookman Old Style" w:hAnsi="Bookman Old Style" w:cs="Bookman Old Style"/>
          <w:b/>
          <w:bCs/>
          <w:sz w:val="24"/>
          <w:szCs w:val="24"/>
        </w:rPr>
        <w:t>ed</w:t>
      </w:r>
      <w:r w:rsidR="00832ABE" w:rsidRPr="00AE5EA9">
        <w:rPr>
          <w:rFonts w:ascii="Bookman Old Style" w:eastAsia="Bookman Old Style" w:hAnsi="Bookman Old Style" w:cs="Bookman Old Style"/>
          <w:b/>
          <w:bCs/>
          <w:sz w:val="24"/>
          <w:szCs w:val="24"/>
        </w:rPr>
        <w:t xml:space="preserve"> that future geothermal energy production in the project area will impact </w:t>
      </w:r>
      <w:r w:rsidR="003268E1" w:rsidRPr="00AE5EA9">
        <w:rPr>
          <w:rFonts w:ascii="Bookman Old Style" w:eastAsia="Bookman Old Style" w:hAnsi="Bookman Old Style" w:cs="Bookman Old Style"/>
          <w:b/>
          <w:bCs/>
          <w:sz w:val="24"/>
          <w:szCs w:val="24"/>
        </w:rPr>
        <w:t xml:space="preserve">stream flow and </w:t>
      </w:r>
      <w:r w:rsidR="003268E1" w:rsidRPr="00AE5EA9">
        <w:rPr>
          <w:rFonts w:ascii="Bookman Old Style" w:eastAsia="Bookman Old Style" w:hAnsi="Bookman Old Style" w:cs="Bookman Old Style"/>
          <w:b/>
          <w:bCs/>
          <w:sz w:val="24"/>
          <w:szCs w:val="24"/>
        </w:rPr>
        <w:lastRenderedPageBreak/>
        <w:t>temperature rates in the Cub Creek sub-</w:t>
      </w:r>
      <w:r w:rsidR="00AE5EA9" w:rsidRPr="00AE5EA9">
        <w:rPr>
          <w:rFonts w:ascii="Bookman Old Style" w:eastAsia="Bookman Old Style" w:hAnsi="Bookman Old Style" w:cs="Bookman Old Style"/>
          <w:b/>
          <w:bCs/>
          <w:sz w:val="24"/>
          <w:szCs w:val="24"/>
        </w:rPr>
        <w:t>watershed</w:t>
      </w:r>
      <w:r w:rsidR="00AE5EA9">
        <w:rPr>
          <w:rFonts w:ascii="Bookman Old Style" w:eastAsia="Bookman Old Style" w:hAnsi="Bookman Old Style" w:cs="Bookman Old Style"/>
          <w:sz w:val="24"/>
          <w:szCs w:val="24"/>
        </w:rPr>
        <w:t xml:space="preserve"> and</w:t>
      </w:r>
      <w:r w:rsidR="005553E3">
        <w:rPr>
          <w:rFonts w:ascii="Bookman Old Style" w:eastAsia="Bookman Old Style" w:hAnsi="Bookman Old Style" w:cs="Bookman Old Style"/>
          <w:sz w:val="24"/>
          <w:szCs w:val="24"/>
        </w:rPr>
        <w:t xml:space="preserve"> therefore cause harm to </w:t>
      </w:r>
      <w:r w:rsidR="00011A3D">
        <w:rPr>
          <w:rFonts w:ascii="Bookman Old Style" w:eastAsia="Bookman Old Style" w:hAnsi="Bookman Old Style" w:cs="Bookman Old Style"/>
          <w:sz w:val="24"/>
          <w:szCs w:val="24"/>
        </w:rPr>
        <w:t xml:space="preserve">designated habitat for </w:t>
      </w:r>
      <w:r w:rsidR="005553E3">
        <w:rPr>
          <w:rFonts w:ascii="Bookman Old Style" w:eastAsia="Bookman Old Style" w:hAnsi="Bookman Old Style" w:cs="Bookman Old Style"/>
          <w:sz w:val="24"/>
          <w:szCs w:val="24"/>
        </w:rPr>
        <w:t xml:space="preserve">ESA-listed species. </w:t>
      </w:r>
    </w:p>
    <w:p w14:paraId="1EB878CD" w14:textId="77777777" w:rsidR="00A86869" w:rsidRDefault="00A86869" w:rsidP="00776BD4">
      <w:pPr>
        <w:pStyle w:val="ListParagraph"/>
        <w:spacing w:line="276" w:lineRule="auto"/>
        <w:ind w:left="0"/>
        <w:jc w:val="both"/>
        <w:rPr>
          <w:rFonts w:ascii="Bookman Old Style" w:eastAsia="Bookman Old Style" w:hAnsi="Bookman Old Style" w:cs="Bookman Old Style"/>
          <w:b/>
          <w:bCs/>
          <w:sz w:val="24"/>
          <w:szCs w:val="24"/>
        </w:rPr>
      </w:pPr>
    </w:p>
    <w:p w14:paraId="225F335E" w14:textId="7B172986" w:rsidR="004659E1" w:rsidRDefault="00FD3A41" w:rsidP="00776BD4">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LATE-SERAL FORESTS</w:t>
      </w:r>
      <w:r w:rsidR="00FF27BB">
        <w:rPr>
          <w:rFonts w:ascii="Bookman Old Style" w:eastAsia="Bookman Old Style" w:hAnsi="Bookman Old Style" w:cs="Bookman Old Style"/>
          <w:b/>
          <w:bCs/>
          <w:sz w:val="24"/>
          <w:szCs w:val="24"/>
        </w:rPr>
        <w:t xml:space="preserve"> AND POST-FIRE ECOSYSTEMS</w:t>
      </w:r>
    </w:p>
    <w:p w14:paraId="30DDA931" w14:textId="77777777" w:rsidR="00992486" w:rsidRPr="00992486" w:rsidRDefault="00992486" w:rsidP="00776BD4">
      <w:pPr>
        <w:pStyle w:val="ListParagraph"/>
        <w:spacing w:line="276" w:lineRule="auto"/>
        <w:ind w:left="0"/>
        <w:jc w:val="both"/>
        <w:rPr>
          <w:rFonts w:ascii="Bookman Old Style" w:eastAsia="Bookman Old Style" w:hAnsi="Bookman Old Style" w:cs="Bookman Old Style"/>
          <w:sz w:val="24"/>
          <w:szCs w:val="24"/>
        </w:rPr>
      </w:pPr>
    </w:p>
    <w:p w14:paraId="57C32B79" w14:textId="77777777" w:rsidR="009B7A99" w:rsidRDefault="00996879"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One quarter of the parcel</w:t>
      </w:r>
      <w:r w:rsidR="00702C49">
        <w:rPr>
          <w:rFonts w:ascii="Bookman Old Style" w:eastAsia="Bookman Old Style" w:hAnsi="Bookman Old Style" w:cs="Bookman Old Style"/>
          <w:sz w:val="24"/>
          <w:szCs w:val="24"/>
        </w:rPr>
        <w:t xml:space="preserve"> area is designated Late Successional Reserve (LSR)</w:t>
      </w:r>
      <w:r w:rsidR="00D70A32">
        <w:rPr>
          <w:rFonts w:ascii="Bookman Old Style" w:eastAsia="Bookman Old Style" w:hAnsi="Bookman Old Style" w:cs="Bookman Old Style"/>
          <w:sz w:val="24"/>
          <w:szCs w:val="24"/>
        </w:rPr>
        <w:t xml:space="preserve"> and shall therefore be managed </w:t>
      </w:r>
      <w:r w:rsidR="001637CC" w:rsidRPr="001637CC">
        <w:rPr>
          <w:rFonts w:ascii="Bookman Old Style" w:eastAsia="Bookman Old Style" w:hAnsi="Bookman Old Style" w:cs="Bookman Old Style"/>
          <w:sz w:val="24"/>
          <w:szCs w:val="24"/>
        </w:rPr>
        <w:t>“protect and enhance conditions of late-successional and old-growth forest ecosystems.”</w:t>
      </w:r>
      <w:r w:rsidR="00400337">
        <w:rPr>
          <w:rFonts w:ascii="Bookman Old Style" w:eastAsia="Bookman Old Style" w:hAnsi="Bookman Old Style" w:cs="Bookman Old Style"/>
          <w:sz w:val="24"/>
          <w:szCs w:val="24"/>
        </w:rPr>
        <w:t xml:space="preserve"> </w:t>
      </w:r>
      <w:r w:rsidR="009B7A99">
        <w:rPr>
          <w:rFonts w:ascii="Bookman Old Style" w:eastAsia="Bookman Old Style" w:hAnsi="Bookman Old Style" w:cs="Bookman Old Style"/>
          <w:sz w:val="24"/>
          <w:szCs w:val="24"/>
        </w:rPr>
        <w:t>Further,</w:t>
      </w:r>
      <w:r w:rsidR="00171ACA">
        <w:rPr>
          <w:rFonts w:ascii="Bookman Old Style" w:eastAsia="Bookman Old Style" w:hAnsi="Bookman Old Style" w:cs="Bookman Old Style"/>
          <w:sz w:val="24"/>
          <w:szCs w:val="24"/>
        </w:rPr>
        <w:t xml:space="preserve"> as shown in the attached “2021 Lemma GNN Stand Age</w:t>
      </w:r>
      <w:r w:rsidR="00017A0D">
        <w:rPr>
          <w:rFonts w:ascii="Bookman Old Style" w:eastAsia="Bookman Old Style" w:hAnsi="Bookman Old Style" w:cs="Bookman Old Style"/>
          <w:sz w:val="24"/>
          <w:szCs w:val="24"/>
        </w:rPr>
        <w:t xml:space="preserve">” map, a much </w:t>
      </w:r>
      <w:r w:rsidR="00400337">
        <w:rPr>
          <w:rFonts w:ascii="Bookman Old Style" w:eastAsia="Bookman Old Style" w:hAnsi="Bookman Old Style" w:cs="Bookman Old Style"/>
          <w:sz w:val="24"/>
          <w:szCs w:val="24"/>
        </w:rPr>
        <w:t xml:space="preserve">larger percentage of </w:t>
      </w:r>
      <w:r w:rsidR="00171ACA">
        <w:rPr>
          <w:rFonts w:ascii="Bookman Old Style" w:eastAsia="Bookman Old Style" w:hAnsi="Bookman Old Style" w:cs="Bookman Old Style"/>
          <w:sz w:val="24"/>
          <w:szCs w:val="24"/>
        </w:rPr>
        <w:t>the parcel area contains</w:t>
      </w:r>
      <w:r w:rsidR="00A8514A">
        <w:rPr>
          <w:rFonts w:ascii="Bookman Old Style" w:eastAsia="Bookman Old Style" w:hAnsi="Bookman Old Style" w:cs="Bookman Old Style"/>
          <w:sz w:val="24"/>
          <w:szCs w:val="24"/>
        </w:rPr>
        <w:t xml:space="preserve"> stands 160 years</w:t>
      </w:r>
      <w:r w:rsidR="009D0E94">
        <w:rPr>
          <w:rFonts w:ascii="Bookman Old Style" w:eastAsia="Bookman Old Style" w:hAnsi="Bookman Old Style" w:cs="Bookman Old Style"/>
          <w:sz w:val="24"/>
          <w:szCs w:val="24"/>
        </w:rPr>
        <w:t xml:space="preserve"> </w:t>
      </w:r>
      <w:r w:rsidR="00E1771A">
        <w:rPr>
          <w:rFonts w:ascii="Bookman Old Style" w:eastAsia="Bookman Old Style" w:hAnsi="Bookman Old Style" w:cs="Bookman Old Style"/>
          <w:sz w:val="24"/>
          <w:szCs w:val="24"/>
        </w:rPr>
        <w:t>and older</w:t>
      </w:r>
      <w:r w:rsidR="009D0E94">
        <w:rPr>
          <w:rFonts w:ascii="Bookman Old Style" w:eastAsia="Bookman Old Style" w:hAnsi="Bookman Old Style" w:cs="Bookman Old Style"/>
          <w:sz w:val="24"/>
          <w:szCs w:val="24"/>
        </w:rPr>
        <w:t>.</w:t>
      </w:r>
      <w:r w:rsidR="00E1771A">
        <w:rPr>
          <w:rFonts w:ascii="Bookman Old Style" w:eastAsia="Bookman Old Style" w:hAnsi="Bookman Old Style" w:cs="Bookman Old Style"/>
          <w:sz w:val="24"/>
          <w:szCs w:val="24"/>
        </w:rPr>
        <w:t xml:space="preserve"> </w:t>
      </w:r>
    </w:p>
    <w:p w14:paraId="253118AF" w14:textId="77777777" w:rsidR="009B7A99" w:rsidRDefault="009B7A99" w:rsidP="005542DA">
      <w:pPr>
        <w:pStyle w:val="ListParagraph"/>
        <w:spacing w:line="276" w:lineRule="auto"/>
        <w:ind w:left="0"/>
        <w:jc w:val="both"/>
        <w:rPr>
          <w:rFonts w:ascii="Bookman Old Style" w:eastAsia="Bookman Old Style" w:hAnsi="Bookman Old Style" w:cs="Bookman Old Style"/>
          <w:sz w:val="24"/>
          <w:szCs w:val="24"/>
        </w:rPr>
      </w:pPr>
    </w:p>
    <w:p w14:paraId="7CE76BD1" w14:textId="502ADC02" w:rsidR="0021572B" w:rsidRPr="001B2E70" w:rsidRDefault="00A836BD" w:rsidP="005542D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It is unclear to Bark how </w:t>
      </w:r>
      <w:r w:rsidR="00F12883">
        <w:rPr>
          <w:rFonts w:ascii="Bookman Old Style" w:eastAsia="Bookman Old Style" w:hAnsi="Bookman Old Style" w:cs="Bookman Old Style"/>
          <w:sz w:val="24"/>
          <w:szCs w:val="24"/>
        </w:rPr>
        <w:t>stipulation “</w:t>
      </w:r>
      <w:r w:rsidR="00FA01B8" w:rsidRPr="00FA01B8">
        <w:rPr>
          <w:rFonts w:ascii="Bookman Old Style" w:eastAsia="Bookman Old Style" w:hAnsi="Bookman Old Style" w:cs="Bookman Old Style"/>
          <w:sz w:val="24"/>
          <w:szCs w:val="24"/>
        </w:rPr>
        <w:t>MTH-CSU-08: Late-Successional Reserve and Old-Growth Forest</w:t>
      </w:r>
      <w:r w:rsidR="00F12883">
        <w:rPr>
          <w:rFonts w:ascii="Bookman Old Style" w:eastAsia="Bookman Old Style" w:hAnsi="Bookman Old Style" w:cs="Bookman Old Style"/>
          <w:sz w:val="24"/>
          <w:szCs w:val="24"/>
        </w:rPr>
        <w:t xml:space="preserve">” </w:t>
      </w:r>
      <w:r w:rsidR="00BA20F9">
        <w:rPr>
          <w:rFonts w:ascii="Bookman Old Style" w:eastAsia="Bookman Old Style" w:hAnsi="Bookman Old Style" w:cs="Bookman Old Style"/>
          <w:sz w:val="24"/>
          <w:szCs w:val="24"/>
        </w:rPr>
        <w:t xml:space="preserve">would minimize detrimental effects </w:t>
      </w:r>
      <w:r w:rsidR="009B7A99">
        <w:rPr>
          <w:rFonts w:ascii="Bookman Old Style" w:eastAsia="Bookman Old Style" w:hAnsi="Bookman Old Style" w:cs="Bookman Old Style"/>
          <w:sz w:val="24"/>
          <w:szCs w:val="24"/>
        </w:rPr>
        <w:t xml:space="preserve">to these </w:t>
      </w:r>
      <w:r w:rsidR="005F62A1">
        <w:rPr>
          <w:rFonts w:ascii="Bookman Old Style" w:eastAsia="Bookman Old Style" w:hAnsi="Bookman Old Style" w:cs="Bookman Old Style"/>
          <w:sz w:val="24"/>
          <w:szCs w:val="24"/>
        </w:rPr>
        <w:t xml:space="preserve">special habitats. </w:t>
      </w:r>
      <w:r w:rsidR="005F62A1" w:rsidRPr="00A35F4A">
        <w:rPr>
          <w:rFonts w:ascii="Bookman Old Style" w:eastAsia="Bookman Old Style" w:hAnsi="Bookman Old Style" w:cs="Bookman Old Style"/>
          <w:b/>
          <w:bCs/>
          <w:sz w:val="24"/>
          <w:szCs w:val="24"/>
        </w:rPr>
        <w:t xml:space="preserve">Bark is concerned that </w:t>
      </w:r>
      <w:r w:rsidR="0011092D" w:rsidRPr="00A35F4A">
        <w:rPr>
          <w:rFonts w:ascii="Bookman Old Style" w:eastAsia="Bookman Old Style" w:hAnsi="Bookman Old Style" w:cs="Bookman Old Style"/>
          <w:b/>
          <w:bCs/>
          <w:sz w:val="24"/>
          <w:szCs w:val="24"/>
        </w:rPr>
        <w:t xml:space="preserve">future </w:t>
      </w:r>
      <w:r w:rsidR="00B275A4" w:rsidRPr="00A35F4A">
        <w:rPr>
          <w:rFonts w:ascii="Bookman Old Style" w:eastAsia="Bookman Old Style" w:hAnsi="Bookman Old Style" w:cs="Bookman Old Style"/>
          <w:b/>
          <w:bCs/>
          <w:sz w:val="24"/>
          <w:szCs w:val="24"/>
        </w:rPr>
        <w:t xml:space="preserve">exploration and development would </w:t>
      </w:r>
      <w:r w:rsidR="007B5F21" w:rsidRPr="00A35F4A">
        <w:rPr>
          <w:rFonts w:ascii="Bookman Old Style" w:eastAsia="Bookman Old Style" w:hAnsi="Bookman Old Style" w:cs="Bookman Old Style"/>
          <w:b/>
          <w:bCs/>
          <w:sz w:val="24"/>
          <w:szCs w:val="24"/>
        </w:rPr>
        <w:t xml:space="preserve">adversely </w:t>
      </w:r>
      <w:r w:rsidR="00833C6C" w:rsidRPr="00A35F4A">
        <w:rPr>
          <w:rFonts w:ascii="Bookman Old Style" w:eastAsia="Bookman Old Style" w:hAnsi="Bookman Old Style" w:cs="Bookman Old Style"/>
          <w:b/>
          <w:bCs/>
          <w:sz w:val="24"/>
          <w:szCs w:val="24"/>
        </w:rPr>
        <w:t>affect</w:t>
      </w:r>
      <w:r w:rsidR="007B5F21" w:rsidRPr="00A35F4A">
        <w:rPr>
          <w:rFonts w:ascii="Bookman Old Style" w:eastAsia="Bookman Old Style" w:hAnsi="Bookman Old Style" w:cs="Bookman Old Style"/>
          <w:b/>
          <w:bCs/>
          <w:sz w:val="24"/>
          <w:szCs w:val="24"/>
        </w:rPr>
        <w:t xml:space="preserve"> </w:t>
      </w:r>
      <w:r w:rsidR="006C57A2" w:rsidRPr="00A35F4A">
        <w:rPr>
          <w:rFonts w:ascii="Bookman Old Style" w:eastAsia="Bookman Old Style" w:hAnsi="Bookman Old Style" w:cs="Bookman Old Style"/>
          <w:b/>
          <w:bCs/>
          <w:sz w:val="24"/>
          <w:szCs w:val="24"/>
        </w:rPr>
        <w:t xml:space="preserve">late-successional </w:t>
      </w:r>
      <w:r w:rsidR="00833C6C" w:rsidRPr="00A35F4A">
        <w:rPr>
          <w:rFonts w:ascii="Bookman Old Style" w:eastAsia="Bookman Old Style" w:hAnsi="Bookman Old Style" w:cs="Bookman Old Style"/>
          <w:b/>
          <w:bCs/>
          <w:sz w:val="24"/>
          <w:szCs w:val="24"/>
        </w:rPr>
        <w:t xml:space="preserve">habitat </w:t>
      </w:r>
      <w:r w:rsidR="00833C6C" w:rsidRPr="00A35F4A">
        <w:rPr>
          <w:rFonts w:ascii="Bookman Old Style" w:eastAsia="Bookman Old Style" w:hAnsi="Bookman Old Style" w:cs="Bookman Old Style"/>
          <w:b/>
          <w:bCs/>
          <w:sz w:val="24"/>
          <w:szCs w:val="24"/>
        </w:rPr>
        <w:t>and</w:t>
      </w:r>
      <w:r w:rsidR="00833C6C" w:rsidRPr="00A35F4A">
        <w:rPr>
          <w:rFonts w:ascii="Bookman Old Style" w:eastAsia="Bookman Old Style" w:hAnsi="Bookman Old Style" w:cs="Bookman Old Style"/>
          <w:b/>
          <w:bCs/>
          <w:sz w:val="24"/>
          <w:szCs w:val="24"/>
        </w:rPr>
        <w:t xml:space="preserve"> late-successional dependent species</w:t>
      </w:r>
      <w:r w:rsidR="00833C6C" w:rsidRPr="00A35F4A">
        <w:rPr>
          <w:rFonts w:ascii="Bookman Old Style" w:eastAsia="Bookman Old Style" w:hAnsi="Bookman Old Style" w:cs="Bookman Old Style"/>
          <w:b/>
          <w:bCs/>
          <w:sz w:val="24"/>
          <w:szCs w:val="24"/>
        </w:rPr>
        <w:t>.</w:t>
      </w:r>
      <w:r w:rsidR="00833C6C">
        <w:rPr>
          <w:rFonts w:ascii="Bookman Old Style" w:eastAsia="Bookman Old Style" w:hAnsi="Bookman Old Style" w:cs="Bookman Old Style"/>
          <w:sz w:val="24"/>
          <w:szCs w:val="24"/>
        </w:rPr>
        <w:t xml:space="preserve"> </w:t>
      </w:r>
    </w:p>
    <w:p w14:paraId="794BCA55" w14:textId="1E9B2960" w:rsidR="006711C4" w:rsidRDefault="006634A6" w:rsidP="005D3933">
      <w:pPr>
        <w:spacing w:line="276" w:lineRule="auto"/>
        <w:jc w:val="both"/>
        <w:rPr>
          <w:rFonts w:ascii="Bookman Old Style" w:hAnsi="Bookman Old Style"/>
          <w:b/>
          <w:bCs/>
          <w:sz w:val="24"/>
          <w:szCs w:val="24"/>
        </w:rPr>
      </w:pPr>
      <w:r>
        <w:rPr>
          <w:rFonts w:ascii="Bookman Old Style" w:hAnsi="Bookman Old Style"/>
          <w:b/>
          <w:bCs/>
          <w:sz w:val="24"/>
          <w:szCs w:val="24"/>
        </w:rPr>
        <w:t>Post-fire ecosystems</w:t>
      </w:r>
    </w:p>
    <w:p w14:paraId="243C25EC" w14:textId="37892688" w:rsidR="00507574" w:rsidRDefault="002954C0" w:rsidP="005D3933">
      <w:pPr>
        <w:spacing w:line="276" w:lineRule="auto"/>
        <w:jc w:val="both"/>
        <w:rPr>
          <w:rFonts w:ascii="Bookman Old Style" w:hAnsi="Bookman Old Style"/>
          <w:sz w:val="24"/>
          <w:szCs w:val="24"/>
        </w:rPr>
      </w:pPr>
      <w:r>
        <w:rPr>
          <w:rFonts w:ascii="Bookman Old Style" w:hAnsi="Bookman Old Style"/>
          <w:sz w:val="24"/>
          <w:szCs w:val="24"/>
        </w:rPr>
        <w:t xml:space="preserve">Much of the surrounding area, including a </w:t>
      </w:r>
      <w:proofErr w:type="gramStart"/>
      <w:r>
        <w:rPr>
          <w:rFonts w:ascii="Bookman Old Style" w:hAnsi="Bookman Old Style"/>
          <w:sz w:val="24"/>
          <w:szCs w:val="24"/>
        </w:rPr>
        <w:t>portions of both parcels</w:t>
      </w:r>
      <w:proofErr w:type="gramEnd"/>
      <w:r>
        <w:rPr>
          <w:rFonts w:ascii="Bookman Old Style" w:hAnsi="Bookman Old Style"/>
          <w:sz w:val="24"/>
          <w:szCs w:val="24"/>
        </w:rPr>
        <w:t xml:space="preserve">, recently burned in the </w:t>
      </w:r>
      <w:r w:rsidR="00B141D7">
        <w:rPr>
          <w:rFonts w:ascii="Bookman Old Style" w:hAnsi="Bookman Old Style"/>
          <w:sz w:val="24"/>
          <w:szCs w:val="24"/>
        </w:rPr>
        <w:t xml:space="preserve">2020 Lionshead fire. </w:t>
      </w:r>
      <w:r w:rsidR="00EB3A62">
        <w:rPr>
          <w:rFonts w:ascii="Bookman Old Style" w:hAnsi="Bookman Old Style"/>
          <w:sz w:val="24"/>
          <w:szCs w:val="24"/>
        </w:rPr>
        <w:t xml:space="preserve">These </w:t>
      </w:r>
      <w:r w:rsidR="00761241">
        <w:rPr>
          <w:rFonts w:ascii="Bookman Old Style" w:hAnsi="Bookman Old Style"/>
          <w:sz w:val="24"/>
          <w:szCs w:val="24"/>
        </w:rPr>
        <w:t>legacy rich complex early-seral ecosystems</w:t>
      </w:r>
      <w:r w:rsidR="00F63209">
        <w:rPr>
          <w:rFonts w:ascii="Bookman Old Style" w:hAnsi="Bookman Old Style"/>
          <w:sz w:val="24"/>
          <w:szCs w:val="24"/>
        </w:rPr>
        <w:t xml:space="preserve"> </w:t>
      </w:r>
      <w:r w:rsidR="00B947E7">
        <w:rPr>
          <w:rFonts w:ascii="Bookman Old Style" w:hAnsi="Bookman Old Style"/>
          <w:sz w:val="24"/>
          <w:szCs w:val="24"/>
        </w:rPr>
        <w:t xml:space="preserve">contain sensitive soils and are </w:t>
      </w:r>
      <w:r w:rsidR="00084BAB">
        <w:rPr>
          <w:rFonts w:ascii="Bookman Old Style" w:hAnsi="Bookman Old Style"/>
          <w:sz w:val="24"/>
          <w:szCs w:val="24"/>
        </w:rPr>
        <w:t xml:space="preserve">highly susceptible to </w:t>
      </w:r>
      <w:r w:rsidR="00832B42">
        <w:rPr>
          <w:rFonts w:ascii="Bookman Old Style" w:hAnsi="Bookman Old Style"/>
          <w:sz w:val="24"/>
          <w:szCs w:val="24"/>
        </w:rPr>
        <w:t>the establishment</w:t>
      </w:r>
      <w:r w:rsidR="00084BAB">
        <w:rPr>
          <w:rFonts w:ascii="Bookman Old Style" w:hAnsi="Bookman Old Style"/>
          <w:sz w:val="24"/>
          <w:szCs w:val="24"/>
        </w:rPr>
        <w:t xml:space="preserve"> of inva</w:t>
      </w:r>
      <w:r w:rsidR="00881076">
        <w:rPr>
          <w:rFonts w:ascii="Bookman Old Style" w:hAnsi="Bookman Old Style"/>
          <w:sz w:val="24"/>
          <w:szCs w:val="24"/>
        </w:rPr>
        <w:t xml:space="preserve">sive species. </w:t>
      </w:r>
      <w:r w:rsidR="00D00566" w:rsidRPr="001917AD">
        <w:rPr>
          <w:rFonts w:ascii="Bookman Old Style" w:hAnsi="Bookman Old Style"/>
          <w:b/>
          <w:bCs/>
          <w:sz w:val="24"/>
          <w:szCs w:val="24"/>
        </w:rPr>
        <w:t>Bark is concerned that exploration and development</w:t>
      </w:r>
      <w:r w:rsidR="00452CFB" w:rsidRPr="001917AD">
        <w:rPr>
          <w:rFonts w:ascii="Bookman Old Style" w:hAnsi="Bookman Old Style"/>
          <w:b/>
          <w:bCs/>
          <w:sz w:val="24"/>
          <w:szCs w:val="24"/>
        </w:rPr>
        <w:t xml:space="preserve"> will negatively impact these areas</w:t>
      </w:r>
      <w:r w:rsidR="00FD1479">
        <w:rPr>
          <w:rFonts w:ascii="Bookman Old Style" w:hAnsi="Bookman Old Style"/>
          <w:sz w:val="24"/>
          <w:szCs w:val="24"/>
        </w:rPr>
        <w:t xml:space="preserve"> by allowing surface disturbance and </w:t>
      </w:r>
      <w:r w:rsidR="00732721">
        <w:rPr>
          <w:rFonts w:ascii="Bookman Old Style" w:hAnsi="Bookman Old Style"/>
          <w:sz w:val="24"/>
          <w:szCs w:val="24"/>
        </w:rPr>
        <w:t>through</w:t>
      </w:r>
      <w:r w:rsidR="00D74766">
        <w:rPr>
          <w:rFonts w:ascii="Bookman Old Style" w:hAnsi="Bookman Old Style"/>
          <w:sz w:val="24"/>
          <w:szCs w:val="24"/>
        </w:rPr>
        <w:t xml:space="preserve"> an</w:t>
      </w:r>
      <w:r w:rsidR="00FD1479">
        <w:rPr>
          <w:rFonts w:ascii="Bookman Old Style" w:hAnsi="Bookman Old Style"/>
          <w:sz w:val="24"/>
          <w:szCs w:val="24"/>
        </w:rPr>
        <w:t xml:space="preserve"> increase </w:t>
      </w:r>
      <w:r w:rsidR="00D74766">
        <w:rPr>
          <w:rFonts w:ascii="Bookman Old Style" w:hAnsi="Bookman Old Style"/>
          <w:sz w:val="24"/>
          <w:szCs w:val="24"/>
        </w:rPr>
        <w:t xml:space="preserve">in associated </w:t>
      </w:r>
      <w:r w:rsidR="00FD1479">
        <w:rPr>
          <w:rFonts w:ascii="Bookman Old Style" w:hAnsi="Bookman Old Style"/>
          <w:sz w:val="24"/>
          <w:szCs w:val="24"/>
        </w:rPr>
        <w:t>vehicle</w:t>
      </w:r>
      <w:r w:rsidR="00732721">
        <w:rPr>
          <w:rFonts w:ascii="Bookman Old Style" w:hAnsi="Bookman Old Style"/>
          <w:sz w:val="24"/>
          <w:szCs w:val="24"/>
        </w:rPr>
        <w:t xml:space="preserve"> traffic </w:t>
      </w:r>
      <w:r w:rsidR="00BE2852">
        <w:rPr>
          <w:rFonts w:ascii="Bookman Old Style" w:hAnsi="Bookman Old Style"/>
          <w:sz w:val="24"/>
          <w:szCs w:val="24"/>
        </w:rPr>
        <w:t>aiding</w:t>
      </w:r>
      <w:r w:rsidR="00D61625">
        <w:rPr>
          <w:rFonts w:ascii="Bookman Old Style" w:hAnsi="Bookman Old Style"/>
          <w:sz w:val="24"/>
          <w:szCs w:val="24"/>
        </w:rPr>
        <w:t xml:space="preserve"> in</w:t>
      </w:r>
      <w:r w:rsidR="00732721">
        <w:rPr>
          <w:rFonts w:ascii="Bookman Old Style" w:hAnsi="Bookman Old Style"/>
          <w:sz w:val="24"/>
          <w:szCs w:val="24"/>
        </w:rPr>
        <w:t xml:space="preserve"> the spread of invasive species. </w:t>
      </w:r>
    </w:p>
    <w:p w14:paraId="194BB736" w14:textId="77777777" w:rsidR="001861D5" w:rsidRPr="00507574" w:rsidRDefault="001861D5" w:rsidP="005D3933">
      <w:pPr>
        <w:spacing w:line="276" w:lineRule="auto"/>
        <w:jc w:val="both"/>
        <w:rPr>
          <w:rFonts w:ascii="Bookman Old Style" w:hAnsi="Bookman Old Style"/>
          <w:sz w:val="24"/>
          <w:szCs w:val="24"/>
        </w:rPr>
      </w:pPr>
    </w:p>
    <w:p w14:paraId="3E264592" w14:textId="146ADD25" w:rsidR="00267E07" w:rsidRDefault="00BA5164" w:rsidP="005D3933">
      <w:pPr>
        <w:spacing w:line="276" w:lineRule="auto"/>
        <w:jc w:val="both"/>
        <w:rPr>
          <w:rFonts w:ascii="Bookman Old Style" w:hAnsi="Bookman Old Style"/>
          <w:b/>
          <w:bCs/>
          <w:sz w:val="24"/>
          <w:szCs w:val="24"/>
        </w:rPr>
      </w:pPr>
      <w:r>
        <w:rPr>
          <w:rFonts w:ascii="Bookman Old Style" w:hAnsi="Bookman Old Style"/>
          <w:b/>
          <w:bCs/>
          <w:sz w:val="24"/>
          <w:szCs w:val="24"/>
        </w:rPr>
        <w:t xml:space="preserve">FINAL THOUGHTS AND </w:t>
      </w:r>
      <w:r w:rsidR="00812DB3" w:rsidRPr="00CA4A0B">
        <w:rPr>
          <w:rFonts w:ascii="Bookman Old Style" w:hAnsi="Bookman Old Style"/>
          <w:b/>
          <w:bCs/>
          <w:sz w:val="24"/>
          <w:szCs w:val="24"/>
        </w:rPr>
        <w:t>CONCLUSION</w:t>
      </w:r>
      <w:r w:rsidR="0000007B">
        <w:rPr>
          <w:rFonts w:ascii="Bookman Old Style" w:hAnsi="Bookman Old Style"/>
          <w:b/>
          <w:bCs/>
          <w:sz w:val="24"/>
          <w:szCs w:val="24"/>
        </w:rPr>
        <w:t>S</w:t>
      </w:r>
    </w:p>
    <w:p w14:paraId="74ED0CDD" w14:textId="5869AA6E" w:rsidR="0000007B" w:rsidRDefault="0000007B" w:rsidP="005D3933">
      <w:pPr>
        <w:spacing w:line="276" w:lineRule="auto"/>
        <w:jc w:val="both"/>
        <w:rPr>
          <w:rFonts w:ascii="Bookman Old Style" w:hAnsi="Bookman Old Style"/>
          <w:sz w:val="24"/>
          <w:szCs w:val="24"/>
        </w:rPr>
      </w:pPr>
      <w:r>
        <w:rPr>
          <w:rFonts w:ascii="Bookman Old Style" w:hAnsi="Bookman Old Style"/>
          <w:sz w:val="24"/>
          <w:szCs w:val="24"/>
        </w:rPr>
        <w:t>As I’m sure you are aware, USFWS and NOAA</w:t>
      </w:r>
      <w:r w:rsidR="002669F1">
        <w:rPr>
          <w:rFonts w:ascii="Bookman Old Style" w:hAnsi="Bookman Old Style"/>
          <w:sz w:val="24"/>
          <w:szCs w:val="24"/>
        </w:rPr>
        <w:t xml:space="preserve"> have </w:t>
      </w:r>
      <w:hyperlink r:id="rId13" w:history="1">
        <w:r w:rsidR="002669F1" w:rsidRPr="00246E6E">
          <w:rPr>
            <w:rStyle w:val="Hyperlink"/>
            <w:rFonts w:ascii="Bookman Old Style" w:hAnsi="Bookman Old Style"/>
            <w:sz w:val="24"/>
            <w:szCs w:val="24"/>
          </w:rPr>
          <w:t>proposed a rule</w:t>
        </w:r>
      </w:hyperlink>
      <w:r w:rsidR="002669F1">
        <w:rPr>
          <w:rFonts w:ascii="Bookman Old Style" w:hAnsi="Bookman Old Style"/>
          <w:sz w:val="24"/>
          <w:szCs w:val="24"/>
        </w:rPr>
        <w:t xml:space="preserve"> that would rescind the definition of “harm” under the endangered species act</w:t>
      </w:r>
      <w:r w:rsidR="0047751A">
        <w:rPr>
          <w:rFonts w:ascii="Bookman Old Style" w:hAnsi="Bookman Old Style"/>
          <w:sz w:val="24"/>
          <w:szCs w:val="24"/>
        </w:rPr>
        <w:t xml:space="preserve">. To be frank, Bark has no confidence that the </w:t>
      </w:r>
      <w:r w:rsidR="00525E21">
        <w:rPr>
          <w:rFonts w:ascii="Bookman Old Style" w:hAnsi="Bookman Old Style"/>
          <w:sz w:val="24"/>
          <w:szCs w:val="24"/>
        </w:rPr>
        <w:t xml:space="preserve">stipulations </w:t>
      </w:r>
      <w:r w:rsidR="0047751A">
        <w:rPr>
          <w:rFonts w:ascii="Bookman Old Style" w:hAnsi="Bookman Old Style"/>
          <w:sz w:val="24"/>
          <w:szCs w:val="24"/>
        </w:rPr>
        <w:t xml:space="preserve">proposed </w:t>
      </w:r>
      <w:r w:rsidR="00525E21">
        <w:rPr>
          <w:rFonts w:ascii="Bookman Old Style" w:hAnsi="Bookman Old Style"/>
          <w:sz w:val="24"/>
          <w:szCs w:val="24"/>
        </w:rPr>
        <w:t xml:space="preserve">for this </w:t>
      </w:r>
      <w:r w:rsidR="003B51D8">
        <w:rPr>
          <w:rFonts w:ascii="Bookman Old Style" w:hAnsi="Bookman Old Style"/>
          <w:sz w:val="24"/>
          <w:szCs w:val="24"/>
        </w:rPr>
        <w:t>C</w:t>
      </w:r>
      <w:r w:rsidR="00535D22">
        <w:rPr>
          <w:rFonts w:ascii="Bookman Old Style" w:hAnsi="Bookman Old Style"/>
          <w:sz w:val="24"/>
          <w:szCs w:val="24"/>
        </w:rPr>
        <w:t xml:space="preserve">onsent </w:t>
      </w:r>
      <w:r w:rsidR="003B51D8">
        <w:rPr>
          <w:rFonts w:ascii="Bookman Old Style" w:hAnsi="Bookman Old Style"/>
          <w:sz w:val="24"/>
          <w:szCs w:val="24"/>
        </w:rPr>
        <w:t>for Geothermal</w:t>
      </w:r>
      <w:r w:rsidR="00535D22">
        <w:rPr>
          <w:rFonts w:ascii="Bookman Old Style" w:hAnsi="Bookman Old Style"/>
          <w:sz w:val="24"/>
          <w:szCs w:val="24"/>
        </w:rPr>
        <w:t xml:space="preserve"> </w:t>
      </w:r>
      <w:r w:rsidR="003B51D8">
        <w:rPr>
          <w:rFonts w:ascii="Bookman Old Style" w:hAnsi="Bookman Old Style"/>
          <w:sz w:val="24"/>
          <w:szCs w:val="24"/>
        </w:rPr>
        <w:t>L</w:t>
      </w:r>
      <w:r w:rsidR="00535D22">
        <w:rPr>
          <w:rFonts w:ascii="Bookman Old Style" w:hAnsi="Bookman Old Style"/>
          <w:sz w:val="24"/>
          <w:szCs w:val="24"/>
        </w:rPr>
        <w:t>eas</w:t>
      </w:r>
      <w:r w:rsidR="003B51D8">
        <w:rPr>
          <w:rFonts w:ascii="Bookman Old Style" w:hAnsi="Bookman Old Style"/>
          <w:sz w:val="24"/>
          <w:szCs w:val="24"/>
        </w:rPr>
        <w:t>ing</w:t>
      </w:r>
      <w:r w:rsidR="00BA23C0">
        <w:rPr>
          <w:rFonts w:ascii="Bookman Old Style" w:hAnsi="Bookman Old Style"/>
          <w:sz w:val="24"/>
          <w:szCs w:val="24"/>
        </w:rPr>
        <w:t xml:space="preserve"> project will protect </w:t>
      </w:r>
      <w:r w:rsidR="00217021">
        <w:rPr>
          <w:rFonts w:ascii="Bookman Old Style" w:hAnsi="Bookman Old Style"/>
          <w:sz w:val="24"/>
          <w:szCs w:val="24"/>
        </w:rPr>
        <w:t xml:space="preserve">critical habitat for ESA-listed species if this definition of harm is rescinded. </w:t>
      </w:r>
    </w:p>
    <w:p w14:paraId="144B80B4" w14:textId="37270E6B" w:rsidR="00217021" w:rsidRPr="0000007B" w:rsidRDefault="00217021" w:rsidP="005D3933">
      <w:pPr>
        <w:spacing w:line="276" w:lineRule="auto"/>
        <w:jc w:val="both"/>
        <w:rPr>
          <w:rFonts w:ascii="Bookman Old Style" w:hAnsi="Bookman Old Style"/>
          <w:sz w:val="24"/>
          <w:szCs w:val="24"/>
        </w:rPr>
      </w:pPr>
      <w:r>
        <w:rPr>
          <w:rFonts w:ascii="Bookman Old Style" w:hAnsi="Bookman Old Style"/>
          <w:sz w:val="24"/>
          <w:szCs w:val="24"/>
        </w:rPr>
        <w:t>For this reason, and for the other</w:t>
      </w:r>
      <w:r w:rsidR="00500815">
        <w:rPr>
          <w:rFonts w:ascii="Bookman Old Style" w:hAnsi="Bookman Old Style"/>
          <w:sz w:val="24"/>
          <w:szCs w:val="24"/>
        </w:rPr>
        <w:t>s</w:t>
      </w:r>
      <w:r>
        <w:rPr>
          <w:rFonts w:ascii="Bookman Old Style" w:hAnsi="Bookman Old Style"/>
          <w:sz w:val="24"/>
          <w:szCs w:val="24"/>
        </w:rPr>
        <w:t xml:space="preserve"> stated in the </w:t>
      </w:r>
      <w:r w:rsidR="0060588B">
        <w:rPr>
          <w:rFonts w:ascii="Bookman Old Style" w:hAnsi="Bookman Old Style"/>
          <w:sz w:val="24"/>
          <w:szCs w:val="24"/>
        </w:rPr>
        <w:t xml:space="preserve">above letter, </w:t>
      </w:r>
      <w:r w:rsidR="0060588B" w:rsidRPr="00783A00">
        <w:rPr>
          <w:rFonts w:ascii="Bookman Old Style" w:hAnsi="Bookman Old Style"/>
          <w:b/>
          <w:bCs/>
          <w:sz w:val="24"/>
          <w:szCs w:val="24"/>
        </w:rPr>
        <w:t xml:space="preserve">Bark recommends that the Mt Hood National Forest chooses the </w:t>
      </w:r>
      <w:r w:rsidR="00A30EAF" w:rsidRPr="00783A00">
        <w:rPr>
          <w:rFonts w:ascii="Bookman Old Style" w:hAnsi="Bookman Old Style"/>
          <w:b/>
          <w:bCs/>
          <w:sz w:val="24"/>
          <w:szCs w:val="24"/>
        </w:rPr>
        <w:t>N</w:t>
      </w:r>
      <w:r w:rsidR="0060588B" w:rsidRPr="00783A00">
        <w:rPr>
          <w:rFonts w:ascii="Bookman Old Style" w:hAnsi="Bookman Old Style"/>
          <w:b/>
          <w:bCs/>
          <w:sz w:val="24"/>
          <w:szCs w:val="24"/>
        </w:rPr>
        <w:t xml:space="preserve">o </w:t>
      </w:r>
      <w:r w:rsidR="00A30EAF" w:rsidRPr="00783A00">
        <w:rPr>
          <w:rFonts w:ascii="Bookman Old Style" w:hAnsi="Bookman Old Style"/>
          <w:b/>
          <w:bCs/>
          <w:sz w:val="24"/>
          <w:szCs w:val="24"/>
        </w:rPr>
        <w:t>A</w:t>
      </w:r>
      <w:r w:rsidR="0060588B" w:rsidRPr="00783A00">
        <w:rPr>
          <w:rFonts w:ascii="Bookman Old Style" w:hAnsi="Bookman Old Style"/>
          <w:b/>
          <w:bCs/>
          <w:sz w:val="24"/>
          <w:szCs w:val="24"/>
        </w:rPr>
        <w:t>ction alternative</w:t>
      </w:r>
      <w:r w:rsidR="00660C4F" w:rsidRPr="00783A00">
        <w:rPr>
          <w:rFonts w:ascii="Bookman Old Style" w:hAnsi="Bookman Old Style"/>
          <w:b/>
          <w:bCs/>
          <w:sz w:val="24"/>
          <w:szCs w:val="24"/>
        </w:rPr>
        <w:t xml:space="preserve"> and </w:t>
      </w:r>
      <w:r w:rsidR="00870E8B">
        <w:rPr>
          <w:rFonts w:ascii="Bookman Old Style" w:hAnsi="Bookman Old Style"/>
          <w:b/>
          <w:bCs/>
          <w:sz w:val="24"/>
          <w:szCs w:val="24"/>
        </w:rPr>
        <w:t>does not</w:t>
      </w:r>
      <w:r w:rsidR="00660C4F" w:rsidRPr="00783A00">
        <w:rPr>
          <w:rFonts w:ascii="Bookman Old Style" w:hAnsi="Bookman Old Style"/>
          <w:b/>
          <w:bCs/>
          <w:sz w:val="24"/>
          <w:szCs w:val="24"/>
        </w:rPr>
        <w:t xml:space="preserve"> issue consent </w:t>
      </w:r>
      <w:r w:rsidR="00783A00" w:rsidRPr="00783A00">
        <w:rPr>
          <w:rFonts w:ascii="Bookman Old Style" w:hAnsi="Bookman Old Style"/>
          <w:b/>
          <w:bCs/>
          <w:sz w:val="24"/>
          <w:szCs w:val="24"/>
        </w:rPr>
        <w:t xml:space="preserve">to lease </w:t>
      </w:r>
      <w:r w:rsidR="00660C4F" w:rsidRPr="00783A00">
        <w:rPr>
          <w:rFonts w:ascii="Bookman Old Style" w:hAnsi="Bookman Old Style"/>
          <w:b/>
          <w:bCs/>
          <w:sz w:val="24"/>
          <w:szCs w:val="24"/>
        </w:rPr>
        <w:t>these NFS lands</w:t>
      </w:r>
      <w:r w:rsidR="00783A00" w:rsidRPr="00783A00">
        <w:rPr>
          <w:rFonts w:ascii="Bookman Old Style" w:hAnsi="Bookman Old Style"/>
          <w:b/>
          <w:bCs/>
          <w:sz w:val="24"/>
          <w:szCs w:val="24"/>
        </w:rPr>
        <w:t xml:space="preserve"> for geothermal energy development</w:t>
      </w:r>
      <w:r w:rsidR="00783A00">
        <w:rPr>
          <w:rFonts w:ascii="Bookman Old Style" w:hAnsi="Bookman Old Style"/>
          <w:sz w:val="24"/>
          <w:szCs w:val="24"/>
        </w:rPr>
        <w:t xml:space="preserve">. </w:t>
      </w:r>
    </w:p>
    <w:p w14:paraId="79169648" w14:textId="2A3C0C1F" w:rsidR="0034560A" w:rsidRPr="00B31128" w:rsidRDefault="00E62272" w:rsidP="00B31128">
      <w:pPr>
        <w:spacing w:line="276" w:lineRule="auto"/>
        <w:jc w:val="both"/>
        <w:rPr>
          <w:rFonts w:ascii="Bookman Old Style" w:hAnsi="Bookman Old Style"/>
          <w:sz w:val="24"/>
          <w:szCs w:val="24"/>
        </w:rPr>
      </w:pPr>
      <w:r>
        <w:rPr>
          <w:rFonts w:ascii="Bookman Old Style" w:eastAsia="Bookman Old Style" w:hAnsi="Bookman Old Style" w:cs="Bookman Old Style"/>
          <w:sz w:val="24"/>
          <w:szCs w:val="24"/>
        </w:rPr>
        <w:lastRenderedPageBreak/>
        <w:t>We appreciate</w:t>
      </w:r>
      <w:r w:rsidR="00FF2906">
        <w:rPr>
          <w:rFonts w:ascii="Bookman Old Style" w:eastAsia="Bookman Old Style" w:hAnsi="Bookman Old Style" w:cs="Bookman Old Style"/>
          <w:sz w:val="24"/>
          <w:szCs w:val="24"/>
        </w:rPr>
        <w:t xml:space="preserve"> you </w:t>
      </w:r>
      <w:r w:rsidR="004D5AA5">
        <w:rPr>
          <w:rFonts w:ascii="Bookman Old Style" w:eastAsia="Bookman Old Style" w:hAnsi="Bookman Old Style" w:cs="Bookman Old Style"/>
          <w:sz w:val="24"/>
          <w:szCs w:val="24"/>
        </w:rPr>
        <w:t>reading</w:t>
      </w:r>
      <w:r w:rsidR="00FF2906">
        <w:rPr>
          <w:rFonts w:ascii="Bookman Old Style" w:eastAsia="Bookman Old Style" w:hAnsi="Bookman Old Style" w:cs="Bookman Old Style"/>
          <w:sz w:val="24"/>
          <w:szCs w:val="24"/>
        </w:rPr>
        <w:t xml:space="preserve"> </w:t>
      </w:r>
      <w:r w:rsidR="00750957">
        <w:rPr>
          <w:rFonts w:ascii="Bookman Old Style" w:eastAsia="Bookman Old Style" w:hAnsi="Bookman Old Style" w:cs="Bookman Old Style"/>
          <w:sz w:val="24"/>
          <w:szCs w:val="24"/>
        </w:rPr>
        <w:t>Bark</w:t>
      </w:r>
      <w:r w:rsidR="002E4AE4">
        <w:rPr>
          <w:rFonts w:ascii="Bookman Old Style" w:eastAsia="Bookman Old Style" w:hAnsi="Bookman Old Style" w:cs="Bookman Old Style"/>
          <w:sz w:val="24"/>
          <w:szCs w:val="24"/>
        </w:rPr>
        <w:t>'</w:t>
      </w:r>
      <w:r w:rsidR="00750957">
        <w:rPr>
          <w:rFonts w:ascii="Bookman Old Style" w:eastAsia="Bookman Old Style" w:hAnsi="Bookman Old Style" w:cs="Bookman Old Style"/>
          <w:sz w:val="24"/>
          <w:szCs w:val="24"/>
        </w:rPr>
        <w:t>s</w:t>
      </w:r>
      <w:r w:rsidR="00FF2906">
        <w:rPr>
          <w:rFonts w:ascii="Bookman Old Style" w:eastAsia="Bookman Old Style" w:hAnsi="Bookman Old Style" w:cs="Bookman Old Style"/>
          <w:sz w:val="24"/>
          <w:szCs w:val="24"/>
        </w:rPr>
        <w:t xml:space="preserve"> comment</w:t>
      </w:r>
      <w:r w:rsidR="00694AAD">
        <w:rPr>
          <w:rFonts w:ascii="Bookman Old Style" w:eastAsia="Bookman Old Style" w:hAnsi="Bookman Old Style" w:cs="Bookman Old Style"/>
          <w:sz w:val="24"/>
          <w:szCs w:val="24"/>
        </w:rPr>
        <w:t>s</w:t>
      </w:r>
      <w:r w:rsidR="004F431E">
        <w:rPr>
          <w:rFonts w:ascii="Bookman Old Style" w:eastAsia="Bookman Old Style" w:hAnsi="Bookman Old Style" w:cs="Bookman Old Style"/>
          <w:sz w:val="24"/>
          <w:szCs w:val="24"/>
        </w:rPr>
        <w:t xml:space="preserve"> a</w:t>
      </w:r>
      <w:r w:rsidR="004D5AA5">
        <w:rPr>
          <w:rFonts w:ascii="Bookman Old Style" w:eastAsia="Bookman Old Style" w:hAnsi="Bookman Old Style" w:cs="Bookman Old Style"/>
          <w:sz w:val="24"/>
          <w:szCs w:val="24"/>
        </w:rPr>
        <w:t>nd</w:t>
      </w:r>
      <w:r w:rsidR="004F431E">
        <w:rPr>
          <w:rFonts w:ascii="Bookman Old Style" w:eastAsia="Bookman Old Style" w:hAnsi="Bookman Old Style" w:cs="Bookman Old Style"/>
          <w:sz w:val="24"/>
          <w:szCs w:val="24"/>
        </w:rPr>
        <w:t xml:space="preserve"> </w:t>
      </w:r>
      <w:r w:rsidR="00C27231">
        <w:rPr>
          <w:rFonts w:ascii="Bookman Old Style" w:eastAsia="Bookman Old Style" w:hAnsi="Bookman Old Style" w:cs="Bookman Old Style"/>
          <w:sz w:val="24"/>
          <w:szCs w:val="24"/>
        </w:rPr>
        <w:t>meaningfully addressing our concerns</w:t>
      </w:r>
      <w:r w:rsidR="004F431E">
        <w:rPr>
          <w:rFonts w:ascii="Bookman Old Style" w:eastAsia="Bookman Old Style" w:hAnsi="Bookman Old Style" w:cs="Bookman Old Style"/>
          <w:sz w:val="24"/>
          <w:szCs w:val="24"/>
        </w:rPr>
        <w:t xml:space="preserve">. </w:t>
      </w:r>
    </w:p>
    <w:p w14:paraId="5C0200C2" w14:textId="77777777" w:rsidR="001527D3" w:rsidRDefault="001527D3" w:rsidP="00B31128">
      <w:pPr>
        <w:spacing w:after="0" w:line="276" w:lineRule="auto"/>
        <w:jc w:val="both"/>
        <w:rPr>
          <w:rFonts w:ascii="Bookman Old Style" w:eastAsia="Bookman Old Style" w:hAnsi="Bookman Old Style" w:cs="Bookman Old Style"/>
          <w:sz w:val="24"/>
          <w:szCs w:val="24"/>
        </w:rPr>
      </w:pPr>
    </w:p>
    <w:p w14:paraId="222E0C09" w14:textId="492CF00D"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Thank you,</w:t>
      </w:r>
    </w:p>
    <w:p w14:paraId="1F04F821" w14:textId="2168CB77" w:rsidR="00DF0BA3" w:rsidRDefault="00DF0BA3" w:rsidP="00B31128">
      <w:pPr>
        <w:spacing w:after="0" w:line="276" w:lineRule="auto"/>
        <w:jc w:val="both"/>
        <w:rPr>
          <w:rFonts w:ascii="Bookman Old Style" w:eastAsia="Bookman Old Style" w:hAnsi="Bookman Old Style" w:cs="Bookman Old Style"/>
          <w:sz w:val="24"/>
          <w:szCs w:val="24"/>
        </w:rPr>
      </w:pPr>
    </w:p>
    <w:p w14:paraId="4288E6E7" w14:textId="709B70B7" w:rsidR="003D20E7" w:rsidRPr="00DF0BA3" w:rsidRDefault="003D20E7"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Jordan Latter, Forest Watch Program Manager</w:t>
      </w:r>
    </w:p>
    <w:sectPr w:rsidR="003D20E7" w:rsidRPr="00DF0BA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1B6E1" w14:textId="77777777" w:rsidR="00371918" w:rsidRDefault="00371918" w:rsidP="00734E64">
      <w:pPr>
        <w:spacing w:after="0" w:line="240" w:lineRule="auto"/>
      </w:pPr>
      <w:r>
        <w:separator/>
      </w:r>
    </w:p>
  </w:endnote>
  <w:endnote w:type="continuationSeparator" w:id="0">
    <w:p w14:paraId="57B0BCE9" w14:textId="77777777" w:rsidR="00371918" w:rsidRDefault="00371918" w:rsidP="00734E64">
      <w:pPr>
        <w:spacing w:after="0" w:line="240" w:lineRule="auto"/>
      </w:pPr>
      <w:r>
        <w:continuationSeparator/>
      </w:r>
    </w:p>
  </w:endnote>
  <w:endnote w:type="continuationNotice" w:id="1">
    <w:p w14:paraId="2F17E911" w14:textId="77777777" w:rsidR="00371918" w:rsidRDefault="003719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77777777" w:rsidR="00933BA4" w:rsidRPr="00473D9B" w:rsidRDefault="00933BA4">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9B2169">
          <w:rPr>
            <w:rFonts w:ascii="Bookman Old Style" w:hAnsi="Bookman Old Style"/>
            <w:sz w:val="20"/>
            <w:szCs w:val="20"/>
          </w:rPr>
          <w:t>Consent for Geothermal Leasing</w:t>
        </w:r>
        <w:r w:rsidR="0045725D">
          <w:rPr>
            <w:rFonts w:ascii="Bookman Old Style" w:hAnsi="Bookman Old Style"/>
            <w:sz w:val="20"/>
            <w:szCs w:val="20"/>
          </w:rPr>
          <w:t xml:space="preserve"> Project</w:t>
        </w:r>
        <w:r w:rsidRPr="00473D9B">
          <w:rPr>
            <w:rFonts w:ascii="Bookman Old Style" w:hAnsi="Bookman Old Style"/>
            <w:sz w:val="20"/>
            <w:szCs w:val="20"/>
          </w:rPr>
          <w:t xml:space="preserve"> Scoping </w:t>
        </w:r>
        <w:r w:rsidR="0083279C" w:rsidRPr="00473D9B">
          <w:rPr>
            <w:rFonts w:ascii="Bookman Old Style" w:hAnsi="Bookman Old Style"/>
            <w:sz w:val="20"/>
            <w:szCs w:val="20"/>
          </w:rPr>
          <w:t>Letter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3EADC" w14:textId="77777777" w:rsidR="00371918" w:rsidRDefault="00371918" w:rsidP="00734E64">
      <w:pPr>
        <w:spacing w:after="0" w:line="240" w:lineRule="auto"/>
      </w:pPr>
      <w:r>
        <w:separator/>
      </w:r>
    </w:p>
  </w:footnote>
  <w:footnote w:type="continuationSeparator" w:id="0">
    <w:p w14:paraId="7F8C3A5C" w14:textId="77777777" w:rsidR="00371918" w:rsidRDefault="00371918" w:rsidP="00734E64">
      <w:pPr>
        <w:spacing w:after="0" w:line="240" w:lineRule="auto"/>
      </w:pPr>
      <w:r>
        <w:continuationSeparator/>
      </w:r>
    </w:p>
  </w:footnote>
  <w:footnote w:type="continuationNotice" w:id="1">
    <w:p w14:paraId="5E42AAA6" w14:textId="77777777" w:rsidR="00371918" w:rsidRDefault="0037191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4"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7"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2"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1"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0"/>
  </w:num>
  <w:num w:numId="2" w16cid:durableId="1154447077">
    <w:abstractNumId w:val="11"/>
  </w:num>
  <w:num w:numId="3" w16cid:durableId="476144826">
    <w:abstractNumId w:val="3"/>
  </w:num>
  <w:num w:numId="4" w16cid:durableId="133332566">
    <w:abstractNumId w:val="6"/>
  </w:num>
  <w:num w:numId="5" w16cid:durableId="442572754">
    <w:abstractNumId w:val="19"/>
  </w:num>
  <w:num w:numId="6" w16cid:durableId="818545281">
    <w:abstractNumId w:val="7"/>
  </w:num>
  <w:num w:numId="7" w16cid:durableId="372508706">
    <w:abstractNumId w:val="8"/>
  </w:num>
  <w:num w:numId="8" w16cid:durableId="1238128340">
    <w:abstractNumId w:val="18"/>
  </w:num>
  <w:num w:numId="9" w16cid:durableId="577443816">
    <w:abstractNumId w:val="1"/>
  </w:num>
  <w:num w:numId="10" w16cid:durableId="955141096">
    <w:abstractNumId w:val="21"/>
  </w:num>
  <w:num w:numId="11" w16cid:durableId="1799640906">
    <w:abstractNumId w:val="23"/>
  </w:num>
  <w:num w:numId="12" w16cid:durableId="467170312">
    <w:abstractNumId w:val="13"/>
  </w:num>
  <w:num w:numId="13" w16cid:durableId="1340352868">
    <w:abstractNumId w:val="10"/>
  </w:num>
  <w:num w:numId="14" w16cid:durableId="1724595393">
    <w:abstractNumId w:val="15"/>
  </w:num>
  <w:num w:numId="15" w16cid:durableId="2131122268">
    <w:abstractNumId w:val="5"/>
  </w:num>
  <w:num w:numId="16" w16cid:durableId="895242036">
    <w:abstractNumId w:val="2"/>
  </w:num>
  <w:num w:numId="17" w16cid:durableId="251739028">
    <w:abstractNumId w:val="9"/>
  </w:num>
  <w:num w:numId="18" w16cid:durableId="668867826">
    <w:abstractNumId w:val="0"/>
  </w:num>
  <w:num w:numId="19" w16cid:durableId="909735943">
    <w:abstractNumId w:val="22"/>
  </w:num>
  <w:num w:numId="20" w16cid:durableId="1105271847">
    <w:abstractNumId w:val="12"/>
  </w:num>
  <w:num w:numId="21" w16cid:durableId="2111772272">
    <w:abstractNumId w:val="17"/>
  </w:num>
  <w:num w:numId="22" w16cid:durableId="191458438">
    <w:abstractNumId w:val="4"/>
  </w:num>
  <w:num w:numId="23" w16cid:durableId="1927229820">
    <w:abstractNumId w:val="16"/>
  </w:num>
  <w:num w:numId="24" w16cid:durableId="9085406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007B"/>
    <w:rsid w:val="00001254"/>
    <w:rsid w:val="000016A5"/>
    <w:rsid w:val="000024D4"/>
    <w:rsid w:val="00003E60"/>
    <w:rsid w:val="000051CC"/>
    <w:rsid w:val="00005AB3"/>
    <w:rsid w:val="000064B7"/>
    <w:rsid w:val="00007534"/>
    <w:rsid w:val="00010F38"/>
    <w:rsid w:val="00011212"/>
    <w:rsid w:val="00011A3D"/>
    <w:rsid w:val="0001237E"/>
    <w:rsid w:val="00014373"/>
    <w:rsid w:val="00014456"/>
    <w:rsid w:val="00014639"/>
    <w:rsid w:val="00015D0F"/>
    <w:rsid w:val="00016239"/>
    <w:rsid w:val="00016EF3"/>
    <w:rsid w:val="000171F4"/>
    <w:rsid w:val="00017A0D"/>
    <w:rsid w:val="00017CA6"/>
    <w:rsid w:val="000202F7"/>
    <w:rsid w:val="00021315"/>
    <w:rsid w:val="00021C32"/>
    <w:rsid w:val="00021D2F"/>
    <w:rsid w:val="00022625"/>
    <w:rsid w:val="000253E1"/>
    <w:rsid w:val="00025B81"/>
    <w:rsid w:val="00025CB1"/>
    <w:rsid w:val="000268C2"/>
    <w:rsid w:val="000304E0"/>
    <w:rsid w:val="00032367"/>
    <w:rsid w:val="00032EB1"/>
    <w:rsid w:val="00032EC7"/>
    <w:rsid w:val="0003340B"/>
    <w:rsid w:val="00034096"/>
    <w:rsid w:val="00034558"/>
    <w:rsid w:val="00034DB7"/>
    <w:rsid w:val="00034F24"/>
    <w:rsid w:val="00035862"/>
    <w:rsid w:val="00036A8A"/>
    <w:rsid w:val="00036B41"/>
    <w:rsid w:val="00036F54"/>
    <w:rsid w:val="00040AA9"/>
    <w:rsid w:val="000419B5"/>
    <w:rsid w:val="00042DAB"/>
    <w:rsid w:val="00043D97"/>
    <w:rsid w:val="000453A5"/>
    <w:rsid w:val="00045BCE"/>
    <w:rsid w:val="000462C7"/>
    <w:rsid w:val="00046832"/>
    <w:rsid w:val="000473A1"/>
    <w:rsid w:val="000473B8"/>
    <w:rsid w:val="00050106"/>
    <w:rsid w:val="000505D8"/>
    <w:rsid w:val="000514C8"/>
    <w:rsid w:val="000515C6"/>
    <w:rsid w:val="00051C05"/>
    <w:rsid w:val="00052138"/>
    <w:rsid w:val="0005305C"/>
    <w:rsid w:val="000534B8"/>
    <w:rsid w:val="00053B9E"/>
    <w:rsid w:val="00054575"/>
    <w:rsid w:val="00055875"/>
    <w:rsid w:val="00056860"/>
    <w:rsid w:val="00056883"/>
    <w:rsid w:val="000568A7"/>
    <w:rsid w:val="00057166"/>
    <w:rsid w:val="00057467"/>
    <w:rsid w:val="00057F49"/>
    <w:rsid w:val="00061972"/>
    <w:rsid w:val="00061A93"/>
    <w:rsid w:val="00061FB7"/>
    <w:rsid w:val="000622C8"/>
    <w:rsid w:val="00063A82"/>
    <w:rsid w:val="00063D12"/>
    <w:rsid w:val="00063DCC"/>
    <w:rsid w:val="0006463E"/>
    <w:rsid w:val="00066BED"/>
    <w:rsid w:val="00066C7A"/>
    <w:rsid w:val="000704F6"/>
    <w:rsid w:val="00070F3A"/>
    <w:rsid w:val="00072012"/>
    <w:rsid w:val="0007394A"/>
    <w:rsid w:val="0007632F"/>
    <w:rsid w:val="00076651"/>
    <w:rsid w:val="00077285"/>
    <w:rsid w:val="0008003E"/>
    <w:rsid w:val="0008231D"/>
    <w:rsid w:val="00082585"/>
    <w:rsid w:val="00082F6F"/>
    <w:rsid w:val="000834C4"/>
    <w:rsid w:val="00083B38"/>
    <w:rsid w:val="00084A91"/>
    <w:rsid w:val="00084BAB"/>
    <w:rsid w:val="000855BE"/>
    <w:rsid w:val="000871A7"/>
    <w:rsid w:val="00087296"/>
    <w:rsid w:val="0008738E"/>
    <w:rsid w:val="00087A2F"/>
    <w:rsid w:val="00087E44"/>
    <w:rsid w:val="000909A5"/>
    <w:rsid w:val="00090AA5"/>
    <w:rsid w:val="0009286D"/>
    <w:rsid w:val="00093609"/>
    <w:rsid w:val="00095220"/>
    <w:rsid w:val="00095334"/>
    <w:rsid w:val="000963EB"/>
    <w:rsid w:val="00096A72"/>
    <w:rsid w:val="00096B20"/>
    <w:rsid w:val="00097A98"/>
    <w:rsid w:val="000A1F07"/>
    <w:rsid w:val="000A2932"/>
    <w:rsid w:val="000A3642"/>
    <w:rsid w:val="000A4141"/>
    <w:rsid w:val="000A42D8"/>
    <w:rsid w:val="000A4538"/>
    <w:rsid w:val="000A4A4F"/>
    <w:rsid w:val="000A5F35"/>
    <w:rsid w:val="000A6274"/>
    <w:rsid w:val="000A63A7"/>
    <w:rsid w:val="000A665F"/>
    <w:rsid w:val="000AC97F"/>
    <w:rsid w:val="000B0677"/>
    <w:rsid w:val="000B18AE"/>
    <w:rsid w:val="000B2373"/>
    <w:rsid w:val="000B2A07"/>
    <w:rsid w:val="000B2D07"/>
    <w:rsid w:val="000B56C1"/>
    <w:rsid w:val="000B6D18"/>
    <w:rsid w:val="000C0345"/>
    <w:rsid w:val="000C180E"/>
    <w:rsid w:val="000C4C20"/>
    <w:rsid w:val="000C4D37"/>
    <w:rsid w:val="000C5713"/>
    <w:rsid w:val="000C6418"/>
    <w:rsid w:val="000C6921"/>
    <w:rsid w:val="000C7B79"/>
    <w:rsid w:val="000D0B99"/>
    <w:rsid w:val="000D0C36"/>
    <w:rsid w:val="000D2386"/>
    <w:rsid w:val="000D2769"/>
    <w:rsid w:val="000D4124"/>
    <w:rsid w:val="000D4911"/>
    <w:rsid w:val="000D522B"/>
    <w:rsid w:val="000D5ECD"/>
    <w:rsid w:val="000D70E0"/>
    <w:rsid w:val="000E043B"/>
    <w:rsid w:val="000E3257"/>
    <w:rsid w:val="000E3407"/>
    <w:rsid w:val="000E3C0F"/>
    <w:rsid w:val="000E40E8"/>
    <w:rsid w:val="000E4547"/>
    <w:rsid w:val="000E4A5A"/>
    <w:rsid w:val="000E59F8"/>
    <w:rsid w:val="000E64DF"/>
    <w:rsid w:val="000E6A83"/>
    <w:rsid w:val="000E7641"/>
    <w:rsid w:val="000E77C9"/>
    <w:rsid w:val="000F07FF"/>
    <w:rsid w:val="000F0BB6"/>
    <w:rsid w:val="000F0DAB"/>
    <w:rsid w:val="000F36A4"/>
    <w:rsid w:val="000F3AEA"/>
    <w:rsid w:val="000F4EDE"/>
    <w:rsid w:val="000F5C74"/>
    <w:rsid w:val="000F61DD"/>
    <w:rsid w:val="000F7BE3"/>
    <w:rsid w:val="00100CBA"/>
    <w:rsid w:val="001015C8"/>
    <w:rsid w:val="00101E51"/>
    <w:rsid w:val="00106368"/>
    <w:rsid w:val="00106636"/>
    <w:rsid w:val="00106967"/>
    <w:rsid w:val="0010776C"/>
    <w:rsid w:val="00107B33"/>
    <w:rsid w:val="001104C3"/>
    <w:rsid w:val="0011088F"/>
    <w:rsid w:val="0011092D"/>
    <w:rsid w:val="001113E0"/>
    <w:rsid w:val="001120B6"/>
    <w:rsid w:val="001120E7"/>
    <w:rsid w:val="00112148"/>
    <w:rsid w:val="00112458"/>
    <w:rsid w:val="00112F7F"/>
    <w:rsid w:val="0011377F"/>
    <w:rsid w:val="00114B99"/>
    <w:rsid w:val="001162C0"/>
    <w:rsid w:val="00116CA0"/>
    <w:rsid w:val="00117218"/>
    <w:rsid w:val="00117260"/>
    <w:rsid w:val="0012086B"/>
    <w:rsid w:val="00121484"/>
    <w:rsid w:val="00121E41"/>
    <w:rsid w:val="00121F56"/>
    <w:rsid w:val="00122E64"/>
    <w:rsid w:val="00123188"/>
    <w:rsid w:val="001257BA"/>
    <w:rsid w:val="001257C6"/>
    <w:rsid w:val="00131B6E"/>
    <w:rsid w:val="0013444D"/>
    <w:rsid w:val="00135403"/>
    <w:rsid w:val="00135891"/>
    <w:rsid w:val="00136896"/>
    <w:rsid w:val="001374A5"/>
    <w:rsid w:val="00137863"/>
    <w:rsid w:val="00140586"/>
    <w:rsid w:val="00140AAE"/>
    <w:rsid w:val="001417A3"/>
    <w:rsid w:val="001423CB"/>
    <w:rsid w:val="001438B7"/>
    <w:rsid w:val="00143B93"/>
    <w:rsid w:val="00143C82"/>
    <w:rsid w:val="00143CC7"/>
    <w:rsid w:val="00146423"/>
    <w:rsid w:val="00147BE7"/>
    <w:rsid w:val="0015008A"/>
    <w:rsid w:val="001503C5"/>
    <w:rsid w:val="0015100F"/>
    <w:rsid w:val="0015161B"/>
    <w:rsid w:val="00151A3F"/>
    <w:rsid w:val="00151A8C"/>
    <w:rsid w:val="00151F70"/>
    <w:rsid w:val="0015260D"/>
    <w:rsid w:val="001527D3"/>
    <w:rsid w:val="00152BE8"/>
    <w:rsid w:val="00153029"/>
    <w:rsid w:val="00154593"/>
    <w:rsid w:val="00155E81"/>
    <w:rsid w:val="0015673B"/>
    <w:rsid w:val="001569D6"/>
    <w:rsid w:val="00157A5B"/>
    <w:rsid w:val="00157B46"/>
    <w:rsid w:val="00157C5C"/>
    <w:rsid w:val="001606FF"/>
    <w:rsid w:val="001609F2"/>
    <w:rsid w:val="00160A45"/>
    <w:rsid w:val="00161BAB"/>
    <w:rsid w:val="00161CA2"/>
    <w:rsid w:val="00162294"/>
    <w:rsid w:val="001637CC"/>
    <w:rsid w:val="001647C7"/>
    <w:rsid w:val="001651CB"/>
    <w:rsid w:val="0016522A"/>
    <w:rsid w:val="001659DE"/>
    <w:rsid w:val="001660BA"/>
    <w:rsid w:val="00167CE8"/>
    <w:rsid w:val="00170291"/>
    <w:rsid w:val="00170DF6"/>
    <w:rsid w:val="00171ACA"/>
    <w:rsid w:val="00171E63"/>
    <w:rsid w:val="001720AB"/>
    <w:rsid w:val="0017270D"/>
    <w:rsid w:val="00172BCF"/>
    <w:rsid w:val="00177252"/>
    <w:rsid w:val="00180252"/>
    <w:rsid w:val="001808F0"/>
    <w:rsid w:val="00180D65"/>
    <w:rsid w:val="00181CA7"/>
    <w:rsid w:val="001824F5"/>
    <w:rsid w:val="001839A5"/>
    <w:rsid w:val="001844FA"/>
    <w:rsid w:val="0018531A"/>
    <w:rsid w:val="00185B38"/>
    <w:rsid w:val="001861D5"/>
    <w:rsid w:val="00186239"/>
    <w:rsid w:val="001866AE"/>
    <w:rsid w:val="001876A9"/>
    <w:rsid w:val="00190333"/>
    <w:rsid w:val="001915A7"/>
    <w:rsid w:val="00191608"/>
    <w:rsid w:val="001917AD"/>
    <w:rsid w:val="0019631A"/>
    <w:rsid w:val="00196CD1"/>
    <w:rsid w:val="00197849"/>
    <w:rsid w:val="00197F19"/>
    <w:rsid w:val="001A1AFA"/>
    <w:rsid w:val="001A3585"/>
    <w:rsid w:val="001A5F38"/>
    <w:rsid w:val="001A6163"/>
    <w:rsid w:val="001A66FD"/>
    <w:rsid w:val="001A6C5D"/>
    <w:rsid w:val="001A6EAD"/>
    <w:rsid w:val="001B0030"/>
    <w:rsid w:val="001B0CC7"/>
    <w:rsid w:val="001B0E38"/>
    <w:rsid w:val="001B147B"/>
    <w:rsid w:val="001B1763"/>
    <w:rsid w:val="001B23A1"/>
    <w:rsid w:val="001B2504"/>
    <w:rsid w:val="001B2E70"/>
    <w:rsid w:val="001B5738"/>
    <w:rsid w:val="001B76B0"/>
    <w:rsid w:val="001C004C"/>
    <w:rsid w:val="001C0DC3"/>
    <w:rsid w:val="001C21B5"/>
    <w:rsid w:val="001C2C84"/>
    <w:rsid w:val="001C3CD2"/>
    <w:rsid w:val="001C412D"/>
    <w:rsid w:val="001C4BFA"/>
    <w:rsid w:val="001C4EB4"/>
    <w:rsid w:val="001C6071"/>
    <w:rsid w:val="001C6097"/>
    <w:rsid w:val="001C63E5"/>
    <w:rsid w:val="001C6628"/>
    <w:rsid w:val="001C6682"/>
    <w:rsid w:val="001D01CB"/>
    <w:rsid w:val="001D0BA4"/>
    <w:rsid w:val="001D0E11"/>
    <w:rsid w:val="001D10E1"/>
    <w:rsid w:val="001D23B6"/>
    <w:rsid w:val="001D30EC"/>
    <w:rsid w:val="001D3374"/>
    <w:rsid w:val="001D3C87"/>
    <w:rsid w:val="001D4FCC"/>
    <w:rsid w:val="001D689D"/>
    <w:rsid w:val="001E094B"/>
    <w:rsid w:val="001E0B72"/>
    <w:rsid w:val="001E2D98"/>
    <w:rsid w:val="001E3D0F"/>
    <w:rsid w:val="001E3E70"/>
    <w:rsid w:val="001E5F67"/>
    <w:rsid w:val="001E6B97"/>
    <w:rsid w:val="001E78D5"/>
    <w:rsid w:val="001E7DD7"/>
    <w:rsid w:val="001E7F96"/>
    <w:rsid w:val="001F1199"/>
    <w:rsid w:val="001F34AC"/>
    <w:rsid w:val="001F34F6"/>
    <w:rsid w:val="001F3646"/>
    <w:rsid w:val="001F6A47"/>
    <w:rsid w:val="001F6DF4"/>
    <w:rsid w:val="001F7DC9"/>
    <w:rsid w:val="00203622"/>
    <w:rsid w:val="00203AB0"/>
    <w:rsid w:val="0020428B"/>
    <w:rsid w:val="0020715E"/>
    <w:rsid w:val="0020789C"/>
    <w:rsid w:val="002109FB"/>
    <w:rsid w:val="00212F98"/>
    <w:rsid w:val="0021326E"/>
    <w:rsid w:val="002140CB"/>
    <w:rsid w:val="00214138"/>
    <w:rsid w:val="00214973"/>
    <w:rsid w:val="00214E7F"/>
    <w:rsid w:val="002150A8"/>
    <w:rsid w:val="0021572B"/>
    <w:rsid w:val="00215EFB"/>
    <w:rsid w:val="00216238"/>
    <w:rsid w:val="00216895"/>
    <w:rsid w:val="00217021"/>
    <w:rsid w:val="00217274"/>
    <w:rsid w:val="002173DA"/>
    <w:rsid w:val="00217C10"/>
    <w:rsid w:val="00220FBD"/>
    <w:rsid w:val="0022169C"/>
    <w:rsid w:val="00222AA8"/>
    <w:rsid w:val="00222D4A"/>
    <w:rsid w:val="002238BF"/>
    <w:rsid w:val="00223DDD"/>
    <w:rsid w:val="00224211"/>
    <w:rsid w:val="00224872"/>
    <w:rsid w:val="002248BD"/>
    <w:rsid w:val="0022555B"/>
    <w:rsid w:val="00225D62"/>
    <w:rsid w:val="0022789A"/>
    <w:rsid w:val="002308E3"/>
    <w:rsid w:val="00232CE4"/>
    <w:rsid w:val="002342AC"/>
    <w:rsid w:val="00234C3A"/>
    <w:rsid w:val="00235D50"/>
    <w:rsid w:val="0023667E"/>
    <w:rsid w:val="00236C28"/>
    <w:rsid w:val="0024022D"/>
    <w:rsid w:val="002404D8"/>
    <w:rsid w:val="0024053C"/>
    <w:rsid w:val="002406E1"/>
    <w:rsid w:val="002423AD"/>
    <w:rsid w:val="00242502"/>
    <w:rsid w:val="00242FD7"/>
    <w:rsid w:val="00243C99"/>
    <w:rsid w:val="00243CD4"/>
    <w:rsid w:val="00243FE9"/>
    <w:rsid w:val="0024458F"/>
    <w:rsid w:val="00244853"/>
    <w:rsid w:val="00244ED7"/>
    <w:rsid w:val="002463C7"/>
    <w:rsid w:val="002464BA"/>
    <w:rsid w:val="00246E6E"/>
    <w:rsid w:val="002475C4"/>
    <w:rsid w:val="00247EA5"/>
    <w:rsid w:val="00251313"/>
    <w:rsid w:val="00251E5E"/>
    <w:rsid w:val="002521B2"/>
    <w:rsid w:val="0025231A"/>
    <w:rsid w:val="00252E3B"/>
    <w:rsid w:val="002569E1"/>
    <w:rsid w:val="00256D6D"/>
    <w:rsid w:val="00256DB1"/>
    <w:rsid w:val="002574E9"/>
    <w:rsid w:val="00260561"/>
    <w:rsid w:val="00260734"/>
    <w:rsid w:val="00261DB5"/>
    <w:rsid w:val="002627DC"/>
    <w:rsid w:val="002635F7"/>
    <w:rsid w:val="00263677"/>
    <w:rsid w:val="00264380"/>
    <w:rsid w:val="00264718"/>
    <w:rsid w:val="00265C7D"/>
    <w:rsid w:val="002669F1"/>
    <w:rsid w:val="00266B02"/>
    <w:rsid w:val="00266E12"/>
    <w:rsid w:val="002673F7"/>
    <w:rsid w:val="0026780B"/>
    <w:rsid w:val="00267BAA"/>
    <w:rsid w:val="00267E07"/>
    <w:rsid w:val="0026F8FD"/>
    <w:rsid w:val="00271B56"/>
    <w:rsid w:val="00272226"/>
    <w:rsid w:val="002736F2"/>
    <w:rsid w:val="002751DB"/>
    <w:rsid w:val="002761A0"/>
    <w:rsid w:val="00276C69"/>
    <w:rsid w:val="00280BB9"/>
    <w:rsid w:val="00280DBE"/>
    <w:rsid w:val="00281F97"/>
    <w:rsid w:val="00282A87"/>
    <w:rsid w:val="00282E2C"/>
    <w:rsid w:val="0028386D"/>
    <w:rsid w:val="00284CF1"/>
    <w:rsid w:val="00286483"/>
    <w:rsid w:val="00286CA7"/>
    <w:rsid w:val="00287469"/>
    <w:rsid w:val="00287619"/>
    <w:rsid w:val="002879AA"/>
    <w:rsid w:val="0029059C"/>
    <w:rsid w:val="00291124"/>
    <w:rsid w:val="00291D9A"/>
    <w:rsid w:val="002941AB"/>
    <w:rsid w:val="0029463F"/>
    <w:rsid w:val="00294D0B"/>
    <w:rsid w:val="00294F12"/>
    <w:rsid w:val="002951CE"/>
    <w:rsid w:val="002954C0"/>
    <w:rsid w:val="00295B35"/>
    <w:rsid w:val="00295F34"/>
    <w:rsid w:val="00296ABD"/>
    <w:rsid w:val="002A100F"/>
    <w:rsid w:val="002A1962"/>
    <w:rsid w:val="002A279D"/>
    <w:rsid w:val="002A2C93"/>
    <w:rsid w:val="002A2D26"/>
    <w:rsid w:val="002A3530"/>
    <w:rsid w:val="002A4299"/>
    <w:rsid w:val="002A5DBA"/>
    <w:rsid w:val="002A6B2D"/>
    <w:rsid w:val="002A7545"/>
    <w:rsid w:val="002B06A9"/>
    <w:rsid w:val="002B17A4"/>
    <w:rsid w:val="002B20FB"/>
    <w:rsid w:val="002B2842"/>
    <w:rsid w:val="002B2A26"/>
    <w:rsid w:val="002B30ED"/>
    <w:rsid w:val="002B60EE"/>
    <w:rsid w:val="002B6934"/>
    <w:rsid w:val="002B6D4F"/>
    <w:rsid w:val="002B761C"/>
    <w:rsid w:val="002C1F96"/>
    <w:rsid w:val="002C281D"/>
    <w:rsid w:val="002C296C"/>
    <w:rsid w:val="002C2DC8"/>
    <w:rsid w:val="002C36D2"/>
    <w:rsid w:val="002C48CF"/>
    <w:rsid w:val="002C4947"/>
    <w:rsid w:val="002C5030"/>
    <w:rsid w:val="002C5A42"/>
    <w:rsid w:val="002C5BC6"/>
    <w:rsid w:val="002C6150"/>
    <w:rsid w:val="002C62FC"/>
    <w:rsid w:val="002C715B"/>
    <w:rsid w:val="002D0202"/>
    <w:rsid w:val="002D13CC"/>
    <w:rsid w:val="002D1580"/>
    <w:rsid w:val="002D2CC1"/>
    <w:rsid w:val="002D311B"/>
    <w:rsid w:val="002D3B66"/>
    <w:rsid w:val="002D5009"/>
    <w:rsid w:val="002D5489"/>
    <w:rsid w:val="002D69F1"/>
    <w:rsid w:val="002D6C88"/>
    <w:rsid w:val="002D7F54"/>
    <w:rsid w:val="002E0906"/>
    <w:rsid w:val="002E0B72"/>
    <w:rsid w:val="002E1B5B"/>
    <w:rsid w:val="002E384F"/>
    <w:rsid w:val="002E3E21"/>
    <w:rsid w:val="002E4AE4"/>
    <w:rsid w:val="002E5921"/>
    <w:rsid w:val="002E592F"/>
    <w:rsid w:val="002E5C7A"/>
    <w:rsid w:val="002E7479"/>
    <w:rsid w:val="002F03F7"/>
    <w:rsid w:val="002F051C"/>
    <w:rsid w:val="002F0E2B"/>
    <w:rsid w:val="002F1212"/>
    <w:rsid w:val="002F173A"/>
    <w:rsid w:val="002F4AA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516A"/>
    <w:rsid w:val="00305AA3"/>
    <w:rsid w:val="0030613D"/>
    <w:rsid w:val="00306808"/>
    <w:rsid w:val="00307864"/>
    <w:rsid w:val="0031089B"/>
    <w:rsid w:val="00311C08"/>
    <w:rsid w:val="0031228D"/>
    <w:rsid w:val="00313980"/>
    <w:rsid w:val="003140A9"/>
    <w:rsid w:val="003143AC"/>
    <w:rsid w:val="00314589"/>
    <w:rsid w:val="0031501C"/>
    <w:rsid w:val="00315E98"/>
    <w:rsid w:val="00321598"/>
    <w:rsid w:val="003218D9"/>
    <w:rsid w:val="003229A4"/>
    <w:rsid w:val="00322B0F"/>
    <w:rsid w:val="003233A1"/>
    <w:rsid w:val="00324294"/>
    <w:rsid w:val="00325A05"/>
    <w:rsid w:val="0032639C"/>
    <w:rsid w:val="003268E1"/>
    <w:rsid w:val="00326E91"/>
    <w:rsid w:val="00327727"/>
    <w:rsid w:val="0033156D"/>
    <w:rsid w:val="0033213F"/>
    <w:rsid w:val="00332650"/>
    <w:rsid w:val="003327ED"/>
    <w:rsid w:val="00332B12"/>
    <w:rsid w:val="00334625"/>
    <w:rsid w:val="00334E16"/>
    <w:rsid w:val="003364B3"/>
    <w:rsid w:val="00337DAF"/>
    <w:rsid w:val="00340C9E"/>
    <w:rsid w:val="003424FD"/>
    <w:rsid w:val="003425F9"/>
    <w:rsid w:val="003445A3"/>
    <w:rsid w:val="00344E5E"/>
    <w:rsid w:val="003450F9"/>
    <w:rsid w:val="0034560A"/>
    <w:rsid w:val="00345E08"/>
    <w:rsid w:val="003464B1"/>
    <w:rsid w:val="00347621"/>
    <w:rsid w:val="00347759"/>
    <w:rsid w:val="00347CD5"/>
    <w:rsid w:val="00350557"/>
    <w:rsid w:val="003505E5"/>
    <w:rsid w:val="00351489"/>
    <w:rsid w:val="00351798"/>
    <w:rsid w:val="00353B94"/>
    <w:rsid w:val="00357027"/>
    <w:rsid w:val="0036120E"/>
    <w:rsid w:val="003613D8"/>
    <w:rsid w:val="00361998"/>
    <w:rsid w:val="00361A92"/>
    <w:rsid w:val="003626C2"/>
    <w:rsid w:val="003628C6"/>
    <w:rsid w:val="00362E21"/>
    <w:rsid w:val="00363699"/>
    <w:rsid w:val="0036377F"/>
    <w:rsid w:val="00365A15"/>
    <w:rsid w:val="00365A20"/>
    <w:rsid w:val="003667CF"/>
    <w:rsid w:val="00366CB4"/>
    <w:rsid w:val="00366D03"/>
    <w:rsid w:val="00367116"/>
    <w:rsid w:val="00370BD4"/>
    <w:rsid w:val="003711D3"/>
    <w:rsid w:val="00371571"/>
    <w:rsid w:val="00371918"/>
    <w:rsid w:val="00371C96"/>
    <w:rsid w:val="00372113"/>
    <w:rsid w:val="00372626"/>
    <w:rsid w:val="00372890"/>
    <w:rsid w:val="003729CD"/>
    <w:rsid w:val="00375B81"/>
    <w:rsid w:val="0037768D"/>
    <w:rsid w:val="003806BC"/>
    <w:rsid w:val="00382023"/>
    <w:rsid w:val="003820D7"/>
    <w:rsid w:val="00383B74"/>
    <w:rsid w:val="003874A5"/>
    <w:rsid w:val="00387B28"/>
    <w:rsid w:val="00390205"/>
    <w:rsid w:val="003902A0"/>
    <w:rsid w:val="00391F7F"/>
    <w:rsid w:val="00392156"/>
    <w:rsid w:val="003929F0"/>
    <w:rsid w:val="00392E3F"/>
    <w:rsid w:val="0039338B"/>
    <w:rsid w:val="00393FA0"/>
    <w:rsid w:val="0039455F"/>
    <w:rsid w:val="0039487F"/>
    <w:rsid w:val="00394B82"/>
    <w:rsid w:val="003963FD"/>
    <w:rsid w:val="003979B1"/>
    <w:rsid w:val="003A0A29"/>
    <w:rsid w:val="003A1463"/>
    <w:rsid w:val="003A15E5"/>
    <w:rsid w:val="003A3261"/>
    <w:rsid w:val="003A4292"/>
    <w:rsid w:val="003A43A9"/>
    <w:rsid w:val="003A4A90"/>
    <w:rsid w:val="003A571A"/>
    <w:rsid w:val="003A6E04"/>
    <w:rsid w:val="003A74C7"/>
    <w:rsid w:val="003B0667"/>
    <w:rsid w:val="003B0CDF"/>
    <w:rsid w:val="003B1564"/>
    <w:rsid w:val="003B15FC"/>
    <w:rsid w:val="003B234F"/>
    <w:rsid w:val="003B2508"/>
    <w:rsid w:val="003B2D7C"/>
    <w:rsid w:val="003B3092"/>
    <w:rsid w:val="003B3126"/>
    <w:rsid w:val="003B3974"/>
    <w:rsid w:val="003B51D8"/>
    <w:rsid w:val="003B555A"/>
    <w:rsid w:val="003B6D59"/>
    <w:rsid w:val="003B6EB3"/>
    <w:rsid w:val="003B7AE6"/>
    <w:rsid w:val="003B7B23"/>
    <w:rsid w:val="003B7C82"/>
    <w:rsid w:val="003C082D"/>
    <w:rsid w:val="003C1BF6"/>
    <w:rsid w:val="003C1C8E"/>
    <w:rsid w:val="003C2260"/>
    <w:rsid w:val="003C2B88"/>
    <w:rsid w:val="003C2C59"/>
    <w:rsid w:val="003C4803"/>
    <w:rsid w:val="003C48C1"/>
    <w:rsid w:val="003C5357"/>
    <w:rsid w:val="003C7A85"/>
    <w:rsid w:val="003D0255"/>
    <w:rsid w:val="003D0440"/>
    <w:rsid w:val="003D0B3A"/>
    <w:rsid w:val="003D1315"/>
    <w:rsid w:val="003D20E7"/>
    <w:rsid w:val="003D2365"/>
    <w:rsid w:val="003D2825"/>
    <w:rsid w:val="003D668A"/>
    <w:rsid w:val="003D74BB"/>
    <w:rsid w:val="003E0EA9"/>
    <w:rsid w:val="003E1064"/>
    <w:rsid w:val="003E13C5"/>
    <w:rsid w:val="003E1F4C"/>
    <w:rsid w:val="003E2509"/>
    <w:rsid w:val="003E2CB7"/>
    <w:rsid w:val="003E2F08"/>
    <w:rsid w:val="003E44E4"/>
    <w:rsid w:val="003E4A4D"/>
    <w:rsid w:val="003E539F"/>
    <w:rsid w:val="003E54BD"/>
    <w:rsid w:val="003E5DDD"/>
    <w:rsid w:val="003E7244"/>
    <w:rsid w:val="003E72FD"/>
    <w:rsid w:val="003E7A10"/>
    <w:rsid w:val="003F0379"/>
    <w:rsid w:val="003F06AB"/>
    <w:rsid w:val="003F09C2"/>
    <w:rsid w:val="003F0CDC"/>
    <w:rsid w:val="003F0CE6"/>
    <w:rsid w:val="003F2C1A"/>
    <w:rsid w:val="003F38CB"/>
    <w:rsid w:val="003F3E00"/>
    <w:rsid w:val="003F4EF0"/>
    <w:rsid w:val="003F4F27"/>
    <w:rsid w:val="003F6FB0"/>
    <w:rsid w:val="003F71B5"/>
    <w:rsid w:val="003F7289"/>
    <w:rsid w:val="003F7CA5"/>
    <w:rsid w:val="004000FC"/>
    <w:rsid w:val="00400337"/>
    <w:rsid w:val="004003E6"/>
    <w:rsid w:val="004009A2"/>
    <w:rsid w:val="00401FF2"/>
    <w:rsid w:val="00402195"/>
    <w:rsid w:val="00402A37"/>
    <w:rsid w:val="004036C0"/>
    <w:rsid w:val="004039D4"/>
    <w:rsid w:val="00403A17"/>
    <w:rsid w:val="00403FCD"/>
    <w:rsid w:val="00404A4D"/>
    <w:rsid w:val="004059B4"/>
    <w:rsid w:val="00406FE3"/>
    <w:rsid w:val="0041245D"/>
    <w:rsid w:val="004127E9"/>
    <w:rsid w:val="00412C41"/>
    <w:rsid w:val="0041470A"/>
    <w:rsid w:val="00415100"/>
    <w:rsid w:val="00416E15"/>
    <w:rsid w:val="0041742E"/>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3068E"/>
    <w:rsid w:val="0043079F"/>
    <w:rsid w:val="0043185B"/>
    <w:rsid w:val="00432C2F"/>
    <w:rsid w:val="00432ED9"/>
    <w:rsid w:val="00434AB0"/>
    <w:rsid w:val="004352F0"/>
    <w:rsid w:val="004358BA"/>
    <w:rsid w:val="00441925"/>
    <w:rsid w:val="00442883"/>
    <w:rsid w:val="004435C1"/>
    <w:rsid w:val="0044393F"/>
    <w:rsid w:val="00443A05"/>
    <w:rsid w:val="00444150"/>
    <w:rsid w:val="004450EF"/>
    <w:rsid w:val="00445BE9"/>
    <w:rsid w:val="00445EE8"/>
    <w:rsid w:val="00445EF6"/>
    <w:rsid w:val="00446D27"/>
    <w:rsid w:val="00450842"/>
    <w:rsid w:val="0045222D"/>
    <w:rsid w:val="00452272"/>
    <w:rsid w:val="00452CFB"/>
    <w:rsid w:val="00453892"/>
    <w:rsid w:val="00453BD1"/>
    <w:rsid w:val="004548B3"/>
    <w:rsid w:val="0045579E"/>
    <w:rsid w:val="00456F69"/>
    <w:rsid w:val="0045725D"/>
    <w:rsid w:val="00457367"/>
    <w:rsid w:val="00457556"/>
    <w:rsid w:val="00457B0D"/>
    <w:rsid w:val="00457B74"/>
    <w:rsid w:val="0046019E"/>
    <w:rsid w:val="004602A6"/>
    <w:rsid w:val="00460A5B"/>
    <w:rsid w:val="00461AF8"/>
    <w:rsid w:val="00461E3B"/>
    <w:rsid w:val="00461F3F"/>
    <w:rsid w:val="00462ED1"/>
    <w:rsid w:val="004659E1"/>
    <w:rsid w:val="004659EC"/>
    <w:rsid w:val="004663AD"/>
    <w:rsid w:val="0046690D"/>
    <w:rsid w:val="00466F69"/>
    <w:rsid w:val="0046728F"/>
    <w:rsid w:val="0047169A"/>
    <w:rsid w:val="00471E0B"/>
    <w:rsid w:val="00472793"/>
    <w:rsid w:val="00472EDC"/>
    <w:rsid w:val="0047302B"/>
    <w:rsid w:val="0047342E"/>
    <w:rsid w:val="00473860"/>
    <w:rsid w:val="004739BB"/>
    <w:rsid w:val="00473D9B"/>
    <w:rsid w:val="004748A9"/>
    <w:rsid w:val="00474E61"/>
    <w:rsid w:val="00476594"/>
    <w:rsid w:val="0047751A"/>
    <w:rsid w:val="00477E14"/>
    <w:rsid w:val="0048086F"/>
    <w:rsid w:val="00483063"/>
    <w:rsid w:val="00484022"/>
    <w:rsid w:val="00486322"/>
    <w:rsid w:val="00490C6B"/>
    <w:rsid w:val="004927F2"/>
    <w:rsid w:val="0049335C"/>
    <w:rsid w:val="0049415F"/>
    <w:rsid w:val="004948AC"/>
    <w:rsid w:val="00494CC3"/>
    <w:rsid w:val="00495383"/>
    <w:rsid w:val="00495784"/>
    <w:rsid w:val="00496915"/>
    <w:rsid w:val="004A0971"/>
    <w:rsid w:val="004A10F0"/>
    <w:rsid w:val="004A2D37"/>
    <w:rsid w:val="004A2D68"/>
    <w:rsid w:val="004A4678"/>
    <w:rsid w:val="004A483B"/>
    <w:rsid w:val="004A5E04"/>
    <w:rsid w:val="004A65FD"/>
    <w:rsid w:val="004A74BE"/>
    <w:rsid w:val="004B0473"/>
    <w:rsid w:val="004B0F11"/>
    <w:rsid w:val="004B113E"/>
    <w:rsid w:val="004B3AA7"/>
    <w:rsid w:val="004B5552"/>
    <w:rsid w:val="004B610A"/>
    <w:rsid w:val="004B6410"/>
    <w:rsid w:val="004B692F"/>
    <w:rsid w:val="004B6F38"/>
    <w:rsid w:val="004B703E"/>
    <w:rsid w:val="004B7139"/>
    <w:rsid w:val="004B75F3"/>
    <w:rsid w:val="004B7831"/>
    <w:rsid w:val="004B7D48"/>
    <w:rsid w:val="004C049B"/>
    <w:rsid w:val="004C0A0F"/>
    <w:rsid w:val="004C0D79"/>
    <w:rsid w:val="004C1466"/>
    <w:rsid w:val="004C2492"/>
    <w:rsid w:val="004C28DC"/>
    <w:rsid w:val="004C39F0"/>
    <w:rsid w:val="004C3F52"/>
    <w:rsid w:val="004C4084"/>
    <w:rsid w:val="004C5AB9"/>
    <w:rsid w:val="004C61DB"/>
    <w:rsid w:val="004C6F04"/>
    <w:rsid w:val="004C735E"/>
    <w:rsid w:val="004C7EF9"/>
    <w:rsid w:val="004D0DAD"/>
    <w:rsid w:val="004D2057"/>
    <w:rsid w:val="004D3C9F"/>
    <w:rsid w:val="004D4C59"/>
    <w:rsid w:val="004D5AA5"/>
    <w:rsid w:val="004D5F2B"/>
    <w:rsid w:val="004E109D"/>
    <w:rsid w:val="004E12ED"/>
    <w:rsid w:val="004E1C5A"/>
    <w:rsid w:val="004E409C"/>
    <w:rsid w:val="004E4657"/>
    <w:rsid w:val="004E4F6B"/>
    <w:rsid w:val="004E6903"/>
    <w:rsid w:val="004E69F1"/>
    <w:rsid w:val="004E7375"/>
    <w:rsid w:val="004E7403"/>
    <w:rsid w:val="004F03ED"/>
    <w:rsid w:val="004F0617"/>
    <w:rsid w:val="004F0C23"/>
    <w:rsid w:val="004F0FE0"/>
    <w:rsid w:val="004F10BC"/>
    <w:rsid w:val="004F1115"/>
    <w:rsid w:val="004F1F15"/>
    <w:rsid w:val="004F2978"/>
    <w:rsid w:val="004F2C1A"/>
    <w:rsid w:val="004F2CA2"/>
    <w:rsid w:val="004F3DBE"/>
    <w:rsid w:val="004F431E"/>
    <w:rsid w:val="004F5466"/>
    <w:rsid w:val="004F5DDC"/>
    <w:rsid w:val="004F6B03"/>
    <w:rsid w:val="004F6DD6"/>
    <w:rsid w:val="0050075E"/>
    <w:rsid w:val="00500815"/>
    <w:rsid w:val="005009E1"/>
    <w:rsid w:val="00501251"/>
    <w:rsid w:val="00501DEA"/>
    <w:rsid w:val="00501EDC"/>
    <w:rsid w:val="00502EB9"/>
    <w:rsid w:val="00503F8A"/>
    <w:rsid w:val="00504767"/>
    <w:rsid w:val="00507190"/>
    <w:rsid w:val="00507574"/>
    <w:rsid w:val="00510707"/>
    <w:rsid w:val="00510826"/>
    <w:rsid w:val="00510B43"/>
    <w:rsid w:val="00510C84"/>
    <w:rsid w:val="00511AEF"/>
    <w:rsid w:val="00511FB4"/>
    <w:rsid w:val="005136B8"/>
    <w:rsid w:val="005137CA"/>
    <w:rsid w:val="0051385E"/>
    <w:rsid w:val="005140A9"/>
    <w:rsid w:val="00517A38"/>
    <w:rsid w:val="00520A46"/>
    <w:rsid w:val="00520B3C"/>
    <w:rsid w:val="005227BD"/>
    <w:rsid w:val="00522BD3"/>
    <w:rsid w:val="00523990"/>
    <w:rsid w:val="005243FB"/>
    <w:rsid w:val="00524D8E"/>
    <w:rsid w:val="0052537B"/>
    <w:rsid w:val="00525B76"/>
    <w:rsid w:val="00525E21"/>
    <w:rsid w:val="00525FD2"/>
    <w:rsid w:val="00527A05"/>
    <w:rsid w:val="00527FC5"/>
    <w:rsid w:val="00530EA0"/>
    <w:rsid w:val="00530EEA"/>
    <w:rsid w:val="005328D8"/>
    <w:rsid w:val="005339B9"/>
    <w:rsid w:val="00533C93"/>
    <w:rsid w:val="00533EF1"/>
    <w:rsid w:val="00534003"/>
    <w:rsid w:val="005341EA"/>
    <w:rsid w:val="00534754"/>
    <w:rsid w:val="00535D22"/>
    <w:rsid w:val="00535FEC"/>
    <w:rsid w:val="005360A3"/>
    <w:rsid w:val="0053630D"/>
    <w:rsid w:val="00536BD0"/>
    <w:rsid w:val="00537C6E"/>
    <w:rsid w:val="00540077"/>
    <w:rsid w:val="0054064D"/>
    <w:rsid w:val="005414C2"/>
    <w:rsid w:val="00541F30"/>
    <w:rsid w:val="00545A00"/>
    <w:rsid w:val="00547FF8"/>
    <w:rsid w:val="00550012"/>
    <w:rsid w:val="00550459"/>
    <w:rsid w:val="005510CD"/>
    <w:rsid w:val="00551A94"/>
    <w:rsid w:val="00551CA6"/>
    <w:rsid w:val="005524B3"/>
    <w:rsid w:val="00552C62"/>
    <w:rsid w:val="00553579"/>
    <w:rsid w:val="005542DA"/>
    <w:rsid w:val="005546D7"/>
    <w:rsid w:val="00554993"/>
    <w:rsid w:val="005553E3"/>
    <w:rsid w:val="005557B9"/>
    <w:rsid w:val="00556026"/>
    <w:rsid w:val="0055675C"/>
    <w:rsid w:val="005575D1"/>
    <w:rsid w:val="0056173C"/>
    <w:rsid w:val="00561A7A"/>
    <w:rsid w:val="00562AC6"/>
    <w:rsid w:val="00562B13"/>
    <w:rsid w:val="00562B40"/>
    <w:rsid w:val="005630C6"/>
    <w:rsid w:val="00563D39"/>
    <w:rsid w:val="005640F5"/>
    <w:rsid w:val="00565222"/>
    <w:rsid w:val="00565ABB"/>
    <w:rsid w:val="00570095"/>
    <w:rsid w:val="00572BA1"/>
    <w:rsid w:val="00575C46"/>
    <w:rsid w:val="00576E05"/>
    <w:rsid w:val="0057707E"/>
    <w:rsid w:val="00580E90"/>
    <w:rsid w:val="005817C5"/>
    <w:rsid w:val="0058196B"/>
    <w:rsid w:val="005827F1"/>
    <w:rsid w:val="005828F3"/>
    <w:rsid w:val="005836EA"/>
    <w:rsid w:val="0058418C"/>
    <w:rsid w:val="005858DB"/>
    <w:rsid w:val="00585971"/>
    <w:rsid w:val="00585EBF"/>
    <w:rsid w:val="00586B79"/>
    <w:rsid w:val="00586C1B"/>
    <w:rsid w:val="00586E89"/>
    <w:rsid w:val="00587F5E"/>
    <w:rsid w:val="00590FB8"/>
    <w:rsid w:val="00591F2E"/>
    <w:rsid w:val="00591F55"/>
    <w:rsid w:val="005926F9"/>
    <w:rsid w:val="00592FEF"/>
    <w:rsid w:val="005935F1"/>
    <w:rsid w:val="005944BA"/>
    <w:rsid w:val="00594A04"/>
    <w:rsid w:val="0059582D"/>
    <w:rsid w:val="00595C5C"/>
    <w:rsid w:val="00597CBE"/>
    <w:rsid w:val="00597D19"/>
    <w:rsid w:val="00597DC4"/>
    <w:rsid w:val="005A1502"/>
    <w:rsid w:val="005A15C4"/>
    <w:rsid w:val="005A17F4"/>
    <w:rsid w:val="005A23CC"/>
    <w:rsid w:val="005A3C2D"/>
    <w:rsid w:val="005A5836"/>
    <w:rsid w:val="005A5A2D"/>
    <w:rsid w:val="005A6A7B"/>
    <w:rsid w:val="005B1551"/>
    <w:rsid w:val="005B2ABD"/>
    <w:rsid w:val="005B5B08"/>
    <w:rsid w:val="005B606E"/>
    <w:rsid w:val="005B61C4"/>
    <w:rsid w:val="005B634B"/>
    <w:rsid w:val="005B6F85"/>
    <w:rsid w:val="005B76BF"/>
    <w:rsid w:val="005C07D5"/>
    <w:rsid w:val="005C300C"/>
    <w:rsid w:val="005C31B9"/>
    <w:rsid w:val="005C4D3F"/>
    <w:rsid w:val="005C4DB3"/>
    <w:rsid w:val="005C4F6B"/>
    <w:rsid w:val="005C53EC"/>
    <w:rsid w:val="005C55F0"/>
    <w:rsid w:val="005C5A9B"/>
    <w:rsid w:val="005C6E6F"/>
    <w:rsid w:val="005C7766"/>
    <w:rsid w:val="005C7778"/>
    <w:rsid w:val="005D00EC"/>
    <w:rsid w:val="005D086C"/>
    <w:rsid w:val="005D1AEF"/>
    <w:rsid w:val="005D3097"/>
    <w:rsid w:val="005D391F"/>
    <w:rsid w:val="005D3933"/>
    <w:rsid w:val="005D4CD4"/>
    <w:rsid w:val="005D5373"/>
    <w:rsid w:val="005D5631"/>
    <w:rsid w:val="005D5B2D"/>
    <w:rsid w:val="005D5D67"/>
    <w:rsid w:val="005D7681"/>
    <w:rsid w:val="005E0710"/>
    <w:rsid w:val="005E0EF5"/>
    <w:rsid w:val="005E2281"/>
    <w:rsid w:val="005E22E7"/>
    <w:rsid w:val="005E2579"/>
    <w:rsid w:val="005E3B20"/>
    <w:rsid w:val="005E7A6F"/>
    <w:rsid w:val="005F0561"/>
    <w:rsid w:val="005F0B2C"/>
    <w:rsid w:val="005F12F5"/>
    <w:rsid w:val="005F3A62"/>
    <w:rsid w:val="005F406E"/>
    <w:rsid w:val="005F4B09"/>
    <w:rsid w:val="005F52F2"/>
    <w:rsid w:val="005F61D7"/>
    <w:rsid w:val="005F62A1"/>
    <w:rsid w:val="005F7A4D"/>
    <w:rsid w:val="00602EAA"/>
    <w:rsid w:val="00604041"/>
    <w:rsid w:val="0060413E"/>
    <w:rsid w:val="00604CBA"/>
    <w:rsid w:val="0060588B"/>
    <w:rsid w:val="0060593A"/>
    <w:rsid w:val="00605B30"/>
    <w:rsid w:val="00606B72"/>
    <w:rsid w:val="00607017"/>
    <w:rsid w:val="00611422"/>
    <w:rsid w:val="00611AB5"/>
    <w:rsid w:val="0061240F"/>
    <w:rsid w:val="00612B60"/>
    <w:rsid w:val="00612DF0"/>
    <w:rsid w:val="0061340B"/>
    <w:rsid w:val="00613437"/>
    <w:rsid w:val="00614640"/>
    <w:rsid w:val="00614D94"/>
    <w:rsid w:val="00615986"/>
    <w:rsid w:val="00616367"/>
    <w:rsid w:val="00617669"/>
    <w:rsid w:val="00617931"/>
    <w:rsid w:val="00620DA2"/>
    <w:rsid w:val="0062127C"/>
    <w:rsid w:val="0062188C"/>
    <w:rsid w:val="00622C8C"/>
    <w:rsid w:val="00623529"/>
    <w:rsid w:val="006256B3"/>
    <w:rsid w:val="0062662A"/>
    <w:rsid w:val="00626D45"/>
    <w:rsid w:val="00631E8A"/>
    <w:rsid w:val="00632FD7"/>
    <w:rsid w:val="00633263"/>
    <w:rsid w:val="0063454F"/>
    <w:rsid w:val="00634BC2"/>
    <w:rsid w:val="00634BFF"/>
    <w:rsid w:val="006353C8"/>
    <w:rsid w:val="00636071"/>
    <w:rsid w:val="0063616D"/>
    <w:rsid w:val="00636379"/>
    <w:rsid w:val="00637088"/>
    <w:rsid w:val="00637EC0"/>
    <w:rsid w:val="00640F9F"/>
    <w:rsid w:val="00641AB9"/>
    <w:rsid w:val="0064285D"/>
    <w:rsid w:val="0064358C"/>
    <w:rsid w:val="006453BE"/>
    <w:rsid w:val="006459AD"/>
    <w:rsid w:val="006507F7"/>
    <w:rsid w:val="00650E53"/>
    <w:rsid w:val="0065193C"/>
    <w:rsid w:val="00652823"/>
    <w:rsid w:val="00653098"/>
    <w:rsid w:val="006547AD"/>
    <w:rsid w:val="006548F8"/>
    <w:rsid w:val="00654A37"/>
    <w:rsid w:val="0065671A"/>
    <w:rsid w:val="00656B33"/>
    <w:rsid w:val="006573B2"/>
    <w:rsid w:val="0065748C"/>
    <w:rsid w:val="00660C4F"/>
    <w:rsid w:val="00661442"/>
    <w:rsid w:val="00661B0B"/>
    <w:rsid w:val="00661DB0"/>
    <w:rsid w:val="0066296F"/>
    <w:rsid w:val="006634A6"/>
    <w:rsid w:val="0066458A"/>
    <w:rsid w:val="006646C5"/>
    <w:rsid w:val="00665C83"/>
    <w:rsid w:val="00666E8A"/>
    <w:rsid w:val="0066744B"/>
    <w:rsid w:val="00667567"/>
    <w:rsid w:val="006707E1"/>
    <w:rsid w:val="0067089A"/>
    <w:rsid w:val="006711C4"/>
    <w:rsid w:val="006714CB"/>
    <w:rsid w:val="00671552"/>
    <w:rsid w:val="00672E8F"/>
    <w:rsid w:val="00674039"/>
    <w:rsid w:val="0067425C"/>
    <w:rsid w:val="006748A4"/>
    <w:rsid w:val="006755F9"/>
    <w:rsid w:val="00676137"/>
    <w:rsid w:val="00676C6C"/>
    <w:rsid w:val="006771D1"/>
    <w:rsid w:val="00680673"/>
    <w:rsid w:val="00680BB2"/>
    <w:rsid w:val="00681967"/>
    <w:rsid w:val="00684A4D"/>
    <w:rsid w:val="00684B92"/>
    <w:rsid w:val="00684E11"/>
    <w:rsid w:val="00685011"/>
    <w:rsid w:val="00686D2D"/>
    <w:rsid w:val="006876FC"/>
    <w:rsid w:val="006879C9"/>
    <w:rsid w:val="00687A8B"/>
    <w:rsid w:val="00687F66"/>
    <w:rsid w:val="00691211"/>
    <w:rsid w:val="00691280"/>
    <w:rsid w:val="00691868"/>
    <w:rsid w:val="00691960"/>
    <w:rsid w:val="006929CA"/>
    <w:rsid w:val="00692AE8"/>
    <w:rsid w:val="00693B32"/>
    <w:rsid w:val="006948BE"/>
    <w:rsid w:val="00694AAD"/>
    <w:rsid w:val="00694D72"/>
    <w:rsid w:val="00695239"/>
    <w:rsid w:val="00695DD5"/>
    <w:rsid w:val="00695F7B"/>
    <w:rsid w:val="00696045"/>
    <w:rsid w:val="00696CF7"/>
    <w:rsid w:val="00696D8A"/>
    <w:rsid w:val="006972A3"/>
    <w:rsid w:val="006A0FB8"/>
    <w:rsid w:val="006A1FEA"/>
    <w:rsid w:val="006A2B19"/>
    <w:rsid w:val="006A429C"/>
    <w:rsid w:val="006A44F4"/>
    <w:rsid w:val="006A4FCB"/>
    <w:rsid w:val="006A5179"/>
    <w:rsid w:val="006A62FF"/>
    <w:rsid w:val="006A639A"/>
    <w:rsid w:val="006A6FDA"/>
    <w:rsid w:val="006A7521"/>
    <w:rsid w:val="006A7BC8"/>
    <w:rsid w:val="006B0503"/>
    <w:rsid w:val="006B18AD"/>
    <w:rsid w:val="006B240B"/>
    <w:rsid w:val="006B24A2"/>
    <w:rsid w:val="006B2707"/>
    <w:rsid w:val="006B38A2"/>
    <w:rsid w:val="006B4901"/>
    <w:rsid w:val="006B49F1"/>
    <w:rsid w:val="006B52F2"/>
    <w:rsid w:val="006B5399"/>
    <w:rsid w:val="006B6111"/>
    <w:rsid w:val="006B6477"/>
    <w:rsid w:val="006B673D"/>
    <w:rsid w:val="006B6AAD"/>
    <w:rsid w:val="006C10D1"/>
    <w:rsid w:val="006C19B2"/>
    <w:rsid w:val="006C50BB"/>
    <w:rsid w:val="006C519B"/>
    <w:rsid w:val="006C57A2"/>
    <w:rsid w:val="006C5C65"/>
    <w:rsid w:val="006C63CE"/>
    <w:rsid w:val="006C6A49"/>
    <w:rsid w:val="006D0555"/>
    <w:rsid w:val="006D118F"/>
    <w:rsid w:val="006D1333"/>
    <w:rsid w:val="006D24FB"/>
    <w:rsid w:val="006D3249"/>
    <w:rsid w:val="006D3471"/>
    <w:rsid w:val="006D3B1B"/>
    <w:rsid w:val="006D42B3"/>
    <w:rsid w:val="006D59C0"/>
    <w:rsid w:val="006E036F"/>
    <w:rsid w:val="006E0610"/>
    <w:rsid w:val="006E0B09"/>
    <w:rsid w:val="006E0CCF"/>
    <w:rsid w:val="006E13E3"/>
    <w:rsid w:val="006E1B04"/>
    <w:rsid w:val="006E1BD5"/>
    <w:rsid w:val="006E2D41"/>
    <w:rsid w:val="006E3D2C"/>
    <w:rsid w:val="006E4B85"/>
    <w:rsid w:val="006E74E6"/>
    <w:rsid w:val="006E78AE"/>
    <w:rsid w:val="006E7DA2"/>
    <w:rsid w:val="006F075A"/>
    <w:rsid w:val="006F1D8A"/>
    <w:rsid w:val="006F1E62"/>
    <w:rsid w:val="006F2B6B"/>
    <w:rsid w:val="006F33D0"/>
    <w:rsid w:val="006F375D"/>
    <w:rsid w:val="006F3CE8"/>
    <w:rsid w:val="006F4095"/>
    <w:rsid w:val="006F46EE"/>
    <w:rsid w:val="006F47B1"/>
    <w:rsid w:val="006F5248"/>
    <w:rsid w:val="006F6C15"/>
    <w:rsid w:val="006F74BF"/>
    <w:rsid w:val="007016FA"/>
    <w:rsid w:val="00702624"/>
    <w:rsid w:val="00702C49"/>
    <w:rsid w:val="00702EDA"/>
    <w:rsid w:val="00703929"/>
    <w:rsid w:val="007042B4"/>
    <w:rsid w:val="0070525D"/>
    <w:rsid w:val="0070612E"/>
    <w:rsid w:val="00707E19"/>
    <w:rsid w:val="007113A8"/>
    <w:rsid w:val="00711D14"/>
    <w:rsid w:val="00711E3D"/>
    <w:rsid w:val="0071302F"/>
    <w:rsid w:val="00713458"/>
    <w:rsid w:val="00713E5D"/>
    <w:rsid w:val="00714099"/>
    <w:rsid w:val="00715B50"/>
    <w:rsid w:val="007176FA"/>
    <w:rsid w:val="007216F3"/>
    <w:rsid w:val="00721A11"/>
    <w:rsid w:val="00722DB1"/>
    <w:rsid w:val="00723817"/>
    <w:rsid w:val="00727A76"/>
    <w:rsid w:val="00727CFA"/>
    <w:rsid w:val="00730450"/>
    <w:rsid w:val="00730597"/>
    <w:rsid w:val="00731214"/>
    <w:rsid w:val="00731985"/>
    <w:rsid w:val="00731D8A"/>
    <w:rsid w:val="00732721"/>
    <w:rsid w:val="007338EC"/>
    <w:rsid w:val="00733C2E"/>
    <w:rsid w:val="0073464B"/>
    <w:rsid w:val="00734E64"/>
    <w:rsid w:val="00735DFF"/>
    <w:rsid w:val="00735F9B"/>
    <w:rsid w:val="0073606C"/>
    <w:rsid w:val="00736824"/>
    <w:rsid w:val="0073717F"/>
    <w:rsid w:val="00740119"/>
    <w:rsid w:val="007406D9"/>
    <w:rsid w:val="00741534"/>
    <w:rsid w:val="00741DF3"/>
    <w:rsid w:val="00741E93"/>
    <w:rsid w:val="00742B1E"/>
    <w:rsid w:val="00742CD1"/>
    <w:rsid w:val="007469FC"/>
    <w:rsid w:val="007471FF"/>
    <w:rsid w:val="00750742"/>
    <w:rsid w:val="0075074B"/>
    <w:rsid w:val="00750957"/>
    <w:rsid w:val="00750C25"/>
    <w:rsid w:val="00752014"/>
    <w:rsid w:val="007531A7"/>
    <w:rsid w:val="007531AA"/>
    <w:rsid w:val="007534E7"/>
    <w:rsid w:val="00753CBC"/>
    <w:rsid w:val="007541CB"/>
    <w:rsid w:val="0075470A"/>
    <w:rsid w:val="00754C6B"/>
    <w:rsid w:val="00755425"/>
    <w:rsid w:val="00755DD5"/>
    <w:rsid w:val="00756C5E"/>
    <w:rsid w:val="0075723F"/>
    <w:rsid w:val="00757B94"/>
    <w:rsid w:val="0076003C"/>
    <w:rsid w:val="007602ED"/>
    <w:rsid w:val="00761241"/>
    <w:rsid w:val="007614D4"/>
    <w:rsid w:val="00761B25"/>
    <w:rsid w:val="007647C1"/>
    <w:rsid w:val="0076552F"/>
    <w:rsid w:val="00766D72"/>
    <w:rsid w:val="00766EBB"/>
    <w:rsid w:val="0076759B"/>
    <w:rsid w:val="00767D58"/>
    <w:rsid w:val="00770A89"/>
    <w:rsid w:val="007710DE"/>
    <w:rsid w:val="007714B6"/>
    <w:rsid w:val="00771E1C"/>
    <w:rsid w:val="0077240B"/>
    <w:rsid w:val="007733CB"/>
    <w:rsid w:val="00774180"/>
    <w:rsid w:val="0077420B"/>
    <w:rsid w:val="007748D3"/>
    <w:rsid w:val="00776BD4"/>
    <w:rsid w:val="007774ED"/>
    <w:rsid w:val="00777B2F"/>
    <w:rsid w:val="00780D7B"/>
    <w:rsid w:val="0078180A"/>
    <w:rsid w:val="007821B7"/>
    <w:rsid w:val="007829CD"/>
    <w:rsid w:val="00782D48"/>
    <w:rsid w:val="00783292"/>
    <w:rsid w:val="00783A00"/>
    <w:rsid w:val="00783BC4"/>
    <w:rsid w:val="00784179"/>
    <w:rsid w:val="007853A3"/>
    <w:rsid w:val="00787D66"/>
    <w:rsid w:val="00787EFB"/>
    <w:rsid w:val="00791841"/>
    <w:rsid w:val="007919CC"/>
    <w:rsid w:val="007920CD"/>
    <w:rsid w:val="007926E8"/>
    <w:rsid w:val="00792C2B"/>
    <w:rsid w:val="00792F62"/>
    <w:rsid w:val="00794158"/>
    <w:rsid w:val="00795D64"/>
    <w:rsid w:val="00796633"/>
    <w:rsid w:val="0079666C"/>
    <w:rsid w:val="007A13D2"/>
    <w:rsid w:val="007A193B"/>
    <w:rsid w:val="007A1BFB"/>
    <w:rsid w:val="007A1EE4"/>
    <w:rsid w:val="007A1FEE"/>
    <w:rsid w:val="007A2441"/>
    <w:rsid w:val="007A2C56"/>
    <w:rsid w:val="007A34B4"/>
    <w:rsid w:val="007A5FCA"/>
    <w:rsid w:val="007A6152"/>
    <w:rsid w:val="007A7055"/>
    <w:rsid w:val="007A7614"/>
    <w:rsid w:val="007B123D"/>
    <w:rsid w:val="007B1EB3"/>
    <w:rsid w:val="007B2403"/>
    <w:rsid w:val="007B29DA"/>
    <w:rsid w:val="007B314C"/>
    <w:rsid w:val="007B39FF"/>
    <w:rsid w:val="007B44FF"/>
    <w:rsid w:val="007B4771"/>
    <w:rsid w:val="007B4CEB"/>
    <w:rsid w:val="007B4D1C"/>
    <w:rsid w:val="007B5126"/>
    <w:rsid w:val="007B58DE"/>
    <w:rsid w:val="007B5F21"/>
    <w:rsid w:val="007B72B5"/>
    <w:rsid w:val="007B74FA"/>
    <w:rsid w:val="007B79D0"/>
    <w:rsid w:val="007C3348"/>
    <w:rsid w:val="007C3B71"/>
    <w:rsid w:val="007C3D4A"/>
    <w:rsid w:val="007C45D8"/>
    <w:rsid w:val="007C4E41"/>
    <w:rsid w:val="007C587E"/>
    <w:rsid w:val="007C64ED"/>
    <w:rsid w:val="007C6ECA"/>
    <w:rsid w:val="007C7115"/>
    <w:rsid w:val="007C77AB"/>
    <w:rsid w:val="007C7B17"/>
    <w:rsid w:val="007C7D29"/>
    <w:rsid w:val="007D07AA"/>
    <w:rsid w:val="007D0FF1"/>
    <w:rsid w:val="007D15CD"/>
    <w:rsid w:val="007D1775"/>
    <w:rsid w:val="007D28DE"/>
    <w:rsid w:val="007D2FB6"/>
    <w:rsid w:val="007D63B7"/>
    <w:rsid w:val="007E0942"/>
    <w:rsid w:val="007E12AA"/>
    <w:rsid w:val="007E1A14"/>
    <w:rsid w:val="007E1EF6"/>
    <w:rsid w:val="007E208C"/>
    <w:rsid w:val="007E269C"/>
    <w:rsid w:val="007E3DA9"/>
    <w:rsid w:val="007E473C"/>
    <w:rsid w:val="007E60CE"/>
    <w:rsid w:val="007E6954"/>
    <w:rsid w:val="007E6CF5"/>
    <w:rsid w:val="007E7EC8"/>
    <w:rsid w:val="007F0384"/>
    <w:rsid w:val="007F0C25"/>
    <w:rsid w:val="007F0EBA"/>
    <w:rsid w:val="007F1075"/>
    <w:rsid w:val="007F170C"/>
    <w:rsid w:val="007F26F6"/>
    <w:rsid w:val="007F3F01"/>
    <w:rsid w:val="007F58C3"/>
    <w:rsid w:val="007F6F76"/>
    <w:rsid w:val="007F7204"/>
    <w:rsid w:val="007F7977"/>
    <w:rsid w:val="007F7BBC"/>
    <w:rsid w:val="00800E88"/>
    <w:rsid w:val="00800F7C"/>
    <w:rsid w:val="008011FB"/>
    <w:rsid w:val="008017FB"/>
    <w:rsid w:val="00802144"/>
    <w:rsid w:val="00802540"/>
    <w:rsid w:val="00803FBA"/>
    <w:rsid w:val="008052F2"/>
    <w:rsid w:val="0080725A"/>
    <w:rsid w:val="00807A15"/>
    <w:rsid w:val="00807DFD"/>
    <w:rsid w:val="008106E2"/>
    <w:rsid w:val="00810903"/>
    <w:rsid w:val="00810F6B"/>
    <w:rsid w:val="0081105B"/>
    <w:rsid w:val="00811DE8"/>
    <w:rsid w:val="00812DB3"/>
    <w:rsid w:val="00814682"/>
    <w:rsid w:val="00814BA8"/>
    <w:rsid w:val="00816A9B"/>
    <w:rsid w:val="008172F3"/>
    <w:rsid w:val="00820C4B"/>
    <w:rsid w:val="00820C4F"/>
    <w:rsid w:val="00822425"/>
    <w:rsid w:val="008225AD"/>
    <w:rsid w:val="008225B8"/>
    <w:rsid w:val="0082262B"/>
    <w:rsid w:val="0082307F"/>
    <w:rsid w:val="00823468"/>
    <w:rsid w:val="00823717"/>
    <w:rsid w:val="00825312"/>
    <w:rsid w:val="00825616"/>
    <w:rsid w:val="00826D7C"/>
    <w:rsid w:val="008273B1"/>
    <w:rsid w:val="00827A00"/>
    <w:rsid w:val="008307D9"/>
    <w:rsid w:val="00830838"/>
    <w:rsid w:val="00831335"/>
    <w:rsid w:val="008325C4"/>
    <w:rsid w:val="0083279C"/>
    <w:rsid w:val="00832ABE"/>
    <w:rsid w:val="00832B42"/>
    <w:rsid w:val="00832BC4"/>
    <w:rsid w:val="0083368F"/>
    <w:rsid w:val="00833C6C"/>
    <w:rsid w:val="008347A9"/>
    <w:rsid w:val="008353F5"/>
    <w:rsid w:val="008362AF"/>
    <w:rsid w:val="00837401"/>
    <w:rsid w:val="0083776F"/>
    <w:rsid w:val="008379E7"/>
    <w:rsid w:val="00837B90"/>
    <w:rsid w:val="00837DAF"/>
    <w:rsid w:val="00837EBB"/>
    <w:rsid w:val="00840486"/>
    <w:rsid w:val="0084086D"/>
    <w:rsid w:val="00840928"/>
    <w:rsid w:val="00840BBB"/>
    <w:rsid w:val="00841757"/>
    <w:rsid w:val="00841936"/>
    <w:rsid w:val="0084232B"/>
    <w:rsid w:val="00842902"/>
    <w:rsid w:val="00842C5B"/>
    <w:rsid w:val="008434F1"/>
    <w:rsid w:val="00843927"/>
    <w:rsid w:val="00844AD3"/>
    <w:rsid w:val="00845236"/>
    <w:rsid w:val="00847E05"/>
    <w:rsid w:val="008506D5"/>
    <w:rsid w:val="0085087F"/>
    <w:rsid w:val="0085095C"/>
    <w:rsid w:val="00850B7F"/>
    <w:rsid w:val="0085120D"/>
    <w:rsid w:val="00851586"/>
    <w:rsid w:val="0085175D"/>
    <w:rsid w:val="0085223F"/>
    <w:rsid w:val="00853D71"/>
    <w:rsid w:val="0085446B"/>
    <w:rsid w:val="008548B1"/>
    <w:rsid w:val="00854F4C"/>
    <w:rsid w:val="0085530F"/>
    <w:rsid w:val="00856284"/>
    <w:rsid w:val="00856EC8"/>
    <w:rsid w:val="0085702F"/>
    <w:rsid w:val="0085767D"/>
    <w:rsid w:val="00860A44"/>
    <w:rsid w:val="00862224"/>
    <w:rsid w:val="008641FD"/>
    <w:rsid w:val="008646AD"/>
    <w:rsid w:val="00865050"/>
    <w:rsid w:val="00865A7A"/>
    <w:rsid w:val="00866481"/>
    <w:rsid w:val="008705EC"/>
    <w:rsid w:val="00870E8B"/>
    <w:rsid w:val="008722FB"/>
    <w:rsid w:val="00872516"/>
    <w:rsid w:val="00872D77"/>
    <w:rsid w:val="00873FE1"/>
    <w:rsid w:val="00874230"/>
    <w:rsid w:val="00874982"/>
    <w:rsid w:val="0087533E"/>
    <w:rsid w:val="00875714"/>
    <w:rsid w:val="00876572"/>
    <w:rsid w:val="00876683"/>
    <w:rsid w:val="00877621"/>
    <w:rsid w:val="0087765B"/>
    <w:rsid w:val="008776D1"/>
    <w:rsid w:val="00877727"/>
    <w:rsid w:val="00877AD9"/>
    <w:rsid w:val="008800F2"/>
    <w:rsid w:val="00881076"/>
    <w:rsid w:val="00881FDD"/>
    <w:rsid w:val="00882084"/>
    <w:rsid w:val="00882B3D"/>
    <w:rsid w:val="00882F03"/>
    <w:rsid w:val="0088443D"/>
    <w:rsid w:val="0089113B"/>
    <w:rsid w:val="008915E7"/>
    <w:rsid w:val="00891C6E"/>
    <w:rsid w:val="008924E6"/>
    <w:rsid w:val="00892652"/>
    <w:rsid w:val="00892B5B"/>
    <w:rsid w:val="00892F14"/>
    <w:rsid w:val="00893A46"/>
    <w:rsid w:val="00895D03"/>
    <w:rsid w:val="00897571"/>
    <w:rsid w:val="00897EA5"/>
    <w:rsid w:val="008A0CBF"/>
    <w:rsid w:val="008A1692"/>
    <w:rsid w:val="008A17A2"/>
    <w:rsid w:val="008A1984"/>
    <w:rsid w:val="008A1EA8"/>
    <w:rsid w:val="008A2DF0"/>
    <w:rsid w:val="008A4D91"/>
    <w:rsid w:val="008A519F"/>
    <w:rsid w:val="008A5BA3"/>
    <w:rsid w:val="008A6499"/>
    <w:rsid w:val="008A6A40"/>
    <w:rsid w:val="008B038F"/>
    <w:rsid w:val="008B0446"/>
    <w:rsid w:val="008B0E0D"/>
    <w:rsid w:val="008B1D6E"/>
    <w:rsid w:val="008B223A"/>
    <w:rsid w:val="008B28AF"/>
    <w:rsid w:val="008B5A6B"/>
    <w:rsid w:val="008B6029"/>
    <w:rsid w:val="008B7283"/>
    <w:rsid w:val="008C07EE"/>
    <w:rsid w:val="008C3C4E"/>
    <w:rsid w:val="008C478B"/>
    <w:rsid w:val="008C48BA"/>
    <w:rsid w:val="008C5089"/>
    <w:rsid w:val="008C6797"/>
    <w:rsid w:val="008D040A"/>
    <w:rsid w:val="008D0C99"/>
    <w:rsid w:val="008D234E"/>
    <w:rsid w:val="008D39BC"/>
    <w:rsid w:val="008D41BB"/>
    <w:rsid w:val="008D4C60"/>
    <w:rsid w:val="008D4EFD"/>
    <w:rsid w:val="008D4FD8"/>
    <w:rsid w:val="008D5A5F"/>
    <w:rsid w:val="008D5F53"/>
    <w:rsid w:val="008D766C"/>
    <w:rsid w:val="008E0702"/>
    <w:rsid w:val="008E0D34"/>
    <w:rsid w:val="008E0DA3"/>
    <w:rsid w:val="008E2BB3"/>
    <w:rsid w:val="008E2C23"/>
    <w:rsid w:val="008E40BA"/>
    <w:rsid w:val="008E41D3"/>
    <w:rsid w:val="008E49C8"/>
    <w:rsid w:val="008E580D"/>
    <w:rsid w:val="008E5FA1"/>
    <w:rsid w:val="008E78C3"/>
    <w:rsid w:val="008F02B4"/>
    <w:rsid w:val="008F07B0"/>
    <w:rsid w:val="008F21AD"/>
    <w:rsid w:val="008F2FD9"/>
    <w:rsid w:val="008F3106"/>
    <w:rsid w:val="008F32B7"/>
    <w:rsid w:val="008F3516"/>
    <w:rsid w:val="008F61AC"/>
    <w:rsid w:val="008F6235"/>
    <w:rsid w:val="008F6A47"/>
    <w:rsid w:val="008F6B0C"/>
    <w:rsid w:val="008F78A2"/>
    <w:rsid w:val="00901794"/>
    <w:rsid w:val="0090208A"/>
    <w:rsid w:val="00902783"/>
    <w:rsid w:val="009067FD"/>
    <w:rsid w:val="009070C8"/>
    <w:rsid w:val="0090759A"/>
    <w:rsid w:val="00907D92"/>
    <w:rsid w:val="009106A7"/>
    <w:rsid w:val="00911296"/>
    <w:rsid w:val="00912551"/>
    <w:rsid w:val="0091262C"/>
    <w:rsid w:val="00912C5E"/>
    <w:rsid w:val="00912E0D"/>
    <w:rsid w:val="00913E4A"/>
    <w:rsid w:val="0091462C"/>
    <w:rsid w:val="009152F6"/>
    <w:rsid w:val="0091632B"/>
    <w:rsid w:val="00920780"/>
    <w:rsid w:val="00922BB4"/>
    <w:rsid w:val="00925E2B"/>
    <w:rsid w:val="0092641C"/>
    <w:rsid w:val="00926749"/>
    <w:rsid w:val="0092795C"/>
    <w:rsid w:val="009279CF"/>
    <w:rsid w:val="00927D74"/>
    <w:rsid w:val="009322E1"/>
    <w:rsid w:val="009325D9"/>
    <w:rsid w:val="00932857"/>
    <w:rsid w:val="00932864"/>
    <w:rsid w:val="00933BA4"/>
    <w:rsid w:val="00933FA8"/>
    <w:rsid w:val="0093430D"/>
    <w:rsid w:val="009353FD"/>
    <w:rsid w:val="0093558F"/>
    <w:rsid w:val="00935985"/>
    <w:rsid w:val="00935EA1"/>
    <w:rsid w:val="0093713F"/>
    <w:rsid w:val="00937160"/>
    <w:rsid w:val="00940F15"/>
    <w:rsid w:val="0094162C"/>
    <w:rsid w:val="00941E50"/>
    <w:rsid w:val="0094281D"/>
    <w:rsid w:val="0094382D"/>
    <w:rsid w:val="00943AE2"/>
    <w:rsid w:val="009463FB"/>
    <w:rsid w:val="00946BB5"/>
    <w:rsid w:val="00947B22"/>
    <w:rsid w:val="009506AA"/>
    <w:rsid w:val="009519DC"/>
    <w:rsid w:val="009521CF"/>
    <w:rsid w:val="0095405F"/>
    <w:rsid w:val="00955034"/>
    <w:rsid w:val="00955277"/>
    <w:rsid w:val="0095547D"/>
    <w:rsid w:val="00957F9D"/>
    <w:rsid w:val="009605B8"/>
    <w:rsid w:val="00960678"/>
    <w:rsid w:val="009616C6"/>
    <w:rsid w:val="009635A1"/>
    <w:rsid w:val="009637CB"/>
    <w:rsid w:val="00964713"/>
    <w:rsid w:val="00964C41"/>
    <w:rsid w:val="0096635A"/>
    <w:rsid w:val="00967600"/>
    <w:rsid w:val="0096784B"/>
    <w:rsid w:val="009716FE"/>
    <w:rsid w:val="009723F6"/>
    <w:rsid w:val="0097369E"/>
    <w:rsid w:val="00974977"/>
    <w:rsid w:val="009749FD"/>
    <w:rsid w:val="00975ADE"/>
    <w:rsid w:val="00975B76"/>
    <w:rsid w:val="009760E9"/>
    <w:rsid w:val="00976E3E"/>
    <w:rsid w:val="00977875"/>
    <w:rsid w:val="009803FD"/>
    <w:rsid w:val="00980700"/>
    <w:rsid w:val="00980E3D"/>
    <w:rsid w:val="009819ED"/>
    <w:rsid w:val="00983A78"/>
    <w:rsid w:val="00986472"/>
    <w:rsid w:val="00986971"/>
    <w:rsid w:val="00986EB2"/>
    <w:rsid w:val="00992486"/>
    <w:rsid w:val="0099399D"/>
    <w:rsid w:val="009958FA"/>
    <w:rsid w:val="00996879"/>
    <w:rsid w:val="009A080A"/>
    <w:rsid w:val="009A1AED"/>
    <w:rsid w:val="009A2DB1"/>
    <w:rsid w:val="009A2E60"/>
    <w:rsid w:val="009A3D68"/>
    <w:rsid w:val="009A4072"/>
    <w:rsid w:val="009A45ED"/>
    <w:rsid w:val="009A6100"/>
    <w:rsid w:val="009A616C"/>
    <w:rsid w:val="009A6374"/>
    <w:rsid w:val="009B05EA"/>
    <w:rsid w:val="009B0D69"/>
    <w:rsid w:val="009B2169"/>
    <w:rsid w:val="009B3B6F"/>
    <w:rsid w:val="009B3E0D"/>
    <w:rsid w:val="009B4608"/>
    <w:rsid w:val="009B57EF"/>
    <w:rsid w:val="009B78A2"/>
    <w:rsid w:val="009B7A99"/>
    <w:rsid w:val="009C0130"/>
    <w:rsid w:val="009C02C5"/>
    <w:rsid w:val="009C0B4B"/>
    <w:rsid w:val="009C11F8"/>
    <w:rsid w:val="009C43C4"/>
    <w:rsid w:val="009C5DE1"/>
    <w:rsid w:val="009C7D6C"/>
    <w:rsid w:val="009D0169"/>
    <w:rsid w:val="009D0A05"/>
    <w:rsid w:val="009D0E57"/>
    <w:rsid w:val="009D0E94"/>
    <w:rsid w:val="009D1202"/>
    <w:rsid w:val="009D14EE"/>
    <w:rsid w:val="009D3A48"/>
    <w:rsid w:val="009D3D37"/>
    <w:rsid w:val="009D41B3"/>
    <w:rsid w:val="009D4821"/>
    <w:rsid w:val="009D4A6C"/>
    <w:rsid w:val="009D6413"/>
    <w:rsid w:val="009D66D5"/>
    <w:rsid w:val="009E05DD"/>
    <w:rsid w:val="009E09F5"/>
    <w:rsid w:val="009E150F"/>
    <w:rsid w:val="009E1A00"/>
    <w:rsid w:val="009E1C01"/>
    <w:rsid w:val="009E24E0"/>
    <w:rsid w:val="009E2EC6"/>
    <w:rsid w:val="009E31E8"/>
    <w:rsid w:val="009E3FC2"/>
    <w:rsid w:val="009E4035"/>
    <w:rsid w:val="009E49C8"/>
    <w:rsid w:val="009E5BF3"/>
    <w:rsid w:val="009E612F"/>
    <w:rsid w:val="009E6FAD"/>
    <w:rsid w:val="009E76B8"/>
    <w:rsid w:val="009E7D5E"/>
    <w:rsid w:val="009F0AEC"/>
    <w:rsid w:val="009F0D7F"/>
    <w:rsid w:val="009F1627"/>
    <w:rsid w:val="009F1EFA"/>
    <w:rsid w:val="009F2D5D"/>
    <w:rsid w:val="009F3B16"/>
    <w:rsid w:val="009F3CD3"/>
    <w:rsid w:val="009F440D"/>
    <w:rsid w:val="009F4575"/>
    <w:rsid w:val="009F4FE5"/>
    <w:rsid w:val="009F5D43"/>
    <w:rsid w:val="009F66E6"/>
    <w:rsid w:val="009F7ED9"/>
    <w:rsid w:val="00A00013"/>
    <w:rsid w:val="00A01226"/>
    <w:rsid w:val="00A01C62"/>
    <w:rsid w:val="00A0325F"/>
    <w:rsid w:val="00A0353C"/>
    <w:rsid w:val="00A05852"/>
    <w:rsid w:val="00A10F64"/>
    <w:rsid w:val="00A11DF8"/>
    <w:rsid w:val="00A1259F"/>
    <w:rsid w:val="00A13D60"/>
    <w:rsid w:val="00A16E09"/>
    <w:rsid w:val="00A17C05"/>
    <w:rsid w:val="00A22E6F"/>
    <w:rsid w:val="00A2353F"/>
    <w:rsid w:val="00A23A1C"/>
    <w:rsid w:val="00A24FD0"/>
    <w:rsid w:val="00A25358"/>
    <w:rsid w:val="00A25E9B"/>
    <w:rsid w:val="00A26050"/>
    <w:rsid w:val="00A2606F"/>
    <w:rsid w:val="00A269DF"/>
    <w:rsid w:val="00A26D96"/>
    <w:rsid w:val="00A26D9B"/>
    <w:rsid w:val="00A27850"/>
    <w:rsid w:val="00A30354"/>
    <w:rsid w:val="00A30EAF"/>
    <w:rsid w:val="00A31424"/>
    <w:rsid w:val="00A339BD"/>
    <w:rsid w:val="00A35F4A"/>
    <w:rsid w:val="00A37E51"/>
    <w:rsid w:val="00A41176"/>
    <w:rsid w:val="00A41E5E"/>
    <w:rsid w:val="00A4241B"/>
    <w:rsid w:val="00A44485"/>
    <w:rsid w:val="00A44630"/>
    <w:rsid w:val="00A457B5"/>
    <w:rsid w:val="00A45BAB"/>
    <w:rsid w:val="00A46137"/>
    <w:rsid w:val="00A470F2"/>
    <w:rsid w:val="00A47CD7"/>
    <w:rsid w:val="00A5079E"/>
    <w:rsid w:val="00A50B51"/>
    <w:rsid w:val="00A51F16"/>
    <w:rsid w:val="00A52656"/>
    <w:rsid w:val="00A53BAD"/>
    <w:rsid w:val="00A547A7"/>
    <w:rsid w:val="00A55374"/>
    <w:rsid w:val="00A55846"/>
    <w:rsid w:val="00A55D28"/>
    <w:rsid w:val="00A56308"/>
    <w:rsid w:val="00A565EC"/>
    <w:rsid w:val="00A56FB3"/>
    <w:rsid w:val="00A5724C"/>
    <w:rsid w:val="00A57510"/>
    <w:rsid w:val="00A57928"/>
    <w:rsid w:val="00A57A29"/>
    <w:rsid w:val="00A601A7"/>
    <w:rsid w:val="00A60375"/>
    <w:rsid w:val="00A60F95"/>
    <w:rsid w:val="00A61015"/>
    <w:rsid w:val="00A61F91"/>
    <w:rsid w:val="00A62612"/>
    <w:rsid w:val="00A63A1A"/>
    <w:rsid w:val="00A642F8"/>
    <w:rsid w:val="00A66718"/>
    <w:rsid w:val="00A66DD8"/>
    <w:rsid w:val="00A67186"/>
    <w:rsid w:val="00A67FD2"/>
    <w:rsid w:val="00A700CC"/>
    <w:rsid w:val="00A7132F"/>
    <w:rsid w:val="00A718E5"/>
    <w:rsid w:val="00A7428C"/>
    <w:rsid w:val="00A74D3D"/>
    <w:rsid w:val="00A76E35"/>
    <w:rsid w:val="00A77E43"/>
    <w:rsid w:val="00A7825B"/>
    <w:rsid w:val="00A81CE1"/>
    <w:rsid w:val="00A81D31"/>
    <w:rsid w:val="00A81FD8"/>
    <w:rsid w:val="00A8252E"/>
    <w:rsid w:val="00A8277E"/>
    <w:rsid w:val="00A83609"/>
    <w:rsid w:val="00A836BD"/>
    <w:rsid w:val="00A837EF"/>
    <w:rsid w:val="00A83ADD"/>
    <w:rsid w:val="00A8514A"/>
    <w:rsid w:val="00A85D6A"/>
    <w:rsid w:val="00A85DA7"/>
    <w:rsid w:val="00A86869"/>
    <w:rsid w:val="00A87EDD"/>
    <w:rsid w:val="00A904C3"/>
    <w:rsid w:val="00A90663"/>
    <w:rsid w:val="00A90FC1"/>
    <w:rsid w:val="00A91513"/>
    <w:rsid w:val="00A91ABF"/>
    <w:rsid w:val="00A92823"/>
    <w:rsid w:val="00A92854"/>
    <w:rsid w:val="00A94546"/>
    <w:rsid w:val="00A97450"/>
    <w:rsid w:val="00AA1A4A"/>
    <w:rsid w:val="00AA2CB6"/>
    <w:rsid w:val="00AA4C10"/>
    <w:rsid w:val="00AA6DF6"/>
    <w:rsid w:val="00AAAC0E"/>
    <w:rsid w:val="00AB11A9"/>
    <w:rsid w:val="00AB1889"/>
    <w:rsid w:val="00AB2616"/>
    <w:rsid w:val="00AB46DE"/>
    <w:rsid w:val="00AB57AC"/>
    <w:rsid w:val="00AB5EEF"/>
    <w:rsid w:val="00AB65EF"/>
    <w:rsid w:val="00AB73A3"/>
    <w:rsid w:val="00AC0FD9"/>
    <w:rsid w:val="00AC2667"/>
    <w:rsid w:val="00AC2A66"/>
    <w:rsid w:val="00AC2B94"/>
    <w:rsid w:val="00AC3B48"/>
    <w:rsid w:val="00AC4F21"/>
    <w:rsid w:val="00AC5B47"/>
    <w:rsid w:val="00AC7799"/>
    <w:rsid w:val="00AD6BFF"/>
    <w:rsid w:val="00AE09FD"/>
    <w:rsid w:val="00AE1BFA"/>
    <w:rsid w:val="00AE1C9C"/>
    <w:rsid w:val="00AE2C2F"/>
    <w:rsid w:val="00AE3CCF"/>
    <w:rsid w:val="00AE4162"/>
    <w:rsid w:val="00AE5B5A"/>
    <w:rsid w:val="00AE5EA9"/>
    <w:rsid w:val="00AE6605"/>
    <w:rsid w:val="00AF0C4C"/>
    <w:rsid w:val="00AF0F1A"/>
    <w:rsid w:val="00AF1681"/>
    <w:rsid w:val="00AF182A"/>
    <w:rsid w:val="00AF18BC"/>
    <w:rsid w:val="00AF2C20"/>
    <w:rsid w:val="00AF376C"/>
    <w:rsid w:val="00AF5099"/>
    <w:rsid w:val="00AF533A"/>
    <w:rsid w:val="00AF5491"/>
    <w:rsid w:val="00AF6136"/>
    <w:rsid w:val="00AF6B8F"/>
    <w:rsid w:val="00B0087A"/>
    <w:rsid w:val="00B00C63"/>
    <w:rsid w:val="00B014A0"/>
    <w:rsid w:val="00B01EA7"/>
    <w:rsid w:val="00B01F45"/>
    <w:rsid w:val="00B01FF8"/>
    <w:rsid w:val="00B04DBA"/>
    <w:rsid w:val="00B063FE"/>
    <w:rsid w:val="00B074CE"/>
    <w:rsid w:val="00B07797"/>
    <w:rsid w:val="00B1068E"/>
    <w:rsid w:val="00B10E41"/>
    <w:rsid w:val="00B11888"/>
    <w:rsid w:val="00B11915"/>
    <w:rsid w:val="00B141D7"/>
    <w:rsid w:val="00B145DC"/>
    <w:rsid w:val="00B14D5B"/>
    <w:rsid w:val="00B15EA6"/>
    <w:rsid w:val="00B1614A"/>
    <w:rsid w:val="00B161F2"/>
    <w:rsid w:val="00B21F0E"/>
    <w:rsid w:val="00B2294E"/>
    <w:rsid w:val="00B24786"/>
    <w:rsid w:val="00B24CB7"/>
    <w:rsid w:val="00B24DAC"/>
    <w:rsid w:val="00B250EE"/>
    <w:rsid w:val="00B254D5"/>
    <w:rsid w:val="00B25C5F"/>
    <w:rsid w:val="00B26811"/>
    <w:rsid w:val="00B275A4"/>
    <w:rsid w:val="00B27867"/>
    <w:rsid w:val="00B27A0A"/>
    <w:rsid w:val="00B27B88"/>
    <w:rsid w:val="00B30463"/>
    <w:rsid w:val="00B31128"/>
    <w:rsid w:val="00B313A3"/>
    <w:rsid w:val="00B3149F"/>
    <w:rsid w:val="00B31C27"/>
    <w:rsid w:val="00B3335A"/>
    <w:rsid w:val="00B3469B"/>
    <w:rsid w:val="00B3478E"/>
    <w:rsid w:val="00B3503C"/>
    <w:rsid w:val="00B3614E"/>
    <w:rsid w:val="00B36189"/>
    <w:rsid w:val="00B36716"/>
    <w:rsid w:val="00B41B28"/>
    <w:rsid w:val="00B42810"/>
    <w:rsid w:val="00B43477"/>
    <w:rsid w:val="00B449D8"/>
    <w:rsid w:val="00B450DF"/>
    <w:rsid w:val="00B451FC"/>
    <w:rsid w:val="00B453AF"/>
    <w:rsid w:val="00B46698"/>
    <w:rsid w:val="00B4678C"/>
    <w:rsid w:val="00B502B5"/>
    <w:rsid w:val="00B51067"/>
    <w:rsid w:val="00B51325"/>
    <w:rsid w:val="00B5181E"/>
    <w:rsid w:val="00B51B4E"/>
    <w:rsid w:val="00B54161"/>
    <w:rsid w:val="00B54C5F"/>
    <w:rsid w:val="00B54CEF"/>
    <w:rsid w:val="00B54E00"/>
    <w:rsid w:val="00B566FE"/>
    <w:rsid w:val="00B61197"/>
    <w:rsid w:val="00B61A96"/>
    <w:rsid w:val="00B62017"/>
    <w:rsid w:val="00B62B6F"/>
    <w:rsid w:val="00B635B1"/>
    <w:rsid w:val="00B63BF6"/>
    <w:rsid w:val="00B65DC4"/>
    <w:rsid w:val="00B65EE0"/>
    <w:rsid w:val="00B6705D"/>
    <w:rsid w:val="00B67993"/>
    <w:rsid w:val="00B67B42"/>
    <w:rsid w:val="00B71336"/>
    <w:rsid w:val="00B72316"/>
    <w:rsid w:val="00B7443E"/>
    <w:rsid w:val="00B74E3F"/>
    <w:rsid w:val="00B76116"/>
    <w:rsid w:val="00B76728"/>
    <w:rsid w:val="00B77400"/>
    <w:rsid w:val="00B80855"/>
    <w:rsid w:val="00B82AE2"/>
    <w:rsid w:val="00B83A54"/>
    <w:rsid w:val="00B843C8"/>
    <w:rsid w:val="00B84841"/>
    <w:rsid w:val="00B84A5B"/>
    <w:rsid w:val="00B84BC3"/>
    <w:rsid w:val="00B854B4"/>
    <w:rsid w:val="00B8590F"/>
    <w:rsid w:val="00B864FD"/>
    <w:rsid w:val="00B90565"/>
    <w:rsid w:val="00B905D6"/>
    <w:rsid w:val="00B90D2E"/>
    <w:rsid w:val="00B917C1"/>
    <w:rsid w:val="00B919C4"/>
    <w:rsid w:val="00B92B6D"/>
    <w:rsid w:val="00B93370"/>
    <w:rsid w:val="00B93B51"/>
    <w:rsid w:val="00B947E7"/>
    <w:rsid w:val="00B9527B"/>
    <w:rsid w:val="00B9574E"/>
    <w:rsid w:val="00B9730B"/>
    <w:rsid w:val="00B9789C"/>
    <w:rsid w:val="00B97E61"/>
    <w:rsid w:val="00BA07EE"/>
    <w:rsid w:val="00BA20F9"/>
    <w:rsid w:val="00BA23C0"/>
    <w:rsid w:val="00BA313A"/>
    <w:rsid w:val="00BA3A85"/>
    <w:rsid w:val="00BA3EB8"/>
    <w:rsid w:val="00BA406B"/>
    <w:rsid w:val="00BA4F3B"/>
    <w:rsid w:val="00BA5164"/>
    <w:rsid w:val="00BA68BF"/>
    <w:rsid w:val="00BA6E74"/>
    <w:rsid w:val="00BA7157"/>
    <w:rsid w:val="00BA7576"/>
    <w:rsid w:val="00BA75E0"/>
    <w:rsid w:val="00BA798D"/>
    <w:rsid w:val="00BB126B"/>
    <w:rsid w:val="00BB1624"/>
    <w:rsid w:val="00BB1908"/>
    <w:rsid w:val="00BB1CAD"/>
    <w:rsid w:val="00BB1CB9"/>
    <w:rsid w:val="00BB1E02"/>
    <w:rsid w:val="00BB1E77"/>
    <w:rsid w:val="00BB2765"/>
    <w:rsid w:val="00BB62ED"/>
    <w:rsid w:val="00BB7843"/>
    <w:rsid w:val="00BC0590"/>
    <w:rsid w:val="00BC0A8A"/>
    <w:rsid w:val="00BC0B7F"/>
    <w:rsid w:val="00BC22C7"/>
    <w:rsid w:val="00BC2C1F"/>
    <w:rsid w:val="00BC2CF1"/>
    <w:rsid w:val="00BC34AA"/>
    <w:rsid w:val="00BC3C42"/>
    <w:rsid w:val="00BC3F5D"/>
    <w:rsid w:val="00BC65A6"/>
    <w:rsid w:val="00BD09B3"/>
    <w:rsid w:val="00BD119E"/>
    <w:rsid w:val="00BD1379"/>
    <w:rsid w:val="00BD36AF"/>
    <w:rsid w:val="00BD3FDA"/>
    <w:rsid w:val="00BD4A98"/>
    <w:rsid w:val="00BD5384"/>
    <w:rsid w:val="00BD5B39"/>
    <w:rsid w:val="00BD5D3E"/>
    <w:rsid w:val="00BD6237"/>
    <w:rsid w:val="00BD743E"/>
    <w:rsid w:val="00BD744E"/>
    <w:rsid w:val="00BE0260"/>
    <w:rsid w:val="00BE0459"/>
    <w:rsid w:val="00BE2852"/>
    <w:rsid w:val="00BE2BEB"/>
    <w:rsid w:val="00BE2C36"/>
    <w:rsid w:val="00BE2D92"/>
    <w:rsid w:val="00BE3C76"/>
    <w:rsid w:val="00BE4C97"/>
    <w:rsid w:val="00BE61C0"/>
    <w:rsid w:val="00BE70B5"/>
    <w:rsid w:val="00BE74CA"/>
    <w:rsid w:val="00BE7F06"/>
    <w:rsid w:val="00BF293D"/>
    <w:rsid w:val="00BF30C8"/>
    <w:rsid w:val="00BF56D9"/>
    <w:rsid w:val="00BF5883"/>
    <w:rsid w:val="00C00EE5"/>
    <w:rsid w:val="00C012D1"/>
    <w:rsid w:val="00C02DB0"/>
    <w:rsid w:val="00C0354C"/>
    <w:rsid w:val="00C0633B"/>
    <w:rsid w:val="00C0716A"/>
    <w:rsid w:val="00C073C0"/>
    <w:rsid w:val="00C10389"/>
    <w:rsid w:val="00C15518"/>
    <w:rsid w:val="00C162A4"/>
    <w:rsid w:val="00C1777D"/>
    <w:rsid w:val="00C22BB3"/>
    <w:rsid w:val="00C243D7"/>
    <w:rsid w:val="00C24F43"/>
    <w:rsid w:val="00C27231"/>
    <w:rsid w:val="00C279D7"/>
    <w:rsid w:val="00C316F9"/>
    <w:rsid w:val="00C3205C"/>
    <w:rsid w:val="00C32364"/>
    <w:rsid w:val="00C334D5"/>
    <w:rsid w:val="00C3388D"/>
    <w:rsid w:val="00C362B5"/>
    <w:rsid w:val="00C369E9"/>
    <w:rsid w:val="00C40537"/>
    <w:rsid w:val="00C4100A"/>
    <w:rsid w:val="00C4136F"/>
    <w:rsid w:val="00C42402"/>
    <w:rsid w:val="00C43001"/>
    <w:rsid w:val="00C43C09"/>
    <w:rsid w:val="00C43D9F"/>
    <w:rsid w:val="00C4431C"/>
    <w:rsid w:val="00C44E1E"/>
    <w:rsid w:val="00C45625"/>
    <w:rsid w:val="00C4609C"/>
    <w:rsid w:val="00C467F7"/>
    <w:rsid w:val="00C46905"/>
    <w:rsid w:val="00C46FDD"/>
    <w:rsid w:val="00C5012A"/>
    <w:rsid w:val="00C50C45"/>
    <w:rsid w:val="00C50C9E"/>
    <w:rsid w:val="00C510C4"/>
    <w:rsid w:val="00C513AE"/>
    <w:rsid w:val="00C51B8F"/>
    <w:rsid w:val="00C51CD8"/>
    <w:rsid w:val="00C52209"/>
    <w:rsid w:val="00C52E0E"/>
    <w:rsid w:val="00C52F7A"/>
    <w:rsid w:val="00C53CB9"/>
    <w:rsid w:val="00C54507"/>
    <w:rsid w:val="00C55EC3"/>
    <w:rsid w:val="00C5606F"/>
    <w:rsid w:val="00C56F12"/>
    <w:rsid w:val="00C57242"/>
    <w:rsid w:val="00C5768F"/>
    <w:rsid w:val="00C57F0D"/>
    <w:rsid w:val="00C613E7"/>
    <w:rsid w:val="00C61611"/>
    <w:rsid w:val="00C616C2"/>
    <w:rsid w:val="00C61C6C"/>
    <w:rsid w:val="00C61CAF"/>
    <w:rsid w:val="00C61E1A"/>
    <w:rsid w:val="00C631E2"/>
    <w:rsid w:val="00C641E6"/>
    <w:rsid w:val="00C6478F"/>
    <w:rsid w:val="00C652BB"/>
    <w:rsid w:val="00C660EE"/>
    <w:rsid w:val="00C671A4"/>
    <w:rsid w:val="00C67D25"/>
    <w:rsid w:val="00C67D5A"/>
    <w:rsid w:val="00C7039B"/>
    <w:rsid w:val="00C708D2"/>
    <w:rsid w:val="00C7112F"/>
    <w:rsid w:val="00C71517"/>
    <w:rsid w:val="00C71943"/>
    <w:rsid w:val="00C72C03"/>
    <w:rsid w:val="00C73067"/>
    <w:rsid w:val="00C73E1B"/>
    <w:rsid w:val="00C73EAF"/>
    <w:rsid w:val="00C7403C"/>
    <w:rsid w:val="00C764A7"/>
    <w:rsid w:val="00C76DE8"/>
    <w:rsid w:val="00C80794"/>
    <w:rsid w:val="00C808B1"/>
    <w:rsid w:val="00C80A56"/>
    <w:rsid w:val="00C8105E"/>
    <w:rsid w:val="00C810D2"/>
    <w:rsid w:val="00C811B6"/>
    <w:rsid w:val="00C812A9"/>
    <w:rsid w:val="00C8156D"/>
    <w:rsid w:val="00C81849"/>
    <w:rsid w:val="00C82B59"/>
    <w:rsid w:val="00C82E4B"/>
    <w:rsid w:val="00C83B31"/>
    <w:rsid w:val="00C83C80"/>
    <w:rsid w:val="00C841B1"/>
    <w:rsid w:val="00C843BB"/>
    <w:rsid w:val="00C86CBE"/>
    <w:rsid w:val="00C873D3"/>
    <w:rsid w:val="00C90AC5"/>
    <w:rsid w:val="00C92A4B"/>
    <w:rsid w:val="00C93985"/>
    <w:rsid w:val="00C97DB2"/>
    <w:rsid w:val="00CA1226"/>
    <w:rsid w:val="00CA203C"/>
    <w:rsid w:val="00CA2F6D"/>
    <w:rsid w:val="00CA3220"/>
    <w:rsid w:val="00CA4542"/>
    <w:rsid w:val="00CA4A0B"/>
    <w:rsid w:val="00CA4B0D"/>
    <w:rsid w:val="00CA4D2A"/>
    <w:rsid w:val="00CA65D6"/>
    <w:rsid w:val="00CB0421"/>
    <w:rsid w:val="00CB073B"/>
    <w:rsid w:val="00CB0872"/>
    <w:rsid w:val="00CB1555"/>
    <w:rsid w:val="00CB1DB7"/>
    <w:rsid w:val="00CB2118"/>
    <w:rsid w:val="00CB315B"/>
    <w:rsid w:val="00CB385C"/>
    <w:rsid w:val="00CB3DC9"/>
    <w:rsid w:val="00CB4AE8"/>
    <w:rsid w:val="00CB5056"/>
    <w:rsid w:val="00CB5D86"/>
    <w:rsid w:val="00CB613B"/>
    <w:rsid w:val="00CB622C"/>
    <w:rsid w:val="00CB6EC2"/>
    <w:rsid w:val="00CB747A"/>
    <w:rsid w:val="00CC0024"/>
    <w:rsid w:val="00CC0171"/>
    <w:rsid w:val="00CC05BB"/>
    <w:rsid w:val="00CC112C"/>
    <w:rsid w:val="00CC43C4"/>
    <w:rsid w:val="00CC49DD"/>
    <w:rsid w:val="00CC4AB6"/>
    <w:rsid w:val="00CC4C08"/>
    <w:rsid w:val="00CC5F8E"/>
    <w:rsid w:val="00CD000F"/>
    <w:rsid w:val="00CD088E"/>
    <w:rsid w:val="00CD104A"/>
    <w:rsid w:val="00CD2324"/>
    <w:rsid w:val="00CD34A6"/>
    <w:rsid w:val="00CD37F9"/>
    <w:rsid w:val="00CD395C"/>
    <w:rsid w:val="00CD3EFA"/>
    <w:rsid w:val="00CD40DF"/>
    <w:rsid w:val="00CD447D"/>
    <w:rsid w:val="00CD68E9"/>
    <w:rsid w:val="00CE00CF"/>
    <w:rsid w:val="00CE01C2"/>
    <w:rsid w:val="00CE039A"/>
    <w:rsid w:val="00CE1737"/>
    <w:rsid w:val="00CE184E"/>
    <w:rsid w:val="00CE1F44"/>
    <w:rsid w:val="00CE3922"/>
    <w:rsid w:val="00CE53CC"/>
    <w:rsid w:val="00CE5B0F"/>
    <w:rsid w:val="00CE64B3"/>
    <w:rsid w:val="00CE67E5"/>
    <w:rsid w:val="00CE7ACF"/>
    <w:rsid w:val="00CF0058"/>
    <w:rsid w:val="00CF0F2D"/>
    <w:rsid w:val="00CF1881"/>
    <w:rsid w:val="00CF19D4"/>
    <w:rsid w:val="00CF2B75"/>
    <w:rsid w:val="00CF33BB"/>
    <w:rsid w:val="00CF42A7"/>
    <w:rsid w:val="00CF559A"/>
    <w:rsid w:val="00CF5F6E"/>
    <w:rsid w:val="00CF5FDA"/>
    <w:rsid w:val="00CF6C29"/>
    <w:rsid w:val="00CF6EAF"/>
    <w:rsid w:val="00D00566"/>
    <w:rsid w:val="00D00650"/>
    <w:rsid w:val="00D00E16"/>
    <w:rsid w:val="00D017A5"/>
    <w:rsid w:val="00D02130"/>
    <w:rsid w:val="00D02461"/>
    <w:rsid w:val="00D04EE6"/>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CEC"/>
    <w:rsid w:val="00D220FB"/>
    <w:rsid w:val="00D225E1"/>
    <w:rsid w:val="00D2281F"/>
    <w:rsid w:val="00D249BA"/>
    <w:rsid w:val="00D253CB"/>
    <w:rsid w:val="00D256B2"/>
    <w:rsid w:val="00D2608B"/>
    <w:rsid w:val="00D26121"/>
    <w:rsid w:val="00D26551"/>
    <w:rsid w:val="00D27F04"/>
    <w:rsid w:val="00D306D3"/>
    <w:rsid w:val="00D31AB6"/>
    <w:rsid w:val="00D321E4"/>
    <w:rsid w:val="00D32499"/>
    <w:rsid w:val="00D32FE4"/>
    <w:rsid w:val="00D33D7F"/>
    <w:rsid w:val="00D34BF2"/>
    <w:rsid w:val="00D35174"/>
    <w:rsid w:val="00D36033"/>
    <w:rsid w:val="00D36959"/>
    <w:rsid w:val="00D375CC"/>
    <w:rsid w:val="00D37C73"/>
    <w:rsid w:val="00D40ED7"/>
    <w:rsid w:val="00D4178D"/>
    <w:rsid w:val="00D41E8E"/>
    <w:rsid w:val="00D42B6E"/>
    <w:rsid w:val="00D42C85"/>
    <w:rsid w:val="00D43826"/>
    <w:rsid w:val="00D453B6"/>
    <w:rsid w:val="00D47942"/>
    <w:rsid w:val="00D50C54"/>
    <w:rsid w:val="00D511C2"/>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CFA"/>
    <w:rsid w:val="00D60FEE"/>
    <w:rsid w:val="00D61625"/>
    <w:rsid w:val="00D61894"/>
    <w:rsid w:val="00D623A8"/>
    <w:rsid w:val="00D62B02"/>
    <w:rsid w:val="00D62B2F"/>
    <w:rsid w:val="00D62B7E"/>
    <w:rsid w:val="00D62E5E"/>
    <w:rsid w:val="00D64153"/>
    <w:rsid w:val="00D652B3"/>
    <w:rsid w:val="00D670EE"/>
    <w:rsid w:val="00D703EB"/>
    <w:rsid w:val="00D704CD"/>
    <w:rsid w:val="00D70A32"/>
    <w:rsid w:val="00D7219E"/>
    <w:rsid w:val="00D732C7"/>
    <w:rsid w:val="00D74766"/>
    <w:rsid w:val="00D7522B"/>
    <w:rsid w:val="00D754DC"/>
    <w:rsid w:val="00D7556E"/>
    <w:rsid w:val="00D7582B"/>
    <w:rsid w:val="00D76251"/>
    <w:rsid w:val="00D775DC"/>
    <w:rsid w:val="00D775E0"/>
    <w:rsid w:val="00D77A92"/>
    <w:rsid w:val="00D8068E"/>
    <w:rsid w:val="00D81595"/>
    <w:rsid w:val="00D81B12"/>
    <w:rsid w:val="00D821CC"/>
    <w:rsid w:val="00D838E4"/>
    <w:rsid w:val="00D84252"/>
    <w:rsid w:val="00D86663"/>
    <w:rsid w:val="00D87B60"/>
    <w:rsid w:val="00D9037A"/>
    <w:rsid w:val="00D90772"/>
    <w:rsid w:val="00D90FA9"/>
    <w:rsid w:val="00D92795"/>
    <w:rsid w:val="00D92820"/>
    <w:rsid w:val="00D931D8"/>
    <w:rsid w:val="00D935E7"/>
    <w:rsid w:val="00D95B3B"/>
    <w:rsid w:val="00D96C29"/>
    <w:rsid w:val="00D976F9"/>
    <w:rsid w:val="00D97877"/>
    <w:rsid w:val="00DA0980"/>
    <w:rsid w:val="00DA104E"/>
    <w:rsid w:val="00DA1470"/>
    <w:rsid w:val="00DA17EE"/>
    <w:rsid w:val="00DA1B91"/>
    <w:rsid w:val="00DA23C1"/>
    <w:rsid w:val="00DA270D"/>
    <w:rsid w:val="00DA2C18"/>
    <w:rsid w:val="00DA41D4"/>
    <w:rsid w:val="00DA4E6B"/>
    <w:rsid w:val="00DA4F42"/>
    <w:rsid w:val="00DA4F6B"/>
    <w:rsid w:val="00DA511F"/>
    <w:rsid w:val="00DA5C34"/>
    <w:rsid w:val="00DA5DBF"/>
    <w:rsid w:val="00DA64CD"/>
    <w:rsid w:val="00DA67F5"/>
    <w:rsid w:val="00DB0B46"/>
    <w:rsid w:val="00DB0D07"/>
    <w:rsid w:val="00DB44D5"/>
    <w:rsid w:val="00DB469E"/>
    <w:rsid w:val="00DB4EF8"/>
    <w:rsid w:val="00DB637C"/>
    <w:rsid w:val="00DB6A2C"/>
    <w:rsid w:val="00DB6F5E"/>
    <w:rsid w:val="00DB7C03"/>
    <w:rsid w:val="00DB7D0C"/>
    <w:rsid w:val="00DC0409"/>
    <w:rsid w:val="00DC161C"/>
    <w:rsid w:val="00DC1862"/>
    <w:rsid w:val="00DC3AA4"/>
    <w:rsid w:val="00DC4700"/>
    <w:rsid w:val="00DC5C7E"/>
    <w:rsid w:val="00DC5E8F"/>
    <w:rsid w:val="00DC60F0"/>
    <w:rsid w:val="00DC6712"/>
    <w:rsid w:val="00DC7BAB"/>
    <w:rsid w:val="00DD0879"/>
    <w:rsid w:val="00DD0CB2"/>
    <w:rsid w:val="00DD0DA0"/>
    <w:rsid w:val="00DD394A"/>
    <w:rsid w:val="00DD51B7"/>
    <w:rsid w:val="00DD58AF"/>
    <w:rsid w:val="00DD6DA8"/>
    <w:rsid w:val="00DD6F5F"/>
    <w:rsid w:val="00DD7B1C"/>
    <w:rsid w:val="00DD7B7D"/>
    <w:rsid w:val="00DD7FA5"/>
    <w:rsid w:val="00DE0819"/>
    <w:rsid w:val="00DE0D43"/>
    <w:rsid w:val="00DE0DA7"/>
    <w:rsid w:val="00DE18BF"/>
    <w:rsid w:val="00DE1DEB"/>
    <w:rsid w:val="00DE2FC3"/>
    <w:rsid w:val="00DE51A6"/>
    <w:rsid w:val="00DE6190"/>
    <w:rsid w:val="00DE6E0B"/>
    <w:rsid w:val="00DE720E"/>
    <w:rsid w:val="00DE7FB3"/>
    <w:rsid w:val="00DF0BA3"/>
    <w:rsid w:val="00DF105E"/>
    <w:rsid w:val="00DF16BE"/>
    <w:rsid w:val="00DF1F8B"/>
    <w:rsid w:val="00DF2709"/>
    <w:rsid w:val="00DF27AF"/>
    <w:rsid w:val="00DF3F01"/>
    <w:rsid w:val="00DF7702"/>
    <w:rsid w:val="00DF7DDA"/>
    <w:rsid w:val="00E00EE4"/>
    <w:rsid w:val="00E0225B"/>
    <w:rsid w:val="00E02512"/>
    <w:rsid w:val="00E02848"/>
    <w:rsid w:val="00E0358B"/>
    <w:rsid w:val="00E03794"/>
    <w:rsid w:val="00E038B1"/>
    <w:rsid w:val="00E0490F"/>
    <w:rsid w:val="00E05073"/>
    <w:rsid w:val="00E07A9C"/>
    <w:rsid w:val="00E108E7"/>
    <w:rsid w:val="00E118FE"/>
    <w:rsid w:val="00E11C4A"/>
    <w:rsid w:val="00E12D76"/>
    <w:rsid w:val="00E147FA"/>
    <w:rsid w:val="00E14FD0"/>
    <w:rsid w:val="00E16045"/>
    <w:rsid w:val="00E16450"/>
    <w:rsid w:val="00E16472"/>
    <w:rsid w:val="00E1709C"/>
    <w:rsid w:val="00E1771A"/>
    <w:rsid w:val="00E20C3A"/>
    <w:rsid w:val="00E2101A"/>
    <w:rsid w:val="00E2189D"/>
    <w:rsid w:val="00E21C33"/>
    <w:rsid w:val="00E22F6E"/>
    <w:rsid w:val="00E24155"/>
    <w:rsid w:val="00E26845"/>
    <w:rsid w:val="00E27068"/>
    <w:rsid w:val="00E2742A"/>
    <w:rsid w:val="00E27B71"/>
    <w:rsid w:val="00E27CBF"/>
    <w:rsid w:val="00E3259B"/>
    <w:rsid w:val="00E339EB"/>
    <w:rsid w:val="00E3419C"/>
    <w:rsid w:val="00E3573E"/>
    <w:rsid w:val="00E36118"/>
    <w:rsid w:val="00E368EC"/>
    <w:rsid w:val="00E36930"/>
    <w:rsid w:val="00E37048"/>
    <w:rsid w:val="00E373D1"/>
    <w:rsid w:val="00E3796F"/>
    <w:rsid w:val="00E37D32"/>
    <w:rsid w:val="00E400B3"/>
    <w:rsid w:val="00E4133B"/>
    <w:rsid w:val="00E41C89"/>
    <w:rsid w:val="00E4240E"/>
    <w:rsid w:val="00E434D5"/>
    <w:rsid w:val="00E43D77"/>
    <w:rsid w:val="00E43E94"/>
    <w:rsid w:val="00E44430"/>
    <w:rsid w:val="00E44E3A"/>
    <w:rsid w:val="00E45349"/>
    <w:rsid w:val="00E45D01"/>
    <w:rsid w:val="00E46B82"/>
    <w:rsid w:val="00E47812"/>
    <w:rsid w:val="00E47D13"/>
    <w:rsid w:val="00E508EB"/>
    <w:rsid w:val="00E50D28"/>
    <w:rsid w:val="00E5159A"/>
    <w:rsid w:val="00E5164D"/>
    <w:rsid w:val="00E53078"/>
    <w:rsid w:val="00E53B98"/>
    <w:rsid w:val="00E551DE"/>
    <w:rsid w:val="00E553F1"/>
    <w:rsid w:val="00E5551B"/>
    <w:rsid w:val="00E557E7"/>
    <w:rsid w:val="00E55E1D"/>
    <w:rsid w:val="00E578E5"/>
    <w:rsid w:val="00E60186"/>
    <w:rsid w:val="00E60AF6"/>
    <w:rsid w:val="00E60C79"/>
    <w:rsid w:val="00E61AF9"/>
    <w:rsid w:val="00E62272"/>
    <w:rsid w:val="00E63CDF"/>
    <w:rsid w:val="00E6539C"/>
    <w:rsid w:val="00E659FE"/>
    <w:rsid w:val="00E66762"/>
    <w:rsid w:val="00E66AB1"/>
    <w:rsid w:val="00E7112E"/>
    <w:rsid w:val="00E713B2"/>
    <w:rsid w:val="00E75389"/>
    <w:rsid w:val="00E75E7C"/>
    <w:rsid w:val="00E768BC"/>
    <w:rsid w:val="00E770FA"/>
    <w:rsid w:val="00E77BE9"/>
    <w:rsid w:val="00E80DC2"/>
    <w:rsid w:val="00E81B1D"/>
    <w:rsid w:val="00E82C46"/>
    <w:rsid w:val="00E8335E"/>
    <w:rsid w:val="00E83617"/>
    <w:rsid w:val="00E84893"/>
    <w:rsid w:val="00E84BA9"/>
    <w:rsid w:val="00E84E28"/>
    <w:rsid w:val="00E861AC"/>
    <w:rsid w:val="00E8643F"/>
    <w:rsid w:val="00E8682E"/>
    <w:rsid w:val="00E86919"/>
    <w:rsid w:val="00E86990"/>
    <w:rsid w:val="00E90B94"/>
    <w:rsid w:val="00E90D70"/>
    <w:rsid w:val="00E91FF3"/>
    <w:rsid w:val="00E93C20"/>
    <w:rsid w:val="00E952A9"/>
    <w:rsid w:val="00E95F7D"/>
    <w:rsid w:val="00E96260"/>
    <w:rsid w:val="00E970A3"/>
    <w:rsid w:val="00E9711C"/>
    <w:rsid w:val="00E9786C"/>
    <w:rsid w:val="00E978C4"/>
    <w:rsid w:val="00EA04D9"/>
    <w:rsid w:val="00EA09E9"/>
    <w:rsid w:val="00EA179A"/>
    <w:rsid w:val="00EA20AE"/>
    <w:rsid w:val="00EA2724"/>
    <w:rsid w:val="00EA4F5F"/>
    <w:rsid w:val="00EA5C2D"/>
    <w:rsid w:val="00EA5DC1"/>
    <w:rsid w:val="00EA7563"/>
    <w:rsid w:val="00EB0457"/>
    <w:rsid w:val="00EB3224"/>
    <w:rsid w:val="00EB3A62"/>
    <w:rsid w:val="00EB546D"/>
    <w:rsid w:val="00EB6209"/>
    <w:rsid w:val="00EB64A6"/>
    <w:rsid w:val="00EB6F85"/>
    <w:rsid w:val="00EB7EA9"/>
    <w:rsid w:val="00EC0291"/>
    <w:rsid w:val="00EC04A3"/>
    <w:rsid w:val="00EC17EA"/>
    <w:rsid w:val="00EC22DA"/>
    <w:rsid w:val="00EC3824"/>
    <w:rsid w:val="00EC39C8"/>
    <w:rsid w:val="00EC3F4B"/>
    <w:rsid w:val="00EC47B8"/>
    <w:rsid w:val="00EC5C07"/>
    <w:rsid w:val="00ED0592"/>
    <w:rsid w:val="00ED05F1"/>
    <w:rsid w:val="00ED205D"/>
    <w:rsid w:val="00ED5ADB"/>
    <w:rsid w:val="00ED6584"/>
    <w:rsid w:val="00ED73E6"/>
    <w:rsid w:val="00ED7AF2"/>
    <w:rsid w:val="00ED7BEA"/>
    <w:rsid w:val="00ED7FED"/>
    <w:rsid w:val="00EE0C21"/>
    <w:rsid w:val="00EE18BA"/>
    <w:rsid w:val="00EE2DE4"/>
    <w:rsid w:val="00EE4979"/>
    <w:rsid w:val="00EE4B9C"/>
    <w:rsid w:val="00EE5361"/>
    <w:rsid w:val="00EE5AFC"/>
    <w:rsid w:val="00EE5C1B"/>
    <w:rsid w:val="00EE5D5A"/>
    <w:rsid w:val="00EE5ED1"/>
    <w:rsid w:val="00EE5FB2"/>
    <w:rsid w:val="00EF0447"/>
    <w:rsid w:val="00EF13DF"/>
    <w:rsid w:val="00EF164C"/>
    <w:rsid w:val="00EF2686"/>
    <w:rsid w:val="00EF2E17"/>
    <w:rsid w:val="00EF3209"/>
    <w:rsid w:val="00EF4DF1"/>
    <w:rsid w:val="00EF5234"/>
    <w:rsid w:val="00EF5491"/>
    <w:rsid w:val="00EF5FCE"/>
    <w:rsid w:val="00EF66E4"/>
    <w:rsid w:val="00EF6FAC"/>
    <w:rsid w:val="00EF70F2"/>
    <w:rsid w:val="00EF764F"/>
    <w:rsid w:val="00F0054C"/>
    <w:rsid w:val="00F00C33"/>
    <w:rsid w:val="00F020D4"/>
    <w:rsid w:val="00F026D1"/>
    <w:rsid w:val="00F0456A"/>
    <w:rsid w:val="00F04855"/>
    <w:rsid w:val="00F05D4E"/>
    <w:rsid w:val="00F05F65"/>
    <w:rsid w:val="00F0630B"/>
    <w:rsid w:val="00F125CC"/>
    <w:rsid w:val="00F12883"/>
    <w:rsid w:val="00F13153"/>
    <w:rsid w:val="00F139D8"/>
    <w:rsid w:val="00F13B87"/>
    <w:rsid w:val="00F13C44"/>
    <w:rsid w:val="00F1400A"/>
    <w:rsid w:val="00F14446"/>
    <w:rsid w:val="00F14CFB"/>
    <w:rsid w:val="00F15733"/>
    <w:rsid w:val="00F17D69"/>
    <w:rsid w:val="00F2542A"/>
    <w:rsid w:val="00F26617"/>
    <w:rsid w:val="00F27D4A"/>
    <w:rsid w:val="00F31F61"/>
    <w:rsid w:val="00F3213F"/>
    <w:rsid w:val="00F324E2"/>
    <w:rsid w:val="00F32C0C"/>
    <w:rsid w:val="00F330B3"/>
    <w:rsid w:val="00F35D96"/>
    <w:rsid w:val="00F368E8"/>
    <w:rsid w:val="00F400E4"/>
    <w:rsid w:val="00F40CEB"/>
    <w:rsid w:val="00F4100D"/>
    <w:rsid w:val="00F4167C"/>
    <w:rsid w:val="00F422A7"/>
    <w:rsid w:val="00F432D2"/>
    <w:rsid w:val="00F43FB1"/>
    <w:rsid w:val="00F47EB2"/>
    <w:rsid w:val="00F50911"/>
    <w:rsid w:val="00F50B01"/>
    <w:rsid w:val="00F52068"/>
    <w:rsid w:val="00F52343"/>
    <w:rsid w:val="00F52829"/>
    <w:rsid w:val="00F52DFF"/>
    <w:rsid w:val="00F54531"/>
    <w:rsid w:val="00F550DD"/>
    <w:rsid w:val="00F55109"/>
    <w:rsid w:val="00F55A5C"/>
    <w:rsid w:val="00F56351"/>
    <w:rsid w:val="00F60249"/>
    <w:rsid w:val="00F617AF"/>
    <w:rsid w:val="00F63209"/>
    <w:rsid w:val="00F63336"/>
    <w:rsid w:val="00F633EF"/>
    <w:rsid w:val="00F63C64"/>
    <w:rsid w:val="00F645DF"/>
    <w:rsid w:val="00F64662"/>
    <w:rsid w:val="00F65C56"/>
    <w:rsid w:val="00F70FD3"/>
    <w:rsid w:val="00F72512"/>
    <w:rsid w:val="00F7276F"/>
    <w:rsid w:val="00F728AD"/>
    <w:rsid w:val="00F74536"/>
    <w:rsid w:val="00F75F55"/>
    <w:rsid w:val="00F76162"/>
    <w:rsid w:val="00F805F5"/>
    <w:rsid w:val="00F80A04"/>
    <w:rsid w:val="00F80ADB"/>
    <w:rsid w:val="00F8127D"/>
    <w:rsid w:val="00F81F7C"/>
    <w:rsid w:val="00F8227A"/>
    <w:rsid w:val="00F83316"/>
    <w:rsid w:val="00F84B81"/>
    <w:rsid w:val="00F85C48"/>
    <w:rsid w:val="00F86293"/>
    <w:rsid w:val="00F8659F"/>
    <w:rsid w:val="00F9072A"/>
    <w:rsid w:val="00F913D3"/>
    <w:rsid w:val="00F91D1B"/>
    <w:rsid w:val="00F91E6B"/>
    <w:rsid w:val="00F9208A"/>
    <w:rsid w:val="00F932A5"/>
    <w:rsid w:val="00F93CF8"/>
    <w:rsid w:val="00F94722"/>
    <w:rsid w:val="00F95296"/>
    <w:rsid w:val="00F95AFA"/>
    <w:rsid w:val="00F96F8B"/>
    <w:rsid w:val="00FA01B8"/>
    <w:rsid w:val="00FA09EB"/>
    <w:rsid w:val="00FA0F8F"/>
    <w:rsid w:val="00FA262F"/>
    <w:rsid w:val="00FA26D1"/>
    <w:rsid w:val="00FA2EBA"/>
    <w:rsid w:val="00FA3B31"/>
    <w:rsid w:val="00FA534A"/>
    <w:rsid w:val="00FA55B5"/>
    <w:rsid w:val="00FA5E3B"/>
    <w:rsid w:val="00FA5F58"/>
    <w:rsid w:val="00FA68C9"/>
    <w:rsid w:val="00FA6C00"/>
    <w:rsid w:val="00FA731F"/>
    <w:rsid w:val="00FA7AA7"/>
    <w:rsid w:val="00FB07AE"/>
    <w:rsid w:val="00FB1B8C"/>
    <w:rsid w:val="00FB2E4F"/>
    <w:rsid w:val="00FB2E5C"/>
    <w:rsid w:val="00FB3082"/>
    <w:rsid w:val="00FB3152"/>
    <w:rsid w:val="00FB3946"/>
    <w:rsid w:val="00FB4D2B"/>
    <w:rsid w:val="00FB63B1"/>
    <w:rsid w:val="00FB63FD"/>
    <w:rsid w:val="00FB664C"/>
    <w:rsid w:val="00FB7800"/>
    <w:rsid w:val="00FB783D"/>
    <w:rsid w:val="00FB7B67"/>
    <w:rsid w:val="00FC1BAB"/>
    <w:rsid w:val="00FC33F0"/>
    <w:rsid w:val="00FC3B1E"/>
    <w:rsid w:val="00FC3C4C"/>
    <w:rsid w:val="00FC41B4"/>
    <w:rsid w:val="00FC450F"/>
    <w:rsid w:val="00FC561A"/>
    <w:rsid w:val="00FC6128"/>
    <w:rsid w:val="00FC63B4"/>
    <w:rsid w:val="00FC6790"/>
    <w:rsid w:val="00FC761C"/>
    <w:rsid w:val="00FC7E0C"/>
    <w:rsid w:val="00FD0E92"/>
    <w:rsid w:val="00FD1479"/>
    <w:rsid w:val="00FD305B"/>
    <w:rsid w:val="00FD3187"/>
    <w:rsid w:val="00FD352C"/>
    <w:rsid w:val="00FD3A41"/>
    <w:rsid w:val="00FD3C22"/>
    <w:rsid w:val="00FD3DB4"/>
    <w:rsid w:val="00FD4874"/>
    <w:rsid w:val="00FD5DD5"/>
    <w:rsid w:val="00FD6FF1"/>
    <w:rsid w:val="00FD7AD5"/>
    <w:rsid w:val="00FE048B"/>
    <w:rsid w:val="00FE0A00"/>
    <w:rsid w:val="00FE0AE1"/>
    <w:rsid w:val="00FE0D50"/>
    <w:rsid w:val="00FE2384"/>
    <w:rsid w:val="00FE2DB2"/>
    <w:rsid w:val="00FE32D0"/>
    <w:rsid w:val="00FE5513"/>
    <w:rsid w:val="00FE583B"/>
    <w:rsid w:val="00FE5959"/>
    <w:rsid w:val="00FE5C98"/>
    <w:rsid w:val="00FE6E1B"/>
    <w:rsid w:val="00FF0A28"/>
    <w:rsid w:val="00FF17CF"/>
    <w:rsid w:val="00FF19D9"/>
    <w:rsid w:val="00FF27BB"/>
    <w:rsid w:val="00FF2906"/>
    <w:rsid w:val="00FF430B"/>
    <w:rsid w:val="00FF4943"/>
    <w:rsid w:val="00FF5A2A"/>
    <w:rsid w:val="00FF6191"/>
    <w:rsid w:val="00FF6972"/>
    <w:rsid w:val="00FF6DD9"/>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ederalregister.gov/documents/2025/04/17/2025-06746/rescinding-the-definition-of-harm-under-the-endangered-species-ac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ws.gov/node/265252"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822cf6e9780f6535573e20ead1aedc25">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4f6142cafe0561f7479d564ab6e83ba9"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A35687-FCF6-4760-B987-F899EFC3ACB5}">
  <ds:schemaRefs>
    <ds:schemaRef ds:uri="http://schemas.microsoft.com/sharepoint/v3/contenttype/forms"/>
  </ds:schemaRefs>
</ds:datastoreItem>
</file>

<file path=customXml/itemProps2.xml><?xml version="1.0" encoding="utf-8"?>
<ds:datastoreItem xmlns:ds="http://schemas.openxmlformats.org/officeDocument/2006/customXml" ds:itemID="{21A74FC7-41DF-416A-9AD8-CCF090D587D7}">
  <ds:schemaRefs>
    <ds:schemaRef ds:uri="http://schemas.openxmlformats.org/officeDocument/2006/bibliography"/>
  </ds:schemaRefs>
</ds:datastoreItem>
</file>

<file path=customXml/itemProps3.xml><?xml version="1.0" encoding="utf-8"?>
<ds:datastoreItem xmlns:ds="http://schemas.openxmlformats.org/officeDocument/2006/customXml" ds:itemID="{2195AFC2-9376-40F8-9586-36436061A493}">
  <ds:schemaRefs>
    <ds:schemaRef ds:uri="http://www.w3.org/XML/1998/namespace"/>
    <ds:schemaRef ds:uri="http://schemas.microsoft.com/office/infopath/2007/PartnerControls"/>
    <ds:schemaRef ds:uri="http://purl.org/dc/terms/"/>
    <ds:schemaRef ds:uri="3e7c892b-f4e4-4f9c-b8bb-c0c8a222855a"/>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3194f570-b3ad-4498-aad7-07c743b27c92"/>
    <ds:schemaRef ds:uri="http://purl.org/dc/dcmitype/"/>
  </ds:schemaRefs>
</ds:datastoreItem>
</file>

<file path=customXml/itemProps4.xml><?xml version="1.0" encoding="utf-8"?>
<ds:datastoreItem xmlns:ds="http://schemas.openxmlformats.org/officeDocument/2006/customXml" ds:itemID="{DD9D534D-E152-4EAE-A98C-BF86991269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4839</Characters>
  <Application>Microsoft Office Word</Application>
  <DocSecurity>0</DocSecurity>
  <Lines>40</Lines>
  <Paragraphs>11</Paragraphs>
  <ScaleCrop>false</ScaleCrop>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2</cp:revision>
  <cp:lastPrinted>2024-04-16T02:40:00Z</cp:lastPrinted>
  <dcterms:created xsi:type="dcterms:W3CDTF">2025-05-17T05:06:00Z</dcterms:created>
  <dcterms:modified xsi:type="dcterms:W3CDTF">2025-05-17T05:06:00Z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