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B9A08" w14:textId="5A05BFCC" w:rsidR="00803AB5" w:rsidRPr="00803AB5" w:rsidRDefault="00803AB5" w:rsidP="00803AB5">
      <w:pPr>
        <w:rPr>
          <w:rFonts w:ascii="Times New Roman" w:hAnsi="Times New Roman" w:cs="Times New Roman"/>
          <w:sz w:val="24"/>
          <w:szCs w:val="24"/>
        </w:rPr>
      </w:pPr>
      <w:r w:rsidRPr="00803AB5">
        <w:rPr>
          <w:rFonts w:ascii="Times New Roman" w:hAnsi="Times New Roman" w:cs="Times New Roman"/>
          <w:sz w:val="24"/>
          <w:szCs w:val="24"/>
        </w:rPr>
        <w:t xml:space="preserve">I am writing on behalf of </w:t>
      </w:r>
      <w:r w:rsidR="00C9052B">
        <w:rPr>
          <w:rFonts w:ascii="Times New Roman" w:hAnsi="Times New Roman" w:cs="Times New Roman"/>
          <w:sz w:val="24"/>
          <w:szCs w:val="24"/>
        </w:rPr>
        <w:t>Trinity River Lumber Company</w:t>
      </w:r>
      <w:r w:rsidR="002F6469">
        <w:rPr>
          <w:rFonts w:ascii="Times New Roman" w:hAnsi="Times New Roman" w:cs="Times New Roman"/>
          <w:sz w:val="24"/>
          <w:szCs w:val="24"/>
        </w:rPr>
        <w:t>,</w:t>
      </w:r>
      <w:r w:rsidRPr="00803AB5">
        <w:rPr>
          <w:rFonts w:ascii="Times New Roman" w:hAnsi="Times New Roman" w:cs="Times New Roman"/>
          <w:sz w:val="24"/>
          <w:szCs w:val="24"/>
        </w:rPr>
        <w:t xml:space="preserve"> a locally owned and operated </w:t>
      </w:r>
      <w:r w:rsidR="00C9052B">
        <w:rPr>
          <w:rFonts w:ascii="Times New Roman" w:hAnsi="Times New Roman" w:cs="Times New Roman"/>
          <w:sz w:val="24"/>
          <w:szCs w:val="24"/>
        </w:rPr>
        <w:t>sawmill</w:t>
      </w:r>
      <w:r w:rsidRPr="00803AB5">
        <w:rPr>
          <w:rFonts w:ascii="Times New Roman" w:hAnsi="Times New Roman" w:cs="Times New Roman"/>
          <w:sz w:val="24"/>
          <w:szCs w:val="24"/>
        </w:rPr>
        <w:t xml:space="preserve"> based in Trinity County, California. We appreciate the opportunity to comment on the Draft Environmental Impact </w:t>
      </w:r>
      <w:r w:rsidR="00C9052B">
        <w:rPr>
          <w:rFonts w:ascii="Times New Roman" w:hAnsi="Times New Roman" w:cs="Times New Roman"/>
          <w:sz w:val="24"/>
          <w:szCs w:val="24"/>
        </w:rPr>
        <w:t>Statement</w:t>
      </w:r>
      <w:r w:rsidRPr="00803AB5">
        <w:rPr>
          <w:rFonts w:ascii="Times New Roman" w:hAnsi="Times New Roman" w:cs="Times New Roman"/>
          <w:sz w:val="24"/>
          <w:szCs w:val="24"/>
        </w:rPr>
        <w:t xml:space="preserve"> (EI</w:t>
      </w:r>
      <w:r w:rsidR="00C9052B">
        <w:rPr>
          <w:rFonts w:ascii="Times New Roman" w:hAnsi="Times New Roman" w:cs="Times New Roman"/>
          <w:sz w:val="24"/>
          <w:szCs w:val="24"/>
        </w:rPr>
        <w:t>S</w:t>
      </w:r>
      <w:r w:rsidRPr="00803AB5">
        <w:rPr>
          <w:rFonts w:ascii="Times New Roman" w:hAnsi="Times New Roman" w:cs="Times New Roman"/>
          <w:sz w:val="24"/>
          <w:szCs w:val="24"/>
        </w:rPr>
        <w:t xml:space="preserve">) for the proposed amendment to the Northwest Forest Plan. </w:t>
      </w:r>
      <w:r w:rsidR="00C9052B">
        <w:rPr>
          <w:rFonts w:ascii="Times New Roman" w:hAnsi="Times New Roman" w:cs="Times New Roman"/>
          <w:sz w:val="24"/>
          <w:szCs w:val="24"/>
        </w:rPr>
        <w:t xml:space="preserve">As the largest private employer in Trinity County, </w:t>
      </w:r>
      <w:r w:rsidRPr="00803AB5">
        <w:rPr>
          <w:rFonts w:ascii="Times New Roman" w:hAnsi="Times New Roman" w:cs="Times New Roman"/>
          <w:sz w:val="24"/>
          <w:szCs w:val="24"/>
        </w:rPr>
        <w:t xml:space="preserve">we strongly support Alternative </w:t>
      </w:r>
      <w:r w:rsidR="00BD577E">
        <w:rPr>
          <w:rFonts w:ascii="Times New Roman" w:hAnsi="Times New Roman" w:cs="Times New Roman"/>
          <w:sz w:val="24"/>
          <w:szCs w:val="24"/>
        </w:rPr>
        <w:t>B</w:t>
      </w:r>
      <w:r w:rsidRPr="00803AB5">
        <w:rPr>
          <w:rFonts w:ascii="Times New Roman" w:hAnsi="Times New Roman" w:cs="Times New Roman"/>
          <w:sz w:val="24"/>
          <w:szCs w:val="24"/>
        </w:rPr>
        <w:t xml:space="preserve"> of the proposed amendment.</w:t>
      </w:r>
    </w:p>
    <w:p w14:paraId="742114FF" w14:textId="4B391034" w:rsidR="00803AB5" w:rsidRPr="00803AB5" w:rsidRDefault="00803AB5" w:rsidP="00803AB5">
      <w:pPr>
        <w:rPr>
          <w:rFonts w:ascii="Times New Roman" w:hAnsi="Times New Roman" w:cs="Times New Roman"/>
          <w:sz w:val="24"/>
          <w:szCs w:val="24"/>
        </w:rPr>
      </w:pPr>
      <w:r w:rsidRPr="00803AB5">
        <w:rPr>
          <w:rFonts w:ascii="Times New Roman" w:hAnsi="Times New Roman" w:cs="Times New Roman"/>
          <w:sz w:val="24"/>
          <w:szCs w:val="24"/>
        </w:rPr>
        <w:t xml:space="preserve">Timber production has been a cornerstone of Trinity County’s rural economy for </w:t>
      </w:r>
      <w:r w:rsidR="00516F25">
        <w:rPr>
          <w:rFonts w:ascii="Times New Roman" w:hAnsi="Times New Roman" w:cs="Times New Roman"/>
          <w:sz w:val="24"/>
          <w:szCs w:val="24"/>
        </w:rPr>
        <w:t>decades</w:t>
      </w:r>
      <w:r w:rsidRPr="00803AB5">
        <w:rPr>
          <w:rFonts w:ascii="Times New Roman" w:hAnsi="Times New Roman" w:cs="Times New Roman"/>
          <w:sz w:val="24"/>
          <w:szCs w:val="24"/>
        </w:rPr>
        <w:t>, providing jobs, supporting local businesses, and sustaining local communities. Historically, the Forest Service has played a critical role in managing public lands to supply timber products in a manner that supports these communities. However, the current forest management framework under the Northwest Forest Plan (NWFP) has contributed to an economic decline in rural areas such as ours. According to recent economic data, Trinity County continues to experience high levels of poverty, with over 20% of its residents living below the poverty line, much higher than the state average. One of the primary reasons for this is the sharp reduction in the amount of timber available for sustainable harvest, resulting in fewer jobs and economic opportunities tied to the forest products industry.</w:t>
      </w:r>
    </w:p>
    <w:p w14:paraId="342F70A6" w14:textId="6371E06C" w:rsidR="00803AB5" w:rsidRPr="00803AB5" w:rsidRDefault="00803AB5" w:rsidP="00803AB5">
      <w:pPr>
        <w:rPr>
          <w:rFonts w:ascii="Times New Roman" w:hAnsi="Times New Roman" w:cs="Times New Roman"/>
          <w:sz w:val="24"/>
          <w:szCs w:val="24"/>
        </w:rPr>
      </w:pPr>
      <w:r w:rsidRPr="00803AB5">
        <w:rPr>
          <w:rFonts w:ascii="Times New Roman" w:hAnsi="Times New Roman" w:cs="Times New Roman"/>
          <w:sz w:val="24"/>
          <w:szCs w:val="24"/>
        </w:rPr>
        <w:t>As a key federal resource, the forests of Trinity County must be managed in a way</w:t>
      </w:r>
      <w:r w:rsidR="0099504A">
        <w:rPr>
          <w:rFonts w:ascii="Times New Roman" w:hAnsi="Times New Roman" w:cs="Times New Roman"/>
          <w:sz w:val="24"/>
          <w:szCs w:val="24"/>
        </w:rPr>
        <w:t xml:space="preserve"> that</w:t>
      </w:r>
      <w:r w:rsidRPr="00803AB5">
        <w:rPr>
          <w:rFonts w:ascii="Times New Roman" w:hAnsi="Times New Roman" w:cs="Times New Roman"/>
          <w:sz w:val="24"/>
          <w:szCs w:val="24"/>
        </w:rPr>
        <w:t xml:space="preserve"> sustains the livelihoods of residents who </w:t>
      </w:r>
      <w:r w:rsidR="007B03DF">
        <w:rPr>
          <w:rFonts w:ascii="Times New Roman" w:hAnsi="Times New Roman" w:cs="Times New Roman"/>
          <w:sz w:val="24"/>
          <w:szCs w:val="24"/>
        </w:rPr>
        <w:t xml:space="preserve">directly </w:t>
      </w:r>
      <w:r w:rsidRPr="00803AB5">
        <w:rPr>
          <w:rFonts w:ascii="Times New Roman" w:hAnsi="Times New Roman" w:cs="Times New Roman"/>
          <w:sz w:val="24"/>
          <w:szCs w:val="24"/>
        </w:rPr>
        <w:t>rely on them. The National Forest Management Act (NFMA) of 1976 mandates that the Forest Service manage national forests to meet the needs of local economies, including the consistent production of timber products. The Multiple-Use Sustained-Yield Act (MUSYA)</w:t>
      </w:r>
      <w:r w:rsidR="007B03DF">
        <w:rPr>
          <w:rFonts w:ascii="Times New Roman" w:hAnsi="Times New Roman" w:cs="Times New Roman"/>
          <w:sz w:val="24"/>
          <w:szCs w:val="24"/>
        </w:rPr>
        <w:t xml:space="preserve"> of 1960</w:t>
      </w:r>
      <w:r w:rsidRPr="00803AB5">
        <w:rPr>
          <w:rFonts w:ascii="Times New Roman" w:hAnsi="Times New Roman" w:cs="Times New Roman"/>
          <w:sz w:val="24"/>
          <w:szCs w:val="24"/>
        </w:rPr>
        <w:t xml:space="preserve"> further supports this mandate by requiring that timber production be balanced with other uses and that timber harvests occur in a manner that is sustainable and supports long-term economic stability.</w:t>
      </w:r>
      <w:r w:rsidR="007B03DF" w:rsidRPr="00F03261">
        <w:rPr>
          <w:rFonts w:ascii="Times New Roman" w:hAnsi="Times New Roman" w:cs="Times New Roman"/>
          <w:sz w:val="24"/>
          <w:szCs w:val="24"/>
        </w:rPr>
        <w:t xml:space="preserve"> Management practices occurring under the</w:t>
      </w:r>
      <w:r w:rsidR="00346462">
        <w:rPr>
          <w:rFonts w:ascii="Times New Roman" w:hAnsi="Times New Roman" w:cs="Times New Roman"/>
          <w:sz w:val="24"/>
          <w:szCs w:val="24"/>
        </w:rPr>
        <w:t xml:space="preserve"> </w:t>
      </w:r>
      <w:r w:rsidR="007B03DF" w:rsidRPr="00F03261">
        <w:rPr>
          <w:rFonts w:ascii="Times New Roman" w:hAnsi="Times New Roman" w:cs="Times New Roman"/>
          <w:sz w:val="24"/>
          <w:szCs w:val="24"/>
        </w:rPr>
        <w:t>1994 NWFP have heavily favored uses excluding timber harvest</w:t>
      </w:r>
      <w:r w:rsidR="00346462">
        <w:rPr>
          <w:rFonts w:ascii="Times New Roman" w:hAnsi="Times New Roman" w:cs="Times New Roman"/>
          <w:sz w:val="24"/>
          <w:szCs w:val="24"/>
        </w:rPr>
        <w:t>, contradictory to</w:t>
      </w:r>
      <w:r w:rsidR="007B03DF" w:rsidRPr="00F03261">
        <w:rPr>
          <w:rFonts w:ascii="Times New Roman" w:hAnsi="Times New Roman" w:cs="Times New Roman"/>
          <w:sz w:val="24"/>
          <w:szCs w:val="24"/>
        </w:rPr>
        <w:t xml:space="preserve"> these two laws</w:t>
      </w:r>
      <w:r w:rsidR="00346462">
        <w:rPr>
          <w:rFonts w:ascii="Times New Roman" w:hAnsi="Times New Roman" w:cs="Times New Roman"/>
          <w:sz w:val="24"/>
          <w:szCs w:val="24"/>
        </w:rPr>
        <w:t xml:space="preserve"> that govern National Forest System lands</w:t>
      </w:r>
      <w:r w:rsidR="007B03DF" w:rsidRPr="00F03261">
        <w:rPr>
          <w:rFonts w:ascii="Times New Roman" w:hAnsi="Times New Roman" w:cs="Times New Roman"/>
          <w:sz w:val="24"/>
          <w:szCs w:val="24"/>
        </w:rPr>
        <w:t>.</w:t>
      </w:r>
    </w:p>
    <w:p w14:paraId="7C79E854" w14:textId="6232D203" w:rsidR="00C957BC" w:rsidRDefault="00803AB5" w:rsidP="00803AB5">
      <w:pPr>
        <w:rPr>
          <w:rFonts w:ascii="Times New Roman" w:hAnsi="Times New Roman" w:cs="Times New Roman"/>
          <w:sz w:val="24"/>
          <w:szCs w:val="24"/>
        </w:rPr>
      </w:pPr>
      <w:r w:rsidRPr="00803AB5">
        <w:rPr>
          <w:rFonts w:ascii="Times New Roman" w:hAnsi="Times New Roman" w:cs="Times New Roman"/>
          <w:sz w:val="24"/>
          <w:szCs w:val="24"/>
        </w:rPr>
        <w:t xml:space="preserve">In conclusion, we urge the Forest Service to adopt Alternative </w:t>
      </w:r>
      <w:r w:rsidR="00BD577E">
        <w:rPr>
          <w:rFonts w:ascii="Times New Roman" w:hAnsi="Times New Roman" w:cs="Times New Roman"/>
          <w:sz w:val="24"/>
          <w:szCs w:val="24"/>
        </w:rPr>
        <w:t>B</w:t>
      </w:r>
      <w:r w:rsidRPr="00803AB5">
        <w:rPr>
          <w:rFonts w:ascii="Times New Roman" w:hAnsi="Times New Roman" w:cs="Times New Roman"/>
          <w:sz w:val="24"/>
          <w:szCs w:val="24"/>
        </w:rPr>
        <w:t xml:space="preserve"> as part of the amendment to the Northwest Forest Plan. By doing so, you will help foster a healthy, sustainable, and economically viable future for Trinity County and its residents.</w:t>
      </w:r>
      <w:r w:rsidR="00346462">
        <w:rPr>
          <w:rFonts w:ascii="Times New Roman" w:hAnsi="Times New Roman" w:cs="Times New Roman"/>
          <w:sz w:val="24"/>
          <w:szCs w:val="24"/>
        </w:rPr>
        <w:t xml:space="preserve"> If the preferred alternative is chosen, we ask to amend the exceptions for </w:t>
      </w:r>
      <w:r w:rsidR="00C957BC">
        <w:rPr>
          <w:rFonts w:ascii="Times New Roman" w:hAnsi="Times New Roman" w:cs="Times New Roman"/>
          <w:sz w:val="24"/>
          <w:szCs w:val="24"/>
        </w:rPr>
        <w:t>harvesting</w:t>
      </w:r>
      <w:r w:rsidR="00346462">
        <w:rPr>
          <w:rFonts w:ascii="Times New Roman" w:hAnsi="Times New Roman" w:cs="Times New Roman"/>
          <w:sz w:val="24"/>
          <w:szCs w:val="24"/>
        </w:rPr>
        <w:t xml:space="preserve"> trees older than 150-years for all Land Use Allocations within Dry Forests to include </w:t>
      </w:r>
      <w:r w:rsidR="00C957BC">
        <w:rPr>
          <w:rFonts w:ascii="Times New Roman" w:hAnsi="Times New Roman" w:cs="Times New Roman"/>
          <w:sz w:val="24"/>
          <w:szCs w:val="24"/>
        </w:rPr>
        <w:t xml:space="preserve">restoration of </w:t>
      </w:r>
      <w:r w:rsidR="00C957BC">
        <w:rPr>
          <w:rFonts w:ascii="Times New Roman" w:hAnsi="Times New Roman" w:cs="Times New Roman"/>
          <w:i/>
          <w:iCs/>
          <w:sz w:val="24"/>
          <w:szCs w:val="24"/>
        </w:rPr>
        <w:t>any</w:t>
      </w:r>
      <w:r w:rsidR="00C957BC">
        <w:rPr>
          <w:rFonts w:ascii="Times New Roman" w:hAnsi="Times New Roman" w:cs="Times New Roman"/>
          <w:sz w:val="24"/>
          <w:szCs w:val="24"/>
        </w:rPr>
        <w:t xml:space="preserve"> ecosystem, rather than those that are just unique. Another revision to the proposed alternative that we recommend is maintaining suitable habitat for the northern spotted owl at an amount reflective of a range of historic conditions within the inherent capability of the landscape given expected natural disturbances within all Land Use Allocations of Dry Forests. Fire suppression has led to Dry Forests that are unnaturally overstocked with conifers</w:t>
      </w:r>
      <w:r w:rsidR="00BD577E">
        <w:rPr>
          <w:rFonts w:ascii="Times New Roman" w:hAnsi="Times New Roman" w:cs="Times New Roman"/>
          <w:sz w:val="24"/>
          <w:szCs w:val="24"/>
        </w:rPr>
        <w:t>, such as former oak woodlands,</w:t>
      </w:r>
      <w:r w:rsidR="00C957BC">
        <w:rPr>
          <w:rFonts w:ascii="Times New Roman" w:hAnsi="Times New Roman" w:cs="Times New Roman"/>
          <w:sz w:val="24"/>
          <w:szCs w:val="24"/>
        </w:rPr>
        <w:t xml:space="preserve"> which are currently experiencing high</w:t>
      </w:r>
      <w:r w:rsidR="00BD577E">
        <w:rPr>
          <w:rFonts w:ascii="Times New Roman" w:hAnsi="Times New Roman" w:cs="Times New Roman"/>
          <w:sz w:val="24"/>
          <w:szCs w:val="24"/>
        </w:rPr>
        <w:t>er</w:t>
      </w:r>
      <w:r w:rsidR="00C957BC">
        <w:rPr>
          <w:rFonts w:ascii="Times New Roman" w:hAnsi="Times New Roman" w:cs="Times New Roman"/>
          <w:sz w:val="24"/>
          <w:szCs w:val="24"/>
        </w:rPr>
        <w:t xml:space="preserve"> rates of mortality due to natural disturbance. These forests are considered NSO </w:t>
      </w:r>
      <w:proofErr w:type="gramStart"/>
      <w:r w:rsidR="00C957BC">
        <w:rPr>
          <w:rFonts w:ascii="Times New Roman" w:hAnsi="Times New Roman" w:cs="Times New Roman"/>
          <w:sz w:val="24"/>
          <w:szCs w:val="24"/>
        </w:rPr>
        <w:t>habitat</w:t>
      </w:r>
      <w:proofErr w:type="gramEnd"/>
      <w:r w:rsidR="00C957BC">
        <w:rPr>
          <w:rFonts w:ascii="Times New Roman" w:hAnsi="Times New Roman" w:cs="Times New Roman"/>
          <w:sz w:val="24"/>
          <w:szCs w:val="24"/>
        </w:rPr>
        <w:t xml:space="preserve">, and therefore more heavily regulated, even though they will not persist through anticipated natural disturbance and </w:t>
      </w:r>
      <w:r w:rsidR="00BD577E">
        <w:rPr>
          <w:rFonts w:ascii="Times New Roman" w:hAnsi="Times New Roman" w:cs="Times New Roman"/>
          <w:sz w:val="24"/>
          <w:szCs w:val="24"/>
        </w:rPr>
        <w:t xml:space="preserve">they </w:t>
      </w:r>
      <w:proofErr w:type="spellStart"/>
      <w:proofErr w:type="gramStart"/>
      <w:r w:rsidR="00C957BC">
        <w:rPr>
          <w:rFonts w:ascii="Times New Roman" w:hAnsi="Times New Roman" w:cs="Times New Roman"/>
          <w:sz w:val="24"/>
          <w:szCs w:val="24"/>
        </w:rPr>
        <w:t>increase</w:t>
      </w:r>
      <w:proofErr w:type="spellEnd"/>
      <w:proofErr w:type="gramEnd"/>
      <w:r w:rsidR="00C957BC">
        <w:rPr>
          <w:rFonts w:ascii="Times New Roman" w:hAnsi="Times New Roman" w:cs="Times New Roman"/>
          <w:sz w:val="24"/>
          <w:szCs w:val="24"/>
        </w:rPr>
        <w:t xml:space="preserve"> risk of high severity fire to adjacent communities and ecosystems.   </w:t>
      </w:r>
    </w:p>
    <w:p w14:paraId="4ADF151D" w14:textId="5E2547AB" w:rsidR="002E1231" w:rsidRPr="00346462" w:rsidRDefault="00C957BC">
      <w:pPr>
        <w:rPr>
          <w:rFonts w:ascii="Times New Roman" w:hAnsi="Times New Roman" w:cs="Times New Roman"/>
          <w:sz w:val="24"/>
          <w:szCs w:val="24"/>
        </w:rPr>
      </w:pPr>
      <w:r>
        <w:rPr>
          <w:rFonts w:ascii="Times New Roman" w:hAnsi="Times New Roman" w:cs="Times New Roman"/>
          <w:sz w:val="24"/>
          <w:szCs w:val="24"/>
        </w:rPr>
        <w:t>We remai</w:t>
      </w:r>
      <w:r w:rsidR="00803AB5" w:rsidRPr="00803AB5">
        <w:rPr>
          <w:rFonts w:ascii="Times New Roman" w:hAnsi="Times New Roman" w:cs="Times New Roman"/>
          <w:sz w:val="24"/>
          <w:szCs w:val="24"/>
        </w:rPr>
        <w:t>n committed to working with the Forest Service to ensure that our forests continue to provide valuable resources for generations to come.</w:t>
      </w:r>
      <w:r w:rsidR="00BD577E">
        <w:rPr>
          <w:rFonts w:ascii="Times New Roman" w:hAnsi="Times New Roman" w:cs="Times New Roman"/>
          <w:sz w:val="24"/>
          <w:szCs w:val="24"/>
        </w:rPr>
        <w:t xml:space="preserve"> </w:t>
      </w:r>
      <w:r w:rsidR="00803AB5" w:rsidRPr="00803AB5">
        <w:rPr>
          <w:rFonts w:ascii="Times New Roman" w:hAnsi="Times New Roman" w:cs="Times New Roman"/>
          <w:sz w:val="24"/>
          <w:szCs w:val="24"/>
        </w:rPr>
        <w:t xml:space="preserve">Thank you for considering our comment. </w:t>
      </w:r>
    </w:p>
    <w:sectPr w:rsidR="002E1231" w:rsidRPr="00346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D0"/>
    <w:rsid w:val="000732FE"/>
    <w:rsid w:val="002E1231"/>
    <w:rsid w:val="002F6469"/>
    <w:rsid w:val="00346462"/>
    <w:rsid w:val="00516F25"/>
    <w:rsid w:val="005F08D0"/>
    <w:rsid w:val="0066263C"/>
    <w:rsid w:val="00751848"/>
    <w:rsid w:val="00785235"/>
    <w:rsid w:val="007B03DF"/>
    <w:rsid w:val="00803AB5"/>
    <w:rsid w:val="0099504A"/>
    <w:rsid w:val="00BD577E"/>
    <w:rsid w:val="00C9052B"/>
    <w:rsid w:val="00C954E6"/>
    <w:rsid w:val="00C957BC"/>
    <w:rsid w:val="00D835B1"/>
    <w:rsid w:val="00F03261"/>
    <w:rsid w:val="00F6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AC99"/>
  <w15:chartTrackingRefBased/>
  <w15:docId w15:val="{506EB01E-0BEE-4486-8D35-06DCEEDA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954E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autoRedefine/>
    <w:uiPriority w:val="9"/>
    <w:unhideWhenUsed/>
    <w:qFormat/>
    <w:rsid w:val="00C954E6"/>
    <w:pPr>
      <w:keepNext/>
      <w:keepLines/>
      <w:spacing w:before="40" w:after="0" w:line="480" w:lineRule="auto"/>
      <w:outlineLvl w:val="1"/>
    </w:pPr>
    <w:rPr>
      <w:rFonts w:ascii="Calibri" w:eastAsiaTheme="majorEastAsia" w:hAnsi="Calibri" w:cs="Calibri"/>
      <w:b/>
      <w:bCs/>
      <w:u w:val="single"/>
    </w:rPr>
  </w:style>
  <w:style w:type="paragraph" w:styleId="Heading3">
    <w:name w:val="heading 3"/>
    <w:basedOn w:val="Normal"/>
    <w:next w:val="Normal"/>
    <w:link w:val="Heading3Char"/>
    <w:uiPriority w:val="9"/>
    <w:semiHidden/>
    <w:unhideWhenUsed/>
    <w:qFormat/>
    <w:rsid w:val="005F0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E6"/>
    <w:rPr>
      <w:rFonts w:asciiTheme="majorHAnsi" w:eastAsiaTheme="majorEastAsia" w:hAnsiTheme="majorHAnsi" w:cstheme="majorBidi"/>
      <w:color w:val="0F4761" w:themeColor="accent1" w:themeShade="BF"/>
      <w:sz w:val="32"/>
      <w:szCs w:val="32"/>
    </w:rPr>
  </w:style>
  <w:style w:type="paragraph" w:customStyle="1" w:styleId="Section">
    <w:name w:val="Section"/>
    <w:basedOn w:val="NoSpacing"/>
    <w:link w:val="SectionChar"/>
    <w:autoRedefine/>
    <w:qFormat/>
    <w:rsid w:val="00C954E6"/>
    <w:pPr>
      <w:jc w:val="center"/>
    </w:pPr>
    <w:rPr>
      <w:rFonts w:eastAsiaTheme="majorEastAsia" w:cstheme="minorHAnsi"/>
      <w:b/>
      <w:bCs/>
      <w:caps/>
      <w:sz w:val="56"/>
      <w:szCs w:val="56"/>
    </w:rPr>
  </w:style>
  <w:style w:type="character" w:customStyle="1" w:styleId="SectionChar">
    <w:name w:val="Section Char"/>
    <w:basedOn w:val="DefaultParagraphFont"/>
    <w:link w:val="Section"/>
    <w:rsid w:val="00C954E6"/>
    <w:rPr>
      <w:rFonts w:eastAsiaTheme="majorEastAsia" w:cstheme="minorHAnsi"/>
      <w:b/>
      <w:bCs/>
      <w:caps/>
      <w:sz w:val="56"/>
      <w:szCs w:val="56"/>
    </w:rPr>
  </w:style>
  <w:style w:type="paragraph" w:styleId="NoSpacing">
    <w:name w:val="No Spacing"/>
    <w:uiPriority w:val="1"/>
    <w:qFormat/>
    <w:rsid w:val="00C954E6"/>
    <w:pPr>
      <w:spacing w:after="0" w:line="240" w:lineRule="auto"/>
    </w:pPr>
  </w:style>
  <w:style w:type="character" w:customStyle="1" w:styleId="Heading2Char">
    <w:name w:val="Heading 2 Char"/>
    <w:basedOn w:val="DefaultParagraphFont"/>
    <w:link w:val="Heading2"/>
    <w:uiPriority w:val="9"/>
    <w:rsid w:val="00C954E6"/>
    <w:rPr>
      <w:rFonts w:ascii="Calibri" w:eastAsiaTheme="majorEastAsia" w:hAnsi="Calibri" w:cs="Calibri"/>
      <w:b/>
      <w:bCs/>
      <w:u w:val="single"/>
    </w:rPr>
  </w:style>
  <w:style w:type="character" w:customStyle="1" w:styleId="Heading3Char">
    <w:name w:val="Heading 3 Char"/>
    <w:basedOn w:val="DefaultParagraphFont"/>
    <w:link w:val="Heading3"/>
    <w:uiPriority w:val="9"/>
    <w:semiHidden/>
    <w:rsid w:val="005F0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8D0"/>
    <w:rPr>
      <w:rFonts w:eastAsiaTheme="majorEastAsia" w:cstheme="majorBidi"/>
      <w:color w:val="272727" w:themeColor="text1" w:themeTint="D8"/>
    </w:rPr>
  </w:style>
  <w:style w:type="paragraph" w:styleId="Title">
    <w:name w:val="Title"/>
    <w:basedOn w:val="Normal"/>
    <w:next w:val="Normal"/>
    <w:link w:val="TitleChar"/>
    <w:uiPriority w:val="10"/>
    <w:qFormat/>
    <w:rsid w:val="005F0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8D0"/>
    <w:pPr>
      <w:spacing w:before="160"/>
      <w:jc w:val="center"/>
    </w:pPr>
    <w:rPr>
      <w:i/>
      <w:iCs/>
      <w:color w:val="404040" w:themeColor="text1" w:themeTint="BF"/>
    </w:rPr>
  </w:style>
  <w:style w:type="character" w:customStyle="1" w:styleId="QuoteChar">
    <w:name w:val="Quote Char"/>
    <w:basedOn w:val="DefaultParagraphFont"/>
    <w:link w:val="Quote"/>
    <w:uiPriority w:val="29"/>
    <w:rsid w:val="005F08D0"/>
    <w:rPr>
      <w:i/>
      <w:iCs/>
      <w:color w:val="404040" w:themeColor="text1" w:themeTint="BF"/>
    </w:rPr>
  </w:style>
  <w:style w:type="paragraph" w:styleId="ListParagraph">
    <w:name w:val="List Paragraph"/>
    <w:basedOn w:val="Normal"/>
    <w:uiPriority w:val="34"/>
    <w:qFormat/>
    <w:rsid w:val="005F08D0"/>
    <w:pPr>
      <w:ind w:left="720"/>
      <w:contextualSpacing/>
    </w:pPr>
  </w:style>
  <w:style w:type="character" w:styleId="IntenseEmphasis">
    <w:name w:val="Intense Emphasis"/>
    <w:basedOn w:val="DefaultParagraphFont"/>
    <w:uiPriority w:val="21"/>
    <w:qFormat/>
    <w:rsid w:val="005F08D0"/>
    <w:rPr>
      <w:i/>
      <w:iCs/>
      <w:color w:val="0F4761" w:themeColor="accent1" w:themeShade="BF"/>
    </w:rPr>
  </w:style>
  <w:style w:type="paragraph" w:styleId="IntenseQuote">
    <w:name w:val="Intense Quote"/>
    <w:basedOn w:val="Normal"/>
    <w:next w:val="Normal"/>
    <w:link w:val="IntenseQuoteChar"/>
    <w:uiPriority w:val="30"/>
    <w:qFormat/>
    <w:rsid w:val="005F0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8D0"/>
    <w:rPr>
      <w:i/>
      <w:iCs/>
      <w:color w:val="0F4761" w:themeColor="accent1" w:themeShade="BF"/>
    </w:rPr>
  </w:style>
  <w:style w:type="character" w:styleId="IntenseReference">
    <w:name w:val="Intense Reference"/>
    <w:basedOn w:val="DefaultParagraphFont"/>
    <w:uiPriority w:val="32"/>
    <w:qFormat/>
    <w:rsid w:val="005F0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60026">
      <w:bodyDiv w:val="1"/>
      <w:marLeft w:val="0"/>
      <w:marRight w:val="0"/>
      <w:marTop w:val="0"/>
      <w:marBottom w:val="0"/>
      <w:divBdr>
        <w:top w:val="none" w:sz="0" w:space="0" w:color="auto"/>
        <w:left w:val="none" w:sz="0" w:space="0" w:color="auto"/>
        <w:bottom w:val="none" w:sz="0" w:space="0" w:color="auto"/>
        <w:right w:val="none" w:sz="0" w:space="0" w:color="auto"/>
      </w:divBdr>
    </w:div>
    <w:div w:id="1115714297">
      <w:bodyDiv w:val="1"/>
      <w:marLeft w:val="0"/>
      <w:marRight w:val="0"/>
      <w:marTop w:val="0"/>
      <w:marBottom w:val="0"/>
      <w:divBdr>
        <w:top w:val="none" w:sz="0" w:space="0" w:color="auto"/>
        <w:left w:val="none" w:sz="0" w:space="0" w:color="auto"/>
        <w:bottom w:val="none" w:sz="0" w:space="0" w:color="auto"/>
        <w:right w:val="none" w:sz="0" w:space="0" w:color="auto"/>
      </w:divBdr>
    </w:div>
    <w:div w:id="15795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Winter</dc:creator>
  <cp:keywords/>
  <dc:description/>
  <cp:lastModifiedBy>Renny Winter</cp:lastModifiedBy>
  <cp:revision>2</cp:revision>
  <dcterms:created xsi:type="dcterms:W3CDTF">2025-03-17T16:04:00Z</dcterms:created>
  <dcterms:modified xsi:type="dcterms:W3CDTF">2025-03-17T21:50:00Z</dcterms:modified>
</cp:coreProperties>
</file>