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758E" w14:textId="77777777" w:rsidR="0001501A" w:rsidRDefault="0001501A" w:rsidP="0001501A">
      <w:pPr>
        <w:rPr>
          <w:rFonts w:asciiTheme="majorHAnsi" w:hAnsiTheme="majorHAnsi"/>
        </w:rPr>
      </w:pPr>
    </w:p>
    <w:p w14:paraId="1464ADE4" w14:textId="77777777" w:rsidR="0001501A" w:rsidRDefault="0001501A" w:rsidP="0001501A">
      <w:pPr>
        <w:rPr>
          <w:rFonts w:asciiTheme="majorHAnsi" w:hAnsiTheme="majorHAnsi"/>
        </w:rPr>
      </w:pPr>
    </w:p>
    <w:p w14:paraId="756FCD7B" w14:textId="77777777" w:rsidR="0001501A" w:rsidRDefault="0001501A" w:rsidP="0001501A">
      <w:pPr>
        <w:rPr>
          <w:rFonts w:asciiTheme="majorHAnsi" w:hAnsiTheme="majorHAnsi"/>
        </w:rPr>
      </w:pPr>
    </w:p>
    <w:p w14:paraId="5D2AD6BA" w14:textId="77777777" w:rsidR="0001501A" w:rsidRDefault="0001501A" w:rsidP="0001501A">
      <w:pPr>
        <w:rPr>
          <w:rFonts w:asciiTheme="majorHAnsi" w:hAnsiTheme="majorHAnsi"/>
        </w:rPr>
      </w:pPr>
    </w:p>
    <w:p w14:paraId="4F7C7EE7" w14:textId="77777777" w:rsidR="0001501A" w:rsidRPr="0001501A" w:rsidRDefault="0001501A" w:rsidP="0001501A">
      <w:pPr>
        <w:rPr>
          <w:rFonts w:asciiTheme="majorHAnsi" w:hAnsiTheme="majorHAnsi"/>
        </w:rPr>
      </w:pPr>
      <w:r w:rsidRPr="0001501A">
        <w:rPr>
          <w:rFonts w:asciiTheme="majorHAnsi" w:hAnsiTheme="majorHAnsi"/>
        </w:rPr>
        <w:t>Ms. Linda Walker, Director</w:t>
      </w:r>
      <w:r w:rsidRPr="0001501A">
        <w:rPr>
          <w:rFonts w:asciiTheme="majorHAnsi" w:hAnsiTheme="majorHAnsi"/>
        </w:rPr>
        <w:br/>
        <w:t>Ecosystem Management Coordination</w:t>
      </w:r>
      <w:r w:rsidRPr="0001501A">
        <w:rPr>
          <w:rFonts w:asciiTheme="majorHAnsi" w:hAnsiTheme="majorHAnsi"/>
        </w:rPr>
        <w:br/>
        <w:t>U.S. Forest Service</w:t>
      </w:r>
      <w:r w:rsidRPr="0001501A">
        <w:rPr>
          <w:rFonts w:asciiTheme="majorHAnsi" w:hAnsiTheme="majorHAnsi"/>
        </w:rPr>
        <w:br/>
        <w:t>201 14th Street SW</w:t>
      </w:r>
      <w:r w:rsidRPr="0001501A">
        <w:rPr>
          <w:rFonts w:asciiTheme="majorHAnsi" w:hAnsiTheme="majorHAnsi"/>
        </w:rPr>
        <w:br/>
        <w:t>Washington, DC 20250</w:t>
      </w:r>
    </w:p>
    <w:p w14:paraId="761D3BE1" w14:textId="77777777" w:rsidR="0001501A" w:rsidRPr="0001501A" w:rsidRDefault="0001501A" w:rsidP="0001501A">
      <w:pPr>
        <w:rPr>
          <w:rFonts w:asciiTheme="majorHAnsi" w:hAnsiTheme="majorHAnsi"/>
        </w:rPr>
      </w:pPr>
    </w:p>
    <w:p w14:paraId="5A8F3061" w14:textId="77777777" w:rsidR="0001501A" w:rsidRPr="0001501A" w:rsidRDefault="0001501A" w:rsidP="0001501A">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14:paraId="423FED01" w14:textId="487DD098" w:rsidR="0001501A" w:rsidRPr="0001501A" w:rsidRDefault="0001501A" w:rsidP="0001501A">
      <w:pPr>
        <w:rPr>
          <w:rFonts w:asciiTheme="majorHAnsi" w:hAnsiTheme="majorHAnsi"/>
        </w:rPr>
      </w:pPr>
      <w:r w:rsidRPr="0001501A">
        <w:rPr>
          <w:rFonts w:asciiTheme="majorHAnsi" w:hAnsiTheme="majorHAnsi"/>
        </w:rPr>
        <w:t xml:space="preserve">As </w:t>
      </w:r>
      <w:r w:rsidR="000F0353">
        <w:rPr>
          <w:rFonts w:asciiTheme="majorHAnsi" w:hAnsiTheme="majorHAnsi"/>
        </w:rPr>
        <w:t xml:space="preserve">an employee </w:t>
      </w:r>
      <w:r w:rsidRPr="0001501A">
        <w:rPr>
          <w:rFonts w:asciiTheme="majorHAnsi" w:hAnsiTheme="majorHAnsi"/>
        </w:rPr>
        <w:t xml:space="preserve">of REI </w:t>
      </w:r>
      <w:r w:rsidR="000F0353">
        <w:rPr>
          <w:rFonts w:asciiTheme="majorHAnsi" w:hAnsiTheme="majorHAnsi"/>
        </w:rPr>
        <w:t>38 in San Carlos, CA</w:t>
      </w:r>
      <w:r w:rsidRPr="0001501A">
        <w:rPr>
          <w:rFonts w:asciiTheme="majorHAnsi" w:hAnsiTheme="majorHAnsi"/>
        </w:rPr>
        <w:t xml:space="preserve"> and a passionate advocate for our nation's natural resources, I am writing to express my strong support for enhanced protections for old growth trees under the National Old Growth Amendment (NOGA). I</w:t>
      </w:r>
      <w:r w:rsidR="000F0353">
        <w:rPr>
          <w:rFonts w:asciiTheme="majorHAnsi" w:hAnsiTheme="majorHAnsi"/>
        </w:rPr>
        <w:t xml:space="preserve"> don’t</w:t>
      </w:r>
      <w:r w:rsidRPr="0001501A">
        <w:rPr>
          <w:rFonts w:asciiTheme="majorHAnsi" w:hAnsiTheme="majorHAnsi"/>
        </w:rPr>
        <w:t xml:space="preserve"> live and work </w:t>
      </w:r>
      <w:r w:rsidR="000F0353">
        <w:rPr>
          <w:rFonts w:asciiTheme="majorHAnsi" w:hAnsiTheme="majorHAnsi"/>
        </w:rPr>
        <w:t xml:space="preserve">near old growth forests due to the sad prior management of areas close to me (Santa Cruz Mountains), but I recreate </w:t>
      </w:r>
      <w:r w:rsidRPr="0001501A">
        <w:rPr>
          <w:rFonts w:asciiTheme="majorHAnsi" w:hAnsiTheme="majorHAnsi"/>
        </w:rPr>
        <w:t xml:space="preserve">in </w:t>
      </w:r>
      <w:r w:rsidR="000F0353">
        <w:rPr>
          <w:rFonts w:asciiTheme="majorHAnsi" w:hAnsiTheme="majorHAnsi"/>
        </w:rPr>
        <w:t>the High Sierra, regularly visiting Eldorado, Inyo, Sierra, Stanislaus, Sequoia, and Tahoe National Forests.</w:t>
      </w:r>
      <w:r w:rsidRPr="0001501A">
        <w:rPr>
          <w:rFonts w:asciiTheme="majorHAnsi" w:hAnsiTheme="majorHAnsi"/>
        </w:rPr>
        <w:t xml:space="preserve"> These ancient forests are not only invaluable to our environment but are also an essential part of the outdoor experiences that REI members and employees cherish.</w:t>
      </w:r>
      <w:r w:rsidRPr="0001501A">
        <w:rPr>
          <w:rFonts w:asciiTheme="majorHAnsi" w:hAnsiTheme="majorHAnsi"/>
        </w:rPr>
        <w:br/>
      </w:r>
    </w:p>
    <w:p w14:paraId="29740B31" w14:textId="77777777" w:rsidR="0001501A" w:rsidRPr="0001501A" w:rsidRDefault="0001501A" w:rsidP="0001501A">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14:paraId="63DE29BF" w14:textId="77777777" w:rsidR="0001501A" w:rsidRPr="0001501A" w:rsidRDefault="0001501A" w:rsidP="0001501A">
      <w:pPr>
        <w:rPr>
          <w:rFonts w:asciiTheme="majorHAnsi" w:hAnsiTheme="majorHAnsi"/>
        </w:rPr>
      </w:pPr>
    </w:p>
    <w:p w14:paraId="5CF46126" w14:textId="77777777" w:rsidR="0001501A" w:rsidRPr="0001501A" w:rsidRDefault="0001501A" w:rsidP="0001501A">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14:paraId="263FC3B3" w14:textId="77777777" w:rsidR="0001501A" w:rsidRPr="0001501A" w:rsidRDefault="0001501A" w:rsidP="0001501A">
      <w:pPr>
        <w:rPr>
          <w:rFonts w:asciiTheme="majorHAnsi" w:hAnsiTheme="majorHAnsi"/>
        </w:rPr>
      </w:pPr>
      <w:r w:rsidRPr="0001501A">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p>
    <w:p w14:paraId="77437C25" w14:textId="77777777" w:rsidR="0001501A" w:rsidRPr="0001501A" w:rsidRDefault="0001501A" w:rsidP="0001501A">
      <w:pPr>
        <w:rPr>
          <w:rFonts w:asciiTheme="majorHAnsi" w:hAnsiTheme="majorHAnsi"/>
        </w:rPr>
      </w:pPr>
    </w:p>
    <w:p w14:paraId="72FE9AA3" w14:textId="7DF79F23" w:rsidR="0001501A" w:rsidRPr="0001501A" w:rsidRDefault="0001501A" w:rsidP="0001501A">
      <w:pPr>
        <w:rPr>
          <w:rFonts w:asciiTheme="majorHAnsi" w:hAnsiTheme="majorHAnsi"/>
        </w:rPr>
      </w:pPr>
      <w:r w:rsidRPr="0001501A">
        <w:rPr>
          <w:rFonts w:asciiTheme="majorHAnsi" w:hAnsiTheme="majorHAns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necessary practice in many cases, but certain old-growth forests are able </w:t>
      </w:r>
      <w:r w:rsidRPr="0001501A">
        <w:rPr>
          <w:rFonts w:asciiTheme="majorHAnsi" w:hAnsiTheme="majorHAnsi"/>
        </w:rPr>
        <w:lastRenderedPageBreak/>
        <w:t xml:space="preserve">to thrive without human intervention. </w:t>
      </w:r>
      <w:r w:rsidR="000F0353">
        <w:rPr>
          <w:rFonts w:asciiTheme="majorHAnsi" w:hAnsiTheme="majorHAnsi"/>
        </w:rPr>
        <w:t xml:space="preserve">A better practice in my opinion, is working with private land owners and companies (like PG &amp; E in Northern California) to </w:t>
      </w:r>
      <w:r w:rsidR="000C0115">
        <w:rPr>
          <w:rFonts w:asciiTheme="majorHAnsi" w:hAnsiTheme="majorHAnsi"/>
        </w:rPr>
        <w:t>sustainably reduce fuel levels in the places it matters most.</w:t>
      </w:r>
    </w:p>
    <w:p w14:paraId="2C7F6184" w14:textId="77777777" w:rsidR="0001501A" w:rsidRPr="0001501A" w:rsidRDefault="0001501A" w:rsidP="0001501A">
      <w:pPr>
        <w:rPr>
          <w:rFonts w:asciiTheme="majorHAnsi" w:hAnsiTheme="majorHAnsi"/>
        </w:rPr>
      </w:pPr>
    </w:p>
    <w:p w14:paraId="2DCCDA00" w14:textId="5132A037" w:rsidR="0001501A" w:rsidRPr="0001501A" w:rsidRDefault="0001501A" w:rsidP="0001501A">
      <w:pPr>
        <w:rPr>
          <w:rFonts w:asciiTheme="majorHAnsi" w:hAnsiTheme="majorHAnsi"/>
        </w:rPr>
      </w:pPr>
      <w:r w:rsidRPr="0001501A">
        <w:rPr>
          <w:rFonts w:asciiTheme="majorHAnsi" w:hAnsiTheme="majorHAnsi"/>
        </w:rPr>
        <w:t xml:space="preserve">Finally, the NOGA lacks clear guidance on how to effectively manage and protect mature forests to facilitate the recruitment of future old-growth. Without a strong framework for conserving mature trees, much of the work to protect old-growth forests could be in vain. </w:t>
      </w:r>
      <w:r w:rsidR="000C0115">
        <w:rPr>
          <w:rFonts w:asciiTheme="majorHAnsi" w:hAnsiTheme="majorHAnsi"/>
        </w:rPr>
        <w:t>This is especially important to me as a California resident because we have more mature forests than old growth at this point in the state.</w:t>
      </w:r>
      <w:r w:rsidRPr="0001501A">
        <w:rPr>
          <w:rFonts w:asciiTheme="majorHAnsi" w:hAnsiTheme="majorHAnsi"/>
        </w:rPr>
        <w:br/>
      </w:r>
    </w:p>
    <w:p w14:paraId="26D3EBB2" w14:textId="77777777" w:rsidR="0001501A" w:rsidRPr="0001501A" w:rsidRDefault="0001501A" w:rsidP="0001501A">
      <w:pPr>
        <w:rPr>
          <w:rFonts w:asciiTheme="majorHAnsi" w:hAnsiTheme="majorHAnsi"/>
        </w:rPr>
      </w:pPr>
      <w:r w:rsidRPr="0001501A">
        <w:rPr>
          <w:rFonts w:asciiTheme="majorHAnsi" w:hAnsiTheme="majorHAnsi"/>
        </w:rPr>
        <w:t>In order to address these issues, the Forest Service should make the following changes to the National Old Growth Amendment:</w:t>
      </w:r>
    </w:p>
    <w:p w14:paraId="2B05E042" w14:textId="77777777" w:rsidR="0001501A" w:rsidRPr="000C0115" w:rsidRDefault="0001501A" w:rsidP="0001501A">
      <w:pPr>
        <w:pStyle w:val="ListParagraph"/>
        <w:numPr>
          <w:ilvl w:val="0"/>
          <w:numId w:val="3"/>
        </w:numPr>
        <w:spacing w:after="160" w:line="259" w:lineRule="auto"/>
        <w:rPr>
          <w:rFonts w:asciiTheme="majorHAnsi" w:hAnsiTheme="majorHAnsi"/>
          <w:sz w:val="22"/>
          <w:szCs w:val="22"/>
        </w:rPr>
      </w:pPr>
      <w:r w:rsidRPr="000C0115">
        <w:rPr>
          <w:rFonts w:asciiTheme="majorHAnsi" w:hAnsiTheme="majorHAnsi"/>
          <w:sz w:val="22"/>
          <w:szCs w:val="22"/>
        </w:rPr>
        <w:t xml:space="preserve">Strengthen protections for old growth trees by narrowing exemptions and limiting scenarios that allow for tree cutting. </w:t>
      </w:r>
    </w:p>
    <w:p w14:paraId="1B792097" w14:textId="77777777" w:rsidR="0001501A" w:rsidRPr="000C0115" w:rsidRDefault="0001501A" w:rsidP="0001501A">
      <w:pPr>
        <w:pStyle w:val="ListParagraph"/>
        <w:rPr>
          <w:rFonts w:asciiTheme="majorHAnsi" w:hAnsiTheme="majorHAnsi"/>
          <w:sz w:val="22"/>
          <w:szCs w:val="22"/>
        </w:rPr>
      </w:pPr>
    </w:p>
    <w:p w14:paraId="10E407D1" w14:textId="77777777" w:rsidR="0001501A" w:rsidRPr="000C0115" w:rsidRDefault="0001501A" w:rsidP="0001501A">
      <w:pPr>
        <w:pStyle w:val="ListParagraph"/>
        <w:numPr>
          <w:ilvl w:val="0"/>
          <w:numId w:val="3"/>
        </w:numPr>
        <w:spacing w:after="160" w:line="259" w:lineRule="auto"/>
        <w:rPr>
          <w:rFonts w:asciiTheme="majorHAnsi" w:hAnsiTheme="majorHAnsi"/>
          <w:sz w:val="22"/>
          <w:szCs w:val="22"/>
        </w:rPr>
      </w:pPr>
      <w:r w:rsidRPr="000C0115">
        <w:rPr>
          <w:rFonts w:asciiTheme="majorHAnsi" w:hAnsiTheme="majorHAnsi"/>
          <w:sz w:val="22"/>
          <w:szCs w:val="22"/>
        </w:rPr>
        <w:t xml:space="preserve">Develop and implement a framework for conserving mature growth trees in order to recruit future old growth forests. </w:t>
      </w:r>
    </w:p>
    <w:p w14:paraId="170C90EE" w14:textId="77777777" w:rsidR="0001501A" w:rsidRPr="000C0115" w:rsidRDefault="0001501A" w:rsidP="0001501A">
      <w:pPr>
        <w:pStyle w:val="ListParagraph"/>
        <w:rPr>
          <w:rFonts w:asciiTheme="majorHAnsi" w:hAnsiTheme="majorHAnsi"/>
          <w:sz w:val="22"/>
          <w:szCs w:val="22"/>
        </w:rPr>
      </w:pPr>
    </w:p>
    <w:p w14:paraId="5820B02F"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C0115">
        <w:rPr>
          <w:rFonts w:asciiTheme="majorHAnsi" w:hAnsiTheme="majorHAnsi"/>
          <w:sz w:val="22"/>
          <w:szCs w:val="22"/>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14:paraId="7913DDFA" w14:textId="77777777" w:rsidR="0001501A" w:rsidRPr="0001501A" w:rsidRDefault="0001501A" w:rsidP="0001501A">
      <w:pPr>
        <w:rPr>
          <w:rFonts w:asciiTheme="majorHAnsi" w:hAnsiTheme="majorHAnsi"/>
        </w:rPr>
      </w:pPr>
      <w:r w:rsidRPr="0001501A">
        <w:rPr>
          <w:rFonts w:asciiTheme="majorHAnsi" w:hAnsiTheme="majorHAnsi"/>
        </w:rPr>
        <w:t>Taking these steps will not only protect our old 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01501A">
        <w:rPr>
          <w:rFonts w:asciiTheme="majorHAnsi" w:hAnsiTheme="majorHAnsi"/>
        </w:rPr>
        <w:br/>
      </w:r>
    </w:p>
    <w:p w14:paraId="0A37B709" w14:textId="77777777" w:rsidR="0001501A" w:rsidRPr="0001501A" w:rsidRDefault="0001501A" w:rsidP="0001501A">
      <w:pPr>
        <w:rPr>
          <w:rFonts w:asciiTheme="majorHAnsi" w:hAnsiTheme="majorHAnsi"/>
        </w:rPr>
      </w:pPr>
      <w:r w:rsidRPr="0001501A">
        <w:rPr>
          <w:rFonts w:asciiTheme="majorHAnsi" w:hAnsiTheme="majorHAnsi"/>
        </w:rPr>
        <w:t>Thank you for your consideration and for your work on this important issue. I look forward to seeing the U.S. Forest Service take decisive action to protect our nation's old growth forests.</w:t>
      </w:r>
    </w:p>
    <w:p w14:paraId="16758773" w14:textId="77777777" w:rsidR="0001501A" w:rsidRPr="0001501A" w:rsidRDefault="0001501A" w:rsidP="0001501A">
      <w:pPr>
        <w:rPr>
          <w:rFonts w:asciiTheme="majorHAnsi" w:hAnsiTheme="majorHAnsi"/>
        </w:rPr>
      </w:pPr>
    </w:p>
    <w:p w14:paraId="35D9FC94"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06BB7D48" w14:textId="01D3F304" w:rsidR="00505271" w:rsidRDefault="000C0115" w:rsidP="0081783E">
      <w:pPr>
        <w:rPr>
          <w:rFonts w:asciiTheme="majorHAnsi" w:hAnsiTheme="majorHAnsi"/>
        </w:rPr>
      </w:pPr>
      <w:r>
        <w:rPr>
          <w:rFonts w:asciiTheme="majorHAnsi" w:hAnsiTheme="majorHAnsi"/>
        </w:rPr>
        <w:t>Emily Schrick</w:t>
      </w:r>
    </w:p>
    <w:p w14:paraId="3B1E889E" w14:textId="50AC5D76" w:rsidR="000C0115" w:rsidRDefault="000C0115" w:rsidP="0081783E">
      <w:pPr>
        <w:rPr>
          <w:rFonts w:asciiTheme="majorHAnsi" w:hAnsiTheme="majorHAnsi"/>
        </w:rPr>
      </w:pPr>
      <w:r>
        <w:rPr>
          <w:rFonts w:asciiTheme="majorHAnsi" w:hAnsiTheme="majorHAnsi"/>
        </w:rPr>
        <w:t>Senior Operations Specialist</w:t>
      </w:r>
    </w:p>
    <w:p w14:paraId="7F8A456A" w14:textId="1E69FCD0" w:rsidR="000C0115" w:rsidRPr="0001501A" w:rsidRDefault="000C0115" w:rsidP="0081783E">
      <w:pPr>
        <w:rPr>
          <w:rFonts w:asciiTheme="majorHAnsi" w:hAnsiTheme="majorHAnsi"/>
        </w:rPr>
      </w:pPr>
      <w:r>
        <w:rPr>
          <w:rFonts w:asciiTheme="majorHAnsi" w:hAnsiTheme="majorHAnsi"/>
        </w:rPr>
        <w:t>REI San Carlos</w:t>
      </w:r>
      <w:bookmarkStart w:id="0" w:name="_GoBack"/>
      <w:bookmarkEnd w:id="0"/>
    </w:p>
    <w:sectPr w:rsidR="000C0115"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B45B" w14:textId="77777777" w:rsidR="00F72C99" w:rsidRDefault="00F72C99" w:rsidP="00F51314">
      <w:r>
        <w:separator/>
      </w:r>
    </w:p>
  </w:endnote>
  <w:endnote w:type="continuationSeparator" w:id="0">
    <w:p w14:paraId="284CE127" w14:textId="77777777" w:rsidR="00F72C99" w:rsidRDefault="00F72C99"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864" w14:textId="77777777" w:rsidR="00E27591" w:rsidRDefault="00E27591">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9D27" w14:textId="77777777" w:rsidR="00F72C99" w:rsidRDefault="00F72C99" w:rsidP="00F51314">
      <w:r>
        <w:separator/>
      </w:r>
    </w:p>
  </w:footnote>
  <w:footnote w:type="continuationSeparator" w:id="0">
    <w:p w14:paraId="29807948" w14:textId="77777777" w:rsidR="00F72C99" w:rsidRDefault="00F72C99"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A94" w14:textId="77777777" w:rsidR="00E27591" w:rsidRDefault="00E27591">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0115"/>
    <w:rsid w:val="000C3CEF"/>
    <w:rsid w:val="000D4ECD"/>
    <w:rsid w:val="000F0353"/>
    <w:rsid w:val="000F0466"/>
    <w:rsid w:val="001053D2"/>
    <w:rsid w:val="001279D2"/>
    <w:rsid w:val="00155B93"/>
    <w:rsid w:val="00156223"/>
    <w:rsid w:val="001806A4"/>
    <w:rsid w:val="002237B6"/>
    <w:rsid w:val="00291FAB"/>
    <w:rsid w:val="002B442E"/>
    <w:rsid w:val="002C620B"/>
    <w:rsid w:val="00313880"/>
    <w:rsid w:val="00360F67"/>
    <w:rsid w:val="00372D33"/>
    <w:rsid w:val="003868AE"/>
    <w:rsid w:val="00393817"/>
    <w:rsid w:val="003E5E08"/>
    <w:rsid w:val="003E6205"/>
    <w:rsid w:val="0040118D"/>
    <w:rsid w:val="00457FF1"/>
    <w:rsid w:val="00472ACF"/>
    <w:rsid w:val="004D54BD"/>
    <w:rsid w:val="004E0B14"/>
    <w:rsid w:val="00505271"/>
    <w:rsid w:val="005308EF"/>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95CEB"/>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5CF73"/>
  <w15:docId w15:val="{CADC2155-3A1B-4C43-BCCA-8EE60D1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pPr>
      <w:spacing w:after="0" w:line="240" w:lineRule="auto"/>
    </w:pPr>
    <w:rPr>
      <w:rFonts w:ascii="Calibri" w:hAnsi="Calibri" w:cs="Calibri"/>
      <w:kern w:val="0"/>
      <w14:ligatures w14:val="none"/>
    </w:rPr>
  </w:style>
  <w:style w:type="paragraph" w:customStyle="1" w:styleId="xmsolistparagraph">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eastAsia="MS Minngs" w:hAnsi="Cambria"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eastAsia="MS Minngs" w:hAnsi="Cambria" w:cs="Times New Roman"/>
      <w:kern w:val="0"/>
      <w:sz w:val="20"/>
      <w:szCs w:val="20"/>
      <w14:ligatures w14:val="none"/>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www.w3.org/XML/1998/namespace"/>
    <ds:schemaRef ds:uri="http://schemas.microsoft.com/office/2006/documentManagement/types"/>
    <ds:schemaRef ds:uri="http://purl.org/dc/dcmitype/"/>
    <ds:schemaRef ds:uri="http://purl.org/dc/terms/"/>
    <ds:schemaRef ds:uri="230d9edf-c875-4406-bbd4-75f2c2221bf9"/>
    <ds:schemaRef ds:uri="http://schemas.microsoft.com/office/2006/metadata/properties"/>
    <ds:schemaRef ds:uri="http://schemas.microsoft.com/office/infopath/2007/PartnerControls"/>
    <ds:schemaRef ds:uri="http://schemas.openxmlformats.org/package/2006/metadata/core-properties"/>
    <ds:schemaRef ds:uri="e0c843c2-1595-43f5-820d-62f11e622a06"/>
    <ds:schemaRef ds:uri="http://purl.org/dc/elements/1.1/"/>
  </ds:schemaRefs>
</ds:datastoreItem>
</file>

<file path=customXml/itemProps3.xml><?xml version="1.0" encoding="utf-8"?>
<ds:datastoreItem xmlns:ds="http://schemas.openxmlformats.org/officeDocument/2006/customXml" ds:itemID="{9C319EB0-D309-4AE6-B8EE-7768E9F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Western US</Template>
  <TotalTime>1</TotalTime>
  <Pages>2</Pages>
  <Words>655</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Emily Schrick</cp:lastModifiedBy>
  <cp:revision>2</cp:revision>
  <cp:lastPrinted>2018-04-16T12:59:00Z</cp:lastPrinted>
  <dcterms:created xsi:type="dcterms:W3CDTF">2024-07-30T21:48:00Z</dcterms:created>
  <dcterms:modified xsi:type="dcterms:W3CDTF">2024-07-30T21:48:00Z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