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322DF" w14:textId="77777777" w:rsidR="00BB058A" w:rsidRPr="008420AE" w:rsidRDefault="00BB058A" w:rsidP="00BB058A">
      <w:pPr>
        <w:spacing w:line="240" w:lineRule="auto"/>
        <w:rPr>
          <w:rFonts w:ascii="Calibri" w:eastAsia="Calibri" w:hAnsi="Calibri" w:cs="Calibri"/>
          <w:sz w:val="24"/>
          <w:szCs w:val="24"/>
        </w:rPr>
      </w:pPr>
      <w:r w:rsidRPr="008420AE">
        <w:rPr>
          <w:rFonts w:ascii="Calibri" w:eastAsia="Calibri" w:hAnsi="Calibri" w:cs="Calibri"/>
          <w:sz w:val="24"/>
          <w:szCs w:val="24"/>
        </w:rPr>
        <w:t>Kerwin S. Dewberry, Forest Supervisor</w:t>
      </w:r>
    </w:p>
    <w:p w14:paraId="4DDDCBF5" w14:textId="77777777" w:rsidR="00BB058A" w:rsidRDefault="00BB058A" w:rsidP="00BB058A">
      <w:pPr>
        <w:spacing w:line="240" w:lineRule="auto"/>
        <w:rPr>
          <w:rFonts w:ascii="Calibri" w:eastAsia="Calibri" w:hAnsi="Calibri" w:cs="Calibri"/>
          <w:sz w:val="24"/>
          <w:szCs w:val="24"/>
        </w:rPr>
      </w:pPr>
      <w:r w:rsidRPr="008420AE">
        <w:rPr>
          <w:rFonts w:ascii="Calibri" w:eastAsia="Calibri" w:hAnsi="Calibri" w:cs="Calibri"/>
          <w:sz w:val="24"/>
          <w:szCs w:val="24"/>
        </w:rPr>
        <w:t xml:space="preserve">Coronado National Forest </w:t>
      </w:r>
      <w:r w:rsidRPr="008420AE">
        <w:rPr>
          <w:rFonts w:ascii="Calibri" w:eastAsia="Calibri" w:hAnsi="Calibri" w:cs="Calibri"/>
          <w:sz w:val="24"/>
          <w:szCs w:val="24"/>
        </w:rPr>
        <w:br/>
        <w:t xml:space="preserve">ATTN: Hermosa Critical Minerals Project </w:t>
      </w:r>
      <w:r w:rsidRPr="008420AE">
        <w:rPr>
          <w:rFonts w:ascii="Calibri" w:eastAsia="Calibri" w:hAnsi="Calibri" w:cs="Calibri"/>
          <w:sz w:val="24"/>
          <w:szCs w:val="24"/>
        </w:rPr>
        <w:br/>
        <w:t xml:space="preserve">300 West Congress Street </w:t>
      </w:r>
      <w:r w:rsidRPr="008420AE">
        <w:rPr>
          <w:rFonts w:ascii="Calibri" w:eastAsia="Calibri" w:hAnsi="Calibri" w:cs="Calibri"/>
          <w:sz w:val="24"/>
          <w:szCs w:val="24"/>
        </w:rPr>
        <w:br/>
        <w:t>Tucson, AZ, 85701</w:t>
      </w:r>
    </w:p>
    <w:p w14:paraId="50E65516" w14:textId="77777777" w:rsidR="00BB058A" w:rsidRDefault="00BB058A" w:rsidP="00BB058A">
      <w:pPr>
        <w:spacing w:line="240" w:lineRule="auto"/>
        <w:rPr>
          <w:rFonts w:ascii="Calibri" w:eastAsia="Calibri" w:hAnsi="Calibri" w:cs="Calibri"/>
          <w:sz w:val="24"/>
          <w:szCs w:val="24"/>
        </w:rPr>
      </w:pPr>
    </w:p>
    <w:p w14:paraId="2F5B1A17" w14:textId="494ECAB2" w:rsidR="00BB058A" w:rsidRDefault="00BB058A" w:rsidP="00BB058A">
      <w:pPr>
        <w:spacing w:line="240" w:lineRule="auto"/>
        <w:rPr>
          <w:rFonts w:ascii="Calibri" w:eastAsia="Calibri" w:hAnsi="Calibri" w:cs="Calibri"/>
          <w:sz w:val="24"/>
          <w:szCs w:val="24"/>
        </w:rPr>
      </w:pPr>
      <w:r>
        <w:rPr>
          <w:rFonts w:ascii="Calibri" w:eastAsia="Calibri" w:hAnsi="Calibri" w:cs="Calibri"/>
          <w:b/>
          <w:sz w:val="24"/>
          <w:szCs w:val="24"/>
        </w:rPr>
        <w:t>Subject</w:t>
      </w:r>
      <w:r>
        <w:rPr>
          <w:rFonts w:ascii="Calibri" w:eastAsia="Calibri" w:hAnsi="Calibri" w:cs="Calibri"/>
          <w:sz w:val="24"/>
          <w:szCs w:val="24"/>
        </w:rPr>
        <w:t xml:space="preserve">: </w:t>
      </w:r>
      <w:r w:rsidR="009B45A1">
        <w:rPr>
          <w:rFonts w:ascii="Calibri" w:eastAsia="Calibri" w:hAnsi="Calibri" w:cs="Calibri"/>
          <w:sz w:val="24"/>
          <w:szCs w:val="24"/>
        </w:rPr>
        <w:t>Comment in support of</w:t>
      </w:r>
      <w:r>
        <w:rPr>
          <w:rFonts w:ascii="Calibri" w:eastAsia="Calibri" w:hAnsi="Calibri" w:cs="Calibri"/>
          <w:sz w:val="24"/>
          <w:szCs w:val="24"/>
        </w:rPr>
        <w:t xml:space="preserve"> South32’s Hermosa Critical Minerals Exploration and Mine Plan of Operations</w:t>
      </w:r>
    </w:p>
    <w:p w14:paraId="5504A9D0" w14:textId="77777777" w:rsidR="00BB058A" w:rsidRDefault="00BB058A" w:rsidP="00BB058A">
      <w:pPr>
        <w:spacing w:line="240" w:lineRule="auto"/>
        <w:rPr>
          <w:rFonts w:ascii="Calibri" w:eastAsia="Calibri" w:hAnsi="Calibri" w:cs="Calibri"/>
          <w:sz w:val="24"/>
          <w:szCs w:val="24"/>
        </w:rPr>
      </w:pPr>
    </w:p>
    <w:p w14:paraId="2EF37904"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Dear Mr. Dewberry,</w:t>
      </w:r>
    </w:p>
    <w:p w14:paraId="4D7649DF" w14:textId="77777777" w:rsidR="00BB058A" w:rsidRDefault="00BB058A" w:rsidP="00BB058A">
      <w:pPr>
        <w:spacing w:line="240" w:lineRule="auto"/>
        <w:rPr>
          <w:rFonts w:ascii="Calibri" w:eastAsia="Calibri" w:hAnsi="Calibri" w:cs="Calibri"/>
          <w:sz w:val="24"/>
          <w:szCs w:val="24"/>
        </w:rPr>
      </w:pPr>
    </w:p>
    <w:p w14:paraId="4DFCCB6C" w14:textId="64EED916" w:rsidR="00BB058A" w:rsidRPr="00825B90" w:rsidRDefault="00E0274B" w:rsidP="00BB058A">
      <w:pPr>
        <w:spacing w:line="240" w:lineRule="auto"/>
        <w:rPr>
          <w:rFonts w:ascii="Calibri" w:eastAsia="Calibri" w:hAnsi="Calibri" w:cs="Calibri"/>
          <w:sz w:val="24"/>
          <w:szCs w:val="24"/>
        </w:rPr>
      </w:pPr>
      <w:r w:rsidRPr="00825B90">
        <w:rPr>
          <w:rFonts w:ascii="Calibri" w:eastAsia="Calibri" w:hAnsi="Calibri" w:cs="Calibri"/>
          <w:sz w:val="24"/>
          <w:szCs w:val="24"/>
        </w:rPr>
        <w:t xml:space="preserve">On behalf of the Southern Arizona Leadership Council (SALC), </w:t>
      </w:r>
      <w:r w:rsidR="00BB058A" w:rsidRPr="00825B90">
        <w:rPr>
          <w:rFonts w:ascii="Calibri" w:eastAsia="Calibri" w:hAnsi="Calibri" w:cs="Calibri"/>
          <w:sz w:val="24"/>
          <w:szCs w:val="24"/>
        </w:rPr>
        <w:t xml:space="preserve">I am writing to express my support for South32’s Hermosa </w:t>
      </w:r>
      <w:r w:rsidR="00EC4138" w:rsidRPr="00825B90">
        <w:rPr>
          <w:rFonts w:ascii="Calibri" w:eastAsia="Calibri" w:hAnsi="Calibri" w:cs="Calibri"/>
          <w:sz w:val="24"/>
          <w:szCs w:val="24"/>
        </w:rPr>
        <w:t xml:space="preserve">Critical Minerals Exploration and Mine Plan of Operations.  </w:t>
      </w:r>
      <w:r w:rsidR="004F7CCA" w:rsidRPr="00825B90">
        <w:rPr>
          <w:rFonts w:ascii="Calibri" w:eastAsia="Calibri" w:hAnsi="Calibri" w:cs="Calibri"/>
          <w:sz w:val="24"/>
          <w:szCs w:val="24"/>
        </w:rPr>
        <w:t>A</w:t>
      </w:r>
      <w:r w:rsidR="00BB058A" w:rsidRPr="00825B90">
        <w:rPr>
          <w:rFonts w:ascii="Calibri" w:eastAsia="Calibri" w:hAnsi="Calibri" w:cs="Calibri"/>
          <w:sz w:val="24"/>
          <w:szCs w:val="24"/>
        </w:rPr>
        <w:t xml:space="preserve">s the only advanced mine development project in the United States </w:t>
      </w:r>
      <w:r w:rsidR="00406FCD">
        <w:rPr>
          <w:rFonts w:ascii="Calibri" w:eastAsia="Calibri" w:hAnsi="Calibri" w:cs="Calibri"/>
          <w:sz w:val="24"/>
          <w:szCs w:val="24"/>
        </w:rPr>
        <w:t>poised to</w:t>
      </w:r>
      <w:r w:rsidR="00BB058A" w:rsidRPr="00825B90">
        <w:rPr>
          <w:rFonts w:ascii="Calibri" w:eastAsia="Calibri" w:hAnsi="Calibri" w:cs="Calibri"/>
          <w:sz w:val="24"/>
          <w:szCs w:val="24"/>
        </w:rPr>
        <w:t xml:space="preserve"> produce two federally designated critical minerals</w:t>
      </w:r>
      <w:r w:rsidR="00657191">
        <w:rPr>
          <w:rFonts w:ascii="Calibri" w:eastAsia="Calibri" w:hAnsi="Calibri" w:cs="Calibri"/>
          <w:sz w:val="24"/>
          <w:szCs w:val="24"/>
        </w:rPr>
        <w:t>, manganese and zinc</w:t>
      </w:r>
      <w:r w:rsidR="00406FCD">
        <w:rPr>
          <w:rFonts w:ascii="Calibri" w:eastAsia="Calibri" w:hAnsi="Calibri" w:cs="Calibri"/>
          <w:sz w:val="24"/>
          <w:szCs w:val="24"/>
        </w:rPr>
        <w:t xml:space="preserve">, </w:t>
      </w:r>
      <w:r w:rsidR="00BB058A" w:rsidRPr="00825B90">
        <w:rPr>
          <w:rFonts w:ascii="Calibri" w:eastAsia="Calibri" w:hAnsi="Calibri" w:cs="Calibri"/>
          <w:sz w:val="24"/>
          <w:szCs w:val="24"/>
        </w:rPr>
        <w:t xml:space="preserve">both are essential </w:t>
      </w:r>
      <w:r w:rsidR="00094D72">
        <w:rPr>
          <w:rFonts w:ascii="Calibri" w:eastAsia="Calibri" w:hAnsi="Calibri" w:cs="Calibri"/>
          <w:sz w:val="24"/>
          <w:szCs w:val="24"/>
        </w:rPr>
        <w:t xml:space="preserve">to </w:t>
      </w:r>
      <w:r w:rsidR="00BB058A" w:rsidRPr="00825B90">
        <w:rPr>
          <w:rFonts w:ascii="Calibri" w:eastAsia="Calibri" w:hAnsi="Calibri" w:cs="Calibri"/>
          <w:sz w:val="24"/>
          <w:szCs w:val="24"/>
        </w:rPr>
        <w:t xml:space="preserve">powering the nation’s clean </w:t>
      </w:r>
      <w:r w:rsidR="003B2CAD">
        <w:rPr>
          <w:rFonts w:ascii="Calibri" w:eastAsia="Calibri" w:hAnsi="Calibri" w:cs="Calibri"/>
          <w:sz w:val="24"/>
          <w:szCs w:val="24"/>
        </w:rPr>
        <w:t xml:space="preserve">and secure </w:t>
      </w:r>
      <w:r w:rsidR="00BB058A" w:rsidRPr="00825B90">
        <w:rPr>
          <w:rFonts w:ascii="Calibri" w:eastAsia="Calibri" w:hAnsi="Calibri" w:cs="Calibri"/>
          <w:sz w:val="24"/>
          <w:szCs w:val="24"/>
        </w:rPr>
        <w:t>energy future.</w:t>
      </w:r>
    </w:p>
    <w:p w14:paraId="7614DF26" w14:textId="77777777" w:rsidR="00BB058A" w:rsidRDefault="00BB058A" w:rsidP="00BB058A">
      <w:pPr>
        <w:spacing w:line="240" w:lineRule="auto"/>
        <w:rPr>
          <w:rFonts w:ascii="Calibri" w:eastAsia="Calibri" w:hAnsi="Calibri" w:cs="Calibri"/>
          <w:sz w:val="24"/>
          <w:szCs w:val="24"/>
        </w:rPr>
      </w:pPr>
    </w:p>
    <w:p w14:paraId="0E9677B8" w14:textId="3A0B1D99" w:rsidR="00A103C2" w:rsidRPr="00A103C2" w:rsidRDefault="00A103C2" w:rsidP="00825B90">
      <w:pPr>
        <w:spacing w:line="240" w:lineRule="auto"/>
        <w:rPr>
          <w:rFonts w:ascii="Calibri" w:eastAsia="Calibri" w:hAnsi="Calibri" w:cs="Calibri"/>
          <w:sz w:val="24"/>
          <w:szCs w:val="24"/>
        </w:rPr>
      </w:pPr>
      <w:r w:rsidRPr="00A103C2">
        <w:rPr>
          <w:rFonts w:ascii="Calibri" w:eastAsia="Calibri" w:hAnsi="Calibri" w:cs="Calibri"/>
          <w:sz w:val="24"/>
          <w:szCs w:val="24"/>
        </w:rPr>
        <w:t xml:space="preserve">SALC’s 160 CEO and executive business members seek to improve our region and state through economic vitality and opportunity which will lead to improving the quality of life for our communities.  One of SALC’s primary areas of focus is infrastructure and we believe this </w:t>
      </w:r>
      <w:r w:rsidR="005C3B12" w:rsidRPr="00825B90">
        <w:rPr>
          <w:rFonts w:ascii="Calibri" w:eastAsia="Calibri" w:hAnsi="Calibri" w:cs="Calibri"/>
          <w:sz w:val="24"/>
          <w:szCs w:val="24"/>
        </w:rPr>
        <w:t>project</w:t>
      </w:r>
      <w:r w:rsidRPr="00A103C2">
        <w:rPr>
          <w:rFonts w:ascii="Calibri" w:eastAsia="Calibri" w:hAnsi="Calibri" w:cs="Calibri"/>
          <w:sz w:val="24"/>
          <w:szCs w:val="24"/>
        </w:rPr>
        <w:t xml:space="preserve"> is critical for the green energy and national security demands of our country.  </w:t>
      </w:r>
    </w:p>
    <w:p w14:paraId="5B759A6A" w14:textId="77777777" w:rsidR="00BB058A" w:rsidRDefault="00BB058A" w:rsidP="00BB058A">
      <w:pPr>
        <w:spacing w:line="240" w:lineRule="auto"/>
        <w:rPr>
          <w:rFonts w:ascii="Calibri" w:eastAsia="Calibri" w:hAnsi="Calibri" w:cs="Calibri"/>
          <w:sz w:val="24"/>
          <w:szCs w:val="24"/>
        </w:rPr>
      </w:pPr>
    </w:p>
    <w:p w14:paraId="32A405B7" w14:textId="612C6F48" w:rsidR="00FC453F" w:rsidRPr="003042FA" w:rsidRDefault="00D24ECC" w:rsidP="003042FA">
      <w:pPr>
        <w:spacing w:line="240" w:lineRule="auto"/>
        <w:rPr>
          <w:rFonts w:ascii="Calibri" w:eastAsia="Calibri" w:hAnsi="Calibri" w:cs="Calibri"/>
          <w:sz w:val="24"/>
          <w:szCs w:val="24"/>
        </w:rPr>
      </w:pPr>
      <w:r w:rsidRPr="003042FA">
        <w:rPr>
          <w:rFonts w:ascii="Calibri" w:eastAsia="Calibri" w:hAnsi="Calibri" w:cs="Calibri"/>
          <w:sz w:val="24"/>
          <w:szCs w:val="24"/>
        </w:rPr>
        <w:t>As our economy become</w:t>
      </w:r>
      <w:r w:rsidR="00482626" w:rsidRPr="003042FA">
        <w:rPr>
          <w:rFonts w:ascii="Calibri" w:eastAsia="Calibri" w:hAnsi="Calibri" w:cs="Calibri"/>
          <w:sz w:val="24"/>
          <w:szCs w:val="24"/>
        </w:rPr>
        <w:t>s</w:t>
      </w:r>
      <w:r w:rsidRPr="003042FA">
        <w:rPr>
          <w:rFonts w:ascii="Calibri" w:eastAsia="Calibri" w:hAnsi="Calibri" w:cs="Calibri"/>
          <w:sz w:val="24"/>
          <w:szCs w:val="24"/>
        </w:rPr>
        <w:t xml:space="preserve"> more reliant on technology, it is imperative </w:t>
      </w:r>
      <w:r w:rsidR="00AD1864" w:rsidRPr="00E246E1">
        <w:rPr>
          <w:rFonts w:ascii="Calibri" w:eastAsia="Calibri" w:hAnsi="Calibri" w:cs="Calibri"/>
          <w:sz w:val="24"/>
          <w:szCs w:val="24"/>
        </w:rPr>
        <w:t>that</w:t>
      </w:r>
      <w:r w:rsidR="00AD1864">
        <w:rPr>
          <w:rFonts w:ascii="Calibri" w:eastAsia="Calibri" w:hAnsi="Calibri" w:cs="Calibri"/>
          <w:sz w:val="24"/>
          <w:szCs w:val="24"/>
        </w:rPr>
        <w:t xml:space="preserve"> </w:t>
      </w:r>
      <w:r w:rsidRPr="003042FA">
        <w:rPr>
          <w:rFonts w:ascii="Calibri" w:eastAsia="Calibri" w:hAnsi="Calibri" w:cs="Calibri"/>
          <w:sz w:val="24"/>
          <w:szCs w:val="24"/>
        </w:rPr>
        <w:t xml:space="preserve">we have </w:t>
      </w:r>
      <w:r w:rsidR="003050D1" w:rsidRPr="003042FA">
        <w:rPr>
          <w:rFonts w:ascii="Calibri" w:eastAsia="Calibri" w:hAnsi="Calibri" w:cs="Calibri"/>
          <w:sz w:val="24"/>
          <w:szCs w:val="24"/>
        </w:rPr>
        <w:t>responsible</w:t>
      </w:r>
      <w:r w:rsidRPr="003042FA">
        <w:rPr>
          <w:rFonts w:ascii="Calibri" w:eastAsia="Calibri" w:hAnsi="Calibri" w:cs="Calibri"/>
          <w:sz w:val="24"/>
          <w:szCs w:val="24"/>
        </w:rPr>
        <w:t xml:space="preserve"> and reliable access to the minerals required.  There are significant national security risks embedded in our critical mineral supply chains, and </w:t>
      </w:r>
      <w:r w:rsidR="00BA3DFC" w:rsidRPr="003042FA">
        <w:rPr>
          <w:rFonts w:ascii="Calibri" w:eastAsia="Calibri" w:hAnsi="Calibri" w:cs="Calibri"/>
          <w:sz w:val="24"/>
          <w:szCs w:val="24"/>
        </w:rPr>
        <w:t>s</w:t>
      </w:r>
      <w:r w:rsidRPr="003042FA">
        <w:rPr>
          <w:rFonts w:ascii="Calibri" w:eastAsia="Calibri" w:hAnsi="Calibri" w:cs="Calibri"/>
          <w:sz w:val="24"/>
          <w:szCs w:val="24"/>
        </w:rPr>
        <w:t>outhern Arizona</w:t>
      </w:r>
      <w:r w:rsidR="00BA3DFC" w:rsidRPr="003042FA">
        <w:rPr>
          <w:rFonts w:ascii="Calibri" w:eastAsia="Calibri" w:hAnsi="Calibri" w:cs="Calibri"/>
          <w:sz w:val="24"/>
          <w:szCs w:val="24"/>
        </w:rPr>
        <w:t xml:space="preserve"> </w:t>
      </w:r>
      <w:r w:rsidR="00C0431D" w:rsidRPr="003042FA">
        <w:rPr>
          <w:rFonts w:ascii="Calibri" w:eastAsia="Calibri" w:hAnsi="Calibri" w:cs="Calibri"/>
          <w:sz w:val="24"/>
          <w:szCs w:val="24"/>
        </w:rPr>
        <w:t>can</w:t>
      </w:r>
      <w:r w:rsidRPr="003042FA">
        <w:rPr>
          <w:rFonts w:ascii="Calibri" w:eastAsia="Calibri" w:hAnsi="Calibri" w:cs="Calibri"/>
          <w:sz w:val="24"/>
          <w:szCs w:val="24"/>
        </w:rPr>
        <w:t xml:space="preserve"> </w:t>
      </w:r>
      <w:r w:rsidR="00E12BC3">
        <w:rPr>
          <w:rFonts w:ascii="Calibri" w:eastAsia="Calibri" w:hAnsi="Calibri" w:cs="Calibri"/>
          <w:sz w:val="24"/>
          <w:szCs w:val="24"/>
        </w:rPr>
        <w:t>play a role in</w:t>
      </w:r>
      <w:r w:rsidRPr="003042FA">
        <w:rPr>
          <w:rFonts w:ascii="Calibri" w:eastAsia="Calibri" w:hAnsi="Calibri" w:cs="Calibri"/>
          <w:sz w:val="24"/>
          <w:szCs w:val="24"/>
        </w:rPr>
        <w:t xml:space="preserve"> mitigat</w:t>
      </w:r>
      <w:r w:rsidR="00E12BC3">
        <w:rPr>
          <w:rFonts w:ascii="Calibri" w:eastAsia="Calibri" w:hAnsi="Calibri" w:cs="Calibri"/>
          <w:sz w:val="24"/>
          <w:szCs w:val="24"/>
        </w:rPr>
        <w:t>ing those risks</w:t>
      </w:r>
      <w:r w:rsidRPr="003042FA">
        <w:rPr>
          <w:rFonts w:ascii="Calibri" w:eastAsia="Calibri" w:hAnsi="Calibri" w:cs="Calibri"/>
          <w:sz w:val="24"/>
          <w:szCs w:val="24"/>
        </w:rPr>
        <w:t>.</w:t>
      </w:r>
      <w:r w:rsidR="00BA3DFC" w:rsidRPr="003042FA">
        <w:rPr>
          <w:rFonts w:ascii="Calibri" w:eastAsia="Calibri" w:hAnsi="Calibri" w:cs="Calibri"/>
          <w:sz w:val="24"/>
          <w:szCs w:val="24"/>
        </w:rPr>
        <w:t xml:space="preserve">  </w:t>
      </w:r>
      <w:r w:rsidR="00EC42DA" w:rsidRPr="003042FA">
        <w:rPr>
          <w:rFonts w:ascii="Calibri" w:eastAsia="Calibri" w:hAnsi="Calibri" w:cs="Calibri"/>
          <w:sz w:val="24"/>
          <w:szCs w:val="24"/>
        </w:rPr>
        <w:t xml:space="preserve">Most of the minerals needed to preserve our nation’s security are extracted and/or processed by adversaries like China. Geopolitical tensions and global conflicts are on the rise, and America is </w:t>
      </w:r>
      <w:r w:rsidR="009A72AA" w:rsidRPr="003042FA">
        <w:rPr>
          <w:rFonts w:ascii="Calibri" w:eastAsia="Calibri" w:hAnsi="Calibri" w:cs="Calibri"/>
          <w:sz w:val="24"/>
          <w:szCs w:val="24"/>
        </w:rPr>
        <w:t>increasingly</w:t>
      </w:r>
      <w:r w:rsidR="00EC42DA" w:rsidRPr="003042FA">
        <w:rPr>
          <w:rFonts w:ascii="Calibri" w:eastAsia="Calibri" w:hAnsi="Calibri" w:cs="Calibri"/>
          <w:sz w:val="24"/>
          <w:szCs w:val="24"/>
        </w:rPr>
        <w:t xml:space="preserve"> </w:t>
      </w:r>
      <w:r w:rsidR="00EB26EB" w:rsidRPr="003042FA">
        <w:rPr>
          <w:rFonts w:ascii="Calibri" w:eastAsia="Calibri" w:hAnsi="Calibri" w:cs="Calibri"/>
          <w:sz w:val="24"/>
          <w:szCs w:val="24"/>
        </w:rPr>
        <w:t>vulnerable</w:t>
      </w:r>
      <w:r w:rsidR="00EC42DA" w:rsidRPr="003042FA">
        <w:rPr>
          <w:rFonts w:ascii="Calibri" w:eastAsia="Calibri" w:hAnsi="Calibri" w:cs="Calibri"/>
          <w:sz w:val="24"/>
          <w:szCs w:val="24"/>
        </w:rPr>
        <w:t xml:space="preserve"> to sudden and devastating </w:t>
      </w:r>
      <w:r w:rsidR="00C87274">
        <w:rPr>
          <w:rFonts w:ascii="Calibri" w:eastAsia="Calibri" w:hAnsi="Calibri" w:cs="Calibri"/>
          <w:sz w:val="24"/>
          <w:szCs w:val="24"/>
        </w:rPr>
        <w:t>supply changes</w:t>
      </w:r>
      <w:r w:rsidR="00EC42DA" w:rsidRPr="003042FA">
        <w:rPr>
          <w:rFonts w:ascii="Calibri" w:eastAsia="Calibri" w:hAnsi="Calibri" w:cs="Calibri"/>
          <w:sz w:val="24"/>
          <w:szCs w:val="24"/>
        </w:rPr>
        <w:t xml:space="preserve"> </w:t>
      </w:r>
      <w:r w:rsidR="00CD2FF2" w:rsidRPr="003042FA">
        <w:rPr>
          <w:rFonts w:ascii="Calibri" w:eastAsia="Calibri" w:hAnsi="Calibri" w:cs="Calibri"/>
          <w:sz w:val="24"/>
          <w:szCs w:val="24"/>
        </w:rPr>
        <w:t>because others</w:t>
      </w:r>
      <w:r w:rsidR="00EC42DA" w:rsidRPr="003042FA">
        <w:rPr>
          <w:rFonts w:ascii="Calibri" w:eastAsia="Calibri" w:hAnsi="Calibri" w:cs="Calibri"/>
          <w:sz w:val="24"/>
          <w:szCs w:val="24"/>
        </w:rPr>
        <w:t xml:space="preserve"> wield power over critical mineral</w:t>
      </w:r>
      <w:r w:rsidR="0043521A" w:rsidRPr="003042FA">
        <w:rPr>
          <w:rFonts w:ascii="Calibri" w:eastAsia="Calibri" w:hAnsi="Calibri" w:cs="Calibri"/>
          <w:sz w:val="24"/>
          <w:szCs w:val="24"/>
        </w:rPr>
        <w:t>s</w:t>
      </w:r>
      <w:r w:rsidR="00EC42DA" w:rsidRPr="003042FA">
        <w:rPr>
          <w:rFonts w:ascii="Calibri" w:eastAsia="Calibri" w:hAnsi="Calibri" w:cs="Calibri"/>
          <w:sz w:val="24"/>
          <w:szCs w:val="24"/>
        </w:rPr>
        <w:t>.</w:t>
      </w:r>
      <w:r w:rsidR="0043521A" w:rsidRPr="003042FA">
        <w:rPr>
          <w:rFonts w:ascii="Calibri" w:eastAsia="Calibri" w:hAnsi="Calibri" w:cs="Calibri"/>
          <w:sz w:val="24"/>
          <w:szCs w:val="24"/>
        </w:rPr>
        <w:t xml:space="preserve"> </w:t>
      </w:r>
      <w:r w:rsidR="000105CA" w:rsidRPr="003042FA">
        <w:rPr>
          <w:rFonts w:ascii="Calibri" w:eastAsia="Calibri" w:hAnsi="Calibri" w:cs="Calibri"/>
          <w:sz w:val="24"/>
          <w:szCs w:val="24"/>
        </w:rPr>
        <w:t>M</w:t>
      </w:r>
      <w:r w:rsidR="0043521A" w:rsidRPr="003042FA">
        <w:rPr>
          <w:rFonts w:ascii="Calibri" w:eastAsia="Calibri" w:hAnsi="Calibri" w:cs="Calibri"/>
          <w:sz w:val="24"/>
          <w:szCs w:val="24"/>
        </w:rPr>
        <w:t>anganese</w:t>
      </w:r>
      <w:r w:rsidR="00960886" w:rsidRPr="003042FA">
        <w:rPr>
          <w:rFonts w:ascii="Calibri" w:eastAsia="Calibri" w:hAnsi="Calibri" w:cs="Calibri"/>
          <w:sz w:val="24"/>
          <w:szCs w:val="24"/>
        </w:rPr>
        <w:t>,</w:t>
      </w:r>
      <w:r w:rsidR="0043521A" w:rsidRPr="003042FA">
        <w:rPr>
          <w:rFonts w:ascii="Calibri" w:eastAsia="Calibri" w:hAnsi="Calibri" w:cs="Calibri"/>
          <w:sz w:val="24"/>
          <w:szCs w:val="24"/>
        </w:rPr>
        <w:t xml:space="preserve"> for example</w:t>
      </w:r>
      <w:r w:rsidR="00960886" w:rsidRPr="003042FA">
        <w:rPr>
          <w:rFonts w:ascii="Calibri" w:eastAsia="Calibri" w:hAnsi="Calibri" w:cs="Calibri"/>
          <w:sz w:val="24"/>
          <w:szCs w:val="24"/>
        </w:rPr>
        <w:t>, is</w:t>
      </w:r>
      <w:r w:rsidR="0043521A" w:rsidRPr="003042FA">
        <w:rPr>
          <w:rFonts w:ascii="Calibri" w:eastAsia="Calibri" w:hAnsi="Calibri" w:cs="Calibri"/>
          <w:sz w:val="24"/>
          <w:szCs w:val="24"/>
        </w:rPr>
        <w:t xml:space="preserve"> </w:t>
      </w:r>
      <w:r w:rsidR="0070074B" w:rsidRPr="003042FA">
        <w:rPr>
          <w:rFonts w:ascii="Calibri" w:eastAsia="Calibri" w:hAnsi="Calibri" w:cs="Calibri"/>
          <w:sz w:val="24"/>
          <w:szCs w:val="24"/>
        </w:rPr>
        <w:t>required</w:t>
      </w:r>
      <w:r w:rsidR="0043521A" w:rsidRPr="003042FA">
        <w:rPr>
          <w:rFonts w:ascii="Calibri" w:eastAsia="Calibri" w:hAnsi="Calibri" w:cs="Calibri"/>
          <w:sz w:val="24"/>
          <w:szCs w:val="24"/>
        </w:rPr>
        <w:t xml:space="preserve"> for steel and electric vehicles</w:t>
      </w:r>
      <w:r w:rsidR="0070074B" w:rsidRPr="003042FA">
        <w:rPr>
          <w:rFonts w:ascii="Calibri" w:eastAsia="Calibri" w:hAnsi="Calibri" w:cs="Calibri"/>
          <w:sz w:val="24"/>
          <w:szCs w:val="24"/>
        </w:rPr>
        <w:t>.  T</w:t>
      </w:r>
      <w:r w:rsidR="0043521A" w:rsidRPr="003042FA">
        <w:rPr>
          <w:rFonts w:ascii="Calibri" w:eastAsia="Calibri" w:hAnsi="Calibri" w:cs="Calibri"/>
          <w:sz w:val="24"/>
          <w:szCs w:val="24"/>
        </w:rPr>
        <w:t xml:space="preserve">his mineral </w:t>
      </w:r>
      <w:r w:rsidR="0070074B" w:rsidRPr="003042FA">
        <w:rPr>
          <w:rFonts w:ascii="Calibri" w:eastAsia="Calibri" w:hAnsi="Calibri" w:cs="Calibri"/>
          <w:sz w:val="24"/>
          <w:szCs w:val="24"/>
        </w:rPr>
        <w:t>is</w:t>
      </w:r>
      <w:r w:rsidR="0043521A" w:rsidRPr="003042FA">
        <w:rPr>
          <w:rFonts w:ascii="Calibri" w:eastAsia="Calibri" w:hAnsi="Calibri" w:cs="Calibri"/>
          <w:sz w:val="24"/>
          <w:szCs w:val="24"/>
        </w:rPr>
        <w:t xml:space="preserve"> one of five </w:t>
      </w:r>
      <w:r w:rsidR="0070074B" w:rsidRPr="003042FA">
        <w:rPr>
          <w:rFonts w:ascii="Calibri" w:eastAsia="Calibri" w:hAnsi="Calibri" w:cs="Calibri"/>
          <w:sz w:val="24"/>
          <w:szCs w:val="24"/>
        </w:rPr>
        <w:t>minerals</w:t>
      </w:r>
      <w:r w:rsidR="0043521A" w:rsidRPr="003042FA">
        <w:rPr>
          <w:rFonts w:ascii="Calibri" w:eastAsia="Calibri" w:hAnsi="Calibri" w:cs="Calibri"/>
          <w:sz w:val="24"/>
          <w:szCs w:val="24"/>
        </w:rPr>
        <w:t xml:space="preserve"> </w:t>
      </w:r>
      <w:r w:rsidR="00F021D2">
        <w:rPr>
          <w:rFonts w:ascii="Calibri" w:eastAsia="Calibri" w:hAnsi="Calibri" w:cs="Calibri"/>
          <w:sz w:val="24"/>
          <w:szCs w:val="24"/>
        </w:rPr>
        <w:t xml:space="preserve">identified </w:t>
      </w:r>
      <w:r w:rsidR="0043521A" w:rsidRPr="003042FA">
        <w:rPr>
          <w:rFonts w:ascii="Calibri" w:eastAsia="Calibri" w:hAnsi="Calibri" w:cs="Calibri"/>
          <w:sz w:val="24"/>
          <w:szCs w:val="24"/>
        </w:rPr>
        <w:t>in the 2022 Defense Production Act (DPA)— a policy designed to ramp up the development of supply chains for minerals crucial to energy production and national defense. Currently, 100% of our nation’s supply of manganese comes from foreign entities, with 9</w:t>
      </w:r>
      <w:r w:rsidR="00C87274">
        <w:rPr>
          <w:rFonts w:ascii="Calibri" w:eastAsia="Calibri" w:hAnsi="Calibri" w:cs="Calibri"/>
          <w:sz w:val="24"/>
          <w:szCs w:val="24"/>
        </w:rPr>
        <w:t>6</w:t>
      </w:r>
      <w:r w:rsidR="0043521A" w:rsidRPr="003042FA">
        <w:rPr>
          <w:rFonts w:ascii="Calibri" w:eastAsia="Calibri" w:hAnsi="Calibri" w:cs="Calibri"/>
          <w:sz w:val="24"/>
          <w:szCs w:val="24"/>
        </w:rPr>
        <w:t xml:space="preserve">% of processed </w:t>
      </w:r>
      <w:r w:rsidR="00F5771F">
        <w:rPr>
          <w:rFonts w:ascii="Calibri" w:eastAsia="Calibri" w:hAnsi="Calibri" w:cs="Calibri"/>
          <w:sz w:val="24"/>
          <w:szCs w:val="24"/>
        </w:rPr>
        <w:t xml:space="preserve">high-yield </w:t>
      </w:r>
      <w:r w:rsidR="0043521A" w:rsidRPr="003042FA">
        <w:rPr>
          <w:rFonts w:ascii="Calibri" w:eastAsia="Calibri" w:hAnsi="Calibri" w:cs="Calibri"/>
          <w:sz w:val="24"/>
          <w:szCs w:val="24"/>
        </w:rPr>
        <w:t xml:space="preserve">manganese </w:t>
      </w:r>
      <w:r w:rsidR="00F5771F">
        <w:rPr>
          <w:rFonts w:ascii="Calibri" w:eastAsia="Calibri" w:hAnsi="Calibri" w:cs="Calibri"/>
          <w:sz w:val="24"/>
          <w:szCs w:val="24"/>
        </w:rPr>
        <w:t>sulfate controlled by</w:t>
      </w:r>
      <w:r w:rsidR="0043521A" w:rsidRPr="003042FA">
        <w:rPr>
          <w:rFonts w:ascii="Calibri" w:eastAsia="Calibri" w:hAnsi="Calibri" w:cs="Calibri"/>
          <w:sz w:val="24"/>
          <w:szCs w:val="24"/>
        </w:rPr>
        <w:t xml:space="preserve"> China. </w:t>
      </w:r>
    </w:p>
    <w:p w14:paraId="4DADEA6A" w14:textId="77777777" w:rsidR="00A93A55" w:rsidRDefault="00A93A55" w:rsidP="00A93A55">
      <w:pPr>
        <w:spacing w:line="240" w:lineRule="auto"/>
        <w:rPr>
          <w:rFonts w:ascii="Calibri" w:eastAsia="Calibri" w:hAnsi="Calibri" w:cs="Calibri"/>
          <w:sz w:val="24"/>
          <w:szCs w:val="24"/>
        </w:rPr>
      </w:pPr>
    </w:p>
    <w:p w14:paraId="2406C95D" w14:textId="748FEC91" w:rsidR="00A93A55" w:rsidRPr="00FC453F" w:rsidRDefault="00E43BB3" w:rsidP="00A93A55">
      <w:pPr>
        <w:rPr>
          <w:rFonts w:ascii="Calibri" w:eastAsia="Calibri" w:hAnsi="Calibri" w:cs="Calibri"/>
          <w:sz w:val="24"/>
          <w:szCs w:val="24"/>
        </w:rPr>
      </w:pPr>
      <w:r>
        <w:rPr>
          <w:rFonts w:ascii="Calibri" w:eastAsia="Calibri" w:hAnsi="Calibri" w:cs="Calibri"/>
          <w:sz w:val="24"/>
          <w:szCs w:val="24"/>
        </w:rPr>
        <w:t>SALC’s senior business leaders</w:t>
      </w:r>
      <w:r w:rsidR="00A93A55">
        <w:rPr>
          <w:rFonts w:ascii="Calibri" w:eastAsia="Calibri" w:hAnsi="Calibri" w:cs="Calibri"/>
          <w:sz w:val="24"/>
          <w:szCs w:val="24"/>
        </w:rPr>
        <w:t xml:space="preserve"> recognize Hermosa’s potential to bring numerous benefits to Southern Arizona </w:t>
      </w:r>
      <w:r w:rsidR="007764E5">
        <w:rPr>
          <w:rFonts w:ascii="Calibri" w:eastAsia="Calibri" w:hAnsi="Calibri" w:cs="Calibri"/>
          <w:sz w:val="24"/>
          <w:szCs w:val="24"/>
        </w:rPr>
        <w:t>and the</w:t>
      </w:r>
      <w:r w:rsidR="00A93A55">
        <w:rPr>
          <w:rFonts w:ascii="Calibri" w:eastAsia="Calibri" w:hAnsi="Calibri" w:cs="Calibri"/>
          <w:sz w:val="24"/>
          <w:szCs w:val="24"/>
        </w:rPr>
        <w:t xml:space="preserve"> entire nation, while also leading change in the industry by </w:t>
      </w:r>
      <w:r w:rsidR="004239D3">
        <w:rPr>
          <w:rFonts w:ascii="Calibri" w:eastAsia="Calibri" w:hAnsi="Calibri" w:cs="Calibri"/>
          <w:sz w:val="24"/>
          <w:szCs w:val="24"/>
        </w:rPr>
        <w:t>utiliz</w:t>
      </w:r>
      <w:r w:rsidR="00FD67DA">
        <w:rPr>
          <w:rFonts w:ascii="Calibri" w:eastAsia="Calibri" w:hAnsi="Calibri" w:cs="Calibri"/>
          <w:sz w:val="24"/>
          <w:szCs w:val="24"/>
        </w:rPr>
        <w:t xml:space="preserve">ing green energy and </w:t>
      </w:r>
      <w:r w:rsidR="005E3AC8">
        <w:rPr>
          <w:rFonts w:ascii="Calibri" w:eastAsia="Calibri" w:hAnsi="Calibri" w:cs="Calibri"/>
          <w:sz w:val="24"/>
          <w:szCs w:val="24"/>
        </w:rPr>
        <w:t xml:space="preserve">using the newest mining technology to reduce </w:t>
      </w:r>
      <w:r w:rsidR="009926B7" w:rsidRPr="00014535">
        <w:rPr>
          <w:rFonts w:ascii="Calibri" w:eastAsia="Calibri" w:hAnsi="Calibri" w:cs="Calibri"/>
          <w:sz w:val="24"/>
          <w:szCs w:val="24"/>
        </w:rPr>
        <w:t>environmental</w:t>
      </w:r>
      <w:r w:rsidR="005E3AC8">
        <w:rPr>
          <w:rFonts w:ascii="Calibri" w:eastAsia="Calibri" w:hAnsi="Calibri" w:cs="Calibri"/>
          <w:sz w:val="24"/>
          <w:szCs w:val="24"/>
        </w:rPr>
        <w:t xml:space="preserve"> impact</w:t>
      </w:r>
      <w:r w:rsidR="00A93A55">
        <w:rPr>
          <w:rFonts w:ascii="Calibri" w:eastAsia="Calibri" w:hAnsi="Calibri" w:cs="Calibri"/>
          <w:sz w:val="24"/>
          <w:szCs w:val="24"/>
        </w:rPr>
        <w:t>.</w:t>
      </w:r>
      <w:r w:rsidR="00A93A55" w:rsidRPr="00FC453F">
        <w:rPr>
          <w:rFonts w:ascii="Calibri" w:eastAsia="Calibri" w:hAnsi="Calibri" w:cs="Calibri"/>
        </w:rPr>
        <w:t xml:space="preserve"> </w:t>
      </w:r>
      <w:r w:rsidR="00A93A55" w:rsidRPr="00FC453F">
        <w:rPr>
          <w:rFonts w:ascii="Calibri" w:eastAsia="Calibri" w:hAnsi="Calibri" w:cs="Calibri"/>
          <w:sz w:val="24"/>
          <w:szCs w:val="24"/>
        </w:rPr>
        <w:t xml:space="preserve">The United States has some of the most extensive oversight and regulation for mining in the world, both environmentally and </w:t>
      </w:r>
      <w:r w:rsidR="00B02556">
        <w:rPr>
          <w:rFonts w:ascii="Calibri" w:eastAsia="Calibri" w:hAnsi="Calibri" w:cs="Calibri"/>
          <w:sz w:val="24"/>
          <w:szCs w:val="24"/>
        </w:rPr>
        <w:t xml:space="preserve">with respect to </w:t>
      </w:r>
      <w:r w:rsidR="00A93A55">
        <w:rPr>
          <w:rFonts w:ascii="Calibri" w:eastAsia="Calibri" w:hAnsi="Calibri" w:cs="Calibri"/>
          <w:sz w:val="24"/>
          <w:szCs w:val="24"/>
        </w:rPr>
        <w:t xml:space="preserve">worker </w:t>
      </w:r>
      <w:r w:rsidR="00A93A55" w:rsidRPr="00FC453F">
        <w:rPr>
          <w:rFonts w:ascii="Calibri" w:eastAsia="Calibri" w:hAnsi="Calibri" w:cs="Calibri"/>
          <w:sz w:val="24"/>
          <w:szCs w:val="24"/>
        </w:rPr>
        <w:t xml:space="preserve">safety. This oversight is </w:t>
      </w:r>
      <w:r w:rsidR="00B02556">
        <w:rPr>
          <w:rFonts w:ascii="Calibri" w:eastAsia="Calibri" w:hAnsi="Calibri" w:cs="Calibri"/>
          <w:sz w:val="24"/>
          <w:szCs w:val="24"/>
        </w:rPr>
        <w:t>not</w:t>
      </w:r>
      <w:r w:rsidR="00A93A55" w:rsidRPr="00FC453F">
        <w:rPr>
          <w:rFonts w:ascii="Calibri" w:eastAsia="Calibri" w:hAnsi="Calibri" w:cs="Calibri"/>
          <w:sz w:val="24"/>
          <w:szCs w:val="24"/>
        </w:rPr>
        <w:t xml:space="preserve"> occurring in the countries that we </w:t>
      </w:r>
      <w:r w:rsidR="00B72DD9">
        <w:rPr>
          <w:rFonts w:ascii="Calibri" w:eastAsia="Calibri" w:hAnsi="Calibri" w:cs="Calibri"/>
          <w:sz w:val="24"/>
          <w:szCs w:val="24"/>
        </w:rPr>
        <w:t>current</w:t>
      </w:r>
      <w:r w:rsidR="00A93A55">
        <w:rPr>
          <w:rFonts w:ascii="Calibri" w:eastAsia="Calibri" w:hAnsi="Calibri" w:cs="Calibri"/>
          <w:sz w:val="24"/>
          <w:szCs w:val="24"/>
        </w:rPr>
        <w:t xml:space="preserve">ly </w:t>
      </w:r>
      <w:r w:rsidR="00A93A55" w:rsidRPr="00FC453F">
        <w:rPr>
          <w:rFonts w:ascii="Calibri" w:eastAsia="Calibri" w:hAnsi="Calibri" w:cs="Calibri"/>
          <w:sz w:val="24"/>
          <w:szCs w:val="24"/>
        </w:rPr>
        <w:t xml:space="preserve">rely on for </w:t>
      </w:r>
      <w:r w:rsidR="00A93A55">
        <w:rPr>
          <w:rFonts w:ascii="Calibri" w:eastAsia="Calibri" w:hAnsi="Calibri" w:cs="Calibri"/>
          <w:sz w:val="24"/>
          <w:szCs w:val="24"/>
        </w:rPr>
        <w:t xml:space="preserve">our </w:t>
      </w:r>
      <w:r w:rsidR="00A93A55" w:rsidRPr="00FC453F">
        <w:rPr>
          <w:rFonts w:ascii="Calibri" w:eastAsia="Calibri" w:hAnsi="Calibri" w:cs="Calibri"/>
          <w:sz w:val="24"/>
          <w:szCs w:val="24"/>
        </w:rPr>
        <w:t>mineral need</w:t>
      </w:r>
      <w:r w:rsidR="00A93A55">
        <w:rPr>
          <w:rFonts w:ascii="Calibri" w:eastAsia="Calibri" w:hAnsi="Calibri" w:cs="Calibri"/>
          <w:sz w:val="24"/>
          <w:szCs w:val="24"/>
        </w:rPr>
        <w:t>s</w:t>
      </w:r>
      <w:r w:rsidR="00A93A55" w:rsidRPr="00FC453F">
        <w:rPr>
          <w:rFonts w:ascii="Calibri" w:eastAsia="Calibri" w:hAnsi="Calibri" w:cs="Calibri"/>
          <w:sz w:val="24"/>
          <w:szCs w:val="24"/>
        </w:rPr>
        <w:t>.</w:t>
      </w:r>
    </w:p>
    <w:p w14:paraId="1E6967EF" w14:textId="77777777" w:rsidR="00BB058A" w:rsidRDefault="00BB058A" w:rsidP="00BB058A">
      <w:pPr>
        <w:spacing w:line="240" w:lineRule="auto"/>
        <w:rPr>
          <w:rFonts w:ascii="Calibri" w:eastAsia="Calibri" w:hAnsi="Calibri" w:cs="Calibri"/>
          <w:sz w:val="24"/>
          <w:szCs w:val="24"/>
        </w:rPr>
      </w:pPr>
    </w:p>
    <w:p w14:paraId="1A1CC117" w14:textId="3D92394F" w:rsidR="0041394B" w:rsidRDefault="0041394B" w:rsidP="0041394B">
      <w:p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South32 is partnering with the community to ensure </w:t>
      </w:r>
      <w:r w:rsidR="00EE6436">
        <w:rPr>
          <w:rFonts w:ascii="Calibri" w:eastAsia="Calibri" w:hAnsi="Calibri" w:cs="Calibri"/>
          <w:sz w:val="24"/>
          <w:szCs w:val="24"/>
        </w:rPr>
        <w:t>residents’</w:t>
      </w:r>
      <w:r>
        <w:rPr>
          <w:rFonts w:ascii="Calibri" w:eastAsia="Calibri" w:hAnsi="Calibri" w:cs="Calibri"/>
          <w:sz w:val="24"/>
          <w:szCs w:val="24"/>
        </w:rPr>
        <w:t xml:space="preserve"> needs and concerns are addressed as the project moves forward, including for water management, sustainability, and protecting our region’s unique ecosystem. Hermosa is being designed from the ground up with advanced technology and monitoring systems to deliver on the company’s sustainability commitments and </w:t>
      </w:r>
      <w:r w:rsidR="00DE0101">
        <w:rPr>
          <w:rFonts w:ascii="Calibri" w:eastAsia="Calibri" w:hAnsi="Calibri" w:cs="Calibri"/>
          <w:sz w:val="24"/>
          <w:szCs w:val="24"/>
        </w:rPr>
        <w:t xml:space="preserve">to </w:t>
      </w:r>
      <w:r>
        <w:rPr>
          <w:rFonts w:ascii="Calibri" w:eastAsia="Calibri" w:hAnsi="Calibri" w:cs="Calibri"/>
          <w:sz w:val="24"/>
          <w:szCs w:val="24"/>
        </w:rPr>
        <w:t>be accountable to</w:t>
      </w:r>
      <w:r w:rsidR="00025E1D">
        <w:rPr>
          <w:rFonts w:ascii="Calibri" w:eastAsia="Calibri" w:hAnsi="Calibri" w:cs="Calibri"/>
          <w:sz w:val="24"/>
          <w:szCs w:val="24"/>
        </w:rPr>
        <w:t xml:space="preserve"> </w:t>
      </w:r>
      <w:r>
        <w:rPr>
          <w:rFonts w:ascii="Calibri" w:eastAsia="Calibri" w:hAnsi="Calibri" w:cs="Calibri"/>
          <w:sz w:val="24"/>
          <w:szCs w:val="24"/>
        </w:rPr>
        <w:t xml:space="preserve">the community. With a total footprint of </w:t>
      </w:r>
      <w:r w:rsidRPr="008420AE">
        <w:rPr>
          <w:rFonts w:ascii="Calibri" w:eastAsia="Calibri" w:hAnsi="Calibri" w:cs="Calibri"/>
          <w:sz w:val="24"/>
          <w:szCs w:val="24"/>
        </w:rPr>
        <w:t>750</w:t>
      </w:r>
      <w:r>
        <w:rPr>
          <w:rFonts w:ascii="Calibri" w:eastAsia="Calibri" w:hAnsi="Calibri" w:cs="Calibri"/>
          <w:sz w:val="24"/>
          <w:szCs w:val="24"/>
        </w:rPr>
        <w:t xml:space="preserve"> acres, it is a fraction of </w:t>
      </w:r>
      <w:r w:rsidR="00AD79FA">
        <w:rPr>
          <w:rFonts w:ascii="Calibri" w:eastAsia="Calibri" w:hAnsi="Calibri" w:cs="Calibri"/>
          <w:sz w:val="24"/>
          <w:szCs w:val="24"/>
        </w:rPr>
        <w:t xml:space="preserve">the size of </w:t>
      </w:r>
      <w:r>
        <w:rPr>
          <w:rFonts w:ascii="Calibri" w:eastAsia="Calibri" w:hAnsi="Calibri" w:cs="Calibri"/>
          <w:sz w:val="24"/>
          <w:szCs w:val="24"/>
        </w:rPr>
        <w:t xml:space="preserve">open-pit and </w:t>
      </w:r>
      <w:r w:rsidR="00AD79FA">
        <w:rPr>
          <w:rFonts w:ascii="Calibri" w:eastAsia="Calibri" w:hAnsi="Calibri" w:cs="Calibri"/>
          <w:sz w:val="24"/>
          <w:szCs w:val="24"/>
        </w:rPr>
        <w:t>traditional</w:t>
      </w:r>
      <w:r>
        <w:rPr>
          <w:rFonts w:ascii="Calibri" w:eastAsia="Calibri" w:hAnsi="Calibri" w:cs="Calibri"/>
          <w:sz w:val="24"/>
          <w:szCs w:val="24"/>
        </w:rPr>
        <w:t xml:space="preserve"> underground mines.  Additionally, its water use intensity is 75% less than other mines in the region.</w:t>
      </w:r>
    </w:p>
    <w:p w14:paraId="1258F75E" w14:textId="77777777" w:rsidR="0041394B" w:rsidRDefault="0041394B" w:rsidP="00BB058A">
      <w:pPr>
        <w:spacing w:line="240" w:lineRule="auto"/>
        <w:rPr>
          <w:rFonts w:ascii="Calibri" w:eastAsia="Calibri" w:hAnsi="Calibri" w:cs="Calibri"/>
          <w:sz w:val="24"/>
          <w:szCs w:val="24"/>
        </w:rPr>
      </w:pPr>
    </w:p>
    <w:p w14:paraId="4384570A" w14:textId="70FC8326" w:rsidR="00BB058A" w:rsidRDefault="00702E70" w:rsidP="00BB058A">
      <w:pPr>
        <w:spacing w:line="240" w:lineRule="auto"/>
        <w:rPr>
          <w:rFonts w:ascii="Calibri" w:eastAsia="Calibri" w:hAnsi="Calibri" w:cs="Calibri"/>
          <w:sz w:val="24"/>
          <w:szCs w:val="24"/>
        </w:rPr>
      </w:pPr>
      <w:r w:rsidRPr="00857B93">
        <w:rPr>
          <w:rFonts w:ascii="Calibri" w:eastAsia="Calibri" w:hAnsi="Calibri" w:cs="Calibri"/>
          <w:sz w:val="24"/>
          <w:szCs w:val="24"/>
        </w:rPr>
        <w:t xml:space="preserve">Southern Arizona has the ability to play an important role in America’s </w:t>
      </w:r>
      <w:r w:rsidR="00117D6F">
        <w:rPr>
          <w:rFonts w:ascii="Calibri" w:eastAsia="Calibri" w:hAnsi="Calibri" w:cs="Calibri"/>
          <w:sz w:val="24"/>
          <w:szCs w:val="24"/>
        </w:rPr>
        <w:t>national and energy</w:t>
      </w:r>
      <w:r w:rsidRPr="00857B93">
        <w:rPr>
          <w:rFonts w:ascii="Calibri" w:eastAsia="Calibri" w:hAnsi="Calibri" w:cs="Calibri"/>
          <w:sz w:val="24"/>
          <w:szCs w:val="24"/>
        </w:rPr>
        <w:t xml:space="preserve"> security. </w:t>
      </w:r>
      <w:r w:rsidR="00117D6F">
        <w:rPr>
          <w:rFonts w:ascii="Calibri" w:eastAsia="Calibri" w:hAnsi="Calibri" w:cs="Calibri"/>
          <w:sz w:val="24"/>
          <w:szCs w:val="24"/>
        </w:rPr>
        <w:t>We have the opportunity to</w:t>
      </w:r>
      <w:r w:rsidRPr="00857B93">
        <w:rPr>
          <w:rFonts w:ascii="Calibri" w:eastAsia="Calibri" w:hAnsi="Calibri" w:cs="Calibri"/>
          <w:sz w:val="24"/>
          <w:szCs w:val="24"/>
        </w:rPr>
        <w:t xml:space="preserve"> overcome our foreign dependence and ensure our national defense, all while growing local economies. It’s crucial that we support </w:t>
      </w:r>
      <w:r w:rsidR="00D51A65" w:rsidRPr="00857B93">
        <w:rPr>
          <w:rFonts w:ascii="Calibri" w:eastAsia="Calibri" w:hAnsi="Calibri" w:cs="Calibri"/>
          <w:sz w:val="24"/>
          <w:szCs w:val="24"/>
        </w:rPr>
        <w:t>South32’s</w:t>
      </w:r>
      <w:r w:rsidRPr="00857B93">
        <w:rPr>
          <w:rFonts w:ascii="Calibri" w:eastAsia="Calibri" w:hAnsi="Calibri" w:cs="Calibri"/>
          <w:sz w:val="24"/>
          <w:szCs w:val="24"/>
        </w:rPr>
        <w:t xml:space="preserve"> investment </w:t>
      </w:r>
      <w:r w:rsidR="00F234D4" w:rsidRPr="00857B93">
        <w:rPr>
          <w:rFonts w:ascii="Calibri" w:eastAsia="Calibri" w:hAnsi="Calibri" w:cs="Calibri"/>
          <w:sz w:val="24"/>
          <w:szCs w:val="24"/>
        </w:rPr>
        <w:t>in the Hermosa Project</w:t>
      </w:r>
      <w:r w:rsidRPr="00857B93">
        <w:rPr>
          <w:rFonts w:ascii="Calibri" w:eastAsia="Calibri" w:hAnsi="Calibri" w:cs="Calibri"/>
          <w:sz w:val="24"/>
          <w:szCs w:val="24"/>
        </w:rPr>
        <w:t xml:space="preserve">. </w:t>
      </w:r>
      <w:r w:rsidR="00BB058A">
        <w:rPr>
          <w:rFonts w:ascii="Calibri" w:eastAsia="Calibri" w:hAnsi="Calibri" w:cs="Calibri"/>
          <w:sz w:val="24"/>
          <w:szCs w:val="24"/>
        </w:rPr>
        <w:t xml:space="preserve">Thank you for your consideration as the project’s NEPA process continues. You can contact me at </w:t>
      </w:r>
      <w:r w:rsidR="00CC21CD" w:rsidRPr="00857B93">
        <w:rPr>
          <w:rFonts w:ascii="Calibri" w:eastAsia="Calibri" w:hAnsi="Calibri" w:cs="Calibri"/>
          <w:color w:val="1F3864" w:themeColor="accent1" w:themeShade="80"/>
          <w:sz w:val="24"/>
          <w:szCs w:val="24"/>
          <w:u w:val="single"/>
        </w:rPr>
        <w:t>tmaxwell@salc.org</w:t>
      </w:r>
      <w:r w:rsidR="00BB058A" w:rsidRPr="00857B93">
        <w:rPr>
          <w:rFonts w:ascii="Calibri" w:eastAsia="Calibri" w:hAnsi="Calibri" w:cs="Calibri"/>
          <w:color w:val="1F3864" w:themeColor="accent1" w:themeShade="80"/>
          <w:sz w:val="24"/>
          <w:szCs w:val="24"/>
        </w:rPr>
        <w:t xml:space="preserve"> </w:t>
      </w:r>
      <w:r w:rsidR="00BB058A">
        <w:rPr>
          <w:rFonts w:ascii="Calibri" w:eastAsia="Calibri" w:hAnsi="Calibri" w:cs="Calibri"/>
          <w:sz w:val="24"/>
          <w:szCs w:val="24"/>
        </w:rPr>
        <w:t>with any questions or to discuss this issue in more detail.</w:t>
      </w:r>
    </w:p>
    <w:p w14:paraId="470BF692" w14:textId="77777777" w:rsidR="00BB058A" w:rsidRDefault="00BB058A" w:rsidP="00BB058A">
      <w:pPr>
        <w:spacing w:line="240" w:lineRule="auto"/>
        <w:rPr>
          <w:rFonts w:ascii="Calibri" w:eastAsia="Calibri" w:hAnsi="Calibri" w:cs="Calibri"/>
          <w:sz w:val="24"/>
          <w:szCs w:val="24"/>
        </w:rPr>
      </w:pPr>
    </w:p>
    <w:p w14:paraId="6E14A73E" w14:textId="77777777" w:rsidR="00CC21CD" w:rsidRPr="00CC21CD" w:rsidRDefault="00CC21CD" w:rsidP="00CC21CD">
      <w:pPr>
        <w:spacing w:after="160" w:line="259" w:lineRule="auto"/>
        <w:contextualSpacing/>
        <w:rPr>
          <w:rFonts w:asciiTheme="minorHAnsi" w:eastAsiaTheme="minorHAnsi" w:hAnsiTheme="minorHAnsi" w:cstheme="minorBidi"/>
          <w:kern w:val="2"/>
          <w14:ligatures w14:val="standardContextual"/>
        </w:rPr>
      </w:pPr>
      <w:r w:rsidRPr="00CC21CD">
        <w:rPr>
          <w:rFonts w:asciiTheme="minorHAnsi" w:eastAsiaTheme="minorHAnsi" w:hAnsiTheme="minorHAnsi" w:cstheme="minorBidi"/>
          <w:kern w:val="2"/>
          <w14:ligatures w14:val="standardContextual"/>
        </w:rPr>
        <w:t>Regards,</w:t>
      </w:r>
    </w:p>
    <w:p w14:paraId="2960E1A6" w14:textId="77777777" w:rsidR="00CC21CD" w:rsidRPr="00CC21CD" w:rsidRDefault="00CC21CD" w:rsidP="00CC21CD">
      <w:pPr>
        <w:spacing w:after="160" w:line="259" w:lineRule="auto"/>
        <w:contextualSpacing/>
        <w:rPr>
          <w:rFonts w:asciiTheme="minorHAnsi" w:eastAsiaTheme="minorHAnsi" w:hAnsiTheme="minorHAnsi" w:cstheme="minorBidi"/>
          <w:kern w:val="2"/>
          <w14:ligatures w14:val="standardContextual"/>
        </w:rPr>
      </w:pPr>
    </w:p>
    <w:p w14:paraId="04BD54FB" w14:textId="77777777" w:rsidR="00CC21CD" w:rsidRPr="00CC21CD" w:rsidRDefault="00CC21CD" w:rsidP="00CC21CD">
      <w:pPr>
        <w:spacing w:after="160" w:line="259" w:lineRule="auto"/>
        <w:contextualSpacing/>
        <w:rPr>
          <w:rFonts w:asciiTheme="minorHAnsi" w:eastAsiaTheme="minorHAnsi" w:hAnsiTheme="minorHAnsi" w:cstheme="minorBidi"/>
          <w:kern w:val="2"/>
          <w14:ligatures w14:val="standardContextual"/>
        </w:rPr>
      </w:pPr>
      <w:r w:rsidRPr="00CC21CD">
        <w:rPr>
          <w:rFonts w:asciiTheme="minorHAnsi" w:eastAsiaTheme="minorHAnsi" w:hAnsiTheme="minorHAnsi" w:cstheme="minorBidi"/>
          <w:noProof/>
          <w:kern w:val="2"/>
          <w14:ligatures w14:val="standardContextual"/>
        </w:rPr>
        <w:drawing>
          <wp:inline distT="0" distB="0" distL="0" distR="0" wp14:anchorId="5A95B683" wp14:editId="3C87AAD1">
            <wp:extent cx="1543050" cy="461473"/>
            <wp:effectExtent l="0" t="0" r="0" b="0"/>
            <wp:docPr id="1055501343" name="Picture 2" descr="A black letter with a white background&#10;&#10;Description automatically generated with medium confidence">
              <a:extLst xmlns:a="http://schemas.openxmlformats.org/drawingml/2006/main">
                <a:ext uri="{FF2B5EF4-FFF2-40B4-BE49-F238E27FC236}">
                  <a16:creationId xmlns:a16="http://schemas.microsoft.com/office/drawing/2014/main" id="{AB52A6F7-514B-4564-89D8-E81DAC225A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501343" name="Picture 2" descr="A black letter with a white background&#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0535" cy="466702"/>
                    </a:xfrm>
                    <a:prstGeom prst="rect">
                      <a:avLst/>
                    </a:prstGeom>
                  </pic:spPr>
                </pic:pic>
              </a:graphicData>
            </a:graphic>
          </wp:inline>
        </w:drawing>
      </w:r>
    </w:p>
    <w:p w14:paraId="6E71D315" w14:textId="77777777" w:rsidR="00CC21CD" w:rsidRPr="00CC21CD" w:rsidRDefault="00CC21CD" w:rsidP="00CC21CD">
      <w:pPr>
        <w:spacing w:after="160" w:line="259" w:lineRule="auto"/>
        <w:contextualSpacing/>
        <w:rPr>
          <w:rFonts w:asciiTheme="minorHAnsi" w:eastAsiaTheme="minorHAnsi" w:hAnsiTheme="minorHAnsi" w:cstheme="minorBidi"/>
          <w:kern w:val="2"/>
          <w14:ligatures w14:val="standardContextual"/>
        </w:rPr>
      </w:pPr>
      <w:r w:rsidRPr="00CC21CD">
        <w:rPr>
          <w:rFonts w:asciiTheme="minorHAnsi" w:eastAsiaTheme="minorHAnsi" w:hAnsiTheme="minorHAnsi" w:cstheme="minorBidi"/>
          <w:kern w:val="2"/>
          <w14:ligatures w14:val="standardContextual"/>
        </w:rPr>
        <w:t>Ted Maxwell</w:t>
      </w:r>
    </w:p>
    <w:p w14:paraId="1FBBCBC9" w14:textId="77777777" w:rsidR="00CC21CD" w:rsidRPr="00CC21CD" w:rsidRDefault="00CC21CD" w:rsidP="00CC21CD">
      <w:pPr>
        <w:spacing w:after="160" w:line="259" w:lineRule="auto"/>
        <w:contextualSpacing/>
        <w:rPr>
          <w:rFonts w:asciiTheme="minorHAnsi" w:eastAsiaTheme="minorHAnsi" w:hAnsiTheme="minorHAnsi" w:cstheme="minorBidi"/>
          <w:kern w:val="2"/>
          <w14:ligatures w14:val="standardContextual"/>
        </w:rPr>
      </w:pPr>
      <w:r w:rsidRPr="00CC21CD">
        <w:rPr>
          <w:rFonts w:asciiTheme="minorHAnsi" w:eastAsiaTheme="minorHAnsi" w:hAnsiTheme="minorHAnsi" w:cstheme="minorBidi"/>
          <w:kern w:val="2"/>
          <w14:ligatures w14:val="standardContextual"/>
        </w:rPr>
        <w:t>President &amp; CEO</w:t>
      </w:r>
    </w:p>
    <w:p w14:paraId="02859AF1" w14:textId="77777777" w:rsidR="00CC21CD" w:rsidRPr="00CC21CD" w:rsidRDefault="00CC21CD" w:rsidP="00CC21CD">
      <w:pPr>
        <w:spacing w:after="160" w:line="259" w:lineRule="auto"/>
        <w:contextualSpacing/>
        <w:rPr>
          <w:rFonts w:asciiTheme="minorHAnsi" w:eastAsiaTheme="minorHAnsi" w:hAnsiTheme="minorHAnsi" w:cstheme="minorBidi"/>
          <w:kern w:val="2"/>
          <w14:ligatures w14:val="standardContextual"/>
        </w:rPr>
      </w:pPr>
      <w:r w:rsidRPr="00CC21CD">
        <w:rPr>
          <w:rFonts w:asciiTheme="minorHAnsi" w:eastAsiaTheme="minorHAnsi" w:hAnsiTheme="minorHAnsi" w:cstheme="minorBidi"/>
          <w:kern w:val="2"/>
          <w14:ligatures w14:val="standardContextual"/>
        </w:rPr>
        <w:t xml:space="preserve">Southern Arizona Leadership Council </w:t>
      </w:r>
    </w:p>
    <w:p w14:paraId="22EE5E7A" w14:textId="77777777" w:rsidR="00741EE5" w:rsidRDefault="00741EE5"/>
    <w:sectPr w:rsidR="00741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8A"/>
    <w:rsid w:val="00002447"/>
    <w:rsid w:val="000105CA"/>
    <w:rsid w:val="00014535"/>
    <w:rsid w:val="000202AB"/>
    <w:rsid w:val="00025E1D"/>
    <w:rsid w:val="00094D72"/>
    <w:rsid w:val="00117D6F"/>
    <w:rsid w:val="00170251"/>
    <w:rsid w:val="001A4E59"/>
    <w:rsid w:val="001A5516"/>
    <w:rsid w:val="001B10EF"/>
    <w:rsid w:val="001C10B4"/>
    <w:rsid w:val="001E7D32"/>
    <w:rsid w:val="002A43D4"/>
    <w:rsid w:val="003042FA"/>
    <w:rsid w:val="003050D1"/>
    <w:rsid w:val="00306C64"/>
    <w:rsid w:val="003B2CAD"/>
    <w:rsid w:val="003D32ED"/>
    <w:rsid w:val="003D425E"/>
    <w:rsid w:val="00401050"/>
    <w:rsid w:val="00406FCD"/>
    <w:rsid w:val="0041394B"/>
    <w:rsid w:val="00416686"/>
    <w:rsid w:val="004239D3"/>
    <w:rsid w:val="00423E63"/>
    <w:rsid w:val="0043521A"/>
    <w:rsid w:val="00456B25"/>
    <w:rsid w:val="00482626"/>
    <w:rsid w:val="004A239A"/>
    <w:rsid w:val="004F18B2"/>
    <w:rsid w:val="004F7CCA"/>
    <w:rsid w:val="005C330D"/>
    <w:rsid w:val="005C3B12"/>
    <w:rsid w:val="005E3AC8"/>
    <w:rsid w:val="0063284C"/>
    <w:rsid w:val="00657191"/>
    <w:rsid w:val="006F3E77"/>
    <w:rsid w:val="006F697A"/>
    <w:rsid w:val="0070074B"/>
    <w:rsid w:val="00702E70"/>
    <w:rsid w:val="00713534"/>
    <w:rsid w:val="007256A1"/>
    <w:rsid w:val="00734E24"/>
    <w:rsid w:val="00741061"/>
    <w:rsid w:val="00741EE5"/>
    <w:rsid w:val="007764E5"/>
    <w:rsid w:val="00806A83"/>
    <w:rsid w:val="00825B90"/>
    <w:rsid w:val="00826EB9"/>
    <w:rsid w:val="00857B93"/>
    <w:rsid w:val="008A705C"/>
    <w:rsid w:val="00931B0C"/>
    <w:rsid w:val="009414FC"/>
    <w:rsid w:val="0095302F"/>
    <w:rsid w:val="00960886"/>
    <w:rsid w:val="00961BA8"/>
    <w:rsid w:val="00961CFB"/>
    <w:rsid w:val="00976DA0"/>
    <w:rsid w:val="009926B7"/>
    <w:rsid w:val="009A72AA"/>
    <w:rsid w:val="009B45A1"/>
    <w:rsid w:val="00A00A7E"/>
    <w:rsid w:val="00A103C2"/>
    <w:rsid w:val="00A8354F"/>
    <w:rsid w:val="00A93A55"/>
    <w:rsid w:val="00AA1010"/>
    <w:rsid w:val="00AA15DF"/>
    <w:rsid w:val="00AD1864"/>
    <w:rsid w:val="00AD79FA"/>
    <w:rsid w:val="00B02556"/>
    <w:rsid w:val="00B06E34"/>
    <w:rsid w:val="00B25E00"/>
    <w:rsid w:val="00B47849"/>
    <w:rsid w:val="00B72DD9"/>
    <w:rsid w:val="00BA3DFC"/>
    <w:rsid w:val="00BB058A"/>
    <w:rsid w:val="00BC1A6A"/>
    <w:rsid w:val="00BC6357"/>
    <w:rsid w:val="00C0431D"/>
    <w:rsid w:val="00C07716"/>
    <w:rsid w:val="00C11CB7"/>
    <w:rsid w:val="00C518FE"/>
    <w:rsid w:val="00C60661"/>
    <w:rsid w:val="00C84ED5"/>
    <w:rsid w:val="00C87274"/>
    <w:rsid w:val="00CC21CD"/>
    <w:rsid w:val="00CC3912"/>
    <w:rsid w:val="00CD2FF2"/>
    <w:rsid w:val="00D04740"/>
    <w:rsid w:val="00D05E15"/>
    <w:rsid w:val="00D24ECC"/>
    <w:rsid w:val="00D2629A"/>
    <w:rsid w:val="00D50DFB"/>
    <w:rsid w:val="00D51A65"/>
    <w:rsid w:val="00D60498"/>
    <w:rsid w:val="00D8628A"/>
    <w:rsid w:val="00DE0101"/>
    <w:rsid w:val="00E0274B"/>
    <w:rsid w:val="00E12BC3"/>
    <w:rsid w:val="00E246E1"/>
    <w:rsid w:val="00E27DC9"/>
    <w:rsid w:val="00E43BB3"/>
    <w:rsid w:val="00EA430A"/>
    <w:rsid w:val="00EB26EB"/>
    <w:rsid w:val="00EC4138"/>
    <w:rsid w:val="00EC42DA"/>
    <w:rsid w:val="00EE6436"/>
    <w:rsid w:val="00F021D2"/>
    <w:rsid w:val="00F234D4"/>
    <w:rsid w:val="00F403B6"/>
    <w:rsid w:val="00F5771F"/>
    <w:rsid w:val="00FC453F"/>
    <w:rsid w:val="00FC7A45"/>
    <w:rsid w:val="00FD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80EA"/>
  <w15:chartTrackingRefBased/>
  <w15:docId w15:val="{63B2294A-F3B5-4888-AD19-6E80193E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8A"/>
    <w:pPr>
      <w:spacing w:after="0" w:line="276"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1704f2-d3a5-48ed-84b6-326ab11a842d" xsi:nil="true"/>
    <lcf76f155ced4ddcb4097134ff3c332f xmlns="976b62e9-8efa-47b5-8687-889f2599ddb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3903B7FDCE80408F95C07C4205CF7C" ma:contentTypeVersion="18" ma:contentTypeDescription="Create a new document." ma:contentTypeScope="" ma:versionID="56de964fb7f55b7a156b892ae6a071f6">
  <xsd:schema xmlns:xsd="http://www.w3.org/2001/XMLSchema" xmlns:xs="http://www.w3.org/2001/XMLSchema" xmlns:p="http://schemas.microsoft.com/office/2006/metadata/properties" xmlns:ns2="976b62e9-8efa-47b5-8687-889f2599ddb6" xmlns:ns3="551704f2-d3a5-48ed-84b6-326ab11a842d" targetNamespace="http://schemas.microsoft.com/office/2006/metadata/properties" ma:root="true" ma:fieldsID="20eae6269a4f323a5f66e652d405786c" ns2:_="" ns3:_="">
    <xsd:import namespace="976b62e9-8efa-47b5-8687-889f2599ddb6"/>
    <xsd:import namespace="551704f2-d3a5-48ed-84b6-326ab11a84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b62e9-8efa-47b5-8687-889f2599d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0c2c1a-9d6e-41fd-ac38-bbff91567a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1704f2-d3a5-48ed-84b6-326ab11a84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ea393f-b269-4047-9dbe-155c65710657}" ma:internalName="TaxCatchAll" ma:showField="CatchAllData" ma:web="551704f2-d3a5-48ed-84b6-326ab11a8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E02FC-346C-47C9-9107-0F2CF4CF3343}">
  <ds:schemaRefs>
    <ds:schemaRef ds:uri="http://schemas.microsoft.com/office/2006/metadata/properties"/>
    <ds:schemaRef ds:uri="http://schemas.microsoft.com/office/infopath/2007/PartnerControls"/>
    <ds:schemaRef ds:uri="551704f2-d3a5-48ed-84b6-326ab11a842d"/>
    <ds:schemaRef ds:uri="976b62e9-8efa-47b5-8687-889f2599ddb6"/>
  </ds:schemaRefs>
</ds:datastoreItem>
</file>

<file path=customXml/itemProps2.xml><?xml version="1.0" encoding="utf-8"?>
<ds:datastoreItem xmlns:ds="http://schemas.openxmlformats.org/officeDocument/2006/customXml" ds:itemID="{9D48CFEB-AFEC-4FAD-9C5C-094A0411B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b62e9-8efa-47b5-8687-889f2599ddb6"/>
    <ds:schemaRef ds:uri="551704f2-d3a5-48ed-84b6-326ab11a8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2C838-C873-4E60-BE7A-FCEDA67B5B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Workman, Garrett</dc:creator>
  <cp:keywords/>
  <dc:description/>
  <cp:lastModifiedBy>Allen Kinnison</cp:lastModifiedBy>
  <cp:revision>5</cp:revision>
  <dcterms:created xsi:type="dcterms:W3CDTF">2024-06-07T18:57:00Z</dcterms:created>
  <dcterms:modified xsi:type="dcterms:W3CDTF">2024-06-07T18:59:00Z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0x010100843903B7FDCE80408F95C07C4205CF7C</vt:lpwstr>
  </property>
  <property fmtid="{D5CDD505-2E9C-101B-9397-08002B2CF9AE}" pid="3" name="MediaServiceImageTags">
    <vt:lpwstr/>
  </property>
</Properties>
</file>