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6DFD5" w14:textId="21EE78D7" w:rsidR="00803C07" w:rsidRDefault="00803C07" w:rsidP="00803C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Fire Management and the Wildland Urban Interface</w:t>
      </w:r>
    </w:p>
    <w:p w14:paraId="77B334EC" w14:textId="77777777" w:rsidR="00803C07" w:rsidRDefault="00803C07" w:rsidP="00803C07">
      <w:pPr>
        <w:rPr>
          <w:sz w:val="24"/>
          <w:szCs w:val="24"/>
        </w:rPr>
      </w:pPr>
    </w:p>
    <w:p w14:paraId="21FDF5D0" w14:textId="351279FA" w:rsidR="00C561C7" w:rsidRDefault="000F0261" w:rsidP="00803C07">
      <w:pPr>
        <w:rPr>
          <w:sz w:val="24"/>
          <w:szCs w:val="24"/>
        </w:rPr>
      </w:pPr>
      <w:r>
        <w:rPr>
          <w:sz w:val="24"/>
          <w:szCs w:val="24"/>
        </w:rPr>
        <w:t xml:space="preserve">Thank you </w:t>
      </w:r>
      <w:r w:rsidR="006E0FE6">
        <w:rPr>
          <w:sz w:val="24"/>
          <w:szCs w:val="24"/>
        </w:rPr>
        <w:t>for the opportunity to</w:t>
      </w:r>
      <w:r w:rsidR="008A420B">
        <w:rPr>
          <w:sz w:val="24"/>
          <w:szCs w:val="24"/>
        </w:rPr>
        <w:t xml:space="preserve"> comment on the Proposed Action</w:t>
      </w:r>
      <w:r w:rsidR="00732AC9">
        <w:rPr>
          <w:sz w:val="24"/>
          <w:szCs w:val="24"/>
        </w:rPr>
        <w:t xml:space="preserve"> for the</w:t>
      </w:r>
      <w:r w:rsidR="001262C6">
        <w:rPr>
          <w:sz w:val="24"/>
          <w:szCs w:val="24"/>
        </w:rPr>
        <w:t xml:space="preserve"> Lolo National Forest Plan. The LRC </w:t>
      </w:r>
      <w:r w:rsidR="006650A8">
        <w:rPr>
          <w:sz w:val="24"/>
          <w:szCs w:val="24"/>
        </w:rPr>
        <w:t>offer</w:t>
      </w:r>
      <w:r w:rsidR="001262C6">
        <w:rPr>
          <w:sz w:val="24"/>
          <w:szCs w:val="24"/>
        </w:rPr>
        <w:t>s</w:t>
      </w:r>
      <w:r w:rsidR="006650A8">
        <w:rPr>
          <w:sz w:val="24"/>
          <w:szCs w:val="24"/>
        </w:rPr>
        <w:t xml:space="preserve"> </w:t>
      </w:r>
      <w:r w:rsidR="00532B77">
        <w:rPr>
          <w:sz w:val="24"/>
          <w:szCs w:val="24"/>
        </w:rPr>
        <w:t xml:space="preserve">the following suggestions for the proposed actions </w:t>
      </w:r>
      <w:r w:rsidR="00EA022B">
        <w:rPr>
          <w:sz w:val="24"/>
          <w:szCs w:val="24"/>
        </w:rPr>
        <w:t>related to Fire Management and the Wildland Urban Interface</w:t>
      </w:r>
      <w:r w:rsidR="004825C2">
        <w:rPr>
          <w:sz w:val="24"/>
          <w:szCs w:val="24"/>
        </w:rPr>
        <w:t>.</w:t>
      </w:r>
      <w:r w:rsidR="00EA022B">
        <w:rPr>
          <w:sz w:val="24"/>
          <w:szCs w:val="24"/>
        </w:rPr>
        <w:t xml:space="preserve"> </w:t>
      </w:r>
    </w:p>
    <w:p w14:paraId="23374E1B" w14:textId="47FAB055" w:rsidR="00935B3F" w:rsidRPr="00803C07" w:rsidRDefault="004825C2" w:rsidP="00803C07">
      <w:pPr>
        <w:rPr>
          <w:sz w:val="24"/>
          <w:szCs w:val="24"/>
        </w:rPr>
      </w:pPr>
      <w:r w:rsidRPr="002808FF">
        <w:rPr>
          <w:b/>
          <w:bCs/>
          <w:sz w:val="24"/>
          <w:szCs w:val="24"/>
        </w:rPr>
        <w:t>General comments</w:t>
      </w:r>
      <w:r>
        <w:rPr>
          <w:sz w:val="24"/>
          <w:szCs w:val="24"/>
        </w:rPr>
        <w:t>:</w:t>
      </w:r>
    </w:p>
    <w:p w14:paraId="67F8C9D2" w14:textId="794C921B" w:rsidR="00E369EE" w:rsidRDefault="00096053" w:rsidP="009939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C0FBA">
        <w:rPr>
          <w:sz w:val="24"/>
          <w:szCs w:val="24"/>
        </w:rPr>
        <w:t xml:space="preserve"> </w:t>
      </w:r>
      <w:r w:rsidR="001262C6">
        <w:rPr>
          <w:sz w:val="24"/>
          <w:szCs w:val="24"/>
        </w:rPr>
        <w:t>The LRC commends the Forest</w:t>
      </w:r>
      <w:r w:rsidR="00985131" w:rsidRPr="00DC0FBA">
        <w:rPr>
          <w:sz w:val="24"/>
          <w:szCs w:val="24"/>
        </w:rPr>
        <w:t xml:space="preserve"> </w:t>
      </w:r>
      <w:r w:rsidR="008916B5" w:rsidRPr="00DC0FBA">
        <w:rPr>
          <w:sz w:val="24"/>
          <w:szCs w:val="24"/>
        </w:rPr>
        <w:t xml:space="preserve">for making </w:t>
      </w:r>
      <w:r w:rsidR="00D645EB" w:rsidRPr="00DC0FBA">
        <w:rPr>
          <w:sz w:val="24"/>
          <w:szCs w:val="24"/>
        </w:rPr>
        <w:t>planning documents</w:t>
      </w:r>
      <w:r w:rsidR="00576FA7" w:rsidRPr="00DC0FBA">
        <w:rPr>
          <w:sz w:val="24"/>
          <w:szCs w:val="24"/>
        </w:rPr>
        <w:t xml:space="preserve"> readily</w:t>
      </w:r>
      <w:r w:rsidR="0099392E">
        <w:rPr>
          <w:sz w:val="24"/>
          <w:szCs w:val="24"/>
        </w:rPr>
        <w:t xml:space="preserve"> accessible to the public with multiple opportunities for the public to interact with Forest planning staff.  These interactions</w:t>
      </w:r>
      <w:r w:rsidR="00D645EB" w:rsidRPr="00DC0FBA">
        <w:rPr>
          <w:sz w:val="24"/>
          <w:szCs w:val="24"/>
        </w:rPr>
        <w:t xml:space="preserve"> </w:t>
      </w:r>
      <w:r w:rsidR="0099392E">
        <w:rPr>
          <w:sz w:val="24"/>
          <w:szCs w:val="24"/>
        </w:rPr>
        <w:t>made it slightly less</w:t>
      </w:r>
      <w:r w:rsidR="00D12D0B" w:rsidRPr="00DC0FBA">
        <w:rPr>
          <w:sz w:val="24"/>
          <w:szCs w:val="24"/>
        </w:rPr>
        <w:t xml:space="preserve"> daunting to review so much information</w:t>
      </w:r>
      <w:r w:rsidR="00580F3A" w:rsidRPr="00DC0FBA">
        <w:rPr>
          <w:sz w:val="24"/>
          <w:szCs w:val="24"/>
        </w:rPr>
        <w:t>.</w:t>
      </w:r>
      <w:r w:rsidR="00576FA7" w:rsidRPr="00DC0FBA">
        <w:rPr>
          <w:sz w:val="24"/>
          <w:szCs w:val="24"/>
        </w:rPr>
        <w:t xml:space="preserve"> </w:t>
      </w:r>
      <w:r w:rsidR="00070D7E" w:rsidRPr="00DC0FBA">
        <w:rPr>
          <w:sz w:val="24"/>
          <w:szCs w:val="24"/>
        </w:rPr>
        <w:t xml:space="preserve">The Plan Assessment is an excellent foundation that needs </w:t>
      </w:r>
      <w:r w:rsidR="001262C6">
        <w:rPr>
          <w:sz w:val="24"/>
          <w:szCs w:val="24"/>
        </w:rPr>
        <w:t>clear linkage</w:t>
      </w:r>
      <w:r w:rsidR="006604BB" w:rsidRPr="00DC0FBA">
        <w:rPr>
          <w:sz w:val="24"/>
          <w:szCs w:val="24"/>
        </w:rPr>
        <w:t xml:space="preserve"> to the Proposed Action and </w:t>
      </w:r>
      <w:r w:rsidR="001262C6">
        <w:rPr>
          <w:sz w:val="24"/>
          <w:szCs w:val="24"/>
        </w:rPr>
        <w:t>the eventual</w:t>
      </w:r>
      <w:r w:rsidR="006604BB" w:rsidRPr="00DC0FBA">
        <w:rPr>
          <w:sz w:val="24"/>
          <w:szCs w:val="24"/>
        </w:rPr>
        <w:t xml:space="preserve"> </w:t>
      </w:r>
      <w:r w:rsidR="001262C6">
        <w:rPr>
          <w:sz w:val="24"/>
          <w:szCs w:val="24"/>
        </w:rPr>
        <w:t>Selected A</w:t>
      </w:r>
      <w:r w:rsidR="00B527FB" w:rsidRPr="00DC0FBA">
        <w:rPr>
          <w:sz w:val="24"/>
          <w:szCs w:val="24"/>
        </w:rPr>
        <w:t xml:space="preserve">lternative and </w:t>
      </w:r>
      <w:r w:rsidR="001262C6">
        <w:rPr>
          <w:sz w:val="24"/>
          <w:szCs w:val="24"/>
        </w:rPr>
        <w:t>the Record of Decision.</w:t>
      </w:r>
    </w:p>
    <w:p w14:paraId="5B946F4B" w14:textId="77777777" w:rsidR="00803C07" w:rsidRPr="00803C07" w:rsidRDefault="00803C07" w:rsidP="00803C07">
      <w:pPr>
        <w:pStyle w:val="ListParagraph"/>
        <w:ind w:left="1080"/>
        <w:rPr>
          <w:sz w:val="24"/>
          <w:szCs w:val="24"/>
        </w:rPr>
      </w:pPr>
    </w:p>
    <w:p w14:paraId="496111EF" w14:textId="1B96E3FB" w:rsidR="00E6676F" w:rsidRDefault="00A754BD" w:rsidP="009F0C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9F0CDA">
        <w:rPr>
          <w:sz w:val="24"/>
          <w:szCs w:val="24"/>
        </w:rPr>
        <w:t>se planning</w:t>
      </w:r>
      <w:r>
        <w:rPr>
          <w:sz w:val="24"/>
          <w:szCs w:val="24"/>
        </w:rPr>
        <w:t xml:space="preserve"> d</w:t>
      </w:r>
      <w:r w:rsidR="00EC3C58">
        <w:rPr>
          <w:sz w:val="24"/>
          <w:szCs w:val="24"/>
        </w:rPr>
        <w:t>ocument</w:t>
      </w:r>
      <w:r w:rsidR="00803C07">
        <w:rPr>
          <w:sz w:val="24"/>
          <w:szCs w:val="24"/>
        </w:rPr>
        <w:t>s</w:t>
      </w:r>
      <w:r w:rsidR="00EC3C58">
        <w:rPr>
          <w:sz w:val="24"/>
          <w:szCs w:val="24"/>
        </w:rPr>
        <w:t xml:space="preserve"> </w:t>
      </w:r>
      <w:r w:rsidR="009F0CDA">
        <w:rPr>
          <w:sz w:val="24"/>
          <w:szCs w:val="24"/>
        </w:rPr>
        <w:t>must be written to inform the public, the owners of these National Forests.</w:t>
      </w:r>
      <w:r w:rsidR="00A74F71">
        <w:rPr>
          <w:sz w:val="24"/>
          <w:szCs w:val="24"/>
        </w:rPr>
        <w:t xml:space="preserve"> </w:t>
      </w:r>
      <w:r w:rsidR="009F0CDA">
        <w:rPr>
          <w:sz w:val="24"/>
          <w:szCs w:val="24"/>
        </w:rPr>
        <w:t>The LRC recommends</w:t>
      </w:r>
      <w:r w:rsidR="0009378B">
        <w:rPr>
          <w:sz w:val="24"/>
          <w:szCs w:val="24"/>
        </w:rPr>
        <w:t xml:space="preserve"> a</w:t>
      </w:r>
      <w:r w:rsidR="003B13AD">
        <w:rPr>
          <w:sz w:val="24"/>
          <w:szCs w:val="24"/>
        </w:rPr>
        <w:t>void</w:t>
      </w:r>
      <w:r w:rsidR="009F0CDA">
        <w:rPr>
          <w:sz w:val="24"/>
          <w:szCs w:val="24"/>
        </w:rPr>
        <w:t>ing</w:t>
      </w:r>
      <w:r w:rsidR="003B13AD">
        <w:rPr>
          <w:sz w:val="24"/>
          <w:szCs w:val="24"/>
        </w:rPr>
        <w:t xml:space="preserve"> esoteric </w:t>
      </w:r>
      <w:r w:rsidR="00417708">
        <w:rPr>
          <w:sz w:val="24"/>
          <w:szCs w:val="24"/>
        </w:rPr>
        <w:t xml:space="preserve">terminology like “fire refugia” or </w:t>
      </w:r>
      <w:r w:rsidR="009F0CDA">
        <w:rPr>
          <w:sz w:val="24"/>
          <w:szCs w:val="24"/>
        </w:rPr>
        <w:t>“s</w:t>
      </w:r>
      <w:r w:rsidR="009B008F">
        <w:rPr>
          <w:sz w:val="24"/>
          <w:szCs w:val="24"/>
        </w:rPr>
        <w:t>t</w:t>
      </w:r>
      <w:r w:rsidR="00326046">
        <w:rPr>
          <w:sz w:val="24"/>
          <w:szCs w:val="24"/>
        </w:rPr>
        <w:t>o</w:t>
      </w:r>
      <w:r w:rsidR="009B008F">
        <w:rPr>
          <w:sz w:val="24"/>
          <w:szCs w:val="24"/>
        </w:rPr>
        <w:t>ch</w:t>
      </w:r>
      <w:r w:rsidR="00326046">
        <w:rPr>
          <w:sz w:val="24"/>
          <w:szCs w:val="24"/>
        </w:rPr>
        <w:t xml:space="preserve">astic” </w:t>
      </w:r>
      <w:r w:rsidR="009F0CDA">
        <w:rPr>
          <w:sz w:val="24"/>
          <w:szCs w:val="24"/>
        </w:rPr>
        <w:t>without clear definitions of their meaning.</w:t>
      </w:r>
    </w:p>
    <w:p w14:paraId="1461ACA6" w14:textId="77777777" w:rsidR="00720D62" w:rsidRDefault="00720D62" w:rsidP="00720D62">
      <w:pPr>
        <w:pStyle w:val="ListParagraph"/>
        <w:ind w:left="1080"/>
        <w:rPr>
          <w:sz w:val="24"/>
          <w:szCs w:val="24"/>
        </w:rPr>
      </w:pPr>
    </w:p>
    <w:p w14:paraId="715887C1" w14:textId="77777777" w:rsidR="00F35C44" w:rsidRDefault="000B7ECA" w:rsidP="00F35C44">
      <w:pPr>
        <w:rPr>
          <w:sz w:val="24"/>
          <w:szCs w:val="24"/>
        </w:rPr>
      </w:pPr>
      <w:r w:rsidRPr="002808FF">
        <w:rPr>
          <w:b/>
          <w:bCs/>
          <w:sz w:val="24"/>
          <w:szCs w:val="24"/>
        </w:rPr>
        <w:t>Chapter 1</w:t>
      </w:r>
      <w:r w:rsidR="005A39FC">
        <w:rPr>
          <w:sz w:val="24"/>
          <w:szCs w:val="24"/>
        </w:rPr>
        <w:t>:</w:t>
      </w:r>
      <w:r w:rsidR="005A39FC" w:rsidRPr="00571137">
        <w:rPr>
          <w:b/>
          <w:bCs/>
          <w:sz w:val="24"/>
          <w:szCs w:val="24"/>
        </w:rPr>
        <w:t xml:space="preserve"> </w:t>
      </w:r>
      <w:r w:rsidR="00CE7BDA">
        <w:rPr>
          <w:b/>
          <w:bCs/>
          <w:sz w:val="24"/>
          <w:szCs w:val="24"/>
        </w:rPr>
        <w:t xml:space="preserve">Introduction. </w:t>
      </w:r>
      <w:r w:rsidR="00571137">
        <w:rPr>
          <w:sz w:val="24"/>
          <w:szCs w:val="24"/>
        </w:rPr>
        <w:t xml:space="preserve"> </w:t>
      </w:r>
    </w:p>
    <w:p w14:paraId="2BB4D355" w14:textId="15B4CB4A" w:rsidR="002F0A65" w:rsidRDefault="004536B2" w:rsidP="00D51D33">
      <w:pPr>
        <w:rPr>
          <w:sz w:val="24"/>
          <w:szCs w:val="24"/>
        </w:rPr>
      </w:pPr>
      <w:r>
        <w:rPr>
          <w:sz w:val="24"/>
          <w:szCs w:val="24"/>
        </w:rPr>
        <w:t>The wildfire crisis</w:t>
      </w:r>
      <w:r w:rsidR="00DE6480">
        <w:rPr>
          <w:sz w:val="24"/>
          <w:szCs w:val="24"/>
        </w:rPr>
        <w:t xml:space="preserve">, exacerbated by </w:t>
      </w:r>
      <w:r w:rsidR="00220A25">
        <w:rPr>
          <w:sz w:val="24"/>
          <w:szCs w:val="24"/>
        </w:rPr>
        <w:t>climate change</w:t>
      </w:r>
      <w:r w:rsidR="00B92982">
        <w:rPr>
          <w:sz w:val="24"/>
          <w:szCs w:val="24"/>
        </w:rPr>
        <w:t xml:space="preserve"> and</w:t>
      </w:r>
      <w:r w:rsidR="00B7619C">
        <w:rPr>
          <w:sz w:val="24"/>
          <w:szCs w:val="24"/>
        </w:rPr>
        <w:t xml:space="preserve"> </w:t>
      </w:r>
      <w:r w:rsidR="003A7B11">
        <w:rPr>
          <w:sz w:val="24"/>
          <w:szCs w:val="24"/>
        </w:rPr>
        <w:t xml:space="preserve">dysfunctional </w:t>
      </w:r>
      <w:r w:rsidR="00B7619C">
        <w:rPr>
          <w:sz w:val="24"/>
          <w:szCs w:val="24"/>
        </w:rPr>
        <w:t>forest conditions</w:t>
      </w:r>
      <w:r w:rsidR="00DE6480">
        <w:rPr>
          <w:sz w:val="24"/>
          <w:szCs w:val="24"/>
        </w:rPr>
        <w:t xml:space="preserve"> </w:t>
      </w:r>
      <w:r w:rsidR="003A7B11">
        <w:rPr>
          <w:sz w:val="24"/>
          <w:szCs w:val="24"/>
        </w:rPr>
        <w:t>require</w:t>
      </w:r>
      <w:r>
        <w:rPr>
          <w:sz w:val="24"/>
          <w:szCs w:val="24"/>
        </w:rPr>
        <w:t xml:space="preserve"> this Plan </w:t>
      </w:r>
      <w:r w:rsidR="004720A6">
        <w:rPr>
          <w:sz w:val="24"/>
          <w:szCs w:val="24"/>
        </w:rPr>
        <w:t>R</w:t>
      </w:r>
      <w:r>
        <w:rPr>
          <w:sz w:val="24"/>
          <w:szCs w:val="24"/>
        </w:rPr>
        <w:t>evision</w:t>
      </w:r>
      <w:r w:rsidR="004720A6">
        <w:rPr>
          <w:sz w:val="24"/>
          <w:szCs w:val="24"/>
        </w:rPr>
        <w:t xml:space="preserve"> </w:t>
      </w:r>
      <w:r w:rsidR="003A7B11">
        <w:rPr>
          <w:sz w:val="24"/>
          <w:szCs w:val="24"/>
        </w:rPr>
        <w:t>to provide clear direction to address these challenges</w:t>
      </w:r>
      <w:r w:rsidR="00AA4BEC">
        <w:rPr>
          <w:sz w:val="24"/>
          <w:szCs w:val="24"/>
        </w:rPr>
        <w:t>. The public needs to understand this</w:t>
      </w:r>
      <w:r w:rsidR="00D51D33">
        <w:rPr>
          <w:sz w:val="24"/>
          <w:szCs w:val="24"/>
        </w:rPr>
        <w:t xml:space="preserve"> challenge</w:t>
      </w:r>
      <w:r w:rsidR="00E95159">
        <w:rPr>
          <w:sz w:val="24"/>
          <w:szCs w:val="24"/>
        </w:rPr>
        <w:t xml:space="preserve"> </w:t>
      </w:r>
      <w:r w:rsidR="007E62F5">
        <w:rPr>
          <w:sz w:val="24"/>
          <w:szCs w:val="24"/>
        </w:rPr>
        <w:t xml:space="preserve">from </w:t>
      </w:r>
      <w:r w:rsidR="002A7B9C">
        <w:rPr>
          <w:sz w:val="24"/>
          <w:szCs w:val="24"/>
        </w:rPr>
        <w:t>the beginning</w:t>
      </w:r>
      <w:r w:rsidR="00A45EDF">
        <w:rPr>
          <w:sz w:val="24"/>
          <w:szCs w:val="24"/>
        </w:rPr>
        <w:t xml:space="preserve"> of</w:t>
      </w:r>
      <w:r w:rsidR="002A7B9C">
        <w:rPr>
          <w:sz w:val="24"/>
          <w:szCs w:val="24"/>
        </w:rPr>
        <w:t xml:space="preserve"> </w:t>
      </w:r>
      <w:r w:rsidR="007E62F5">
        <w:rPr>
          <w:sz w:val="24"/>
          <w:szCs w:val="24"/>
        </w:rPr>
        <w:t>the introduction</w:t>
      </w:r>
      <w:r w:rsidR="00D51D33">
        <w:rPr>
          <w:sz w:val="24"/>
          <w:szCs w:val="24"/>
        </w:rPr>
        <w:t xml:space="preserve"> to the Forest Plan</w:t>
      </w:r>
      <w:r w:rsidR="007E62F5">
        <w:rPr>
          <w:sz w:val="24"/>
          <w:szCs w:val="24"/>
        </w:rPr>
        <w:t>.</w:t>
      </w:r>
      <w:r w:rsidR="00B35855">
        <w:rPr>
          <w:sz w:val="24"/>
          <w:szCs w:val="24"/>
        </w:rPr>
        <w:t xml:space="preserve"> </w:t>
      </w:r>
      <w:r w:rsidR="005179BE">
        <w:rPr>
          <w:sz w:val="24"/>
          <w:szCs w:val="24"/>
        </w:rPr>
        <w:t>The frequency and severity of</w:t>
      </w:r>
      <w:r w:rsidR="0084674E">
        <w:rPr>
          <w:sz w:val="24"/>
          <w:szCs w:val="24"/>
        </w:rPr>
        <w:t xml:space="preserve"> fires </w:t>
      </w:r>
      <w:r w:rsidR="002A7B9C">
        <w:rPr>
          <w:sz w:val="24"/>
          <w:szCs w:val="24"/>
        </w:rPr>
        <w:t xml:space="preserve">are </w:t>
      </w:r>
      <w:r w:rsidR="007C6515">
        <w:rPr>
          <w:sz w:val="24"/>
          <w:szCs w:val="24"/>
        </w:rPr>
        <w:t xml:space="preserve">creating </w:t>
      </w:r>
      <w:r w:rsidR="002A7B9C">
        <w:rPr>
          <w:sz w:val="24"/>
          <w:szCs w:val="24"/>
        </w:rPr>
        <w:t>a</w:t>
      </w:r>
      <w:r w:rsidR="005179BE">
        <w:rPr>
          <w:sz w:val="24"/>
          <w:szCs w:val="24"/>
        </w:rPr>
        <w:t xml:space="preserve"> National </w:t>
      </w:r>
      <w:r w:rsidR="00375876">
        <w:rPr>
          <w:sz w:val="24"/>
          <w:szCs w:val="24"/>
        </w:rPr>
        <w:t>W</w:t>
      </w:r>
      <w:r w:rsidR="005179BE">
        <w:rPr>
          <w:sz w:val="24"/>
          <w:szCs w:val="24"/>
        </w:rPr>
        <w:t>ildfire</w:t>
      </w:r>
      <w:r w:rsidR="00375876">
        <w:rPr>
          <w:sz w:val="24"/>
          <w:szCs w:val="24"/>
        </w:rPr>
        <w:t xml:space="preserve"> Crisis </w:t>
      </w:r>
      <w:r w:rsidR="002A7B9C">
        <w:rPr>
          <w:sz w:val="24"/>
          <w:szCs w:val="24"/>
        </w:rPr>
        <w:t xml:space="preserve">that </w:t>
      </w:r>
      <w:r w:rsidR="00375876">
        <w:rPr>
          <w:sz w:val="24"/>
          <w:szCs w:val="24"/>
        </w:rPr>
        <w:t xml:space="preserve">shapes the </w:t>
      </w:r>
      <w:r w:rsidR="002A7B9C">
        <w:rPr>
          <w:sz w:val="24"/>
          <w:szCs w:val="24"/>
        </w:rPr>
        <w:t xml:space="preserve">physical and social </w:t>
      </w:r>
      <w:r w:rsidR="00810F6B">
        <w:rPr>
          <w:sz w:val="24"/>
          <w:szCs w:val="24"/>
        </w:rPr>
        <w:t>environ</w:t>
      </w:r>
      <w:r w:rsidR="00954AED">
        <w:rPr>
          <w:sz w:val="24"/>
          <w:szCs w:val="24"/>
        </w:rPr>
        <w:t>ment</w:t>
      </w:r>
      <w:r w:rsidR="007C6515">
        <w:rPr>
          <w:sz w:val="24"/>
          <w:szCs w:val="24"/>
        </w:rPr>
        <w:t xml:space="preserve"> </w:t>
      </w:r>
      <w:r w:rsidR="002A7B9C">
        <w:rPr>
          <w:sz w:val="24"/>
          <w:szCs w:val="24"/>
        </w:rPr>
        <w:t>that</w:t>
      </w:r>
      <w:r w:rsidR="007C6515">
        <w:rPr>
          <w:sz w:val="24"/>
          <w:szCs w:val="24"/>
        </w:rPr>
        <w:t xml:space="preserve"> the </w:t>
      </w:r>
      <w:r w:rsidR="0015768D">
        <w:rPr>
          <w:sz w:val="24"/>
          <w:szCs w:val="24"/>
        </w:rPr>
        <w:t xml:space="preserve">Forest Plan </w:t>
      </w:r>
      <w:r w:rsidR="008171EC">
        <w:rPr>
          <w:sz w:val="24"/>
          <w:szCs w:val="24"/>
        </w:rPr>
        <w:t xml:space="preserve">is addressing. </w:t>
      </w:r>
    </w:p>
    <w:p w14:paraId="3D497E4E" w14:textId="77777777" w:rsidR="00F35C44" w:rsidRDefault="00C32067" w:rsidP="00F35C44">
      <w:pPr>
        <w:rPr>
          <w:b/>
          <w:bCs/>
          <w:sz w:val="24"/>
          <w:szCs w:val="24"/>
        </w:rPr>
      </w:pPr>
      <w:r w:rsidRPr="002808FF">
        <w:rPr>
          <w:b/>
          <w:bCs/>
          <w:sz w:val="24"/>
          <w:szCs w:val="24"/>
        </w:rPr>
        <w:t>Chapter 2</w:t>
      </w:r>
      <w:r>
        <w:rPr>
          <w:sz w:val="24"/>
          <w:szCs w:val="24"/>
        </w:rPr>
        <w:t>:</w:t>
      </w:r>
      <w:r w:rsidR="007B4830">
        <w:rPr>
          <w:sz w:val="24"/>
          <w:szCs w:val="24"/>
        </w:rPr>
        <w:t xml:space="preserve"> </w:t>
      </w:r>
      <w:r w:rsidR="007B4830" w:rsidRPr="00571137">
        <w:rPr>
          <w:b/>
          <w:bCs/>
          <w:sz w:val="24"/>
          <w:szCs w:val="24"/>
        </w:rPr>
        <w:t>Forest Wide Direction</w:t>
      </w:r>
    </w:p>
    <w:p w14:paraId="721ADE73" w14:textId="0CE445D0" w:rsidR="00955883" w:rsidRDefault="00C32067" w:rsidP="00F35C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7B9C">
        <w:rPr>
          <w:sz w:val="24"/>
          <w:szCs w:val="24"/>
        </w:rPr>
        <w:t>The Forest-wide</w:t>
      </w:r>
      <w:r w:rsidR="00DA21F9">
        <w:rPr>
          <w:sz w:val="24"/>
          <w:szCs w:val="24"/>
        </w:rPr>
        <w:t xml:space="preserve"> Ecosystem I</w:t>
      </w:r>
      <w:r w:rsidR="00BC34E6">
        <w:rPr>
          <w:sz w:val="24"/>
          <w:szCs w:val="24"/>
        </w:rPr>
        <w:t>ntegrity</w:t>
      </w:r>
      <w:r w:rsidR="00955883">
        <w:rPr>
          <w:sz w:val="24"/>
          <w:szCs w:val="24"/>
        </w:rPr>
        <w:t xml:space="preserve"> (page</w:t>
      </w:r>
      <w:r w:rsidR="00052FC0">
        <w:rPr>
          <w:sz w:val="24"/>
          <w:szCs w:val="24"/>
        </w:rPr>
        <w:t>s</w:t>
      </w:r>
      <w:r w:rsidR="00955883">
        <w:rPr>
          <w:sz w:val="24"/>
          <w:szCs w:val="24"/>
        </w:rPr>
        <w:t xml:space="preserve"> 12 </w:t>
      </w:r>
      <w:proofErr w:type="spellStart"/>
      <w:r w:rsidR="00955883">
        <w:rPr>
          <w:sz w:val="24"/>
          <w:szCs w:val="24"/>
        </w:rPr>
        <w:t>ff</w:t>
      </w:r>
      <w:proofErr w:type="spellEnd"/>
      <w:r w:rsidR="00955883">
        <w:rPr>
          <w:sz w:val="24"/>
          <w:szCs w:val="24"/>
        </w:rPr>
        <w:t>)</w:t>
      </w:r>
    </w:p>
    <w:p w14:paraId="5A442916" w14:textId="2C3E5DE7" w:rsidR="00C32067" w:rsidRDefault="00955883" w:rsidP="0089418A">
      <w:pPr>
        <w:rPr>
          <w:sz w:val="24"/>
          <w:szCs w:val="24"/>
        </w:rPr>
      </w:pPr>
      <w:r>
        <w:rPr>
          <w:sz w:val="24"/>
          <w:szCs w:val="24"/>
        </w:rPr>
        <w:t>This</w:t>
      </w:r>
      <w:r w:rsidR="002A7B9C">
        <w:rPr>
          <w:sz w:val="24"/>
          <w:szCs w:val="24"/>
        </w:rPr>
        <w:t xml:space="preserve"> section must</w:t>
      </w:r>
      <w:r w:rsidR="00BC34E6">
        <w:rPr>
          <w:sz w:val="24"/>
          <w:szCs w:val="24"/>
        </w:rPr>
        <w:t xml:space="preserve"> </w:t>
      </w:r>
      <w:r w:rsidR="00325513">
        <w:rPr>
          <w:sz w:val="24"/>
          <w:szCs w:val="24"/>
        </w:rPr>
        <w:t>discuss not only the role</w:t>
      </w:r>
      <w:r w:rsidR="00E409F0">
        <w:rPr>
          <w:sz w:val="24"/>
          <w:szCs w:val="24"/>
        </w:rPr>
        <w:t xml:space="preserve"> </w:t>
      </w:r>
      <w:r w:rsidR="00325513">
        <w:rPr>
          <w:sz w:val="24"/>
          <w:szCs w:val="24"/>
        </w:rPr>
        <w:t>fire</w:t>
      </w:r>
      <w:r w:rsidR="001F5D37">
        <w:rPr>
          <w:sz w:val="24"/>
          <w:szCs w:val="24"/>
        </w:rPr>
        <w:t xml:space="preserve"> </w:t>
      </w:r>
      <w:r w:rsidR="002A7B9C">
        <w:rPr>
          <w:sz w:val="24"/>
          <w:szCs w:val="24"/>
        </w:rPr>
        <w:t xml:space="preserve">played </w:t>
      </w:r>
      <w:r w:rsidR="00E409F0">
        <w:rPr>
          <w:sz w:val="24"/>
          <w:szCs w:val="24"/>
        </w:rPr>
        <w:t xml:space="preserve">historically </w:t>
      </w:r>
      <w:r w:rsidR="002A7B9C">
        <w:rPr>
          <w:sz w:val="24"/>
          <w:szCs w:val="24"/>
        </w:rPr>
        <w:t xml:space="preserve">in </w:t>
      </w:r>
      <w:r w:rsidR="000319DE">
        <w:rPr>
          <w:sz w:val="24"/>
          <w:szCs w:val="24"/>
        </w:rPr>
        <w:t>shaping ecosystems but how</w:t>
      </w:r>
      <w:r w:rsidR="00EA2BDC">
        <w:rPr>
          <w:sz w:val="24"/>
          <w:szCs w:val="24"/>
        </w:rPr>
        <w:t xml:space="preserve"> increas</w:t>
      </w:r>
      <w:r w:rsidR="00E4455B">
        <w:rPr>
          <w:sz w:val="24"/>
          <w:szCs w:val="24"/>
        </w:rPr>
        <w:t>ingly</w:t>
      </w:r>
      <w:r w:rsidR="00B07273">
        <w:rPr>
          <w:sz w:val="24"/>
          <w:szCs w:val="24"/>
        </w:rPr>
        <w:t xml:space="preserve"> frequent</w:t>
      </w:r>
      <w:r w:rsidR="0062624F">
        <w:rPr>
          <w:sz w:val="24"/>
          <w:szCs w:val="24"/>
        </w:rPr>
        <w:t xml:space="preserve"> severe fires</w:t>
      </w:r>
      <w:r w:rsidR="00EA2BDC">
        <w:rPr>
          <w:sz w:val="24"/>
          <w:szCs w:val="24"/>
        </w:rPr>
        <w:t xml:space="preserve"> </w:t>
      </w:r>
      <w:r w:rsidR="00592772">
        <w:rPr>
          <w:sz w:val="24"/>
          <w:szCs w:val="24"/>
        </w:rPr>
        <w:t>are</w:t>
      </w:r>
      <w:r w:rsidR="008128A0">
        <w:rPr>
          <w:sz w:val="24"/>
          <w:szCs w:val="24"/>
        </w:rPr>
        <w:t xml:space="preserve"> </w:t>
      </w:r>
      <w:r w:rsidR="0062624F">
        <w:rPr>
          <w:sz w:val="24"/>
          <w:szCs w:val="24"/>
        </w:rPr>
        <w:t>shifting forest</w:t>
      </w:r>
      <w:r w:rsidR="00D51D33">
        <w:rPr>
          <w:sz w:val="24"/>
          <w:szCs w:val="24"/>
        </w:rPr>
        <w:t>s</w:t>
      </w:r>
      <w:r w:rsidR="008128A0">
        <w:rPr>
          <w:sz w:val="24"/>
          <w:szCs w:val="24"/>
        </w:rPr>
        <w:t xml:space="preserve"> </w:t>
      </w:r>
      <w:r w:rsidR="0062624F">
        <w:rPr>
          <w:sz w:val="24"/>
          <w:szCs w:val="24"/>
        </w:rPr>
        <w:t>from their</w:t>
      </w:r>
      <w:r w:rsidR="009A5CB2">
        <w:rPr>
          <w:sz w:val="24"/>
          <w:szCs w:val="24"/>
        </w:rPr>
        <w:t xml:space="preserve"> </w:t>
      </w:r>
      <w:r w:rsidR="0062624F">
        <w:rPr>
          <w:sz w:val="24"/>
          <w:szCs w:val="24"/>
        </w:rPr>
        <w:t xml:space="preserve">natural range of </w:t>
      </w:r>
      <w:r w:rsidR="00184C39">
        <w:rPr>
          <w:sz w:val="24"/>
          <w:szCs w:val="24"/>
        </w:rPr>
        <w:t>variability</w:t>
      </w:r>
      <w:r w:rsidR="00C94E18">
        <w:rPr>
          <w:sz w:val="24"/>
          <w:szCs w:val="24"/>
        </w:rPr>
        <w:t xml:space="preserve">. </w:t>
      </w:r>
      <w:r w:rsidR="00184C39">
        <w:rPr>
          <w:sz w:val="24"/>
          <w:szCs w:val="24"/>
        </w:rPr>
        <w:t>These</w:t>
      </w:r>
      <w:r w:rsidR="00721A76">
        <w:rPr>
          <w:sz w:val="24"/>
          <w:szCs w:val="24"/>
        </w:rPr>
        <w:t xml:space="preserve"> large</w:t>
      </w:r>
      <w:r w:rsidR="00016243">
        <w:rPr>
          <w:sz w:val="24"/>
          <w:szCs w:val="24"/>
        </w:rPr>
        <w:t>r</w:t>
      </w:r>
      <w:r w:rsidR="00C820DA">
        <w:rPr>
          <w:sz w:val="24"/>
          <w:szCs w:val="24"/>
        </w:rPr>
        <w:t xml:space="preserve"> fires </w:t>
      </w:r>
      <w:r w:rsidR="00184C39">
        <w:rPr>
          <w:sz w:val="24"/>
          <w:szCs w:val="24"/>
        </w:rPr>
        <w:t>are</w:t>
      </w:r>
      <w:r w:rsidR="00DA61F4">
        <w:rPr>
          <w:sz w:val="24"/>
          <w:szCs w:val="24"/>
        </w:rPr>
        <w:t xml:space="preserve"> adversely impact</w:t>
      </w:r>
      <w:r w:rsidR="00184C39">
        <w:rPr>
          <w:sz w:val="24"/>
          <w:szCs w:val="24"/>
        </w:rPr>
        <w:t>ing</w:t>
      </w:r>
      <w:r w:rsidR="00DA61F4">
        <w:rPr>
          <w:sz w:val="24"/>
          <w:szCs w:val="24"/>
        </w:rPr>
        <w:t xml:space="preserve"> habitat connectivity</w:t>
      </w:r>
      <w:r w:rsidR="0010269F">
        <w:rPr>
          <w:sz w:val="24"/>
          <w:szCs w:val="24"/>
        </w:rPr>
        <w:t xml:space="preserve">, soils and </w:t>
      </w:r>
      <w:r w:rsidR="0092363B">
        <w:rPr>
          <w:sz w:val="24"/>
          <w:szCs w:val="24"/>
        </w:rPr>
        <w:t>watershed values.</w:t>
      </w:r>
      <w:r w:rsidR="00255DAE">
        <w:rPr>
          <w:sz w:val="24"/>
          <w:szCs w:val="24"/>
        </w:rPr>
        <w:t xml:space="preserve"> </w:t>
      </w:r>
      <w:r w:rsidR="0089418A">
        <w:rPr>
          <w:sz w:val="24"/>
          <w:szCs w:val="24"/>
        </w:rPr>
        <w:t>The LRC recommends that the Forest</w:t>
      </w:r>
      <w:r w:rsidR="00B34D12">
        <w:rPr>
          <w:sz w:val="24"/>
          <w:szCs w:val="24"/>
        </w:rPr>
        <w:t xml:space="preserve"> clearly explain the benefit of fuels treatment including </w:t>
      </w:r>
      <w:r w:rsidR="00812618">
        <w:rPr>
          <w:sz w:val="24"/>
          <w:szCs w:val="24"/>
        </w:rPr>
        <w:t>hand thinning, mechanical harvests</w:t>
      </w:r>
      <w:r w:rsidR="00B34D12">
        <w:rPr>
          <w:sz w:val="24"/>
          <w:szCs w:val="24"/>
        </w:rPr>
        <w:t xml:space="preserve"> and prescribed burning in reducing the probability of severe fire and its impacts to watersheds, soils, and aquatic and terrestrial ecosystems </w:t>
      </w:r>
      <w:r w:rsidR="00DD18F9">
        <w:rPr>
          <w:sz w:val="24"/>
          <w:szCs w:val="24"/>
        </w:rPr>
        <w:t xml:space="preserve"> </w:t>
      </w:r>
    </w:p>
    <w:p w14:paraId="5A7C07A0" w14:textId="472E5BD9" w:rsidR="009E50E5" w:rsidRDefault="00E72940" w:rsidP="009E50E5">
      <w:pPr>
        <w:rPr>
          <w:sz w:val="24"/>
          <w:szCs w:val="24"/>
        </w:rPr>
      </w:pPr>
      <w:r w:rsidRPr="00F35C44">
        <w:rPr>
          <w:sz w:val="24"/>
          <w:szCs w:val="24"/>
        </w:rPr>
        <w:t>Fire, Fuels</w:t>
      </w:r>
      <w:r w:rsidR="00694FD8" w:rsidRPr="00F35C44">
        <w:rPr>
          <w:sz w:val="24"/>
          <w:szCs w:val="24"/>
        </w:rPr>
        <w:t>, and Wildland-Urban Interface</w:t>
      </w:r>
      <w:r w:rsidR="00052FC0">
        <w:rPr>
          <w:sz w:val="24"/>
          <w:szCs w:val="24"/>
        </w:rPr>
        <w:t xml:space="preserve"> (FFW)</w:t>
      </w:r>
      <w:r w:rsidR="0022739D" w:rsidRPr="00F35C44">
        <w:rPr>
          <w:sz w:val="24"/>
          <w:szCs w:val="24"/>
        </w:rPr>
        <w:t xml:space="preserve"> (pages 29-32)</w:t>
      </w:r>
      <w:r w:rsidR="009E50E5">
        <w:rPr>
          <w:sz w:val="24"/>
          <w:szCs w:val="24"/>
        </w:rPr>
        <w:t xml:space="preserve">: </w:t>
      </w:r>
    </w:p>
    <w:p w14:paraId="2BF71DE6" w14:textId="334A6F32" w:rsidR="005F2975" w:rsidRPr="000157F8" w:rsidRDefault="0058152F" w:rsidP="005F2975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</w:t>
      </w:r>
      <w:r w:rsidR="00812618">
        <w:rPr>
          <w:sz w:val="24"/>
          <w:szCs w:val="24"/>
        </w:rPr>
        <w:t xml:space="preserve"> LRC recommends the</w:t>
      </w:r>
      <w:r w:rsidR="0089418A">
        <w:rPr>
          <w:sz w:val="24"/>
          <w:szCs w:val="24"/>
        </w:rPr>
        <w:t xml:space="preserve"> Forest Plan</w:t>
      </w:r>
      <w:r w:rsidR="003D1E98">
        <w:rPr>
          <w:sz w:val="24"/>
          <w:szCs w:val="24"/>
        </w:rPr>
        <w:t xml:space="preserve"> clearly explain</w:t>
      </w:r>
      <w:r w:rsidR="00E3216C">
        <w:rPr>
          <w:sz w:val="24"/>
          <w:szCs w:val="24"/>
        </w:rPr>
        <w:t xml:space="preserve"> the reasons land management agencies </w:t>
      </w:r>
      <w:r w:rsidR="00BC0505">
        <w:rPr>
          <w:sz w:val="24"/>
          <w:szCs w:val="24"/>
        </w:rPr>
        <w:t>treat</w:t>
      </w:r>
      <w:r w:rsidR="004A35FA">
        <w:rPr>
          <w:sz w:val="24"/>
          <w:szCs w:val="24"/>
        </w:rPr>
        <w:t xml:space="preserve"> </w:t>
      </w:r>
      <w:r w:rsidR="00F42B49">
        <w:rPr>
          <w:sz w:val="24"/>
          <w:szCs w:val="24"/>
        </w:rPr>
        <w:t xml:space="preserve">lands in the </w:t>
      </w:r>
      <w:r w:rsidR="003D1E98">
        <w:rPr>
          <w:sz w:val="24"/>
          <w:szCs w:val="24"/>
        </w:rPr>
        <w:t xml:space="preserve">Wildland Urban Interface. </w:t>
      </w:r>
      <w:r w:rsidR="00666898">
        <w:rPr>
          <w:sz w:val="24"/>
          <w:szCs w:val="24"/>
        </w:rPr>
        <w:t xml:space="preserve"> </w:t>
      </w:r>
      <w:r w:rsidR="00F0084D">
        <w:rPr>
          <w:sz w:val="24"/>
          <w:szCs w:val="24"/>
        </w:rPr>
        <w:t>The reasons</w:t>
      </w:r>
      <w:r w:rsidR="00D51D33">
        <w:rPr>
          <w:sz w:val="24"/>
          <w:szCs w:val="24"/>
        </w:rPr>
        <w:t xml:space="preserve"> for treatment</w:t>
      </w:r>
      <w:r w:rsidR="0000687C">
        <w:rPr>
          <w:sz w:val="24"/>
          <w:szCs w:val="24"/>
        </w:rPr>
        <w:t xml:space="preserve"> include</w:t>
      </w:r>
      <w:r w:rsidR="006414C9">
        <w:rPr>
          <w:sz w:val="24"/>
          <w:szCs w:val="24"/>
        </w:rPr>
        <w:t xml:space="preserve"> reducing stand density and fuels on National Forest land </w:t>
      </w:r>
      <w:r w:rsidR="00812618">
        <w:rPr>
          <w:sz w:val="24"/>
          <w:szCs w:val="24"/>
        </w:rPr>
        <w:t xml:space="preserve">near and </w:t>
      </w:r>
      <w:r w:rsidR="006414C9">
        <w:rPr>
          <w:sz w:val="24"/>
          <w:szCs w:val="24"/>
        </w:rPr>
        <w:t>adjacent</w:t>
      </w:r>
      <w:r w:rsidR="002B2BB3">
        <w:rPr>
          <w:sz w:val="24"/>
          <w:szCs w:val="24"/>
        </w:rPr>
        <w:t xml:space="preserve"> </w:t>
      </w:r>
      <w:r w:rsidR="006414C9">
        <w:rPr>
          <w:sz w:val="24"/>
          <w:szCs w:val="24"/>
        </w:rPr>
        <w:t>to private land,</w:t>
      </w:r>
      <w:r w:rsidR="00E15011">
        <w:rPr>
          <w:sz w:val="24"/>
          <w:szCs w:val="24"/>
        </w:rPr>
        <w:t xml:space="preserve"> provid</w:t>
      </w:r>
      <w:r w:rsidR="00D72263">
        <w:rPr>
          <w:sz w:val="24"/>
          <w:szCs w:val="24"/>
        </w:rPr>
        <w:t>ing</w:t>
      </w:r>
      <w:r w:rsidR="00E15011">
        <w:rPr>
          <w:sz w:val="24"/>
          <w:szCs w:val="24"/>
        </w:rPr>
        <w:t xml:space="preserve"> break</w:t>
      </w:r>
      <w:r w:rsidR="00961DE4">
        <w:rPr>
          <w:sz w:val="24"/>
          <w:szCs w:val="24"/>
        </w:rPr>
        <w:t>s</w:t>
      </w:r>
      <w:r w:rsidR="00D72263">
        <w:rPr>
          <w:sz w:val="24"/>
          <w:szCs w:val="24"/>
        </w:rPr>
        <w:t xml:space="preserve"> in fuel continuity</w:t>
      </w:r>
      <w:r w:rsidR="006414C9">
        <w:rPr>
          <w:sz w:val="24"/>
          <w:szCs w:val="24"/>
        </w:rPr>
        <w:t xml:space="preserve">, </w:t>
      </w:r>
      <w:r w:rsidR="00812618">
        <w:rPr>
          <w:sz w:val="24"/>
          <w:szCs w:val="24"/>
        </w:rPr>
        <w:t>using SPLATS approach, thus</w:t>
      </w:r>
      <w:r w:rsidR="001D0E2E">
        <w:rPr>
          <w:sz w:val="24"/>
          <w:szCs w:val="24"/>
        </w:rPr>
        <w:t xml:space="preserve"> providing</w:t>
      </w:r>
      <w:r w:rsidR="00D51D33">
        <w:rPr>
          <w:sz w:val="24"/>
          <w:szCs w:val="24"/>
        </w:rPr>
        <w:t xml:space="preserve"> fire suppression</w:t>
      </w:r>
      <w:r w:rsidR="00701593">
        <w:rPr>
          <w:sz w:val="24"/>
          <w:szCs w:val="24"/>
        </w:rPr>
        <w:t xml:space="preserve"> crews</w:t>
      </w:r>
      <w:r w:rsidR="001639E7">
        <w:rPr>
          <w:sz w:val="24"/>
          <w:szCs w:val="24"/>
        </w:rPr>
        <w:t xml:space="preserve"> </w:t>
      </w:r>
      <w:r w:rsidR="00701593">
        <w:rPr>
          <w:sz w:val="24"/>
          <w:szCs w:val="24"/>
        </w:rPr>
        <w:t>safer location</w:t>
      </w:r>
      <w:r w:rsidR="001639E7">
        <w:rPr>
          <w:sz w:val="24"/>
          <w:szCs w:val="24"/>
        </w:rPr>
        <w:t>s</w:t>
      </w:r>
      <w:r w:rsidR="00701593">
        <w:rPr>
          <w:sz w:val="24"/>
          <w:szCs w:val="24"/>
        </w:rPr>
        <w:t xml:space="preserve"> </w:t>
      </w:r>
      <w:r w:rsidR="00D27822">
        <w:rPr>
          <w:sz w:val="24"/>
          <w:szCs w:val="24"/>
        </w:rPr>
        <w:t xml:space="preserve">to conduct </w:t>
      </w:r>
      <w:r w:rsidR="00D51D33">
        <w:rPr>
          <w:sz w:val="24"/>
          <w:szCs w:val="24"/>
        </w:rPr>
        <w:t>control</w:t>
      </w:r>
      <w:r w:rsidR="00D27822">
        <w:rPr>
          <w:sz w:val="24"/>
          <w:szCs w:val="24"/>
        </w:rPr>
        <w:t xml:space="preserve"> operations </w:t>
      </w:r>
      <w:r w:rsidR="006414C9">
        <w:rPr>
          <w:sz w:val="24"/>
          <w:szCs w:val="24"/>
        </w:rPr>
        <w:t>if</w:t>
      </w:r>
      <w:r w:rsidR="00863D3F">
        <w:rPr>
          <w:sz w:val="24"/>
          <w:szCs w:val="24"/>
        </w:rPr>
        <w:t xml:space="preserve"> </w:t>
      </w:r>
      <w:r w:rsidR="000A16D3">
        <w:rPr>
          <w:sz w:val="24"/>
          <w:szCs w:val="24"/>
        </w:rPr>
        <w:t>required</w:t>
      </w:r>
      <w:proofErr w:type="gramStart"/>
      <w:r w:rsidR="000A16D3">
        <w:rPr>
          <w:sz w:val="24"/>
          <w:szCs w:val="24"/>
        </w:rPr>
        <w:t xml:space="preserve">. </w:t>
      </w:r>
      <w:r w:rsidR="005F2975">
        <w:rPr>
          <w:sz w:val="24"/>
          <w:szCs w:val="24"/>
        </w:rPr>
        <w:t>.</w:t>
      </w:r>
      <w:proofErr w:type="gramEnd"/>
      <w:r w:rsidR="005F2975">
        <w:rPr>
          <w:sz w:val="24"/>
          <w:szCs w:val="24"/>
        </w:rPr>
        <w:t xml:space="preserve"> </w:t>
      </w:r>
    </w:p>
    <w:p w14:paraId="2E37F804" w14:textId="773621F4" w:rsidR="005F2975" w:rsidRDefault="005F2975" w:rsidP="005F2975">
      <w:pPr>
        <w:rPr>
          <w:sz w:val="24"/>
          <w:szCs w:val="24"/>
        </w:rPr>
      </w:pPr>
      <w:r>
        <w:rPr>
          <w:sz w:val="24"/>
          <w:szCs w:val="24"/>
        </w:rPr>
        <w:t>The LRC recommends that t</w:t>
      </w:r>
      <w:r w:rsidR="00D865C1">
        <w:rPr>
          <w:sz w:val="24"/>
          <w:szCs w:val="24"/>
        </w:rPr>
        <w:t>he FFW</w:t>
      </w:r>
      <w:r w:rsidR="00B07273">
        <w:rPr>
          <w:sz w:val="24"/>
          <w:szCs w:val="24"/>
        </w:rPr>
        <w:t xml:space="preserve"> p</w:t>
      </w:r>
      <w:r w:rsidR="00D865C1">
        <w:rPr>
          <w:sz w:val="24"/>
          <w:szCs w:val="24"/>
        </w:rPr>
        <w:t>lan section (</w:t>
      </w:r>
      <w:r w:rsidR="005A3BCC">
        <w:rPr>
          <w:sz w:val="24"/>
          <w:szCs w:val="24"/>
        </w:rPr>
        <w:t>Fire, Fuel, and Wildland Urban Interface) should explain Agency and Local government</w:t>
      </w:r>
      <w:r w:rsidR="004158CD">
        <w:rPr>
          <w:sz w:val="24"/>
          <w:szCs w:val="24"/>
        </w:rPr>
        <w:t xml:space="preserve"> jurisdictional protection responsibilities</w:t>
      </w:r>
      <w:r>
        <w:rPr>
          <w:sz w:val="24"/>
          <w:szCs w:val="24"/>
        </w:rPr>
        <w:t xml:space="preserve"> and clearly define the limits of Agency responsibilities and jurisdictional authority</w:t>
      </w:r>
      <w:r w:rsidR="00812618">
        <w:rPr>
          <w:sz w:val="24"/>
          <w:szCs w:val="24"/>
        </w:rPr>
        <w:t>, as well as homeowner responsibilities.</w:t>
      </w:r>
      <w:bookmarkStart w:id="0" w:name="_GoBack"/>
      <w:bookmarkEnd w:id="0"/>
      <w:r w:rsidR="004158CD">
        <w:rPr>
          <w:sz w:val="24"/>
          <w:szCs w:val="24"/>
        </w:rPr>
        <w:t xml:space="preserve"> </w:t>
      </w:r>
    </w:p>
    <w:p w14:paraId="5D56E692" w14:textId="31EA395A" w:rsidR="00874A98" w:rsidRDefault="0089418A" w:rsidP="005F2975">
      <w:pPr>
        <w:rPr>
          <w:sz w:val="24"/>
          <w:szCs w:val="24"/>
        </w:rPr>
      </w:pPr>
      <w:r>
        <w:rPr>
          <w:sz w:val="24"/>
          <w:szCs w:val="24"/>
        </w:rPr>
        <w:t xml:space="preserve">The LRC recommends that the Forest </w:t>
      </w:r>
      <w:r w:rsidR="005F2975">
        <w:rPr>
          <w:sz w:val="24"/>
          <w:szCs w:val="24"/>
        </w:rPr>
        <w:t>i</w:t>
      </w:r>
      <w:r w:rsidR="005A3BCC">
        <w:rPr>
          <w:sz w:val="24"/>
          <w:szCs w:val="24"/>
        </w:rPr>
        <w:t>ncorporate an objective</w:t>
      </w:r>
      <w:r w:rsidR="00BF60AB">
        <w:rPr>
          <w:sz w:val="24"/>
          <w:szCs w:val="24"/>
        </w:rPr>
        <w:t xml:space="preserve"> </w:t>
      </w:r>
      <w:r w:rsidR="005A3BCC">
        <w:rPr>
          <w:sz w:val="24"/>
          <w:szCs w:val="24"/>
        </w:rPr>
        <w:t>that</w:t>
      </w:r>
      <w:r w:rsidR="00670703">
        <w:rPr>
          <w:sz w:val="24"/>
          <w:szCs w:val="24"/>
        </w:rPr>
        <w:t xml:space="preserve"> Forest</w:t>
      </w:r>
      <w:r w:rsidR="005A3BCC">
        <w:rPr>
          <w:sz w:val="24"/>
          <w:szCs w:val="24"/>
        </w:rPr>
        <w:t xml:space="preserve"> fire staff and line officers</w:t>
      </w:r>
      <w:r w:rsidR="005F2975">
        <w:rPr>
          <w:sz w:val="24"/>
          <w:szCs w:val="24"/>
        </w:rPr>
        <w:t xml:space="preserve"> </w:t>
      </w:r>
      <w:r w:rsidR="005A3BCC">
        <w:rPr>
          <w:sz w:val="24"/>
          <w:szCs w:val="24"/>
        </w:rPr>
        <w:t>meet</w:t>
      </w:r>
      <w:r w:rsidR="00670703">
        <w:rPr>
          <w:sz w:val="24"/>
          <w:szCs w:val="24"/>
        </w:rPr>
        <w:t xml:space="preserve"> with </w:t>
      </w:r>
      <w:r w:rsidR="00012D9B">
        <w:rPr>
          <w:sz w:val="24"/>
          <w:szCs w:val="24"/>
        </w:rPr>
        <w:t>counties</w:t>
      </w:r>
      <w:r w:rsidR="005A3BCC">
        <w:rPr>
          <w:sz w:val="24"/>
          <w:szCs w:val="24"/>
        </w:rPr>
        <w:t xml:space="preserve"> annually</w:t>
      </w:r>
      <w:r w:rsidR="00012D9B">
        <w:rPr>
          <w:sz w:val="24"/>
          <w:szCs w:val="24"/>
        </w:rPr>
        <w:t xml:space="preserve"> to implement priorities i</w:t>
      </w:r>
      <w:r w:rsidR="00A47A10">
        <w:rPr>
          <w:sz w:val="24"/>
          <w:szCs w:val="24"/>
        </w:rPr>
        <w:t>denti</w:t>
      </w:r>
      <w:r w:rsidR="0058503D">
        <w:rPr>
          <w:sz w:val="24"/>
          <w:szCs w:val="24"/>
        </w:rPr>
        <w:t>fied</w:t>
      </w:r>
      <w:r w:rsidR="00A47A10">
        <w:rPr>
          <w:sz w:val="24"/>
          <w:szCs w:val="24"/>
        </w:rPr>
        <w:t xml:space="preserve"> in Community Wildfire Protection Plans (CWPP</w:t>
      </w:r>
      <w:r w:rsidR="0058503D">
        <w:rPr>
          <w:sz w:val="24"/>
          <w:szCs w:val="24"/>
        </w:rPr>
        <w:t>’s)</w:t>
      </w:r>
      <w:r w:rsidR="00DD14C1">
        <w:rPr>
          <w:sz w:val="24"/>
          <w:szCs w:val="24"/>
        </w:rPr>
        <w:t xml:space="preserve"> to reduce risk</w:t>
      </w:r>
      <w:r w:rsidR="005A3BCC">
        <w:rPr>
          <w:sz w:val="24"/>
          <w:szCs w:val="24"/>
        </w:rPr>
        <w:t xml:space="preserve"> of fires to communities.</w:t>
      </w:r>
      <w:r w:rsidR="005F2975">
        <w:rPr>
          <w:sz w:val="24"/>
          <w:szCs w:val="24"/>
        </w:rPr>
        <w:t xml:space="preserve">  These meetings should include </w:t>
      </w:r>
      <w:r w:rsidR="005A3BCC">
        <w:rPr>
          <w:sz w:val="24"/>
          <w:szCs w:val="24"/>
        </w:rPr>
        <w:t xml:space="preserve">a review of progress on implementing defensible space recommendation for residences as enforced or recommended by local governments. </w:t>
      </w:r>
      <w:r w:rsidR="000C45AF">
        <w:rPr>
          <w:sz w:val="24"/>
          <w:szCs w:val="24"/>
        </w:rPr>
        <w:t xml:space="preserve"> </w:t>
      </w:r>
      <w:r w:rsidR="00B07273">
        <w:rPr>
          <w:sz w:val="24"/>
          <w:szCs w:val="24"/>
        </w:rPr>
        <w:t>Review with local officials the</w:t>
      </w:r>
      <w:r w:rsidR="006F3F80">
        <w:rPr>
          <w:sz w:val="24"/>
          <w:szCs w:val="24"/>
        </w:rPr>
        <w:t xml:space="preserve"> range of </w:t>
      </w:r>
      <w:r w:rsidR="00E30EFA">
        <w:rPr>
          <w:sz w:val="24"/>
          <w:szCs w:val="24"/>
        </w:rPr>
        <w:t xml:space="preserve">acres </w:t>
      </w:r>
      <w:r w:rsidR="00B07273">
        <w:rPr>
          <w:sz w:val="24"/>
          <w:szCs w:val="24"/>
        </w:rPr>
        <w:t>to be treated by thinning and prescribed fire</w:t>
      </w:r>
      <w:r w:rsidR="00695657">
        <w:rPr>
          <w:sz w:val="24"/>
          <w:szCs w:val="24"/>
        </w:rPr>
        <w:t xml:space="preserve"> per decade</w:t>
      </w:r>
      <w:r w:rsidR="00386DB0">
        <w:rPr>
          <w:sz w:val="24"/>
          <w:szCs w:val="24"/>
        </w:rPr>
        <w:t xml:space="preserve"> to </w:t>
      </w:r>
      <w:r w:rsidR="005A6B4A">
        <w:rPr>
          <w:sz w:val="24"/>
          <w:szCs w:val="24"/>
        </w:rPr>
        <w:t>approximate</w:t>
      </w:r>
      <w:r w:rsidR="00386DB0">
        <w:rPr>
          <w:sz w:val="24"/>
          <w:szCs w:val="24"/>
        </w:rPr>
        <w:t xml:space="preserve"> the role</w:t>
      </w:r>
      <w:r w:rsidR="005A6B4A">
        <w:rPr>
          <w:sz w:val="24"/>
          <w:szCs w:val="24"/>
        </w:rPr>
        <w:t xml:space="preserve"> fire</w:t>
      </w:r>
      <w:r w:rsidR="00060697">
        <w:rPr>
          <w:sz w:val="24"/>
          <w:szCs w:val="24"/>
        </w:rPr>
        <w:t xml:space="preserve"> played</w:t>
      </w:r>
      <w:r w:rsidR="00B44C7A">
        <w:rPr>
          <w:sz w:val="24"/>
          <w:szCs w:val="24"/>
        </w:rPr>
        <w:t xml:space="preserve"> in the natural system (</w:t>
      </w:r>
      <w:r w:rsidR="00511C87">
        <w:rPr>
          <w:sz w:val="24"/>
          <w:szCs w:val="24"/>
        </w:rPr>
        <w:t xml:space="preserve">frequency and intensity). </w:t>
      </w:r>
      <w:r w:rsidR="00BB07EE">
        <w:rPr>
          <w:sz w:val="24"/>
          <w:szCs w:val="24"/>
        </w:rPr>
        <w:t xml:space="preserve"> Add a Guideline </w:t>
      </w:r>
      <w:r w:rsidR="00583CE5">
        <w:rPr>
          <w:sz w:val="24"/>
          <w:szCs w:val="24"/>
        </w:rPr>
        <w:t>that allows for departure from natural system</w:t>
      </w:r>
      <w:r w:rsidR="008D3329">
        <w:rPr>
          <w:sz w:val="24"/>
          <w:szCs w:val="24"/>
        </w:rPr>
        <w:t xml:space="preserve"> fire intervals on </w:t>
      </w:r>
      <w:r w:rsidR="00D51D33">
        <w:rPr>
          <w:sz w:val="24"/>
          <w:szCs w:val="24"/>
        </w:rPr>
        <w:t xml:space="preserve">WUI </w:t>
      </w:r>
      <w:r w:rsidR="008D3329">
        <w:rPr>
          <w:sz w:val="24"/>
          <w:szCs w:val="24"/>
        </w:rPr>
        <w:t>projects</w:t>
      </w:r>
      <w:r w:rsidR="00265A8B">
        <w:rPr>
          <w:sz w:val="24"/>
          <w:szCs w:val="24"/>
        </w:rPr>
        <w:t xml:space="preserve"> </w:t>
      </w:r>
      <w:r w:rsidR="00ED553C">
        <w:rPr>
          <w:sz w:val="24"/>
          <w:szCs w:val="24"/>
        </w:rPr>
        <w:t>as</w:t>
      </w:r>
      <w:r w:rsidR="00265A8B">
        <w:rPr>
          <w:sz w:val="24"/>
          <w:szCs w:val="24"/>
        </w:rPr>
        <w:t xml:space="preserve"> needed. </w:t>
      </w:r>
    </w:p>
    <w:p w14:paraId="714D41A4" w14:textId="3BDC1848" w:rsidR="00B07273" w:rsidRDefault="00B07273" w:rsidP="00F35C44">
      <w:pPr>
        <w:rPr>
          <w:sz w:val="24"/>
          <w:szCs w:val="24"/>
        </w:rPr>
      </w:pPr>
      <w:r>
        <w:rPr>
          <w:sz w:val="24"/>
          <w:szCs w:val="24"/>
        </w:rPr>
        <w:t>The FFW plan section should provide objectives and standards for t</w:t>
      </w:r>
      <w:r w:rsidR="001E0B32">
        <w:rPr>
          <w:sz w:val="24"/>
          <w:szCs w:val="24"/>
        </w:rPr>
        <w:t xml:space="preserve">he </w:t>
      </w:r>
      <w:r w:rsidR="00295B0D">
        <w:rPr>
          <w:sz w:val="24"/>
          <w:szCs w:val="24"/>
        </w:rPr>
        <w:t xml:space="preserve">Lolo National </w:t>
      </w:r>
      <w:r w:rsidR="001D6DC0">
        <w:rPr>
          <w:sz w:val="24"/>
          <w:szCs w:val="24"/>
        </w:rPr>
        <w:t xml:space="preserve">Forest </w:t>
      </w:r>
      <w:r>
        <w:rPr>
          <w:sz w:val="24"/>
          <w:szCs w:val="24"/>
        </w:rPr>
        <w:t>fuel treatment p</w:t>
      </w:r>
      <w:r w:rsidR="001E0B32">
        <w:rPr>
          <w:sz w:val="24"/>
          <w:szCs w:val="24"/>
        </w:rPr>
        <w:t xml:space="preserve">rogram of </w:t>
      </w:r>
      <w:r>
        <w:rPr>
          <w:sz w:val="24"/>
          <w:szCs w:val="24"/>
        </w:rPr>
        <w:t>w</w:t>
      </w:r>
      <w:r w:rsidR="001E0B32">
        <w:rPr>
          <w:sz w:val="24"/>
          <w:szCs w:val="24"/>
        </w:rPr>
        <w:t>ork</w:t>
      </w:r>
      <w:r w:rsidR="003F50A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3F50A5">
        <w:rPr>
          <w:sz w:val="24"/>
          <w:szCs w:val="24"/>
        </w:rPr>
        <w:t xml:space="preserve"> re</w:t>
      </w:r>
      <w:r w:rsidR="00422866">
        <w:rPr>
          <w:sz w:val="24"/>
          <w:szCs w:val="24"/>
        </w:rPr>
        <w:t xml:space="preserve">flect </w:t>
      </w:r>
      <w:r w:rsidR="001D6DC0">
        <w:rPr>
          <w:sz w:val="24"/>
          <w:szCs w:val="24"/>
        </w:rPr>
        <w:t xml:space="preserve">the </w:t>
      </w:r>
      <w:r w:rsidR="008207CF">
        <w:rPr>
          <w:sz w:val="24"/>
          <w:szCs w:val="24"/>
        </w:rPr>
        <w:t xml:space="preserve">recommended </w:t>
      </w:r>
      <w:r w:rsidR="00762D8B">
        <w:rPr>
          <w:sz w:val="24"/>
          <w:szCs w:val="24"/>
        </w:rPr>
        <w:t>goals and implementation</w:t>
      </w:r>
      <w:r w:rsidR="00AF1D0D">
        <w:rPr>
          <w:sz w:val="24"/>
          <w:szCs w:val="24"/>
        </w:rPr>
        <w:t xml:space="preserve"> strategies outlined in the Montana Forest Action Plan</w:t>
      </w:r>
      <w:r w:rsidR="005C068D">
        <w:rPr>
          <w:sz w:val="24"/>
          <w:szCs w:val="24"/>
        </w:rPr>
        <w:t xml:space="preserve"> (MFAP)</w:t>
      </w:r>
      <w:r>
        <w:rPr>
          <w:sz w:val="24"/>
          <w:szCs w:val="24"/>
        </w:rPr>
        <w:t>. These strategies emphasize</w:t>
      </w:r>
      <w:r w:rsidR="004353FF">
        <w:rPr>
          <w:sz w:val="24"/>
          <w:szCs w:val="24"/>
        </w:rPr>
        <w:t xml:space="preserve"> active forest </w:t>
      </w:r>
      <w:r w:rsidR="00295B0D">
        <w:rPr>
          <w:sz w:val="24"/>
          <w:szCs w:val="24"/>
        </w:rPr>
        <w:t xml:space="preserve">management to reduce </w:t>
      </w:r>
      <w:r w:rsidR="00870BE6">
        <w:rPr>
          <w:sz w:val="24"/>
          <w:szCs w:val="24"/>
        </w:rPr>
        <w:t xml:space="preserve">the risk of wildfire </w:t>
      </w:r>
      <w:r w:rsidR="00C83E54">
        <w:rPr>
          <w:sz w:val="24"/>
          <w:szCs w:val="24"/>
        </w:rPr>
        <w:t xml:space="preserve">to communities, water supplies, </w:t>
      </w:r>
      <w:r w:rsidR="001C29B6">
        <w:rPr>
          <w:sz w:val="24"/>
          <w:szCs w:val="24"/>
        </w:rPr>
        <w:t>natural resources, critical infrastructure and other values of concern</w:t>
      </w:r>
      <w:r w:rsidR="00295B0D">
        <w:rPr>
          <w:sz w:val="24"/>
          <w:szCs w:val="24"/>
        </w:rPr>
        <w:t xml:space="preserve"> </w:t>
      </w:r>
      <w:r w:rsidR="005C068D">
        <w:rPr>
          <w:sz w:val="24"/>
          <w:szCs w:val="24"/>
        </w:rPr>
        <w:t xml:space="preserve">while restoring </w:t>
      </w:r>
      <w:r w:rsidR="00680752">
        <w:rPr>
          <w:sz w:val="24"/>
          <w:szCs w:val="24"/>
        </w:rPr>
        <w:t xml:space="preserve">characteristic fire-adapted landscapes </w:t>
      </w:r>
      <w:r w:rsidR="005537D0">
        <w:rPr>
          <w:sz w:val="24"/>
          <w:szCs w:val="24"/>
        </w:rPr>
        <w:t>in a manner appropriate to local fire regimes.</w:t>
      </w:r>
    </w:p>
    <w:p w14:paraId="423C0847" w14:textId="55B31083" w:rsidR="000D253D" w:rsidRDefault="000D253D" w:rsidP="00052FC0">
      <w:pPr>
        <w:rPr>
          <w:sz w:val="24"/>
          <w:szCs w:val="24"/>
        </w:rPr>
      </w:pPr>
      <w:r w:rsidRPr="002808FF">
        <w:rPr>
          <w:b/>
          <w:bCs/>
          <w:sz w:val="24"/>
          <w:szCs w:val="24"/>
        </w:rPr>
        <w:t>Chapter 4:</w:t>
      </w:r>
      <w:r>
        <w:rPr>
          <w:sz w:val="24"/>
          <w:szCs w:val="24"/>
        </w:rPr>
        <w:t xml:space="preserve"> </w:t>
      </w:r>
      <w:r w:rsidR="00A7249A">
        <w:rPr>
          <w:sz w:val="24"/>
          <w:szCs w:val="24"/>
        </w:rPr>
        <w:t>Management Area Descriptions (pages</w:t>
      </w:r>
      <w:r w:rsidR="006660BC">
        <w:rPr>
          <w:sz w:val="24"/>
          <w:szCs w:val="24"/>
        </w:rPr>
        <w:t xml:space="preserve"> 152-161)</w:t>
      </w:r>
    </w:p>
    <w:p w14:paraId="42E5FA98" w14:textId="58866521" w:rsidR="00914D43" w:rsidRDefault="00914D43" w:rsidP="00914D43">
      <w:pPr>
        <w:rPr>
          <w:sz w:val="24"/>
          <w:szCs w:val="24"/>
        </w:rPr>
      </w:pPr>
      <w:r>
        <w:rPr>
          <w:sz w:val="24"/>
          <w:szCs w:val="24"/>
        </w:rPr>
        <w:t>MA 4</w:t>
      </w:r>
      <w:r w:rsidR="009E50E5">
        <w:rPr>
          <w:sz w:val="24"/>
          <w:szCs w:val="24"/>
        </w:rPr>
        <w:t xml:space="preserve">. </w:t>
      </w:r>
      <w:r w:rsidR="0037781E">
        <w:rPr>
          <w:sz w:val="24"/>
          <w:szCs w:val="24"/>
        </w:rPr>
        <w:t xml:space="preserve"> General Forest</w:t>
      </w:r>
      <w:r w:rsidR="009E50E5">
        <w:rPr>
          <w:sz w:val="24"/>
          <w:szCs w:val="24"/>
        </w:rPr>
        <w:t>:</w:t>
      </w:r>
    </w:p>
    <w:p w14:paraId="667127FD" w14:textId="7597007F" w:rsidR="0037781E" w:rsidRDefault="0089418A" w:rsidP="00914D43">
      <w:pPr>
        <w:rPr>
          <w:sz w:val="24"/>
          <w:szCs w:val="24"/>
        </w:rPr>
      </w:pPr>
      <w:r>
        <w:rPr>
          <w:sz w:val="24"/>
          <w:szCs w:val="24"/>
        </w:rPr>
        <w:t>The LRC recommends that the Forest</w:t>
      </w:r>
      <w:r w:rsidR="00D26A82">
        <w:rPr>
          <w:sz w:val="24"/>
          <w:szCs w:val="24"/>
        </w:rPr>
        <w:t xml:space="preserve"> Identify priority</w:t>
      </w:r>
      <w:r w:rsidR="00E83A03">
        <w:rPr>
          <w:sz w:val="24"/>
          <w:szCs w:val="24"/>
        </w:rPr>
        <w:t xml:space="preserve"> fuel treatments in critical locations (e.g. </w:t>
      </w:r>
      <w:r w:rsidR="000B1F30">
        <w:rPr>
          <w:sz w:val="24"/>
          <w:szCs w:val="24"/>
        </w:rPr>
        <w:t>the Wildland Urban Interface</w:t>
      </w:r>
      <w:r w:rsidR="00DD4C7E">
        <w:rPr>
          <w:sz w:val="24"/>
          <w:szCs w:val="24"/>
        </w:rPr>
        <w:t>,</w:t>
      </w:r>
      <w:r w:rsidR="00B342B2">
        <w:rPr>
          <w:sz w:val="24"/>
          <w:szCs w:val="24"/>
        </w:rPr>
        <w:t xml:space="preserve">) as recommended by the </w:t>
      </w:r>
      <w:r w:rsidR="00585B05">
        <w:rPr>
          <w:sz w:val="24"/>
          <w:szCs w:val="24"/>
        </w:rPr>
        <w:t>Montana Fire Risk Assessment</w:t>
      </w:r>
      <w:r w:rsidR="00004C7F">
        <w:rPr>
          <w:sz w:val="24"/>
          <w:szCs w:val="24"/>
        </w:rPr>
        <w:t xml:space="preserve">. </w:t>
      </w:r>
      <w:r w:rsidR="00A82E82">
        <w:rPr>
          <w:sz w:val="24"/>
          <w:szCs w:val="24"/>
        </w:rPr>
        <w:t xml:space="preserve"> Desired Condition </w:t>
      </w:r>
      <w:r w:rsidR="00433413">
        <w:rPr>
          <w:sz w:val="24"/>
          <w:szCs w:val="24"/>
        </w:rPr>
        <w:t>MA</w:t>
      </w:r>
      <w:r w:rsidR="00EC6A28">
        <w:rPr>
          <w:sz w:val="24"/>
          <w:szCs w:val="24"/>
        </w:rPr>
        <w:t xml:space="preserve"> </w:t>
      </w:r>
      <w:r w:rsidR="00433413">
        <w:rPr>
          <w:sz w:val="24"/>
          <w:szCs w:val="24"/>
        </w:rPr>
        <w:t>4-DC 03</w:t>
      </w:r>
      <w:r w:rsidR="00A82E82">
        <w:rPr>
          <w:sz w:val="24"/>
          <w:szCs w:val="24"/>
        </w:rPr>
        <w:t>)</w:t>
      </w:r>
      <w:r w:rsidR="00433413">
        <w:rPr>
          <w:sz w:val="24"/>
          <w:szCs w:val="24"/>
        </w:rPr>
        <w:t xml:space="preserve"> should include</w:t>
      </w:r>
      <w:r w:rsidR="00B84A17">
        <w:rPr>
          <w:sz w:val="24"/>
          <w:szCs w:val="24"/>
        </w:rPr>
        <w:t xml:space="preserve"> hazardous fuels</w:t>
      </w:r>
      <w:r w:rsidR="00995AEF">
        <w:rPr>
          <w:sz w:val="24"/>
          <w:szCs w:val="24"/>
        </w:rPr>
        <w:t xml:space="preserve"> reduction</w:t>
      </w:r>
      <w:r w:rsidR="00BC0571">
        <w:rPr>
          <w:sz w:val="24"/>
          <w:szCs w:val="24"/>
        </w:rPr>
        <w:t xml:space="preserve"> and forest health treatments</w:t>
      </w:r>
      <w:r w:rsidR="00995AEF">
        <w:rPr>
          <w:sz w:val="24"/>
          <w:szCs w:val="24"/>
        </w:rPr>
        <w:t xml:space="preserve"> as a rational for</w:t>
      </w:r>
      <w:r w:rsidR="00C631D7">
        <w:rPr>
          <w:sz w:val="24"/>
          <w:szCs w:val="24"/>
        </w:rPr>
        <w:t xml:space="preserve"> the</w:t>
      </w:r>
      <w:r w:rsidR="00BC0571">
        <w:rPr>
          <w:sz w:val="24"/>
          <w:szCs w:val="24"/>
        </w:rPr>
        <w:t xml:space="preserve"> vegetation management </w:t>
      </w:r>
      <w:r w:rsidR="002376E0">
        <w:rPr>
          <w:sz w:val="24"/>
          <w:szCs w:val="24"/>
        </w:rPr>
        <w:t>activities listed for forest restoration.</w:t>
      </w:r>
    </w:p>
    <w:p w14:paraId="178E10E8" w14:textId="6C37E5DE" w:rsidR="001C0FB7" w:rsidRPr="002808FF" w:rsidRDefault="004658D1" w:rsidP="00433413">
      <w:pPr>
        <w:rPr>
          <w:b/>
          <w:bCs/>
          <w:sz w:val="24"/>
          <w:szCs w:val="24"/>
        </w:rPr>
      </w:pPr>
      <w:r w:rsidRPr="002808FF">
        <w:rPr>
          <w:b/>
          <w:bCs/>
          <w:sz w:val="24"/>
          <w:szCs w:val="24"/>
        </w:rPr>
        <w:t xml:space="preserve">Chapter 5: </w:t>
      </w:r>
      <w:r w:rsidR="00F54A80">
        <w:rPr>
          <w:b/>
          <w:bCs/>
          <w:sz w:val="24"/>
          <w:szCs w:val="24"/>
        </w:rPr>
        <w:t>Plan Monitoring Program</w:t>
      </w:r>
    </w:p>
    <w:p w14:paraId="516E8CC7" w14:textId="01A6FEA7" w:rsidR="004658D1" w:rsidRDefault="008E597B" w:rsidP="008E597B">
      <w:pPr>
        <w:rPr>
          <w:sz w:val="24"/>
          <w:szCs w:val="24"/>
        </w:rPr>
      </w:pPr>
      <w:r>
        <w:rPr>
          <w:sz w:val="24"/>
          <w:szCs w:val="24"/>
        </w:rPr>
        <w:t xml:space="preserve">FFW </w:t>
      </w:r>
      <w:r w:rsidR="00726505">
        <w:rPr>
          <w:sz w:val="24"/>
          <w:szCs w:val="24"/>
        </w:rPr>
        <w:t>Plan Monitoring Program</w:t>
      </w:r>
      <w:r w:rsidR="00413736">
        <w:rPr>
          <w:sz w:val="24"/>
          <w:szCs w:val="24"/>
        </w:rPr>
        <w:t xml:space="preserve"> </w:t>
      </w:r>
      <w:r w:rsidR="00B76A8E">
        <w:rPr>
          <w:sz w:val="24"/>
          <w:szCs w:val="24"/>
        </w:rPr>
        <w:t>(Page 166</w:t>
      </w:r>
      <w:r>
        <w:rPr>
          <w:sz w:val="24"/>
          <w:szCs w:val="24"/>
        </w:rPr>
        <w:t>, Table 76</w:t>
      </w:r>
      <w:r w:rsidR="00B76A8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E36F1F">
        <w:rPr>
          <w:sz w:val="24"/>
          <w:szCs w:val="24"/>
        </w:rPr>
        <w:t xml:space="preserve"> </w:t>
      </w:r>
      <w:r w:rsidR="0089418A">
        <w:rPr>
          <w:sz w:val="24"/>
          <w:szCs w:val="24"/>
        </w:rPr>
        <w:t>The LRC recommends a</w:t>
      </w:r>
      <w:r w:rsidR="005E7D0C">
        <w:rPr>
          <w:sz w:val="24"/>
          <w:szCs w:val="24"/>
        </w:rPr>
        <w:t xml:space="preserve"> monito</w:t>
      </w:r>
      <w:r>
        <w:rPr>
          <w:sz w:val="24"/>
          <w:szCs w:val="24"/>
        </w:rPr>
        <w:t>ring question that asks for data</w:t>
      </w:r>
      <w:r w:rsidR="005E7D0C">
        <w:rPr>
          <w:sz w:val="24"/>
          <w:szCs w:val="24"/>
        </w:rPr>
        <w:t xml:space="preserve"> on the number of meetings between LNF line officers and fire staff and local government officials to discuss fire preparedness issues.</w:t>
      </w:r>
    </w:p>
    <w:p w14:paraId="2044AB50" w14:textId="60991555" w:rsidR="006660BC" w:rsidRPr="002F0A65" w:rsidRDefault="00A915B8" w:rsidP="00EB33C1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 summary, t</w:t>
      </w:r>
      <w:r w:rsidR="005D2EC4">
        <w:rPr>
          <w:sz w:val="24"/>
          <w:szCs w:val="24"/>
        </w:rPr>
        <w:t xml:space="preserve">he increased frequency and severity </w:t>
      </w:r>
      <w:r w:rsidR="00D75F04">
        <w:rPr>
          <w:sz w:val="24"/>
          <w:szCs w:val="24"/>
        </w:rPr>
        <w:t xml:space="preserve">of wildfire </w:t>
      </w:r>
      <w:r w:rsidR="003368A3">
        <w:rPr>
          <w:sz w:val="24"/>
          <w:szCs w:val="24"/>
        </w:rPr>
        <w:t>is evidence of a</w:t>
      </w:r>
      <w:r w:rsidR="00D75F04">
        <w:rPr>
          <w:sz w:val="24"/>
          <w:szCs w:val="24"/>
        </w:rPr>
        <w:t xml:space="preserve"> </w:t>
      </w:r>
      <w:r w:rsidR="00EB33C1">
        <w:rPr>
          <w:sz w:val="24"/>
          <w:szCs w:val="24"/>
        </w:rPr>
        <w:t>n</w:t>
      </w:r>
      <w:r w:rsidR="00D75F04">
        <w:rPr>
          <w:sz w:val="24"/>
          <w:szCs w:val="24"/>
        </w:rPr>
        <w:t xml:space="preserve">ational </w:t>
      </w:r>
      <w:r w:rsidR="00EB33C1">
        <w:rPr>
          <w:sz w:val="24"/>
          <w:szCs w:val="24"/>
        </w:rPr>
        <w:t>wildfire c</w:t>
      </w:r>
      <w:r w:rsidR="00435667">
        <w:rPr>
          <w:sz w:val="24"/>
          <w:szCs w:val="24"/>
        </w:rPr>
        <w:t>risis</w:t>
      </w:r>
      <w:r w:rsidR="00194369">
        <w:rPr>
          <w:sz w:val="24"/>
          <w:szCs w:val="24"/>
        </w:rPr>
        <w:t xml:space="preserve">. </w:t>
      </w:r>
      <w:r w:rsidR="004D1A73">
        <w:rPr>
          <w:sz w:val="24"/>
          <w:szCs w:val="24"/>
        </w:rPr>
        <w:t xml:space="preserve">The significance of this </w:t>
      </w:r>
      <w:r w:rsidR="0027339D">
        <w:rPr>
          <w:sz w:val="24"/>
          <w:szCs w:val="24"/>
        </w:rPr>
        <w:t>issue</w:t>
      </w:r>
      <w:r w:rsidR="00D1420C">
        <w:rPr>
          <w:sz w:val="24"/>
          <w:szCs w:val="24"/>
        </w:rPr>
        <w:t xml:space="preserve"> </w:t>
      </w:r>
      <w:r w:rsidR="00710D2C">
        <w:rPr>
          <w:sz w:val="24"/>
          <w:szCs w:val="24"/>
        </w:rPr>
        <w:t>requires</w:t>
      </w:r>
      <w:r w:rsidR="001B4214">
        <w:rPr>
          <w:sz w:val="24"/>
          <w:szCs w:val="24"/>
        </w:rPr>
        <w:t xml:space="preserve"> </w:t>
      </w:r>
      <w:r w:rsidR="00D51D33">
        <w:rPr>
          <w:sz w:val="24"/>
          <w:szCs w:val="24"/>
        </w:rPr>
        <w:t>that the</w:t>
      </w:r>
      <w:r w:rsidR="000B0245">
        <w:rPr>
          <w:sz w:val="24"/>
          <w:szCs w:val="24"/>
        </w:rPr>
        <w:t xml:space="preserve"> </w:t>
      </w:r>
      <w:r w:rsidR="00EB33C1">
        <w:rPr>
          <w:sz w:val="24"/>
          <w:szCs w:val="24"/>
        </w:rPr>
        <w:t>Lolo National Forest</w:t>
      </w:r>
      <w:r w:rsidR="00A2393C">
        <w:rPr>
          <w:sz w:val="24"/>
          <w:szCs w:val="24"/>
        </w:rPr>
        <w:t xml:space="preserve"> </w:t>
      </w:r>
      <w:r w:rsidR="00DD6006">
        <w:rPr>
          <w:sz w:val="24"/>
          <w:szCs w:val="24"/>
        </w:rPr>
        <w:t>formulate actionable strategies</w:t>
      </w:r>
      <w:r w:rsidR="0096163D">
        <w:rPr>
          <w:sz w:val="24"/>
          <w:szCs w:val="24"/>
        </w:rPr>
        <w:t xml:space="preserve"> </w:t>
      </w:r>
      <w:r w:rsidR="00CE388C">
        <w:rPr>
          <w:sz w:val="24"/>
          <w:szCs w:val="24"/>
        </w:rPr>
        <w:t xml:space="preserve">commensurate to the </w:t>
      </w:r>
      <w:r w:rsidR="009E2B5A">
        <w:rPr>
          <w:sz w:val="24"/>
          <w:szCs w:val="24"/>
        </w:rPr>
        <w:t>problem</w:t>
      </w:r>
      <w:r w:rsidR="00EB33C1">
        <w:rPr>
          <w:sz w:val="24"/>
          <w:szCs w:val="24"/>
        </w:rPr>
        <w:t xml:space="preserve"> at the local level</w:t>
      </w:r>
      <w:r w:rsidR="009E2B5A">
        <w:rPr>
          <w:sz w:val="24"/>
          <w:szCs w:val="24"/>
        </w:rPr>
        <w:t>.</w:t>
      </w:r>
      <w:r w:rsidR="009E01A8">
        <w:rPr>
          <w:sz w:val="24"/>
          <w:szCs w:val="24"/>
        </w:rPr>
        <w:t xml:space="preserve"> The</w:t>
      </w:r>
      <w:r w:rsidR="00DD6006">
        <w:rPr>
          <w:sz w:val="24"/>
          <w:szCs w:val="24"/>
        </w:rPr>
        <w:t xml:space="preserve"> eventual</w:t>
      </w:r>
      <w:r w:rsidR="009E01A8">
        <w:rPr>
          <w:sz w:val="24"/>
          <w:szCs w:val="24"/>
        </w:rPr>
        <w:t xml:space="preserve"> </w:t>
      </w:r>
      <w:r w:rsidR="00DD6006">
        <w:rPr>
          <w:sz w:val="24"/>
          <w:szCs w:val="24"/>
        </w:rPr>
        <w:t>Forest Plan Revision Selected A</w:t>
      </w:r>
      <w:r w:rsidR="009E01A8">
        <w:rPr>
          <w:sz w:val="24"/>
          <w:szCs w:val="24"/>
        </w:rPr>
        <w:t xml:space="preserve">lternative </w:t>
      </w:r>
      <w:r w:rsidR="0061463B">
        <w:rPr>
          <w:sz w:val="24"/>
          <w:szCs w:val="24"/>
        </w:rPr>
        <w:t xml:space="preserve">must </w:t>
      </w:r>
      <w:r w:rsidR="00620CC4">
        <w:rPr>
          <w:sz w:val="24"/>
          <w:szCs w:val="24"/>
        </w:rPr>
        <w:t>highlight the crisis</w:t>
      </w:r>
      <w:r w:rsidR="001735B5">
        <w:rPr>
          <w:sz w:val="24"/>
          <w:szCs w:val="24"/>
        </w:rPr>
        <w:t xml:space="preserve"> </w:t>
      </w:r>
      <w:r w:rsidR="00F27A81">
        <w:rPr>
          <w:sz w:val="24"/>
          <w:szCs w:val="24"/>
        </w:rPr>
        <w:t>and</w:t>
      </w:r>
      <w:r w:rsidR="00B16B42">
        <w:rPr>
          <w:sz w:val="24"/>
          <w:szCs w:val="24"/>
        </w:rPr>
        <w:t xml:space="preserve"> provide</w:t>
      </w:r>
      <w:r w:rsidR="00A04E2B">
        <w:rPr>
          <w:sz w:val="24"/>
          <w:szCs w:val="24"/>
        </w:rPr>
        <w:t xml:space="preserve"> clear direction</w:t>
      </w:r>
      <w:r w:rsidR="00CD772D">
        <w:rPr>
          <w:sz w:val="24"/>
          <w:szCs w:val="24"/>
        </w:rPr>
        <w:t xml:space="preserve"> for addressing it</w:t>
      </w:r>
      <w:r w:rsidR="00D51D33">
        <w:rPr>
          <w:sz w:val="24"/>
          <w:szCs w:val="24"/>
        </w:rPr>
        <w:t>.</w:t>
      </w:r>
    </w:p>
    <w:p w14:paraId="57FB589E" w14:textId="77777777" w:rsidR="003C4D10" w:rsidRPr="00E6676F" w:rsidRDefault="003C4D10" w:rsidP="002F0A65">
      <w:pPr>
        <w:pStyle w:val="ListParagraph"/>
        <w:ind w:left="1080"/>
        <w:jc w:val="both"/>
        <w:rPr>
          <w:sz w:val="24"/>
          <w:szCs w:val="24"/>
        </w:rPr>
      </w:pPr>
    </w:p>
    <w:sectPr w:rsidR="003C4D10" w:rsidRPr="00E66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C4A6F"/>
    <w:multiLevelType w:val="hybridMultilevel"/>
    <w:tmpl w:val="156C2116"/>
    <w:lvl w:ilvl="0" w:tplc="FFD0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12547"/>
    <w:multiLevelType w:val="hybridMultilevel"/>
    <w:tmpl w:val="D4DC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30"/>
    <w:rsid w:val="00004C7F"/>
    <w:rsid w:val="0000687C"/>
    <w:rsid w:val="00011E6A"/>
    <w:rsid w:val="00012D9B"/>
    <w:rsid w:val="000157F8"/>
    <w:rsid w:val="00016243"/>
    <w:rsid w:val="000229F5"/>
    <w:rsid w:val="00024301"/>
    <w:rsid w:val="000319DE"/>
    <w:rsid w:val="0003237E"/>
    <w:rsid w:val="00037D35"/>
    <w:rsid w:val="00043E3A"/>
    <w:rsid w:val="00052FC0"/>
    <w:rsid w:val="00055C08"/>
    <w:rsid w:val="00056A1E"/>
    <w:rsid w:val="00060697"/>
    <w:rsid w:val="000671D7"/>
    <w:rsid w:val="00070D7E"/>
    <w:rsid w:val="0009378B"/>
    <w:rsid w:val="00096053"/>
    <w:rsid w:val="000A16D3"/>
    <w:rsid w:val="000B0245"/>
    <w:rsid w:val="000B1F30"/>
    <w:rsid w:val="000B7ECA"/>
    <w:rsid w:val="000C45AF"/>
    <w:rsid w:val="000C4877"/>
    <w:rsid w:val="000D253D"/>
    <w:rsid w:val="000F0261"/>
    <w:rsid w:val="000F39E8"/>
    <w:rsid w:val="0010269F"/>
    <w:rsid w:val="00120C6A"/>
    <w:rsid w:val="001262C6"/>
    <w:rsid w:val="0015768D"/>
    <w:rsid w:val="001639E7"/>
    <w:rsid w:val="001735B5"/>
    <w:rsid w:val="00184C39"/>
    <w:rsid w:val="00194369"/>
    <w:rsid w:val="001B4214"/>
    <w:rsid w:val="001B571D"/>
    <w:rsid w:val="001C0FB7"/>
    <w:rsid w:val="001C29B6"/>
    <w:rsid w:val="001C6616"/>
    <w:rsid w:val="001D0548"/>
    <w:rsid w:val="001D0E2E"/>
    <w:rsid w:val="001D6DC0"/>
    <w:rsid w:val="001E0B32"/>
    <w:rsid w:val="001F5D37"/>
    <w:rsid w:val="002172F4"/>
    <w:rsid w:val="00220A25"/>
    <w:rsid w:val="0022739D"/>
    <w:rsid w:val="002376E0"/>
    <w:rsid w:val="00244D80"/>
    <w:rsid w:val="00245565"/>
    <w:rsid w:val="00246509"/>
    <w:rsid w:val="00252CDF"/>
    <w:rsid w:val="00255DAE"/>
    <w:rsid w:val="00257956"/>
    <w:rsid w:val="00265A8B"/>
    <w:rsid w:val="0027339D"/>
    <w:rsid w:val="002808FF"/>
    <w:rsid w:val="00295B0D"/>
    <w:rsid w:val="002964A3"/>
    <w:rsid w:val="002966AF"/>
    <w:rsid w:val="002A7B9C"/>
    <w:rsid w:val="002B2BB3"/>
    <w:rsid w:val="002E105C"/>
    <w:rsid w:val="002F0A65"/>
    <w:rsid w:val="0031670C"/>
    <w:rsid w:val="00325513"/>
    <w:rsid w:val="00326046"/>
    <w:rsid w:val="003368A3"/>
    <w:rsid w:val="00375876"/>
    <w:rsid w:val="00377336"/>
    <w:rsid w:val="0037781E"/>
    <w:rsid w:val="00386DB0"/>
    <w:rsid w:val="003902C7"/>
    <w:rsid w:val="00396D3F"/>
    <w:rsid w:val="003A7B11"/>
    <w:rsid w:val="003B13AD"/>
    <w:rsid w:val="003C0653"/>
    <w:rsid w:val="003C4D10"/>
    <w:rsid w:val="003D1E98"/>
    <w:rsid w:val="003F2DDE"/>
    <w:rsid w:val="003F50A5"/>
    <w:rsid w:val="00405F99"/>
    <w:rsid w:val="00413736"/>
    <w:rsid w:val="004158CD"/>
    <w:rsid w:val="00417708"/>
    <w:rsid w:val="00422866"/>
    <w:rsid w:val="00433413"/>
    <w:rsid w:val="004353FF"/>
    <w:rsid w:val="00435667"/>
    <w:rsid w:val="004536B2"/>
    <w:rsid w:val="004539A5"/>
    <w:rsid w:val="004658D1"/>
    <w:rsid w:val="004720A6"/>
    <w:rsid w:val="004825C2"/>
    <w:rsid w:val="00497CC0"/>
    <w:rsid w:val="004A35FA"/>
    <w:rsid w:val="004D1A73"/>
    <w:rsid w:val="00511C87"/>
    <w:rsid w:val="005179BE"/>
    <w:rsid w:val="005308CE"/>
    <w:rsid w:val="00532B77"/>
    <w:rsid w:val="0054033F"/>
    <w:rsid w:val="005537D0"/>
    <w:rsid w:val="00571137"/>
    <w:rsid w:val="00575B69"/>
    <w:rsid w:val="00576FA7"/>
    <w:rsid w:val="00580F3A"/>
    <w:rsid w:val="0058152F"/>
    <w:rsid w:val="00583CE5"/>
    <w:rsid w:val="0058503D"/>
    <w:rsid w:val="00585B05"/>
    <w:rsid w:val="00592772"/>
    <w:rsid w:val="005A39FC"/>
    <w:rsid w:val="005A3BCC"/>
    <w:rsid w:val="005A3F1D"/>
    <w:rsid w:val="005A6B4A"/>
    <w:rsid w:val="005B3E0E"/>
    <w:rsid w:val="005C068D"/>
    <w:rsid w:val="005C187A"/>
    <w:rsid w:val="005D2EC4"/>
    <w:rsid w:val="005E7D0C"/>
    <w:rsid w:val="005F17C4"/>
    <w:rsid w:val="005F289A"/>
    <w:rsid w:val="005F2975"/>
    <w:rsid w:val="005F2B81"/>
    <w:rsid w:val="005F5BBF"/>
    <w:rsid w:val="006107FB"/>
    <w:rsid w:val="0061463B"/>
    <w:rsid w:val="00620CC4"/>
    <w:rsid w:val="0062624F"/>
    <w:rsid w:val="00626DFE"/>
    <w:rsid w:val="00640988"/>
    <w:rsid w:val="006414C9"/>
    <w:rsid w:val="006604BB"/>
    <w:rsid w:val="00661989"/>
    <w:rsid w:val="006650A8"/>
    <w:rsid w:val="006660BC"/>
    <w:rsid w:val="00666898"/>
    <w:rsid w:val="00670703"/>
    <w:rsid w:val="00671DAB"/>
    <w:rsid w:val="00680752"/>
    <w:rsid w:val="0068404E"/>
    <w:rsid w:val="00687961"/>
    <w:rsid w:val="006907D8"/>
    <w:rsid w:val="00694FD8"/>
    <w:rsid w:val="00695657"/>
    <w:rsid w:val="006B1A40"/>
    <w:rsid w:val="006C51DF"/>
    <w:rsid w:val="006D2F75"/>
    <w:rsid w:val="006E0FE6"/>
    <w:rsid w:val="006F3F80"/>
    <w:rsid w:val="00701593"/>
    <w:rsid w:val="007042E0"/>
    <w:rsid w:val="00710D2C"/>
    <w:rsid w:val="00720D62"/>
    <w:rsid w:val="00721A76"/>
    <w:rsid w:val="00726505"/>
    <w:rsid w:val="00732AC9"/>
    <w:rsid w:val="00733F4E"/>
    <w:rsid w:val="00762D8B"/>
    <w:rsid w:val="007838CC"/>
    <w:rsid w:val="0079204E"/>
    <w:rsid w:val="007B4830"/>
    <w:rsid w:val="007C6515"/>
    <w:rsid w:val="007D0320"/>
    <w:rsid w:val="007E62F5"/>
    <w:rsid w:val="007F5D87"/>
    <w:rsid w:val="00803C07"/>
    <w:rsid w:val="00810F6B"/>
    <w:rsid w:val="00812618"/>
    <w:rsid w:val="008128A0"/>
    <w:rsid w:val="008171EC"/>
    <w:rsid w:val="008207CF"/>
    <w:rsid w:val="00820933"/>
    <w:rsid w:val="0084640F"/>
    <w:rsid w:val="0084674E"/>
    <w:rsid w:val="008544BA"/>
    <w:rsid w:val="008544C0"/>
    <w:rsid w:val="008600A0"/>
    <w:rsid w:val="00863D3F"/>
    <w:rsid w:val="00870BE6"/>
    <w:rsid w:val="00874A98"/>
    <w:rsid w:val="0088589C"/>
    <w:rsid w:val="008916B5"/>
    <w:rsid w:val="0089418A"/>
    <w:rsid w:val="00896883"/>
    <w:rsid w:val="008A420B"/>
    <w:rsid w:val="008A60D3"/>
    <w:rsid w:val="008C5969"/>
    <w:rsid w:val="008D3329"/>
    <w:rsid w:val="008E597B"/>
    <w:rsid w:val="0090642E"/>
    <w:rsid w:val="009122B4"/>
    <w:rsid w:val="00914D43"/>
    <w:rsid w:val="0092363B"/>
    <w:rsid w:val="00930321"/>
    <w:rsid w:val="00935B3F"/>
    <w:rsid w:val="00950E94"/>
    <w:rsid w:val="00954AED"/>
    <w:rsid w:val="00955883"/>
    <w:rsid w:val="0096163D"/>
    <w:rsid w:val="00961DE4"/>
    <w:rsid w:val="0098070B"/>
    <w:rsid w:val="0098106F"/>
    <w:rsid w:val="00983717"/>
    <w:rsid w:val="00985131"/>
    <w:rsid w:val="0099392E"/>
    <w:rsid w:val="00995AEF"/>
    <w:rsid w:val="009A5CB2"/>
    <w:rsid w:val="009A6242"/>
    <w:rsid w:val="009A6B38"/>
    <w:rsid w:val="009B008F"/>
    <w:rsid w:val="009B15F0"/>
    <w:rsid w:val="009E01A8"/>
    <w:rsid w:val="009E2B5A"/>
    <w:rsid w:val="009E4F98"/>
    <w:rsid w:val="009E50E5"/>
    <w:rsid w:val="009E5890"/>
    <w:rsid w:val="009F0CDA"/>
    <w:rsid w:val="009F3136"/>
    <w:rsid w:val="009F4773"/>
    <w:rsid w:val="00A04E2B"/>
    <w:rsid w:val="00A1351F"/>
    <w:rsid w:val="00A17298"/>
    <w:rsid w:val="00A2393C"/>
    <w:rsid w:val="00A41EAF"/>
    <w:rsid w:val="00A45EDF"/>
    <w:rsid w:val="00A47A10"/>
    <w:rsid w:val="00A62ABE"/>
    <w:rsid w:val="00A65CB8"/>
    <w:rsid w:val="00A706F1"/>
    <w:rsid w:val="00A7249A"/>
    <w:rsid w:val="00A74871"/>
    <w:rsid w:val="00A74F71"/>
    <w:rsid w:val="00A754BD"/>
    <w:rsid w:val="00A82E82"/>
    <w:rsid w:val="00A915B8"/>
    <w:rsid w:val="00A92EE9"/>
    <w:rsid w:val="00AA4BEC"/>
    <w:rsid w:val="00AC03BF"/>
    <w:rsid w:val="00AE2DC9"/>
    <w:rsid w:val="00AF1D0D"/>
    <w:rsid w:val="00B07273"/>
    <w:rsid w:val="00B16B42"/>
    <w:rsid w:val="00B27EE5"/>
    <w:rsid w:val="00B342B2"/>
    <w:rsid w:val="00B34D12"/>
    <w:rsid w:val="00B35855"/>
    <w:rsid w:val="00B44C7A"/>
    <w:rsid w:val="00B527FB"/>
    <w:rsid w:val="00B66491"/>
    <w:rsid w:val="00B70E80"/>
    <w:rsid w:val="00B717D3"/>
    <w:rsid w:val="00B7619C"/>
    <w:rsid w:val="00B76A8E"/>
    <w:rsid w:val="00B84A17"/>
    <w:rsid w:val="00B92982"/>
    <w:rsid w:val="00BA6CCA"/>
    <w:rsid w:val="00BB07EE"/>
    <w:rsid w:val="00BC0505"/>
    <w:rsid w:val="00BC0571"/>
    <w:rsid w:val="00BC34E6"/>
    <w:rsid w:val="00BF582E"/>
    <w:rsid w:val="00BF5F89"/>
    <w:rsid w:val="00BF60AB"/>
    <w:rsid w:val="00C1158F"/>
    <w:rsid w:val="00C171C6"/>
    <w:rsid w:val="00C212D8"/>
    <w:rsid w:val="00C21C30"/>
    <w:rsid w:val="00C32067"/>
    <w:rsid w:val="00C4718A"/>
    <w:rsid w:val="00C561C7"/>
    <w:rsid w:val="00C631D7"/>
    <w:rsid w:val="00C820DA"/>
    <w:rsid w:val="00C83E54"/>
    <w:rsid w:val="00C86652"/>
    <w:rsid w:val="00C94E18"/>
    <w:rsid w:val="00C96085"/>
    <w:rsid w:val="00CA63A3"/>
    <w:rsid w:val="00CB1F04"/>
    <w:rsid w:val="00CD032A"/>
    <w:rsid w:val="00CD4D99"/>
    <w:rsid w:val="00CD772D"/>
    <w:rsid w:val="00CE388C"/>
    <w:rsid w:val="00CE6EBF"/>
    <w:rsid w:val="00CE7BDA"/>
    <w:rsid w:val="00CF05B9"/>
    <w:rsid w:val="00CF51B0"/>
    <w:rsid w:val="00D041BD"/>
    <w:rsid w:val="00D12D0B"/>
    <w:rsid w:val="00D1420C"/>
    <w:rsid w:val="00D16FB2"/>
    <w:rsid w:val="00D26A82"/>
    <w:rsid w:val="00D27822"/>
    <w:rsid w:val="00D42D65"/>
    <w:rsid w:val="00D51D33"/>
    <w:rsid w:val="00D61D8D"/>
    <w:rsid w:val="00D645EB"/>
    <w:rsid w:val="00D72263"/>
    <w:rsid w:val="00D75F04"/>
    <w:rsid w:val="00D8437B"/>
    <w:rsid w:val="00D865C1"/>
    <w:rsid w:val="00D963B0"/>
    <w:rsid w:val="00DA21F9"/>
    <w:rsid w:val="00DA61F4"/>
    <w:rsid w:val="00DC0FBA"/>
    <w:rsid w:val="00DD14C1"/>
    <w:rsid w:val="00DD18F9"/>
    <w:rsid w:val="00DD4C7E"/>
    <w:rsid w:val="00DD6006"/>
    <w:rsid w:val="00DE6480"/>
    <w:rsid w:val="00DF60AF"/>
    <w:rsid w:val="00E15011"/>
    <w:rsid w:val="00E154E8"/>
    <w:rsid w:val="00E267F9"/>
    <w:rsid w:val="00E30EFA"/>
    <w:rsid w:val="00E3216C"/>
    <w:rsid w:val="00E369EE"/>
    <w:rsid w:val="00E36F1F"/>
    <w:rsid w:val="00E409F0"/>
    <w:rsid w:val="00E4455B"/>
    <w:rsid w:val="00E6676F"/>
    <w:rsid w:val="00E71055"/>
    <w:rsid w:val="00E72940"/>
    <w:rsid w:val="00E83A03"/>
    <w:rsid w:val="00E848C1"/>
    <w:rsid w:val="00E95159"/>
    <w:rsid w:val="00E9527B"/>
    <w:rsid w:val="00EA022B"/>
    <w:rsid w:val="00EA2BDC"/>
    <w:rsid w:val="00EB33C1"/>
    <w:rsid w:val="00EB5BE0"/>
    <w:rsid w:val="00EB7EC7"/>
    <w:rsid w:val="00EC3C58"/>
    <w:rsid w:val="00EC6A28"/>
    <w:rsid w:val="00ED553C"/>
    <w:rsid w:val="00F0084D"/>
    <w:rsid w:val="00F06E7A"/>
    <w:rsid w:val="00F27A81"/>
    <w:rsid w:val="00F27C4B"/>
    <w:rsid w:val="00F35C44"/>
    <w:rsid w:val="00F42B49"/>
    <w:rsid w:val="00F4543D"/>
    <w:rsid w:val="00F54A80"/>
    <w:rsid w:val="00F60634"/>
    <w:rsid w:val="00F923DF"/>
    <w:rsid w:val="00FB14E6"/>
    <w:rsid w:val="00FD01BA"/>
    <w:rsid w:val="00FD2E99"/>
    <w:rsid w:val="00FE504D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7811"/>
  <w15:chartTrackingRefBased/>
  <w15:docId w15:val="{DFE380A3-968D-4342-BE54-D1610D2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774</Words>
  <Characters>4412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Love</dc:creator>
  <cp:keywords/>
  <dc:description/>
  <cp:lastModifiedBy>emonnig01@gmail.com</cp:lastModifiedBy>
  <cp:revision>6</cp:revision>
  <dcterms:created xsi:type="dcterms:W3CDTF">2024-04-01T03:33:00Z</dcterms:created>
  <dcterms:modified xsi:type="dcterms:W3CDTF">2024-04-01T19:28:00Z</dcterms:modified>
</cp:coreProperties>
</file>