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2EE3C" w14:textId="238CF6DA" w:rsidR="00CC3FD0" w:rsidRDefault="00A81C14" w:rsidP="00CC3FD0">
      <w:r>
        <w:rPr>
          <w:rStyle w:val="Strong"/>
          <w:rFonts w:ascii="Helvetica Neue" w:hAnsi="Helvetica Neue"/>
          <w:color w:val="1B1B1B"/>
        </w:rPr>
        <w:t>Object</w:t>
      </w:r>
      <w:r>
        <w:rPr>
          <w:rStyle w:val="Strong"/>
          <w:rFonts w:ascii="Helvetica Neue" w:hAnsi="Helvetica Neue"/>
          <w:color w:val="1B1B1B"/>
        </w:rPr>
        <w:t>ion</w:t>
      </w:r>
      <w:r>
        <w:rPr>
          <w:rStyle w:val="Strong"/>
          <w:rFonts w:ascii="Helvetica Neue" w:hAnsi="Helvetica Neue"/>
          <w:color w:val="1B1B1B"/>
        </w:rPr>
        <w:t xml:space="preserve"> to the Greens Creek North Extension Project</w:t>
      </w:r>
      <w:r>
        <w:rPr>
          <w:rStyle w:val="Strong"/>
          <w:rFonts w:ascii="Helvetica Neue" w:hAnsi="Helvetica Neue"/>
          <w:color w:val="1B1B1B"/>
        </w:rPr>
        <w:t xml:space="preserve"> #57306</w:t>
      </w:r>
    </w:p>
    <w:p w14:paraId="14AF0A4F" w14:textId="77777777" w:rsidR="00CC3FD0" w:rsidRDefault="00CC3FD0" w:rsidP="00CC3FD0"/>
    <w:p w14:paraId="53D59EF3" w14:textId="10DA8B70" w:rsidR="00CC3FD0" w:rsidRDefault="00CC3FD0">
      <w:r w:rsidRPr="00CC3FD0">
        <w:rPr>
          <w:u w:val="single"/>
        </w:rPr>
        <w:t>Person Objecting</w:t>
      </w:r>
      <w:r>
        <w:t xml:space="preserve">: </w:t>
      </w:r>
      <w:r>
        <w:tab/>
        <w:t>John Sisk</w:t>
      </w:r>
    </w:p>
    <w:p w14:paraId="3A31ADC5" w14:textId="21D7E7C2" w:rsidR="00CC3FD0" w:rsidRDefault="00CC3FD0" w:rsidP="00CC3FD0">
      <w:pPr>
        <w:ind w:left="1440" w:firstLine="720"/>
      </w:pPr>
      <w:r>
        <w:t>18175 Pt Stephens Rd</w:t>
      </w:r>
    </w:p>
    <w:p w14:paraId="2DC94995" w14:textId="37FCA2D3" w:rsidR="00CC3FD0" w:rsidRPr="00CC3FD0" w:rsidRDefault="00CC3FD0" w:rsidP="007377DF">
      <w:pPr>
        <w:ind w:left="1440" w:firstLine="720"/>
      </w:pPr>
      <w:r>
        <w:t>Juneau, AK 99801</w:t>
      </w:r>
    </w:p>
    <w:p w14:paraId="1E18A4E2" w14:textId="77777777" w:rsidR="00CC3FD0" w:rsidRPr="00CC3FD0" w:rsidRDefault="00CC3FD0" w:rsidP="00CC3FD0">
      <w:pPr>
        <w:rPr>
          <w:rFonts w:ascii="Times New Roman" w:eastAsia="Times New Roman" w:hAnsi="Times New Roman" w:cs="Times New Roman"/>
        </w:rPr>
      </w:pPr>
    </w:p>
    <w:p w14:paraId="56C218CA" w14:textId="482F29CD" w:rsidR="00CC3FD0" w:rsidRDefault="00CC3FD0">
      <w:r w:rsidRPr="00CC3FD0">
        <w:rPr>
          <w:u w:val="single"/>
        </w:rPr>
        <w:t>Name of Project</w:t>
      </w:r>
      <w:r>
        <w:t>: Greens Creek North Extension Project #57306</w:t>
      </w:r>
    </w:p>
    <w:p w14:paraId="0786027F" w14:textId="77777777" w:rsidR="00CC3FD0" w:rsidRDefault="00CC3FD0"/>
    <w:p w14:paraId="2AE26B1B" w14:textId="0BA08092" w:rsidR="00CC3FD0" w:rsidRDefault="00CC3FD0">
      <w:r w:rsidRPr="00CC3FD0">
        <w:rPr>
          <w:u w:val="single"/>
        </w:rPr>
        <w:t>Name and Title of the Responsible Individual and Administrative Unit</w:t>
      </w:r>
      <w:r>
        <w:t xml:space="preserve">: </w:t>
      </w:r>
      <w:r>
        <w:rPr>
          <w:rFonts w:ascii="Helvetica Neue" w:hAnsi="Helvetica Neue"/>
          <w:color w:val="1B1B1B"/>
          <w:shd w:val="clear" w:color="auto" w:fill="FFFFFF"/>
        </w:rPr>
        <w:t>Francis Sherman, Forest Supervisor</w:t>
      </w:r>
      <w:r>
        <w:t>, Tongass National Forest, Alaska Region, USDA Forest Service</w:t>
      </w:r>
    </w:p>
    <w:p w14:paraId="22920389" w14:textId="77777777" w:rsidR="00A81C14" w:rsidRDefault="00A81C14"/>
    <w:p w14:paraId="13CE80AA" w14:textId="109ABB4A" w:rsidR="00A81C14" w:rsidRDefault="00A81C14">
      <w:pPr>
        <w:rPr>
          <w:rFonts w:ascii="Helvetica Neue" w:hAnsi="Helvetica Neue"/>
          <w:color w:val="1B1B1B"/>
          <w:shd w:val="clear" w:color="auto" w:fill="FFFFFF"/>
        </w:rPr>
      </w:pPr>
      <w:r w:rsidRPr="00A81C14">
        <w:rPr>
          <w:u w:val="single"/>
        </w:rPr>
        <w:t>Reviewing Officer</w:t>
      </w:r>
      <w:r>
        <w:t xml:space="preserve">: </w:t>
      </w:r>
      <w:r>
        <w:rPr>
          <w:rFonts w:ascii="Helvetica Neue" w:hAnsi="Helvetica Neue"/>
          <w:color w:val="1B1B1B"/>
          <w:shd w:val="clear" w:color="auto" w:fill="FFFFFF"/>
        </w:rPr>
        <w:t>Janelle Crocker, Regional Forester, Alaska Regional Office, PO Box 21628, 709 W. 9th Street, Juneau, AK 99802-1628, Fax: 907-586-7840, Phone: 907-586-8806</w:t>
      </w:r>
    </w:p>
    <w:p w14:paraId="4FCAEBF2" w14:textId="77777777" w:rsidR="007377DF" w:rsidRDefault="007377DF">
      <w:pPr>
        <w:rPr>
          <w:rFonts w:ascii="Helvetica Neue" w:hAnsi="Helvetica Neue"/>
          <w:color w:val="1B1B1B"/>
          <w:shd w:val="clear" w:color="auto" w:fill="FFFFFF"/>
        </w:rPr>
      </w:pPr>
    </w:p>
    <w:p w14:paraId="105D5295" w14:textId="39ABF49D" w:rsidR="007377DF" w:rsidRDefault="007377DF">
      <w:pPr>
        <w:rPr>
          <w:rFonts w:ascii="Helvetica Neue" w:hAnsi="Helvetica Neue"/>
          <w:color w:val="1B1B1B"/>
          <w:shd w:val="clear" w:color="auto" w:fill="FFFFFF"/>
        </w:rPr>
      </w:pPr>
      <w:r w:rsidRPr="007377DF">
        <w:rPr>
          <w:rFonts w:ascii="Helvetica Neue" w:hAnsi="Helvetica Neue"/>
          <w:color w:val="1B1B1B"/>
          <w:u w:val="single"/>
          <w:shd w:val="clear" w:color="auto" w:fill="FFFFFF"/>
        </w:rPr>
        <w:t>Date</w:t>
      </w:r>
      <w:r>
        <w:rPr>
          <w:rFonts w:ascii="Helvetica Neue" w:hAnsi="Helvetica Neue"/>
          <w:color w:val="1B1B1B"/>
          <w:shd w:val="clear" w:color="auto" w:fill="FFFFFF"/>
        </w:rPr>
        <w:t>:  March 18, 2024</w:t>
      </w:r>
    </w:p>
    <w:p w14:paraId="48FCCFF6" w14:textId="77777777" w:rsidR="00A81C14" w:rsidRDefault="00A81C14">
      <w:pPr>
        <w:rPr>
          <w:rFonts w:ascii="Helvetica Neue" w:hAnsi="Helvetica Neue"/>
          <w:color w:val="1B1B1B"/>
          <w:shd w:val="clear" w:color="auto" w:fill="FFFFFF"/>
        </w:rPr>
      </w:pPr>
    </w:p>
    <w:p w14:paraId="4694C776" w14:textId="77777777" w:rsidR="000805BD" w:rsidRDefault="000805BD">
      <w:pPr>
        <w:rPr>
          <w:rFonts w:ascii="Helvetica Neue" w:hAnsi="Helvetica Neue"/>
          <w:color w:val="1B1B1B"/>
          <w:shd w:val="clear" w:color="auto" w:fill="FFFFFF"/>
        </w:rPr>
      </w:pPr>
    </w:p>
    <w:p w14:paraId="3F669E88" w14:textId="1DA7B9EF" w:rsidR="00A81C14" w:rsidRDefault="00A81C14">
      <w:pPr>
        <w:rPr>
          <w:rFonts w:ascii="Helvetica Neue" w:hAnsi="Helvetica Neue"/>
          <w:color w:val="1B1B1B"/>
          <w:shd w:val="clear" w:color="auto" w:fill="FFFFFF"/>
        </w:rPr>
      </w:pPr>
      <w:r>
        <w:rPr>
          <w:rFonts w:ascii="Helvetica Neue" w:hAnsi="Helvetica Neue"/>
          <w:color w:val="1B1B1B"/>
          <w:shd w:val="clear" w:color="auto" w:fill="FFFFFF"/>
        </w:rPr>
        <w:t>Dear Ms. Crocker:</w:t>
      </w:r>
    </w:p>
    <w:p w14:paraId="47ED3893" w14:textId="77777777" w:rsidR="00A81C14" w:rsidRDefault="00A81C14">
      <w:pPr>
        <w:rPr>
          <w:rFonts w:ascii="Helvetica Neue" w:hAnsi="Helvetica Neue"/>
          <w:color w:val="1B1B1B"/>
          <w:shd w:val="clear" w:color="auto" w:fill="FFFFFF"/>
        </w:rPr>
      </w:pPr>
    </w:p>
    <w:p w14:paraId="521FAD6B" w14:textId="72394772" w:rsidR="00A81C14" w:rsidRDefault="00A81C14">
      <w:r>
        <w:rPr>
          <w:rFonts w:ascii="Helvetica Neue" w:hAnsi="Helvetica Neue"/>
          <w:color w:val="1B1B1B"/>
          <w:shd w:val="clear" w:color="auto" w:fill="FFFFFF"/>
        </w:rPr>
        <w:t xml:space="preserve">I am submitting this letter of objection to the </w:t>
      </w:r>
      <w:r>
        <w:t>Greens Creek North Extension Project #57306</w:t>
      </w:r>
      <w:r>
        <w:t xml:space="preserve"> because I think the Forest Service</w:t>
      </w:r>
      <w:r w:rsidR="00FB4E70">
        <w:t>’s record of decision</w:t>
      </w:r>
      <w:r>
        <w:t xml:space="preserve"> has done an</w:t>
      </w:r>
      <w:r w:rsidR="00FB4E70">
        <w:t xml:space="preserve"> </w:t>
      </w:r>
      <w:r>
        <w:t>insufficient job in several very important areas</w:t>
      </w:r>
      <w:r w:rsidR="00FB4E70">
        <w:t xml:space="preserve"> that I identified in my scoping comments and my comments on the draft EIS</w:t>
      </w:r>
      <w:r>
        <w:t>.  At the same time, I think there are things the Forest Service can and should do to remedy those deficiencies.</w:t>
      </w:r>
    </w:p>
    <w:p w14:paraId="05A1AF53" w14:textId="77777777" w:rsidR="00A81C14" w:rsidRDefault="00A81C14"/>
    <w:p w14:paraId="52E917CB" w14:textId="7BF71BE5" w:rsidR="00FB4E70" w:rsidRDefault="00A81C14" w:rsidP="00320488">
      <w:pPr>
        <w:pStyle w:val="ListParagraph"/>
        <w:numPr>
          <w:ilvl w:val="0"/>
          <w:numId w:val="1"/>
        </w:numPr>
      </w:pPr>
      <w:proofErr w:type="gramStart"/>
      <w:r>
        <w:t>Strengthen significantly</w:t>
      </w:r>
      <w:proofErr w:type="gramEnd"/>
      <w:r>
        <w:t xml:space="preserve"> the Forest Service’s government to government collaboration process with the Community of Angoon, through the Angoon Cooperative Association, and with an eye to a deeper and broader relationship with the community</w:t>
      </w:r>
      <w:r w:rsidR="001120D2">
        <w:t xml:space="preserve">.  The people of Angoon can best inform the Forest Service about how to do this.  </w:t>
      </w:r>
    </w:p>
    <w:p w14:paraId="516C1F85" w14:textId="77777777" w:rsidR="001120D2" w:rsidRDefault="001120D2" w:rsidP="001120D2"/>
    <w:p w14:paraId="2D073B83" w14:textId="3C0A1993" w:rsidR="00FB4E70" w:rsidRDefault="00FB4E70" w:rsidP="001B5783">
      <w:pPr>
        <w:pStyle w:val="ListParagraph"/>
        <w:numPr>
          <w:ilvl w:val="0"/>
          <w:numId w:val="1"/>
        </w:numPr>
      </w:pPr>
      <w:r>
        <w:t xml:space="preserve">Strengthen the control and remediation of lead pollution.  </w:t>
      </w:r>
      <w:r>
        <w:t>The Forest Service, The Alaska Dept. of Fish &amp; Game and Friends of Admiralty Island have documented that wind-blown fugitive dust (and perhaps other modes of transport) are spreading lead into the soils and fresh waters of the National Monument.  This needs to be remediated as soon as possible through specific</w:t>
      </w:r>
      <w:r w:rsidR="000805BD">
        <w:t xml:space="preserve"> and</w:t>
      </w:r>
      <w:r>
        <w:t xml:space="preserve"> enforceable, limits, </w:t>
      </w:r>
      <w:proofErr w:type="gramStart"/>
      <w:r>
        <w:t>standards</w:t>
      </w:r>
      <w:proofErr w:type="gramEnd"/>
      <w:r>
        <w:t xml:space="preserve"> and remediation techniques.  </w:t>
      </w:r>
    </w:p>
    <w:p w14:paraId="4BF56D04" w14:textId="77777777" w:rsidR="000805BD" w:rsidRDefault="000805BD" w:rsidP="000805BD"/>
    <w:p w14:paraId="7FB3BA83" w14:textId="799AD015" w:rsidR="00FB4E70" w:rsidRDefault="00FB4E70" w:rsidP="00A81C14">
      <w:pPr>
        <w:pStyle w:val="ListParagraph"/>
        <w:numPr>
          <w:ilvl w:val="0"/>
          <w:numId w:val="1"/>
        </w:numPr>
      </w:pPr>
      <w:r>
        <w:t xml:space="preserve">Take a more thoughtful look at the question of whether there is irreparable harm to the monument and, if so </w:t>
      </w:r>
      <w:r w:rsidR="007377DF">
        <w:t xml:space="preserve">-- </w:t>
      </w:r>
      <w:r>
        <w:t>or if there is risk of such harm</w:t>
      </w:r>
      <w:r w:rsidR="001120D2">
        <w:t>,</w:t>
      </w:r>
      <w:r>
        <w:t xml:space="preserve"> how that might be remedied.</w:t>
      </w:r>
    </w:p>
    <w:p w14:paraId="108C6632" w14:textId="77777777" w:rsidR="00B92F91" w:rsidRDefault="00B92F91" w:rsidP="00B92F91"/>
    <w:p w14:paraId="2FBFE612" w14:textId="0F28090B" w:rsidR="00FB4E70" w:rsidRDefault="00FB4E70" w:rsidP="00A81C14">
      <w:pPr>
        <w:pStyle w:val="ListParagraph"/>
        <w:numPr>
          <w:ilvl w:val="0"/>
          <w:numId w:val="1"/>
        </w:numPr>
      </w:pPr>
      <w:r>
        <w:t>Commit to a collaborative Hawk Inlet-Admiralty Monument ecosystem monitoring p</w:t>
      </w:r>
      <w:r w:rsidR="00B92F91">
        <w:t>rogram</w:t>
      </w:r>
      <w:r>
        <w:t>.</w:t>
      </w:r>
      <w:r w:rsidR="00B92F91">
        <w:t xml:space="preserve">  Such a program is essential to understand how human activity </w:t>
      </w:r>
      <w:r w:rsidR="001120D2">
        <w:t xml:space="preserve">has affected and </w:t>
      </w:r>
      <w:r w:rsidR="00B92F91">
        <w:t xml:space="preserve">is affecting the ecosystem(s).  </w:t>
      </w:r>
      <w:r w:rsidR="000805BD">
        <w:t>I</w:t>
      </w:r>
      <w:r w:rsidR="00B92F91">
        <w:t xml:space="preserve">t will inform any necessary activities to clean up or </w:t>
      </w:r>
      <w:r w:rsidR="00B92F91">
        <w:lastRenderedPageBreak/>
        <w:t xml:space="preserve">otherwise remediate pollution.  </w:t>
      </w:r>
      <w:r>
        <w:t xml:space="preserve">  </w:t>
      </w:r>
      <w:r w:rsidR="00B92F91">
        <w:t>The Forest Service seems to seek to delegate this responsibility to the State of Alaska,</w:t>
      </w:r>
      <w:r w:rsidR="008E7943">
        <w:t xml:space="preserve"> </w:t>
      </w:r>
      <w:r w:rsidR="00B92F91">
        <w:t xml:space="preserve">through the pollution discharge permit (APDES) and other measures.  </w:t>
      </w:r>
      <w:r w:rsidR="001120D2">
        <w:t>T</w:t>
      </w:r>
      <w:r w:rsidR="00B92F91">
        <w:t xml:space="preserve">hose permitting responsibilities are intended to </w:t>
      </w:r>
      <w:r w:rsidR="003061DC">
        <w:t>ensure</w:t>
      </w:r>
      <w:r w:rsidR="00B92F91">
        <w:t xml:space="preserve"> compliance with </w:t>
      </w:r>
      <w:r w:rsidR="000805BD">
        <w:t>certain</w:t>
      </w:r>
      <w:r w:rsidR="00B92F91">
        <w:t xml:space="preserve"> </w:t>
      </w:r>
      <w:r w:rsidR="001120D2">
        <w:t xml:space="preserve">important </w:t>
      </w:r>
      <w:r w:rsidR="00B97C9A">
        <w:t>laws,</w:t>
      </w:r>
      <w:r w:rsidR="00B92F91">
        <w:t xml:space="preserve"> </w:t>
      </w:r>
      <w:r w:rsidR="001120D2">
        <w:t xml:space="preserve">yet </w:t>
      </w:r>
      <w:r w:rsidR="00B92F91">
        <w:t xml:space="preserve">they </w:t>
      </w:r>
      <w:r w:rsidR="008E7943">
        <w:t xml:space="preserve">do not address all </w:t>
      </w:r>
      <w:r w:rsidR="00B92F91">
        <w:t xml:space="preserve">the important ecosystem parameters that </w:t>
      </w:r>
      <w:r w:rsidR="008E7943">
        <w:t>should</w:t>
      </w:r>
      <w:r w:rsidR="00B92F91">
        <w:t xml:space="preserve"> be monitored.  </w:t>
      </w:r>
      <w:r w:rsidR="008E7943">
        <w:t xml:space="preserve">A strong </w:t>
      </w:r>
      <w:r w:rsidR="00B92F91">
        <w:t xml:space="preserve">program should be comprehensive and </w:t>
      </w:r>
      <w:proofErr w:type="gramStart"/>
      <w:r w:rsidR="00B92F91">
        <w:t>science</w:t>
      </w:r>
      <w:r w:rsidR="003061DC">
        <w:t>-</w:t>
      </w:r>
      <w:r w:rsidR="00B92F91">
        <w:t>based</w:t>
      </w:r>
      <w:proofErr w:type="gramEnd"/>
      <w:r w:rsidR="000805BD">
        <w:t>.</w:t>
      </w:r>
      <w:r w:rsidR="00B92F91">
        <w:t xml:space="preserve"> </w:t>
      </w:r>
      <w:r w:rsidR="000805BD">
        <w:t xml:space="preserve"> For example, </w:t>
      </w:r>
      <w:r w:rsidR="00B92F91">
        <w:t xml:space="preserve">it should look at biodiversity </w:t>
      </w:r>
      <w:r w:rsidR="001120D2">
        <w:t xml:space="preserve">and </w:t>
      </w:r>
      <w:r w:rsidR="00B92F91">
        <w:t>marine and terrestrial species abundance over time</w:t>
      </w:r>
      <w:r w:rsidR="001120D2">
        <w:t>, plus</w:t>
      </w:r>
      <w:r w:rsidR="00B92F91">
        <w:t xml:space="preserve"> whether there is pollution accumulation and/or magnification in plant and animal species.  It should include </w:t>
      </w:r>
      <w:r w:rsidR="001120D2">
        <w:t xml:space="preserve">re-assessing existing </w:t>
      </w:r>
      <w:r w:rsidR="00B92F91">
        <w:t>baseline</w:t>
      </w:r>
      <w:r w:rsidR="001120D2">
        <w:t>s</w:t>
      </w:r>
      <w:r w:rsidR="00B92F91">
        <w:t xml:space="preserve"> and other studies done in the past to learn what might already have changed.  It should be designed to </w:t>
      </w:r>
      <w:r w:rsidR="008E7943">
        <w:t>detect</w:t>
      </w:r>
      <w:r w:rsidR="00B92F91">
        <w:t xml:space="preserve"> long-term, inter-related and potentially cumulative changes and</w:t>
      </w:r>
      <w:r w:rsidR="008E7943">
        <w:t xml:space="preserve"> responses that might be warranted. </w:t>
      </w:r>
    </w:p>
    <w:p w14:paraId="78388186" w14:textId="77777777" w:rsidR="00B92F91" w:rsidRDefault="00B92F91" w:rsidP="00B92F91">
      <w:pPr>
        <w:pStyle w:val="ListParagraph"/>
      </w:pPr>
    </w:p>
    <w:p w14:paraId="03308A5B" w14:textId="54926971" w:rsidR="00B92F91" w:rsidRDefault="00B92F91" w:rsidP="00A81C14">
      <w:pPr>
        <w:pStyle w:val="ListParagraph"/>
        <w:numPr>
          <w:ilvl w:val="0"/>
          <w:numId w:val="1"/>
        </w:numPr>
      </w:pPr>
      <w:r>
        <w:t>The Forest Service should reconsider its role and responsibility as the lead federal agency for this project and for management of Admiralty Island National Monument and the adjacent marine waters.  The agency’s responsibility is not simply ministerial or administrative.  The Forest Service is responsible for the conservation and stewardship of Admiralty Island National Monument, it is responsible for leading respectful and successful government to government cooperation with trib</w:t>
      </w:r>
      <w:r w:rsidR="001120D2">
        <w:t>al entities</w:t>
      </w:r>
      <w:r>
        <w:t xml:space="preserve">, </w:t>
      </w:r>
      <w:r w:rsidR="007377DF">
        <w:t xml:space="preserve">and it </w:t>
      </w:r>
      <w:r w:rsidR="00BE009B">
        <w:t xml:space="preserve">has an implicit responsibility to </w:t>
      </w:r>
      <w:r w:rsidR="007377DF">
        <w:t>initiat</w:t>
      </w:r>
      <w:r w:rsidR="00BE009B">
        <w:t>e</w:t>
      </w:r>
      <w:r w:rsidR="007377DF">
        <w:t xml:space="preserve"> and coordinat</w:t>
      </w:r>
      <w:r w:rsidR="00BE009B">
        <w:t>e</w:t>
      </w:r>
      <w:r w:rsidR="007377DF">
        <w:t xml:space="preserve"> an open scientific ecosystem monitoring program.  </w:t>
      </w:r>
      <w:proofErr w:type="gramStart"/>
      <w:r w:rsidR="007377DF">
        <w:t>With regard to</w:t>
      </w:r>
      <w:proofErr w:type="gramEnd"/>
      <w:r w:rsidR="007377DF">
        <w:t xml:space="preserve"> the latter point, the Forest Service </w:t>
      </w:r>
      <w:r w:rsidR="003061DC">
        <w:t>c</w:t>
      </w:r>
      <w:r w:rsidR="007377DF">
        <w:t xml:space="preserve">ould recruit the federal </w:t>
      </w:r>
      <w:r w:rsidR="003061DC">
        <w:t xml:space="preserve">science </w:t>
      </w:r>
      <w:r w:rsidR="007377DF">
        <w:t>resources of NOAA, EPA and USGS</w:t>
      </w:r>
      <w:r w:rsidR="00BE009B">
        <w:t>, i</w:t>
      </w:r>
      <w:r w:rsidR="007377DF">
        <w:t>ndependent scientists</w:t>
      </w:r>
      <w:r w:rsidR="00BE009B">
        <w:t>, as well as the advice of</w:t>
      </w:r>
      <w:r w:rsidR="008E7943">
        <w:t xml:space="preserve"> Angoon, Hecla Mining Company, and concerned NGOs.  </w:t>
      </w:r>
      <w:r w:rsidR="00BE009B">
        <w:t xml:space="preserve">Such a collaborative effort would be ideal.  </w:t>
      </w:r>
      <w:r w:rsidR="007377DF">
        <w:t xml:space="preserve">An effective record of decision </w:t>
      </w:r>
      <w:r w:rsidR="001120D2">
        <w:t>c</w:t>
      </w:r>
      <w:r w:rsidR="007377DF">
        <w:t xml:space="preserve">ould include a </w:t>
      </w:r>
      <w:r w:rsidR="008E7943">
        <w:t xml:space="preserve">recommendation for </w:t>
      </w:r>
      <w:r w:rsidR="007377DF">
        <w:t xml:space="preserve">federal funding for </w:t>
      </w:r>
      <w:r w:rsidR="008E7943">
        <w:t>such a</w:t>
      </w:r>
      <w:r w:rsidR="007377DF">
        <w:t xml:space="preserve"> program.  In that way the Forest Service would demonstrate that it is taking its responsibility seriously and is </w:t>
      </w:r>
      <w:r w:rsidR="00EC157B">
        <w:t>leading a</w:t>
      </w:r>
      <w:r w:rsidR="001120D2">
        <w:t xml:space="preserve">n </w:t>
      </w:r>
      <w:r w:rsidR="00EC157B">
        <w:t>effort to ensure healthy ecosystems in the mining area</w:t>
      </w:r>
      <w:r w:rsidR="007377DF">
        <w:t>.</w:t>
      </w:r>
    </w:p>
    <w:p w14:paraId="780CA37D" w14:textId="77777777" w:rsidR="007377DF" w:rsidRDefault="007377DF" w:rsidP="007377DF">
      <w:pPr>
        <w:pStyle w:val="ListParagraph"/>
      </w:pPr>
    </w:p>
    <w:p w14:paraId="62520F6C" w14:textId="79D224CE" w:rsidR="007377DF" w:rsidRDefault="007377DF" w:rsidP="007377DF">
      <w:r>
        <w:t>Thank you for your consideration of this letter of objection in which I try to present positive opportunities to co</w:t>
      </w:r>
      <w:r w:rsidR="003061DC">
        <w:t>ntribute</w:t>
      </w:r>
      <w:r>
        <w:t xml:space="preserve"> to a stronger record of decision.  Sincerely,</w:t>
      </w:r>
    </w:p>
    <w:p w14:paraId="35A33A8E" w14:textId="77777777" w:rsidR="007377DF" w:rsidRDefault="007377DF" w:rsidP="007377DF"/>
    <w:p w14:paraId="6A66E528" w14:textId="2C7FFD6F" w:rsidR="007377DF" w:rsidRDefault="00124436" w:rsidP="007377DF">
      <w:r w:rsidRPr="00124436">
        <w:drawing>
          <wp:inline distT="0" distB="0" distL="0" distR="0" wp14:anchorId="452A56C7" wp14:editId="48633B3E">
            <wp:extent cx="1910545" cy="719667"/>
            <wp:effectExtent l="0" t="0" r="0" b="4445"/>
            <wp:docPr id="644204818"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204818" name="Picture 1" descr="A close-up of a signature&#10;&#10;Description automatically generated"/>
                    <pic:cNvPicPr/>
                  </pic:nvPicPr>
                  <pic:blipFill>
                    <a:blip r:embed="rId7"/>
                    <a:stretch>
                      <a:fillRect/>
                    </a:stretch>
                  </pic:blipFill>
                  <pic:spPr>
                    <a:xfrm>
                      <a:off x="0" y="0"/>
                      <a:ext cx="2019675" cy="760774"/>
                    </a:xfrm>
                    <a:prstGeom prst="rect">
                      <a:avLst/>
                    </a:prstGeom>
                  </pic:spPr>
                </pic:pic>
              </a:graphicData>
            </a:graphic>
          </wp:inline>
        </w:drawing>
      </w:r>
    </w:p>
    <w:p w14:paraId="4DEC7C12" w14:textId="77777777" w:rsidR="00BE009B" w:rsidRDefault="00BE009B" w:rsidP="00124436"/>
    <w:p w14:paraId="3C9814E5" w14:textId="057AAA86" w:rsidR="007377DF" w:rsidRDefault="007377DF" w:rsidP="00124436">
      <w:r>
        <w:t>John Sisk</w:t>
      </w:r>
    </w:p>
    <w:sectPr w:rsidR="007377DF" w:rsidSect="0023280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D4AD9" w14:textId="77777777" w:rsidR="0023280F" w:rsidRDefault="0023280F" w:rsidP="007377DF">
      <w:r>
        <w:separator/>
      </w:r>
    </w:p>
  </w:endnote>
  <w:endnote w:type="continuationSeparator" w:id="0">
    <w:p w14:paraId="3A5520CE" w14:textId="77777777" w:rsidR="0023280F" w:rsidRDefault="0023280F" w:rsidP="00737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altName w:val="Times New Roman"/>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EEE72" w14:textId="0BC86A55" w:rsidR="007377DF" w:rsidRDefault="007377DF">
    <w:pPr>
      <w:pStyle w:val="Footer"/>
    </w:pPr>
    <w:r>
      <w:tab/>
    </w:r>
    <w:r>
      <w:tab/>
    </w: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r>
      <w:rPr>
        <w:rFonts w:ascii="Times New Roman" w:hAnsi="Times New Roman"/>
      </w:rPr>
      <w:t xml:space="preserve"> of </w:t>
    </w:r>
    <w:r>
      <w:rPr>
        <w:rFonts w:ascii="Times New Roman" w:hAnsi="Times New Roman"/>
      </w:rPr>
      <w:fldChar w:fldCharType="begin"/>
    </w:r>
    <w:r>
      <w:rPr>
        <w:rFonts w:ascii="Times New Roman" w:hAnsi="Times New Roman"/>
      </w:rPr>
      <w:instrText xml:space="preserve"> NUMPAGES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E4F63" w14:textId="77777777" w:rsidR="0023280F" w:rsidRDefault="0023280F" w:rsidP="007377DF">
      <w:r>
        <w:separator/>
      </w:r>
    </w:p>
  </w:footnote>
  <w:footnote w:type="continuationSeparator" w:id="0">
    <w:p w14:paraId="2970F17F" w14:textId="77777777" w:rsidR="0023280F" w:rsidRDefault="0023280F" w:rsidP="007377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F84ED3"/>
    <w:multiLevelType w:val="hybridMultilevel"/>
    <w:tmpl w:val="B9C411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01497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FD0"/>
    <w:rsid w:val="000805BD"/>
    <w:rsid w:val="001120D2"/>
    <w:rsid w:val="00124436"/>
    <w:rsid w:val="0023280F"/>
    <w:rsid w:val="00303F2B"/>
    <w:rsid w:val="003061DC"/>
    <w:rsid w:val="00460EF3"/>
    <w:rsid w:val="0051144F"/>
    <w:rsid w:val="00637E52"/>
    <w:rsid w:val="007377DF"/>
    <w:rsid w:val="008A51B1"/>
    <w:rsid w:val="008E7943"/>
    <w:rsid w:val="00A81C14"/>
    <w:rsid w:val="00B92F91"/>
    <w:rsid w:val="00B97C9A"/>
    <w:rsid w:val="00BE009B"/>
    <w:rsid w:val="00CC3FD0"/>
    <w:rsid w:val="00CE4639"/>
    <w:rsid w:val="00EC157B"/>
    <w:rsid w:val="00FB4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5EF741"/>
  <w14:defaultImageDpi w14:val="32767"/>
  <w15:chartTrackingRefBased/>
  <w15:docId w15:val="{AD0F52EF-02A5-E045-A1DD-89F9D6F90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3F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3F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3F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3F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3F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3F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F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F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F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F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3F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3F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3F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3F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3F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F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F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FD0"/>
    <w:rPr>
      <w:rFonts w:eastAsiaTheme="majorEastAsia" w:cstheme="majorBidi"/>
      <w:color w:val="272727" w:themeColor="text1" w:themeTint="D8"/>
    </w:rPr>
  </w:style>
  <w:style w:type="paragraph" w:styleId="Title">
    <w:name w:val="Title"/>
    <w:basedOn w:val="Normal"/>
    <w:next w:val="Normal"/>
    <w:link w:val="TitleChar"/>
    <w:uiPriority w:val="10"/>
    <w:qFormat/>
    <w:rsid w:val="00CC3F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F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FD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3F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FD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3FD0"/>
    <w:rPr>
      <w:i/>
      <w:iCs/>
      <w:color w:val="404040" w:themeColor="text1" w:themeTint="BF"/>
    </w:rPr>
  </w:style>
  <w:style w:type="paragraph" w:styleId="ListParagraph">
    <w:name w:val="List Paragraph"/>
    <w:basedOn w:val="Normal"/>
    <w:uiPriority w:val="34"/>
    <w:qFormat/>
    <w:rsid w:val="00CC3FD0"/>
    <w:pPr>
      <w:ind w:left="720"/>
      <w:contextualSpacing/>
    </w:pPr>
  </w:style>
  <w:style w:type="character" w:styleId="IntenseEmphasis">
    <w:name w:val="Intense Emphasis"/>
    <w:basedOn w:val="DefaultParagraphFont"/>
    <w:uiPriority w:val="21"/>
    <w:qFormat/>
    <w:rsid w:val="00CC3FD0"/>
    <w:rPr>
      <w:i/>
      <w:iCs/>
      <w:color w:val="0F4761" w:themeColor="accent1" w:themeShade="BF"/>
    </w:rPr>
  </w:style>
  <w:style w:type="paragraph" w:styleId="IntenseQuote">
    <w:name w:val="Intense Quote"/>
    <w:basedOn w:val="Normal"/>
    <w:next w:val="Normal"/>
    <w:link w:val="IntenseQuoteChar"/>
    <w:uiPriority w:val="30"/>
    <w:qFormat/>
    <w:rsid w:val="00CC3F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3FD0"/>
    <w:rPr>
      <w:i/>
      <w:iCs/>
      <w:color w:val="0F4761" w:themeColor="accent1" w:themeShade="BF"/>
    </w:rPr>
  </w:style>
  <w:style w:type="character" w:styleId="IntenseReference">
    <w:name w:val="Intense Reference"/>
    <w:basedOn w:val="DefaultParagraphFont"/>
    <w:uiPriority w:val="32"/>
    <w:qFormat/>
    <w:rsid w:val="00CC3FD0"/>
    <w:rPr>
      <w:b/>
      <w:bCs/>
      <w:smallCaps/>
      <w:color w:val="0F4761" w:themeColor="accent1" w:themeShade="BF"/>
      <w:spacing w:val="5"/>
    </w:rPr>
  </w:style>
  <w:style w:type="character" w:styleId="Hyperlink">
    <w:name w:val="Hyperlink"/>
    <w:basedOn w:val="DefaultParagraphFont"/>
    <w:uiPriority w:val="99"/>
    <w:unhideWhenUsed/>
    <w:rsid w:val="00CC3FD0"/>
    <w:rPr>
      <w:color w:val="467886" w:themeColor="hyperlink"/>
      <w:u w:val="single"/>
    </w:rPr>
  </w:style>
  <w:style w:type="character" w:styleId="UnresolvedMention">
    <w:name w:val="Unresolved Mention"/>
    <w:basedOn w:val="DefaultParagraphFont"/>
    <w:uiPriority w:val="99"/>
    <w:rsid w:val="00CC3FD0"/>
    <w:rPr>
      <w:color w:val="605E5C"/>
      <w:shd w:val="clear" w:color="auto" w:fill="E1DFDD"/>
    </w:rPr>
  </w:style>
  <w:style w:type="character" w:styleId="Strong">
    <w:name w:val="Strong"/>
    <w:basedOn w:val="DefaultParagraphFont"/>
    <w:uiPriority w:val="22"/>
    <w:qFormat/>
    <w:rsid w:val="00A81C14"/>
    <w:rPr>
      <w:b/>
      <w:bCs/>
    </w:rPr>
  </w:style>
  <w:style w:type="paragraph" w:styleId="Header">
    <w:name w:val="header"/>
    <w:basedOn w:val="Normal"/>
    <w:link w:val="HeaderChar"/>
    <w:uiPriority w:val="99"/>
    <w:unhideWhenUsed/>
    <w:rsid w:val="007377DF"/>
    <w:pPr>
      <w:tabs>
        <w:tab w:val="center" w:pos="4680"/>
        <w:tab w:val="right" w:pos="9360"/>
      </w:tabs>
    </w:pPr>
  </w:style>
  <w:style w:type="character" w:customStyle="1" w:styleId="HeaderChar">
    <w:name w:val="Header Char"/>
    <w:basedOn w:val="DefaultParagraphFont"/>
    <w:link w:val="Header"/>
    <w:uiPriority w:val="99"/>
    <w:rsid w:val="007377DF"/>
  </w:style>
  <w:style w:type="paragraph" w:styleId="Footer">
    <w:name w:val="footer"/>
    <w:basedOn w:val="Normal"/>
    <w:link w:val="FooterChar"/>
    <w:uiPriority w:val="99"/>
    <w:unhideWhenUsed/>
    <w:rsid w:val="007377DF"/>
    <w:pPr>
      <w:tabs>
        <w:tab w:val="center" w:pos="4680"/>
        <w:tab w:val="right" w:pos="9360"/>
      </w:tabs>
    </w:pPr>
  </w:style>
  <w:style w:type="character" w:customStyle="1" w:styleId="FooterChar">
    <w:name w:val="Footer Char"/>
    <w:basedOn w:val="DefaultParagraphFont"/>
    <w:link w:val="Footer"/>
    <w:uiPriority w:val="99"/>
    <w:rsid w:val="00737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812011">
      <w:bodyDiv w:val="1"/>
      <w:marLeft w:val="0"/>
      <w:marRight w:val="0"/>
      <w:marTop w:val="0"/>
      <w:marBottom w:val="0"/>
      <w:divBdr>
        <w:top w:val="none" w:sz="0" w:space="0" w:color="auto"/>
        <w:left w:val="none" w:sz="0" w:space="0" w:color="auto"/>
        <w:bottom w:val="none" w:sz="0" w:space="0" w:color="auto"/>
        <w:right w:val="none" w:sz="0" w:space="0" w:color="auto"/>
      </w:divBdr>
    </w:div>
    <w:div w:id="602497894">
      <w:bodyDiv w:val="1"/>
      <w:marLeft w:val="0"/>
      <w:marRight w:val="0"/>
      <w:marTop w:val="0"/>
      <w:marBottom w:val="0"/>
      <w:divBdr>
        <w:top w:val="none" w:sz="0" w:space="0" w:color="auto"/>
        <w:left w:val="none" w:sz="0" w:space="0" w:color="auto"/>
        <w:bottom w:val="none" w:sz="0" w:space="0" w:color="auto"/>
        <w:right w:val="none" w:sz="0" w:space="0" w:color="auto"/>
      </w:divBdr>
    </w:div>
    <w:div w:id="125215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Sisk</dc:creator>
  <cp:keywords/>
  <dc:description/>
  <cp:lastModifiedBy>John Sisk</cp:lastModifiedBy>
  <cp:revision>2</cp:revision>
  <cp:lastPrinted>2024-03-18T23:02:00Z</cp:lastPrinted>
  <dcterms:created xsi:type="dcterms:W3CDTF">2024-03-18T23:33:00Z</dcterms:created>
  <dcterms:modified xsi:type="dcterms:W3CDTF">2024-03-18T23:33:00Z</dcterms:modified>
</cp:coreProperties>
</file>