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C16A" w14:textId="29850960" w:rsidR="00A5028B" w:rsidRDefault="00A5028B">
      <w:pPr>
        <w:rPr>
          <w:sz w:val="24"/>
          <w:szCs w:val="24"/>
        </w:rPr>
      </w:pPr>
      <w:r>
        <w:rPr>
          <w:sz w:val="24"/>
          <w:szCs w:val="24"/>
        </w:rPr>
        <w:t>March 10</w:t>
      </w:r>
      <w:r w:rsidRPr="00A5028B">
        <w:rPr>
          <w:sz w:val="24"/>
          <w:szCs w:val="24"/>
          <w:vertAlign w:val="superscript"/>
        </w:rPr>
        <w:t>th</w:t>
      </w:r>
      <w:r>
        <w:rPr>
          <w:sz w:val="24"/>
          <w:szCs w:val="24"/>
        </w:rPr>
        <w:t>, 2024</w:t>
      </w:r>
    </w:p>
    <w:p w14:paraId="4B973F27" w14:textId="77777777" w:rsidR="00A5028B" w:rsidRDefault="00A5028B">
      <w:pPr>
        <w:rPr>
          <w:sz w:val="24"/>
          <w:szCs w:val="24"/>
        </w:rPr>
      </w:pPr>
    </w:p>
    <w:p w14:paraId="0028C242" w14:textId="2C0DB59D" w:rsidR="00A5028B" w:rsidRDefault="00A5028B">
      <w:pPr>
        <w:rPr>
          <w:sz w:val="24"/>
          <w:szCs w:val="24"/>
        </w:rPr>
      </w:pPr>
      <w:r>
        <w:rPr>
          <w:sz w:val="24"/>
          <w:szCs w:val="24"/>
        </w:rPr>
        <w:t xml:space="preserve">Dear USFS Department of Agriculture, </w:t>
      </w:r>
    </w:p>
    <w:p w14:paraId="4D12ED2B" w14:textId="004ED05C" w:rsidR="00A5028B" w:rsidRDefault="00A5028B">
      <w:pPr>
        <w:rPr>
          <w:i/>
          <w:iCs/>
          <w:sz w:val="24"/>
          <w:szCs w:val="24"/>
        </w:rPr>
      </w:pPr>
      <w:r>
        <w:rPr>
          <w:sz w:val="24"/>
          <w:szCs w:val="24"/>
        </w:rPr>
        <w:t xml:space="preserve">Thank you for the opportunity to </w:t>
      </w:r>
      <w:r w:rsidR="00BD38E7">
        <w:rPr>
          <w:sz w:val="24"/>
          <w:szCs w:val="24"/>
        </w:rPr>
        <w:t xml:space="preserve">review and </w:t>
      </w:r>
      <w:r>
        <w:rPr>
          <w:sz w:val="24"/>
          <w:szCs w:val="24"/>
        </w:rPr>
        <w:t xml:space="preserve">comment on the North Valley Cattle and Horse Allotments, </w:t>
      </w:r>
      <w:r>
        <w:rPr>
          <w:i/>
          <w:iCs/>
          <w:sz w:val="24"/>
          <w:szCs w:val="24"/>
        </w:rPr>
        <w:t xml:space="preserve">Proposed Action and Preliminary Alternatives </w:t>
      </w:r>
      <w:r w:rsidRPr="0097465D">
        <w:rPr>
          <w:sz w:val="24"/>
          <w:szCs w:val="24"/>
        </w:rPr>
        <w:t>dated February 2024</w:t>
      </w:r>
      <w:r>
        <w:rPr>
          <w:i/>
          <w:iCs/>
          <w:sz w:val="24"/>
          <w:szCs w:val="24"/>
        </w:rPr>
        <w:t xml:space="preserve">. </w:t>
      </w:r>
    </w:p>
    <w:p w14:paraId="27C2A034" w14:textId="75363460" w:rsidR="00A5028B" w:rsidRDefault="00A5028B">
      <w:pPr>
        <w:rPr>
          <w:sz w:val="24"/>
          <w:szCs w:val="24"/>
        </w:rPr>
      </w:pPr>
      <w:r>
        <w:rPr>
          <w:sz w:val="24"/>
          <w:szCs w:val="24"/>
        </w:rPr>
        <w:t xml:space="preserve">My name is Burt Guerrieri.  I am the current Grazing Permittee on the Lost Canyon Permit, Silver Springs, and Esty Pasture.    I have been on this Permit since about 2007.  My comments </w:t>
      </w:r>
      <w:r w:rsidR="00BD38E7">
        <w:rPr>
          <w:sz w:val="24"/>
          <w:szCs w:val="24"/>
        </w:rPr>
        <w:t xml:space="preserve">will be limited to </w:t>
      </w:r>
      <w:r w:rsidR="00510C1E">
        <w:rPr>
          <w:sz w:val="24"/>
          <w:szCs w:val="24"/>
        </w:rPr>
        <w:t>these Permit areas</w:t>
      </w:r>
      <w:r w:rsidR="00BD38E7">
        <w:rPr>
          <w:sz w:val="24"/>
          <w:szCs w:val="24"/>
        </w:rPr>
        <w:t xml:space="preserve"> that I graze.  </w:t>
      </w:r>
    </w:p>
    <w:p w14:paraId="1A138070" w14:textId="0F838CC4" w:rsidR="00BD38E7" w:rsidRDefault="00BD38E7" w:rsidP="00BD38E7">
      <w:pPr>
        <w:pStyle w:val="ListParagraph"/>
        <w:numPr>
          <w:ilvl w:val="0"/>
          <w:numId w:val="1"/>
        </w:numPr>
        <w:rPr>
          <w:sz w:val="24"/>
          <w:szCs w:val="24"/>
        </w:rPr>
      </w:pPr>
      <w:r w:rsidRPr="00343838">
        <w:rPr>
          <w:sz w:val="24"/>
          <w:szCs w:val="24"/>
          <w:u w:val="single"/>
        </w:rPr>
        <w:t>Page 10, Allowable Use, last Bullet:</w:t>
      </w:r>
      <w:r>
        <w:rPr>
          <w:sz w:val="24"/>
          <w:szCs w:val="24"/>
        </w:rPr>
        <w:t xml:space="preserve">  My observations </w:t>
      </w:r>
      <w:r w:rsidR="007C7165">
        <w:rPr>
          <w:sz w:val="24"/>
          <w:szCs w:val="24"/>
        </w:rPr>
        <w:t>over my entire</w:t>
      </w:r>
      <w:r>
        <w:rPr>
          <w:sz w:val="24"/>
          <w:szCs w:val="24"/>
        </w:rPr>
        <w:t xml:space="preserve"> 44 years</w:t>
      </w:r>
      <w:r w:rsidR="007C7165">
        <w:rPr>
          <w:sz w:val="24"/>
          <w:szCs w:val="24"/>
        </w:rPr>
        <w:t xml:space="preserve"> in ranching</w:t>
      </w:r>
      <w:r>
        <w:rPr>
          <w:sz w:val="24"/>
          <w:szCs w:val="24"/>
        </w:rPr>
        <w:t xml:space="preserve"> is that cattle won’t eat willows unless the cattle are extremely confined and lack availability of forage.  And cattle just never eat aspens.  Why is this even included in a discussion of grazing cattle?  Grazing of willows and aspens is from elk and deer, not cattle.  It’s inappropriate to hold cattle grazing accountable for elk and deer grazing.  </w:t>
      </w:r>
    </w:p>
    <w:p w14:paraId="7319040F" w14:textId="041DD7F7" w:rsidR="00C8565F" w:rsidRDefault="00C8565F" w:rsidP="00BD38E7">
      <w:pPr>
        <w:pStyle w:val="ListParagraph"/>
        <w:numPr>
          <w:ilvl w:val="0"/>
          <w:numId w:val="1"/>
        </w:numPr>
        <w:rPr>
          <w:sz w:val="24"/>
          <w:szCs w:val="24"/>
        </w:rPr>
      </w:pPr>
      <w:r w:rsidRPr="00345D0D">
        <w:rPr>
          <w:sz w:val="24"/>
          <w:szCs w:val="24"/>
          <w:u w:val="single"/>
        </w:rPr>
        <w:t>Page 11, Range Improvements, last paragraph:</w:t>
      </w:r>
      <w:r>
        <w:rPr>
          <w:sz w:val="24"/>
          <w:szCs w:val="24"/>
        </w:rPr>
        <w:t xml:space="preserve">  This paragraph should be changed to allow all trees </w:t>
      </w:r>
      <w:r w:rsidR="00072236">
        <w:rPr>
          <w:sz w:val="24"/>
          <w:szCs w:val="24"/>
        </w:rPr>
        <w:t>to be cut</w:t>
      </w:r>
      <w:r>
        <w:rPr>
          <w:sz w:val="24"/>
          <w:szCs w:val="24"/>
        </w:rPr>
        <w:t xml:space="preserve"> within 15 feet of centerline.  At the minimum it is necessary to cut trees to allow ease</w:t>
      </w:r>
      <w:r w:rsidR="00845ADF">
        <w:rPr>
          <w:sz w:val="24"/>
          <w:szCs w:val="24"/>
        </w:rPr>
        <w:t xml:space="preserve"> while</w:t>
      </w:r>
      <w:r>
        <w:rPr>
          <w:sz w:val="24"/>
          <w:szCs w:val="24"/>
        </w:rPr>
        <w:t xml:space="preserve"> moving cattle along </w:t>
      </w:r>
      <w:r w:rsidR="00845ADF">
        <w:rPr>
          <w:sz w:val="24"/>
          <w:szCs w:val="24"/>
        </w:rPr>
        <w:t>a</w:t>
      </w:r>
      <w:r>
        <w:rPr>
          <w:sz w:val="24"/>
          <w:szCs w:val="24"/>
        </w:rPr>
        <w:t xml:space="preserve"> fence line.  This minimum is at least two </w:t>
      </w:r>
      <w:r w:rsidR="00072236">
        <w:rPr>
          <w:sz w:val="24"/>
          <w:szCs w:val="24"/>
        </w:rPr>
        <w:t>cows’</w:t>
      </w:r>
      <w:r>
        <w:rPr>
          <w:sz w:val="24"/>
          <w:szCs w:val="24"/>
        </w:rPr>
        <w:t xml:space="preserve"> width.  To have cattle crowding a fence</w:t>
      </w:r>
      <w:r w:rsidR="001001F1">
        <w:rPr>
          <w:sz w:val="24"/>
          <w:szCs w:val="24"/>
        </w:rPr>
        <w:t xml:space="preserve"> damages the fence and</w:t>
      </w:r>
      <w:r>
        <w:rPr>
          <w:sz w:val="24"/>
          <w:szCs w:val="24"/>
        </w:rPr>
        <w:t xml:space="preserve"> significantly reduce</w:t>
      </w:r>
      <w:r w:rsidR="0091479D">
        <w:rPr>
          <w:sz w:val="24"/>
          <w:szCs w:val="24"/>
        </w:rPr>
        <w:t>s</w:t>
      </w:r>
      <w:r>
        <w:rPr>
          <w:sz w:val="24"/>
          <w:szCs w:val="24"/>
        </w:rPr>
        <w:t xml:space="preserve"> the effectiveness of the fence.  A wide enough path also provides safety for horseback riders to follow the fence</w:t>
      </w:r>
      <w:r w:rsidR="008524B5">
        <w:rPr>
          <w:sz w:val="24"/>
          <w:szCs w:val="24"/>
        </w:rPr>
        <w:t xml:space="preserve"> when trailing cattle. </w:t>
      </w:r>
      <w:r>
        <w:rPr>
          <w:sz w:val="24"/>
          <w:szCs w:val="24"/>
        </w:rPr>
        <w:t xml:space="preserve">  </w:t>
      </w:r>
    </w:p>
    <w:p w14:paraId="16205396" w14:textId="40D94AEA" w:rsidR="0041176A" w:rsidRPr="0041176A" w:rsidRDefault="000818AB" w:rsidP="0041176A">
      <w:pPr>
        <w:pStyle w:val="ListParagraph"/>
        <w:numPr>
          <w:ilvl w:val="0"/>
          <w:numId w:val="1"/>
        </w:numPr>
        <w:rPr>
          <w:sz w:val="24"/>
          <w:szCs w:val="24"/>
        </w:rPr>
      </w:pPr>
      <w:r w:rsidRPr="00345D0D">
        <w:rPr>
          <w:sz w:val="24"/>
          <w:szCs w:val="24"/>
          <w:u w:val="single"/>
        </w:rPr>
        <w:t xml:space="preserve">Page </w:t>
      </w:r>
      <w:r w:rsidR="006E3888" w:rsidRPr="00345D0D">
        <w:rPr>
          <w:sz w:val="24"/>
          <w:szCs w:val="24"/>
          <w:u w:val="single"/>
        </w:rPr>
        <w:t>11, Range Improvements:</w:t>
      </w:r>
      <w:r w:rsidR="006E3888">
        <w:rPr>
          <w:sz w:val="24"/>
          <w:szCs w:val="24"/>
        </w:rPr>
        <w:t xml:space="preserve">  </w:t>
      </w:r>
      <w:r w:rsidR="006A2A8B">
        <w:rPr>
          <w:sz w:val="24"/>
          <w:szCs w:val="24"/>
        </w:rPr>
        <w:t>T</w:t>
      </w:r>
      <w:r w:rsidR="006E3888">
        <w:rPr>
          <w:sz w:val="24"/>
          <w:szCs w:val="24"/>
        </w:rPr>
        <w:t>he</w:t>
      </w:r>
      <w:r w:rsidR="001237FA">
        <w:rPr>
          <w:sz w:val="24"/>
          <w:szCs w:val="24"/>
        </w:rPr>
        <w:t xml:space="preserve"> </w:t>
      </w:r>
      <w:r w:rsidR="006E3888">
        <w:rPr>
          <w:sz w:val="24"/>
          <w:szCs w:val="24"/>
        </w:rPr>
        <w:t>map</w:t>
      </w:r>
      <w:r w:rsidR="00823AF2">
        <w:rPr>
          <w:sz w:val="24"/>
          <w:szCs w:val="24"/>
        </w:rPr>
        <w:t xml:space="preserve"> on page 4</w:t>
      </w:r>
      <w:r w:rsidR="00845ADF">
        <w:rPr>
          <w:sz w:val="24"/>
          <w:szCs w:val="24"/>
        </w:rPr>
        <w:t xml:space="preserve"> in this Document</w:t>
      </w:r>
      <w:r w:rsidR="006E3888">
        <w:rPr>
          <w:sz w:val="24"/>
          <w:szCs w:val="24"/>
        </w:rPr>
        <w:t xml:space="preserve"> </w:t>
      </w:r>
      <w:r w:rsidR="00845ADF">
        <w:rPr>
          <w:sz w:val="24"/>
          <w:szCs w:val="24"/>
        </w:rPr>
        <w:t>is inadequate to effectively</w:t>
      </w:r>
      <w:r w:rsidR="003E6843">
        <w:rPr>
          <w:sz w:val="24"/>
          <w:szCs w:val="24"/>
        </w:rPr>
        <w:t xml:space="preserve"> comment.  T</w:t>
      </w:r>
      <w:r w:rsidR="006E3888">
        <w:rPr>
          <w:sz w:val="24"/>
          <w:szCs w:val="24"/>
        </w:rPr>
        <w:t xml:space="preserve">he size of the map and the coloring of the fences </w:t>
      </w:r>
      <w:r w:rsidR="003E6843">
        <w:rPr>
          <w:sz w:val="24"/>
          <w:szCs w:val="24"/>
        </w:rPr>
        <w:t xml:space="preserve">is too small </w:t>
      </w:r>
      <w:r w:rsidR="006E3888">
        <w:rPr>
          <w:sz w:val="24"/>
          <w:szCs w:val="24"/>
        </w:rPr>
        <w:t xml:space="preserve">to accurately review both </w:t>
      </w:r>
      <w:r w:rsidR="006E3888" w:rsidRPr="003E6843">
        <w:rPr>
          <w:i/>
          <w:iCs/>
          <w:sz w:val="24"/>
          <w:szCs w:val="24"/>
        </w:rPr>
        <w:t>current</w:t>
      </w:r>
      <w:r w:rsidR="006E3888">
        <w:rPr>
          <w:sz w:val="24"/>
          <w:szCs w:val="24"/>
        </w:rPr>
        <w:t xml:space="preserve"> fences and </w:t>
      </w:r>
      <w:r w:rsidR="003E6843">
        <w:rPr>
          <w:i/>
          <w:iCs/>
          <w:sz w:val="24"/>
          <w:szCs w:val="24"/>
        </w:rPr>
        <w:t xml:space="preserve">proposed </w:t>
      </w:r>
      <w:r w:rsidR="006E3888">
        <w:rPr>
          <w:sz w:val="24"/>
          <w:szCs w:val="24"/>
        </w:rPr>
        <w:t xml:space="preserve">fences.  </w:t>
      </w:r>
      <w:r w:rsidR="003E6843">
        <w:rPr>
          <w:sz w:val="24"/>
          <w:szCs w:val="24"/>
        </w:rPr>
        <w:t xml:space="preserve">This map needs to be further reviewed by USFS staff and myself, and likely be revised.  </w:t>
      </w:r>
      <w:r w:rsidR="00823AF2">
        <w:rPr>
          <w:sz w:val="24"/>
          <w:szCs w:val="24"/>
        </w:rPr>
        <w:t xml:space="preserve">It appears that not all stock watering improvements are on this map.  </w:t>
      </w:r>
      <w:r w:rsidR="001237FA">
        <w:rPr>
          <w:sz w:val="24"/>
          <w:szCs w:val="24"/>
        </w:rPr>
        <w:t xml:space="preserve"> </w:t>
      </w:r>
      <w:r w:rsidR="0041176A">
        <w:rPr>
          <w:sz w:val="24"/>
          <w:szCs w:val="24"/>
        </w:rPr>
        <w:t xml:space="preserve">Additionally, the map on page 4 does not accurately depict the Section 36 School Section fences </w:t>
      </w:r>
      <w:r w:rsidR="009E759F">
        <w:rPr>
          <w:sz w:val="24"/>
          <w:szCs w:val="24"/>
        </w:rPr>
        <w:t>n</w:t>
      </w:r>
      <w:r w:rsidR="0041176A">
        <w:rPr>
          <w:sz w:val="24"/>
          <w:szCs w:val="24"/>
        </w:rPr>
        <w:t xml:space="preserve">or boundaries.  This School Section has 80 acres of USFS land fenced inside the School Section fence.  </w:t>
      </w:r>
      <w:r w:rsidR="00072236">
        <w:rPr>
          <w:sz w:val="24"/>
          <w:szCs w:val="24"/>
        </w:rPr>
        <w:t>These 80 acres</w:t>
      </w:r>
      <w:r w:rsidR="009E759F">
        <w:rPr>
          <w:sz w:val="24"/>
          <w:szCs w:val="24"/>
        </w:rPr>
        <w:t xml:space="preserve"> must be shown on the map and be clearly designated as part of the Lost Canyon Grazing Permit. </w:t>
      </w:r>
    </w:p>
    <w:p w14:paraId="5618B299" w14:textId="7A0BB34D" w:rsidR="00197A53" w:rsidRDefault="006E3888" w:rsidP="00197A53">
      <w:pPr>
        <w:pStyle w:val="ListParagraph"/>
        <w:numPr>
          <w:ilvl w:val="0"/>
          <w:numId w:val="1"/>
        </w:numPr>
        <w:rPr>
          <w:sz w:val="24"/>
          <w:szCs w:val="24"/>
        </w:rPr>
      </w:pPr>
      <w:r w:rsidRPr="00345D0D">
        <w:rPr>
          <w:sz w:val="24"/>
          <w:szCs w:val="24"/>
          <w:u w:val="single"/>
        </w:rPr>
        <w:t>Page 11, Range Improvements:</w:t>
      </w:r>
      <w:r>
        <w:rPr>
          <w:sz w:val="24"/>
          <w:szCs w:val="24"/>
        </w:rPr>
        <w:t xml:space="preserve">  To be clear</w:t>
      </w:r>
      <w:proofErr w:type="gramStart"/>
      <w:r>
        <w:rPr>
          <w:sz w:val="24"/>
          <w:szCs w:val="24"/>
        </w:rPr>
        <w:t xml:space="preserve">, </w:t>
      </w:r>
      <w:r w:rsidR="00A13ABF">
        <w:rPr>
          <w:sz w:val="24"/>
          <w:szCs w:val="24"/>
        </w:rPr>
        <w:t xml:space="preserve">working together with USFS Range Staff, </w:t>
      </w:r>
      <w:r w:rsidR="008524B5">
        <w:rPr>
          <w:sz w:val="24"/>
          <w:szCs w:val="24"/>
        </w:rPr>
        <w:t>t</w:t>
      </w:r>
      <w:r>
        <w:rPr>
          <w:sz w:val="24"/>
          <w:szCs w:val="24"/>
        </w:rPr>
        <w:t>here</w:t>
      </w:r>
      <w:proofErr w:type="gramEnd"/>
      <w:r>
        <w:rPr>
          <w:sz w:val="24"/>
          <w:szCs w:val="24"/>
        </w:rPr>
        <w:t xml:space="preserve"> is only one fence that</w:t>
      </w:r>
      <w:r w:rsidR="00A13ABF">
        <w:rPr>
          <w:sz w:val="24"/>
          <w:szCs w:val="24"/>
        </w:rPr>
        <w:t xml:space="preserve"> c</w:t>
      </w:r>
      <w:r>
        <w:rPr>
          <w:sz w:val="24"/>
          <w:szCs w:val="24"/>
        </w:rPr>
        <w:t>urrentl</w:t>
      </w:r>
      <w:r w:rsidR="00A13ABF">
        <w:rPr>
          <w:sz w:val="24"/>
          <w:szCs w:val="24"/>
        </w:rPr>
        <w:t xml:space="preserve">y has plans </w:t>
      </w:r>
      <w:r w:rsidR="008524B5">
        <w:rPr>
          <w:sz w:val="24"/>
          <w:szCs w:val="24"/>
        </w:rPr>
        <w:t xml:space="preserve">to be </w:t>
      </w:r>
      <w:r w:rsidR="00A13ABF">
        <w:rPr>
          <w:sz w:val="24"/>
          <w:szCs w:val="24"/>
        </w:rPr>
        <w:t xml:space="preserve">physically </w:t>
      </w:r>
      <w:r w:rsidR="008524B5">
        <w:rPr>
          <w:sz w:val="24"/>
          <w:szCs w:val="24"/>
        </w:rPr>
        <w:t>built</w:t>
      </w:r>
      <w:r w:rsidR="00F16A93">
        <w:rPr>
          <w:sz w:val="24"/>
          <w:szCs w:val="24"/>
        </w:rPr>
        <w:t>.</w:t>
      </w:r>
      <w:r>
        <w:rPr>
          <w:sz w:val="24"/>
          <w:szCs w:val="24"/>
        </w:rPr>
        <w:t xml:space="preserve">  This fence is a permit boundary fence between the Esty Pasture and Taylor Park Grazing Pool.  All other fences</w:t>
      </w:r>
      <w:r w:rsidR="00A13ABF">
        <w:rPr>
          <w:sz w:val="24"/>
          <w:szCs w:val="24"/>
        </w:rPr>
        <w:t xml:space="preserve"> in this </w:t>
      </w:r>
      <w:r w:rsidR="006E01AB">
        <w:rPr>
          <w:sz w:val="24"/>
          <w:szCs w:val="24"/>
        </w:rPr>
        <w:t>D</w:t>
      </w:r>
      <w:r w:rsidR="00A13ABF">
        <w:rPr>
          <w:sz w:val="24"/>
          <w:szCs w:val="24"/>
        </w:rPr>
        <w:t>ocument</w:t>
      </w:r>
      <w:r>
        <w:rPr>
          <w:sz w:val="24"/>
          <w:szCs w:val="24"/>
        </w:rPr>
        <w:t xml:space="preserve"> that are characterized as </w:t>
      </w:r>
      <w:r w:rsidR="00A13ABF">
        <w:rPr>
          <w:sz w:val="24"/>
          <w:szCs w:val="24"/>
        </w:rPr>
        <w:t>“</w:t>
      </w:r>
      <w:r>
        <w:rPr>
          <w:sz w:val="24"/>
          <w:szCs w:val="24"/>
        </w:rPr>
        <w:t>proposed</w:t>
      </w:r>
      <w:r w:rsidR="00A13ABF">
        <w:rPr>
          <w:sz w:val="24"/>
          <w:szCs w:val="24"/>
        </w:rPr>
        <w:t xml:space="preserve"> fences” </w:t>
      </w:r>
      <w:r>
        <w:rPr>
          <w:sz w:val="24"/>
          <w:szCs w:val="24"/>
        </w:rPr>
        <w:t xml:space="preserve">would be better served by calling them </w:t>
      </w:r>
      <w:r w:rsidR="00A13ABF">
        <w:rPr>
          <w:sz w:val="24"/>
          <w:szCs w:val="24"/>
        </w:rPr>
        <w:t>“</w:t>
      </w:r>
      <w:r>
        <w:rPr>
          <w:sz w:val="24"/>
          <w:szCs w:val="24"/>
        </w:rPr>
        <w:t>possible future fences</w:t>
      </w:r>
      <w:r w:rsidR="00A13ABF">
        <w:rPr>
          <w:sz w:val="24"/>
          <w:szCs w:val="24"/>
        </w:rPr>
        <w:t>”</w:t>
      </w:r>
      <w:r>
        <w:rPr>
          <w:sz w:val="24"/>
          <w:szCs w:val="24"/>
        </w:rPr>
        <w:t xml:space="preserve">.  </w:t>
      </w:r>
    </w:p>
    <w:p w14:paraId="50415C93" w14:textId="36D42C7C" w:rsidR="00F16A93" w:rsidRPr="006A2A8B" w:rsidRDefault="00F16A93" w:rsidP="006A2A8B">
      <w:pPr>
        <w:pStyle w:val="ListParagraph"/>
        <w:numPr>
          <w:ilvl w:val="0"/>
          <w:numId w:val="1"/>
        </w:numPr>
        <w:rPr>
          <w:sz w:val="24"/>
          <w:szCs w:val="24"/>
        </w:rPr>
      </w:pPr>
      <w:r w:rsidRPr="00345D0D">
        <w:rPr>
          <w:sz w:val="24"/>
          <w:szCs w:val="24"/>
          <w:u w:val="single"/>
        </w:rPr>
        <w:lastRenderedPageBreak/>
        <w:t>Page 14</w:t>
      </w:r>
      <w:r w:rsidR="00796F4A" w:rsidRPr="00345D0D">
        <w:rPr>
          <w:sz w:val="24"/>
          <w:szCs w:val="24"/>
          <w:u w:val="single"/>
        </w:rPr>
        <w:t>,</w:t>
      </w:r>
      <w:r w:rsidRPr="00345D0D">
        <w:rPr>
          <w:sz w:val="24"/>
          <w:szCs w:val="24"/>
          <w:u w:val="single"/>
        </w:rPr>
        <w:t xml:space="preserve"> Second Paragraph:</w:t>
      </w:r>
      <w:r w:rsidRPr="00197A53">
        <w:rPr>
          <w:sz w:val="24"/>
          <w:szCs w:val="24"/>
        </w:rPr>
        <w:t xml:space="preserve">  </w:t>
      </w:r>
      <w:r w:rsidR="00197A53" w:rsidRPr="00197A53">
        <w:rPr>
          <w:sz w:val="24"/>
          <w:szCs w:val="24"/>
        </w:rPr>
        <w:t xml:space="preserve">I Googled the Definition of a Stream Reach: </w:t>
      </w:r>
      <w:r w:rsidR="00197A53" w:rsidRPr="00461B9D">
        <w:rPr>
          <w:rFonts w:ascii="Roboto" w:hAnsi="Roboto"/>
          <w:i/>
          <w:iCs/>
          <w:color w:val="000000" w:themeColor="text1"/>
          <w:sz w:val="28"/>
          <w:szCs w:val="28"/>
          <w:highlight w:val="lightGray"/>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practical use, a reach is </w:t>
      </w:r>
      <w:r w:rsidR="00197A53" w:rsidRPr="00461B9D">
        <w:rPr>
          <w:rFonts w:ascii="Roboto" w:hAnsi="Roboto"/>
          <w:i/>
          <w:iCs/>
          <w:color w:val="000000" w:themeColor="text1"/>
          <w:sz w:val="28"/>
          <w:szCs w:val="28"/>
          <w:highlight w:val="lightGray"/>
          <w:shd w:val="clear" w:color="auto" w:fill="D3E3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length of a stream or river</w:t>
      </w:r>
      <w:r w:rsidR="00197A53" w:rsidRPr="00461B9D">
        <w:rPr>
          <w:rFonts w:ascii="Roboto" w:hAnsi="Roboto"/>
          <w:i/>
          <w:iCs/>
          <w:color w:val="000000" w:themeColor="text1"/>
          <w:sz w:val="28"/>
          <w:szCs w:val="28"/>
          <w:highlight w:val="lightGray"/>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term is often used by hydrologists when they're referring to a small section of a stream or river rather than its entire length.</w:t>
      </w:r>
      <w:r w:rsidR="00197A53" w:rsidRPr="00197A53">
        <w:rPr>
          <w:rFonts w:ascii="Roboto" w:hAnsi="Roboto"/>
          <w:color w:val="000000" w:themeColor="text1"/>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759F">
        <w:rPr>
          <w:sz w:val="24"/>
          <w:szCs w:val="24"/>
        </w:rPr>
        <w:t xml:space="preserve">  </w:t>
      </w:r>
      <w:r w:rsidR="00E95576">
        <w:rPr>
          <w:sz w:val="24"/>
          <w:szCs w:val="24"/>
        </w:rPr>
        <w:t>All definitions of a “Stream Reach” require there be a creek or stream</w:t>
      </w:r>
      <w:r w:rsidR="00160E5F">
        <w:rPr>
          <w:sz w:val="24"/>
          <w:szCs w:val="24"/>
        </w:rPr>
        <w:t xml:space="preserve"> or river</w:t>
      </w:r>
      <w:r w:rsidR="00E95576">
        <w:rPr>
          <w:sz w:val="24"/>
          <w:szCs w:val="24"/>
        </w:rPr>
        <w:t xml:space="preserve">. </w:t>
      </w:r>
      <w:r w:rsidR="00197A53">
        <w:rPr>
          <w:sz w:val="24"/>
          <w:szCs w:val="24"/>
        </w:rPr>
        <w:t xml:space="preserve">  </w:t>
      </w:r>
      <w:r w:rsidR="006A2A8B">
        <w:rPr>
          <w:sz w:val="24"/>
          <w:szCs w:val="24"/>
        </w:rPr>
        <w:t xml:space="preserve">See </w:t>
      </w:r>
      <w:r w:rsidR="008524B5">
        <w:rPr>
          <w:sz w:val="24"/>
          <w:szCs w:val="24"/>
        </w:rPr>
        <w:t>specific</w:t>
      </w:r>
      <w:r w:rsidR="009E759F">
        <w:rPr>
          <w:sz w:val="24"/>
          <w:szCs w:val="24"/>
        </w:rPr>
        <w:t xml:space="preserve"> reference</w:t>
      </w:r>
      <w:r w:rsidR="008524B5">
        <w:rPr>
          <w:sz w:val="24"/>
          <w:szCs w:val="24"/>
        </w:rPr>
        <w:t xml:space="preserve"> sites </w:t>
      </w:r>
      <w:r w:rsidR="006A2A8B">
        <w:rPr>
          <w:sz w:val="24"/>
          <w:szCs w:val="24"/>
        </w:rPr>
        <w:t xml:space="preserve">below… </w:t>
      </w:r>
    </w:p>
    <w:p w14:paraId="61EB4244" w14:textId="6E92DC0B" w:rsidR="00E62736" w:rsidRDefault="00E62736" w:rsidP="00BD38E7">
      <w:pPr>
        <w:pStyle w:val="ListParagraph"/>
        <w:numPr>
          <w:ilvl w:val="0"/>
          <w:numId w:val="1"/>
        </w:numPr>
        <w:rPr>
          <w:sz w:val="24"/>
          <w:szCs w:val="24"/>
        </w:rPr>
      </w:pPr>
      <w:r w:rsidRPr="00345D0D">
        <w:rPr>
          <w:sz w:val="24"/>
          <w:szCs w:val="24"/>
          <w:u w:val="single"/>
        </w:rPr>
        <w:t>Page 14, Second Paragraph:</w:t>
      </w:r>
      <w:r>
        <w:rPr>
          <w:sz w:val="24"/>
          <w:szCs w:val="24"/>
        </w:rPr>
        <w:t xml:space="preserve">  </w:t>
      </w:r>
      <w:r w:rsidR="0068646D">
        <w:rPr>
          <w:sz w:val="24"/>
          <w:szCs w:val="24"/>
        </w:rPr>
        <w:t>T</w:t>
      </w:r>
      <w:r>
        <w:rPr>
          <w:sz w:val="24"/>
          <w:szCs w:val="24"/>
        </w:rPr>
        <w:t>he Hydrology Report provided to me by the USFS lacks historical perspective,</w:t>
      </w:r>
      <w:r w:rsidR="00680B5A">
        <w:rPr>
          <w:sz w:val="24"/>
          <w:szCs w:val="24"/>
        </w:rPr>
        <w:t xml:space="preserve"> is misleading,</w:t>
      </w:r>
      <w:r>
        <w:rPr>
          <w:sz w:val="24"/>
          <w:szCs w:val="24"/>
        </w:rPr>
        <w:t xml:space="preserve"> is illogical, and consistently presents an </w:t>
      </w:r>
      <w:r w:rsidR="00680B5A">
        <w:rPr>
          <w:sz w:val="24"/>
          <w:szCs w:val="24"/>
        </w:rPr>
        <w:t xml:space="preserve">undisguised </w:t>
      </w:r>
      <w:r>
        <w:rPr>
          <w:sz w:val="24"/>
          <w:szCs w:val="24"/>
        </w:rPr>
        <w:t xml:space="preserve">anti-grazing bias.  </w:t>
      </w:r>
      <w:r w:rsidR="00680B5A">
        <w:rPr>
          <w:sz w:val="24"/>
          <w:szCs w:val="24"/>
        </w:rPr>
        <w:t xml:space="preserve">I will address Fisher Gulch and Lost </w:t>
      </w:r>
      <w:r w:rsidR="00680B5A" w:rsidRPr="00345D0D">
        <w:rPr>
          <w:sz w:val="24"/>
          <w:szCs w:val="24"/>
          <w:u w:val="single"/>
        </w:rPr>
        <w:t>Creek</w:t>
      </w:r>
      <w:r w:rsidR="00680B5A">
        <w:rPr>
          <w:sz w:val="24"/>
          <w:szCs w:val="24"/>
        </w:rPr>
        <w:t xml:space="preserve"> separately.</w:t>
      </w:r>
      <w:r w:rsidR="00371043">
        <w:rPr>
          <w:sz w:val="24"/>
          <w:szCs w:val="24"/>
        </w:rPr>
        <w:t xml:space="preserve">  </w:t>
      </w:r>
    </w:p>
    <w:p w14:paraId="01EEF26D" w14:textId="229F3B67" w:rsidR="00371043" w:rsidRPr="00821C25" w:rsidRDefault="00371043" w:rsidP="00DE5689">
      <w:pPr>
        <w:ind w:firstLine="360"/>
        <w:rPr>
          <w:b/>
          <w:bCs/>
          <w:sz w:val="36"/>
          <w:szCs w:val="36"/>
        </w:rPr>
      </w:pPr>
      <w:r w:rsidRPr="00821C25">
        <w:rPr>
          <w:b/>
          <w:bCs/>
          <w:sz w:val="36"/>
          <w:szCs w:val="36"/>
        </w:rPr>
        <w:t>Lost Creek</w:t>
      </w:r>
    </w:p>
    <w:p w14:paraId="6615D832" w14:textId="77777777" w:rsidR="00780EB9" w:rsidRDefault="00371043" w:rsidP="00DE5689">
      <w:pPr>
        <w:ind w:firstLine="360"/>
        <w:rPr>
          <w:sz w:val="24"/>
          <w:szCs w:val="24"/>
        </w:rPr>
      </w:pPr>
      <w:r w:rsidRPr="00345D0D">
        <w:rPr>
          <w:sz w:val="24"/>
          <w:szCs w:val="24"/>
          <w:u w:val="single"/>
        </w:rPr>
        <w:t>Here is a paragraph from the Hydrology Report</w:t>
      </w:r>
      <w:r w:rsidR="00410693" w:rsidRPr="00345D0D">
        <w:rPr>
          <w:sz w:val="24"/>
          <w:szCs w:val="24"/>
          <w:u w:val="single"/>
        </w:rPr>
        <w:t>, page 3</w:t>
      </w:r>
      <w:r w:rsidRPr="00345D0D">
        <w:rPr>
          <w:sz w:val="24"/>
          <w:szCs w:val="24"/>
          <w:u w:val="single"/>
        </w:rPr>
        <w:t>:</w:t>
      </w:r>
      <w:r w:rsidRPr="00780EB9">
        <w:rPr>
          <w:sz w:val="24"/>
          <w:szCs w:val="24"/>
        </w:rPr>
        <w:t xml:space="preserve">  </w:t>
      </w:r>
    </w:p>
    <w:p w14:paraId="4E271E98" w14:textId="51B69F9B" w:rsidR="00371043" w:rsidRPr="00780EB9" w:rsidRDefault="00371043" w:rsidP="00DE5689">
      <w:pPr>
        <w:ind w:left="360"/>
        <w:rPr>
          <w:sz w:val="28"/>
          <w:szCs w:val="28"/>
        </w:rPr>
      </w:pPr>
      <w:r w:rsidRPr="00780EB9">
        <w:rPr>
          <w:b/>
          <w:bCs/>
          <w:sz w:val="28"/>
          <w:szCs w:val="28"/>
          <w:highlight w:val="yellow"/>
        </w:rPr>
        <w:t>Tributary to Lost Creek-</w:t>
      </w:r>
      <w:r w:rsidRPr="00780EB9">
        <w:rPr>
          <w:sz w:val="28"/>
          <w:szCs w:val="28"/>
          <w:highlight w:val="yellow"/>
        </w:rPr>
        <w:t xml:space="preserve"> We believe the current grazing management has triggered a static or downward trend toward properly functioning condition. The tributary to Lost Creek was functioning at risk due to effects of current and historic grazing (appendix 1). The current grazing in this reach has led browsing of willows and aspens and trampling of the stream bed and banks. Several active headcuts were found along the survey reach which have led to a shift to more mesic vegetation, away from more effective stabilizing riparian obligate vegetation such as sedges. Because of extensive hoof shear in channel, active headcuts and local dewatering of the riparian area, and uncertainty of extent of new vegetation recruitment due to browsing and other impacts, the stream system is at risk of gullying but overall the channel is not incised. This is remarkable because of the extent of headcutting. The </w:t>
      </w:r>
      <w:proofErr w:type="gramStart"/>
      <w:r w:rsidRPr="00780EB9">
        <w:rPr>
          <w:sz w:val="28"/>
          <w:szCs w:val="28"/>
          <w:highlight w:val="yellow"/>
        </w:rPr>
        <w:t>reach</w:t>
      </w:r>
      <w:proofErr w:type="gramEnd"/>
      <w:r w:rsidRPr="00780EB9">
        <w:rPr>
          <w:sz w:val="28"/>
          <w:szCs w:val="28"/>
          <w:highlight w:val="yellow"/>
        </w:rPr>
        <w:t xml:space="preserve"> had several headcuts that created scour pools in the stream bed that were discontinuous, with exposed fine soils. Soil loss was not addressed by the survey but is a critical concern. The headcuts were probably tied to current and historical disturbance in the channel and banks, but many have not migrated appreciably in most cases. However, several of the headcuts are at risk of further incision and migration.</w:t>
      </w:r>
      <w:r w:rsidRPr="00780EB9">
        <w:rPr>
          <w:sz w:val="28"/>
          <w:szCs w:val="28"/>
        </w:rPr>
        <w:t xml:space="preserve"> </w:t>
      </w:r>
    </w:p>
    <w:p w14:paraId="4FACD368" w14:textId="77777777" w:rsidR="00821C25" w:rsidRDefault="00821C25" w:rsidP="00DE5689">
      <w:pPr>
        <w:ind w:left="1800"/>
        <w:rPr>
          <w:b/>
          <w:bCs/>
          <w:sz w:val="32"/>
          <w:szCs w:val="32"/>
        </w:rPr>
      </w:pPr>
    </w:p>
    <w:p w14:paraId="4054A478" w14:textId="77777777" w:rsidR="00821C25" w:rsidRDefault="00821C25" w:rsidP="00DE5689">
      <w:pPr>
        <w:ind w:left="1800"/>
        <w:rPr>
          <w:b/>
          <w:bCs/>
          <w:sz w:val="32"/>
          <w:szCs w:val="32"/>
        </w:rPr>
      </w:pPr>
    </w:p>
    <w:p w14:paraId="2AF7B944" w14:textId="34371606" w:rsidR="00780EB9" w:rsidRPr="00821C25" w:rsidRDefault="00780EB9" w:rsidP="00DE5689">
      <w:pPr>
        <w:ind w:left="1800"/>
        <w:rPr>
          <w:b/>
          <w:bCs/>
          <w:sz w:val="32"/>
          <w:szCs w:val="32"/>
        </w:rPr>
      </w:pPr>
      <w:r w:rsidRPr="00821C25">
        <w:rPr>
          <w:b/>
          <w:bCs/>
          <w:sz w:val="32"/>
          <w:szCs w:val="32"/>
        </w:rPr>
        <w:lastRenderedPageBreak/>
        <w:t>Comments</w:t>
      </w:r>
    </w:p>
    <w:p w14:paraId="7320A7E4" w14:textId="597040DA" w:rsidR="00371043" w:rsidRDefault="00F57266" w:rsidP="00DE5689">
      <w:pPr>
        <w:pStyle w:val="ListParagraph"/>
        <w:numPr>
          <w:ilvl w:val="0"/>
          <w:numId w:val="3"/>
        </w:numPr>
        <w:ind w:left="1800"/>
        <w:rPr>
          <w:sz w:val="24"/>
          <w:szCs w:val="24"/>
        </w:rPr>
      </w:pPr>
      <w:r>
        <w:rPr>
          <w:sz w:val="24"/>
          <w:szCs w:val="24"/>
        </w:rPr>
        <w:t>First, t</w:t>
      </w:r>
      <w:r w:rsidR="008E5C0B">
        <w:rPr>
          <w:sz w:val="24"/>
          <w:szCs w:val="24"/>
        </w:rPr>
        <w:t xml:space="preserve">here is no “Lost Creek”.  </w:t>
      </w:r>
      <w:r w:rsidR="00881546">
        <w:rPr>
          <w:sz w:val="24"/>
          <w:szCs w:val="24"/>
        </w:rPr>
        <w:t>This name</w:t>
      </w:r>
      <w:r w:rsidR="00FD1BA3">
        <w:rPr>
          <w:sz w:val="24"/>
          <w:szCs w:val="24"/>
        </w:rPr>
        <w:t xml:space="preserve"> </w:t>
      </w:r>
      <w:r w:rsidR="00881546">
        <w:rPr>
          <w:sz w:val="24"/>
          <w:szCs w:val="24"/>
        </w:rPr>
        <w:t xml:space="preserve">apparently </w:t>
      </w:r>
      <w:proofErr w:type="gramStart"/>
      <w:r w:rsidR="00881546">
        <w:rPr>
          <w:sz w:val="24"/>
          <w:szCs w:val="24"/>
        </w:rPr>
        <w:t>is</w:t>
      </w:r>
      <w:proofErr w:type="gramEnd"/>
      <w:r w:rsidR="00881546">
        <w:rPr>
          <w:sz w:val="24"/>
          <w:szCs w:val="24"/>
        </w:rPr>
        <w:t xml:space="preserve"> invented for this Hydrology Report to imply there is a creek.  </w:t>
      </w:r>
      <w:r w:rsidR="006E01AB">
        <w:rPr>
          <w:sz w:val="24"/>
          <w:szCs w:val="24"/>
        </w:rPr>
        <w:t>I</w:t>
      </w:r>
      <w:r w:rsidR="00881546">
        <w:rPr>
          <w:sz w:val="24"/>
          <w:szCs w:val="24"/>
        </w:rPr>
        <w:t>n fact</w:t>
      </w:r>
      <w:r w:rsidR="00FD1BA3">
        <w:rPr>
          <w:sz w:val="24"/>
          <w:szCs w:val="24"/>
        </w:rPr>
        <w:t xml:space="preserve">, after snow </w:t>
      </w:r>
      <w:proofErr w:type="gramStart"/>
      <w:r w:rsidR="00FD1BA3">
        <w:rPr>
          <w:sz w:val="24"/>
          <w:szCs w:val="24"/>
        </w:rPr>
        <w:t>melt</w:t>
      </w:r>
      <w:proofErr w:type="gramEnd"/>
      <w:r w:rsidR="00881546">
        <w:rPr>
          <w:sz w:val="24"/>
          <w:szCs w:val="24"/>
        </w:rPr>
        <w:t xml:space="preserve"> there is no running water in the referenced tributary or anywhere</w:t>
      </w:r>
      <w:r w:rsidR="006A2A8B">
        <w:rPr>
          <w:sz w:val="24"/>
          <w:szCs w:val="24"/>
        </w:rPr>
        <w:t xml:space="preserve"> above or</w:t>
      </w:r>
      <w:r w:rsidR="00881546">
        <w:rPr>
          <w:sz w:val="24"/>
          <w:szCs w:val="24"/>
        </w:rPr>
        <w:t xml:space="preserve"> below it until you reach the Gunnison River a</w:t>
      </w:r>
      <w:r w:rsidR="00943894">
        <w:rPr>
          <w:sz w:val="24"/>
          <w:szCs w:val="24"/>
        </w:rPr>
        <w:t>pproximately</w:t>
      </w:r>
      <w:r w:rsidR="00881546">
        <w:rPr>
          <w:sz w:val="24"/>
          <w:szCs w:val="24"/>
        </w:rPr>
        <w:t xml:space="preserve"> </w:t>
      </w:r>
      <w:r w:rsidR="006A2A8B">
        <w:rPr>
          <w:sz w:val="24"/>
          <w:szCs w:val="24"/>
        </w:rPr>
        <w:t>5</w:t>
      </w:r>
      <w:r w:rsidR="00943894">
        <w:rPr>
          <w:sz w:val="24"/>
          <w:szCs w:val="24"/>
        </w:rPr>
        <w:t>.4</w:t>
      </w:r>
      <w:r w:rsidR="00881546">
        <w:rPr>
          <w:sz w:val="24"/>
          <w:szCs w:val="24"/>
        </w:rPr>
        <w:t xml:space="preserve"> miles to the </w:t>
      </w:r>
      <w:r w:rsidR="00943894">
        <w:rPr>
          <w:sz w:val="24"/>
          <w:szCs w:val="24"/>
        </w:rPr>
        <w:t>west</w:t>
      </w:r>
      <w:r w:rsidR="00881546">
        <w:rPr>
          <w:sz w:val="24"/>
          <w:szCs w:val="24"/>
        </w:rPr>
        <w:t>.  There are</w:t>
      </w:r>
      <w:r w:rsidR="00FD1BA3">
        <w:rPr>
          <w:sz w:val="24"/>
          <w:szCs w:val="24"/>
        </w:rPr>
        <w:t xml:space="preserve"> </w:t>
      </w:r>
      <w:r w:rsidR="00881546">
        <w:rPr>
          <w:sz w:val="24"/>
          <w:szCs w:val="24"/>
        </w:rPr>
        <w:t>references to “creek”</w:t>
      </w:r>
      <w:r w:rsidR="00FD1BA3">
        <w:rPr>
          <w:sz w:val="24"/>
          <w:szCs w:val="24"/>
        </w:rPr>
        <w:t xml:space="preserve">, “stream”, and </w:t>
      </w:r>
      <w:r w:rsidR="00881546">
        <w:rPr>
          <w:sz w:val="24"/>
          <w:szCs w:val="24"/>
        </w:rPr>
        <w:t>“stream bed” that totally mischaracterize</w:t>
      </w:r>
      <w:r w:rsidR="00B9798C">
        <w:rPr>
          <w:sz w:val="24"/>
          <w:szCs w:val="24"/>
        </w:rPr>
        <w:t xml:space="preserve"> and misrepresent</w:t>
      </w:r>
      <w:r w:rsidR="00881546">
        <w:rPr>
          <w:sz w:val="24"/>
          <w:szCs w:val="24"/>
        </w:rPr>
        <w:t xml:space="preserve"> the </w:t>
      </w:r>
      <w:r w:rsidR="00B9798C">
        <w:rPr>
          <w:sz w:val="24"/>
          <w:szCs w:val="24"/>
        </w:rPr>
        <w:t>on</w:t>
      </w:r>
      <w:r w:rsidR="00754399">
        <w:rPr>
          <w:sz w:val="24"/>
          <w:szCs w:val="24"/>
        </w:rPr>
        <w:t>-</w:t>
      </w:r>
      <w:r w:rsidR="00EC38F7">
        <w:rPr>
          <w:sz w:val="24"/>
          <w:szCs w:val="24"/>
        </w:rPr>
        <w:t>the</w:t>
      </w:r>
      <w:r w:rsidR="00754399">
        <w:rPr>
          <w:sz w:val="24"/>
          <w:szCs w:val="24"/>
        </w:rPr>
        <w:t>-</w:t>
      </w:r>
      <w:r w:rsidR="00B9798C">
        <w:rPr>
          <w:sz w:val="24"/>
          <w:szCs w:val="24"/>
        </w:rPr>
        <w:t>ground real</w:t>
      </w:r>
      <w:r w:rsidR="00FD1BA3">
        <w:rPr>
          <w:sz w:val="24"/>
          <w:szCs w:val="24"/>
        </w:rPr>
        <w:t xml:space="preserve">ity of no live water.  </w:t>
      </w:r>
    </w:p>
    <w:p w14:paraId="3C759A42" w14:textId="16906264" w:rsidR="00EC38F7" w:rsidRDefault="00EC38F7" w:rsidP="00DE5689">
      <w:pPr>
        <w:pStyle w:val="ListParagraph"/>
        <w:numPr>
          <w:ilvl w:val="0"/>
          <w:numId w:val="3"/>
        </w:numPr>
        <w:ind w:left="1800"/>
        <w:rPr>
          <w:sz w:val="24"/>
          <w:szCs w:val="24"/>
        </w:rPr>
      </w:pPr>
      <w:r>
        <w:rPr>
          <w:sz w:val="24"/>
          <w:szCs w:val="24"/>
        </w:rPr>
        <w:t>The Hydrology Report totally ignores the basic reality of erosion.   When the snow melts or</w:t>
      </w:r>
      <w:r w:rsidR="006938F6">
        <w:rPr>
          <w:sz w:val="24"/>
          <w:szCs w:val="24"/>
        </w:rPr>
        <w:t xml:space="preserve"> when</w:t>
      </w:r>
      <w:r>
        <w:rPr>
          <w:sz w:val="24"/>
          <w:szCs w:val="24"/>
        </w:rPr>
        <w:t xml:space="preserve"> there</w:t>
      </w:r>
      <w:r w:rsidR="00754399">
        <w:rPr>
          <w:sz w:val="24"/>
          <w:szCs w:val="24"/>
        </w:rPr>
        <w:t xml:space="preserve"> is</w:t>
      </w:r>
      <w:r>
        <w:rPr>
          <w:sz w:val="24"/>
          <w:szCs w:val="24"/>
        </w:rPr>
        <w:t xml:space="preserve"> a flashflood, water coming down </w:t>
      </w:r>
      <w:r w:rsidR="00796F4A">
        <w:rPr>
          <w:sz w:val="24"/>
          <w:szCs w:val="24"/>
        </w:rPr>
        <w:t xml:space="preserve">any </w:t>
      </w:r>
      <w:r>
        <w:rPr>
          <w:sz w:val="24"/>
          <w:szCs w:val="24"/>
        </w:rPr>
        <w:t>drainage will absolute</w:t>
      </w:r>
      <w:r w:rsidR="006938F6">
        <w:rPr>
          <w:sz w:val="24"/>
          <w:szCs w:val="24"/>
        </w:rPr>
        <w:t>ly</w:t>
      </w:r>
      <w:r>
        <w:rPr>
          <w:sz w:val="24"/>
          <w:szCs w:val="24"/>
        </w:rPr>
        <w:t xml:space="preserve"> and always cause erosion.  This is a fundamentally natural occurrence.  There are approximately </w:t>
      </w:r>
      <w:r w:rsidR="0084419A">
        <w:rPr>
          <w:sz w:val="24"/>
          <w:szCs w:val="24"/>
        </w:rPr>
        <w:t xml:space="preserve">1,400 </w:t>
      </w:r>
      <w:r>
        <w:rPr>
          <w:sz w:val="24"/>
          <w:szCs w:val="24"/>
        </w:rPr>
        <w:t xml:space="preserve">acres </w:t>
      </w:r>
      <w:r w:rsidR="00EA51EA">
        <w:rPr>
          <w:sz w:val="24"/>
          <w:szCs w:val="24"/>
        </w:rPr>
        <w:t>which</w:t>
      </w:r>
      <w:r w:rsidR="006938F6">
        <w:rPr>
          <w:sz w:val="24"/>
          <w:szCs w:val="24"/>
        </w:rPr>
        <w:t xml:space="preserve"> lie above this site and the topography is such that almost the entirety of these acre</w:t>
      </w:r>
      <w:r w:rsidR="00873F12">
        <w:rPr>
          <w:sz w:val="24"/>
          <w:szCs w:val="24"/>
        </w:rPr>
        <w:t>s f</w:t>
      </w:r>
      <w:r w:rsidR="006938F6">
        <w:rPr>
          <w:sz w:val="24"/>
          <w:szCs w:val="24"/>
        </w:rPr>
        <w:t xml:space="preserve">unnel snow melt and heavy rain down through the </w:t>
      </w:r>
      <w:r w:rsidR="00C64F08">
        <w:rPr>
          <w:sz w:val="24"/>
          <w:szCs w:val="24"/>
        </w:rPr>
        <w:t xml:space="preserve">narrow </w:t>
      </w:r>
      <w:r w:rsidR="006938F6">
        <w:rPr>
          <w:sz w:val="24"/>
          <w:szCs w:val="24"/>
        </w:rPr>
        <w:t>area of concern</w:t>
      </w:r>
      <w:r w:rsidR="00873F12">
        <w:rPr>
          <w:sz w:val="24"/>
          <w:szCs w:val="24"/>
        </w:rPr>
        <w:t xml:space="preserve"> in this Report</w:t>
      </w:r>
      <w:r w:rsidR="006938F6">
        <w:rPr>
          <w:sz w:val="24"/>
          <w:szCs w:val="24"/>
        </w:rPr>
        <w:t>… causing erosion.  The fact that the Hydrology Report failed to state and quantify the quite large area that funnels water down is misleading and negligent</w:t>
      </w:r>
      <w:r w:rsidR="00C64F08">
        <w:rPr>
          <w:sz w:val="24"/>
          <w:szCs w:val="24"/>
        </w:rPr>
        <w:t xml:space="preserve">.  The </w:t>
      </w:r>
      <w:r w:rsidR="00796F4A">
        <w:rPr>
          <w:sz w:val="24"/>
          <w:szCs w:val="24"/>
        </w:rPr>
        <w:t xml:space="preserve">Hydrology </w:t>
      </w:r>
      <w:r w:rsidR="00C64F08">
        <w:rPr>
          <w:sz w:val="24"/>
          <w:szCs w:val="24"/>
        </w:rPr>
        <w:t>Report shows it</w:t>
      </w:r>
      <w:r w:rsidR="00410693">
        <w:rPr>
          <w:sz w:val="24"/>
          <w:szCs w:val="24"/>
        </w:rPr>
        <w:t>s</w:t>
      </w:r>
      <w:r w:rsidR="00C64F08">
        <w:rPr>
          <w:sz w:val="24"/>
          <w:szCs w:val="24"/>
        </w:rPr>
        <w:t xml:space="preserve"> </w:t>
      </w:r>
      <w:r w:rsidR="00160E5F">
        <w:rPr>
          <w:sz w:val="24"/>
          <w:szCs w:val="24"/>
        </w:rPr>
        <w:t xml:space="preserve">negative </w:t>
      </w:r>
      <w:r w:rsidR="00742CD5">
        <w:rPr>
          <w:sz w:val="24"/>
          <w:szCs w:val="24"/>
        </w:rPr>
        <w:t xml:space="preserve">grazing </w:t>
      </w:r>
      <w:r w:rsidR="00C64F08">
        <w:rPr>
          <w:sz w:val="24"/>
          <w:szCs w:val="24"/>
        </w:rPr>
        <w:t>bias by suggesting</w:t>
      </w:r>
      <w:r w:rsidR="00742CD5">
        <w:rPr>
          <w:sz w:val="24"/>
          <w:szCs w:val="24"/>
        </w:rPr>
        <w:t xml:space="preserve"> </w:t>
      </w:r>
      <w:r w:rsidR="00C64F08">
        <w:rPr>
          <w:sz w:val="24"/>
          <w:szCs w:val="24"/>
        </w:rPr>
        <w:t xml:space="preserve">that cattle are </w:t>
      </w:r>
      <w:r w:rsidR="00742CD5">
        <w:rPr>
          <w:sz w:val="24"/>
          <w:szCs w:val="24"/>
        </w:rPr>
        <w:t>the</w:t>
      </w:r>
      <w:r w:rsidR="00796F4A">
        <w:rPr>
          <w:sz w:val="24"/>
          <w:szCs w:val="24"/>
        </w:rPr>
        <w:t xml:space="preserve"> significant factor </w:t>
      </w:r>
      <w:r w:rsidR="00562F99">
        <w:rPr>
          <w:sz w:val="24"/>
          <w:szCs w:val="24"/>
        </w:rPr>
        <w:t>affecting</w:t>
      </w:r>
      <w:r w:rsidR="00C64F08">
        <w:rPr>
          <w:sz w:val="24"/>
          <w:szCs w:val="24"/>
        </w:rPr>
        <w:t xml:space="preserve"> </w:t>
      </w:r>
      <w:r w:rsidR="0068646D">
        <w:rPr>
          <w:sz w:val="24"/>
          <w:szCs w:val="24"/>
        </w:rPr>
        <w:t xml:space="preserve">cut banks and </w:t>
      </w:r>
      <w:r w:rsidR="00C64F08">
        <w:rPr>
          <w:sz w:val="24"/>
          <w:szCs w:val="24"/>
        </w:rPr>
        <w:t xml:space="preserve">erosion.  </w:t>
      </w:r>
    </w:p>
    <w:p w14:paraId="76D89B00" w14:textId="0E5D2354" w:rsidR="006938F6" w:rsidRDefault="006938F6" w:rsidP="00DE5689">
      <w:pPr>
        <w:pStyle w:val="ListParagraph"/>
        <w:numPr>
          <w:ilvl w:val="0"/>
          <w:numId w:val="3"/>
        </w:numPr>
        <w:ind w:left="1800"/>
        <w:rPr>
          <w:sz w:val="24"/>
          <w:szCs w:val="24"/>
        </w:rPr>
      </w:pPr>
      <w:r>
        <w:rPr>
          <w:sz w:val="24"/>
          <w:szCs w:val="24"/>
        </w:rPr>
        <w:t xml:space="preserve">The Hydrology Report erroneously states that cattle are eating willows and aspens.  </w:t>
      </w:r>
      <w:r w:rsidR="00754399">
        <w:rPr>
          <w:sz w:val="24"/>
          <w:szCs w:val="24"/>
        </w:rPr>
        <w:t>T</w:t>
      </w:r>
      <w:r w:rsidR="00C64F08">
        <w:rPr>
          <w:sz w:val="24"/>
          <w:szCs w:val="24"/>
        </w:rPr>
        <w:t xml:space="preserve">hen </w:t>
      </w:r>
      <w:r w:rsidR="00873F12">
        <w:rPr>
          <w:sz w:val="24"/>
          <w:szCs w:val="24"/>
        </w:rPr>
        <w:t xml:space="preserve">it is </w:t>
      </w:r>
      <w:r w:rsidR="00C64F08">
        <w:rPr>
          <w:sz w:val="24"/>
          <w:szCs w:val="24"/>
        </w:rPr>
        <w:t xml:space="preserve">implied </w:t>
      </w:r>
      <w:r>
        <w:rPr>
          <w:sz w:val="24"/>
          <w:szCs w:val="24"/>
        </w:rPr>
        <w:t>in the same sentence</w:t>
      </w:r>
      <w:r w:rsidR="00C64F08">
        <w:rPr>
          <w:sz w:val="24"/>
          <w:szCs w:val="24"/>
        </w:rPr>
        <w:t xml:space="preserve"> that cattle are </w:t>
      </w:r>
      <w:r>
        <w:rPr>
          <w:sz w:val="24"/>
          <w:szCs w:val="24"/>
        </w:rPr>
        <w:t>trampling</w:t>
      </w:r>
      <w:r w:rsidR="00C64F08">
        <w:rPr>
          <w:sz w:val="24"/>
          <w:szCs w:val="24"/>
        </w:rPr>
        <w:t xml:space="preserve"> the stream bed and banks while eating willows and aspens.   Again, c</w:t>
      </w:r>
      <w:r w:rsidR="00873F12">
        <w:rPr>
          <w:sz w:val="24"/>
          <w:szCs w:val="24"/>
        </w:rPr>
        <w:t>attle</w:t>
      </w:r>
      <w:r w:rsidR="00C64F08">
        <w:rPr>
          <w:sz w:val="24"/>
          <w:szCs w:val="24"/>
        </w:rPr>
        <w:t xml:space="preserve"> don’t eat willows and aspens</w:t>
      </w:r>
      <w:r w:rsidR="00160E5F">
        <w:rPr>
          <w:sz w:val="24"/>
          <w:szCs w:val="24"/>
        </w:rPr>
        <w:t>!</w:t>
      </w:r>
      <w:r w:rsidR="00C64F08">
        <w:rPr>
          <w:sz w:val="24"/>
          <w:szCs w:val="24"/>
        </w:rPr>
        <w:t xml:space="preserve">  And there is no stream!   Elk and deer eat aspens and willows and they have hooves.  By failing to acknowledge this reality, this Report again exposes it</w:t>
      </w:r>
      <w:r w:rsidR="00410693">
        <w:rPr>
          <w:sz w:val="24"/>
          <w:szCs w:val="24"/>
        </w:rPr>
        <w:t>s</w:t>
      </w:r>
      <w:r w:rsidR="00C64F08">
        <w:rPr>
          <w:sz w:val="24"/>
          <w:szCs w:val="24"/>
        </w:rPr>
        <w:t xml:space="preserve"> </w:t>
      </w:r>
      <w:r w:rsidR="00EA51EA">
        <w:rPr>
          <w:sz w:val="24"/>
          <w:szCs w:val="24"/>
        </w:rPr>
        <w:t xml:space="preserve">negative </w:t>
      </w:r>
      <w:r w:rsidR="00C64F08">
        <w:rPr>
          <w:sz w:val="24"/>
          <w:szCs w:val="24"/>
        </w:rPr>
        <w:t>bias</w:t>
      </w:r>
      <w:r w:rsidR="0068646D">
        <w:rPr>
          <w:sz w:val="24"/>
          <w:szCs w:val="24"/>
        </w:rPr>
        <w:t xml:space="preserve"> against</w:t>
      </w:r>
      <w:r w:rsidR="00562F99">
        <w:rPr>
          <w:sz w:val="24"/>
          <w:szCs w:val="24"/>
        </w:rPr>
        <w:t xml:space="preserve"> cattle</w:t>
      </w:r>
      <w:r w:rsidR="0068646D">
        <w:rPr>
          <w:sz w:val="24"/>
          <w:szCs w:val="24"/>
        </w:rPr>
        <w:t xml:space="preserve"> grazing. </w:t>
      </w:r>
      <w:r w:rsidR="00C64F08">
        <w:rPr>
          <w:sz w:val="24"/>
          <w:szCs w:val="24"/>
        </w:rPr>
        <w:t xml:space="preserve">  </w:t>
      </w:r>
    </w:p>
    <w:p w14:paraId="7DE9010B" w14:textId="1EDC947C" w:rsidR="00E56BC8" w:rsidRDefault="00383490" w:rsidP="00DE5689">
      <w:pPr>
        <w:pStyle w:val="ListParagraph"/>
        <w:numPr>
          <w:ilvl w:val="0"/>
          <w:numId w:val="3"/>
        </w:numPr>
        <w:ind w:left="1800"/>
        <w:rPr>
          <w:sz w:val="24"/>
          <w:szCs w:val="24"/>
        </w:rPr>
      </w:pPr>
      <w:r>
        <w:rPr>
          <w:sz w:val="24"/>
          <w:szCs w:val="24"/>
        </w:rPr>
        <w:t xml:space="preserve">The Hydrology Report ignores that below this </w:t>
      </w:r>
      <w:r w:rsidR="00E56BC8">
        <w:rPr>
          <w:sz w:val="24"/>
          <w:szCs w:val="24"/>
        </w:rPr>
        <w:t xml:space="preserve">site there exists a couple </w:t>
      </w:r>
      <w:r w:rsidR="00821C25">
        <w:rPr>
          <w:sz w:val="24"/>
          <w:szCs w:val="24"/>
        </w:rPr>
        <w:t xml:space="preserve">of </w:t>
      </w:r>
      <w:r w:rsidR="00E56BC8">
        <w:rPr>
          <w:sz w:val="24"/>
          <w:szCs w:val="24"/>
        </w:rPr>
        <w:t>hundred feet deep ravine, called Lost Canyon.  This canyon clearly had to be cut by water erosion</w:t>
      </w:r>
      <w:r w:rsidR="00F57266">
        <w:rPr>
          <w:sz w:val="24"/>
          <w:szCs w:val="24"/>
        </w:rPr>
        <w:t xml:space="preserve"> </w:t>
      </w:r>
      <w:r w:rsidR="00E56BC8">
        <w:rPr>
          <w:sz w:val="24"/>
          <w:szCs w:val="24"/>
        </w:rPr>
        <w:t xml:space="preserve">over </w:t>
      </w:r>
      <w:r w:rsidR="00562F99">
        <w:rPr>
          <w:sz w:val="24"/>
          <w:szCs w:val="24"/>
        </w:rPr>
        <w:t>many</w:t>
      </w:r>
      <w:r w:rsidR="00E56BC8">
        <w:rPr>
          <w:sz w:val="24"/>
          <w:szCs w:val="24"/>
        </w:rPr>
        <w:t xml:space="preserve"> centuries.  </w:t>
      </w:r>
      <w:r w:rsidR="00F57266">
        <w:rPr>
          <w:sz w:val="24"/>
          <w:szCs w:val="24"/>
        </w:rPr>
        <w:t xml:space="preserve">Lost Canyon has no running water, so it must have been cut by this same funneling effect of the snowmelt and rain.  </w:t>
      </w:r>
      <w:r w:rsidR="00E56BC8">
        <w:rPr>
          <w:sz w:val="24"/>
          <w:szCs w:val="24"/>
        </w:rPr>
        <w:t xml:space="preserve">It is illogical to me that the </w:t>
      </w:r>
      <w:r w:rsidR="00E56BC8" w:rsidRPr="00345D0D">
        <w:rPr>
          <w:sz w:val="24"/>
          <w:szCs w:val="24"/>
          <w:u w:val="single"/>
        </w:rPr>
        <w:t>Hydrology</w:t>
      </w:r>
      <w:r w:rsidR="00E56BC8">
        <w:rPr>
          <w:sz w:val="24"/>
          <w:szCs w:val="24"/>
        </w:rPr>
        <w:t xml:space="preserve"> Report can conclude that</w:t>
      </w:r>
      <w:r w:rsidR="00A659D5">
        <w:rPr>
          <w:sz w:val="24"/>
          <w:szCs w:val="24"/>
        </w:rPr>
        <w:t xml:space="preserve"> the</w:t>
      </w:r>
      <w:r w:rsidR="00E56BC8">
        <w:rPr>
          <w:sz w:val="24"/>
          <w:szCs w:val="24"/>
        </w:rPr>
        <w:t xml:space="preserve"> erosion they are observing </w:t>
      </w:r>
      <w:r w:rsidR="00F57266">
        <w:rPr>
          <w:sz w:val="24"/>
          <w:szCs w:val="24"/>
        </w:rPr>
        <w:t>is a direct result of cattle grazing</w:t>
      </w:r>
      <w:r w:rsidR="00410693">
        <w:rPr>
          <w:sz w:val="24"/>
          <w:szCs w:val="24"/>
        </w:rPr>
        <w:t xml:space="preserve"> when this erosive process </w:t>
      </w:r>
      <w:r w:rsidR="0068646D">
        <w:rPr>
          <w:sz w:val="24"/>
          <w:szCs w:val="24"/>
        </w:rPr>
        <w:t xml:space="preserve">clearly </w:t>
      </w:r>
      <w:r w:rsidR="00410693">
        <w:rPr>
          <w:sz w:val="24"/>
          <w:szCs w:val="24"/>
        </w:rPr>
        <w:t xml:space="preserve">has been happening for </w:t>
      </w:r>
      <w:r w:rsidR="00562F99">
        <w:rPr>
          <w:sz w:val="24"/>
          <w:szCs w:val="24"/>
        </w:rPr>
        <w:t xml:space="preserve">multiple </w:t>
      </w:r>
      <w:r w:rsidR="00410693">
        <w:rPr>
          <w:sz w:val="24"/>
          <w:szCs w:val="24"/>
        </w:rPr>
        <w:t xml:space="preserve">centuries.  </w:t>
      </w:r>
    </w:p>
    <w:p w14:paraId="6805522D" w14:textId="77777777" w:rsidR="00780EB9" w:rsidRPr="00780EB9" w:rsidRDefault="00F767F5" w:rsidP="00DE5689">
      <w:pPr>
        <w:pStyle w:val="ListParagraph"/>
        <w:numPr>
          <w:ilvl w:val="0"/>
          <w:numId w:val="3"/>
        </w:numPr>
        <w:ind w:left="1800"/>
        <w:rPr>
          <w:sz w:val="24"/>
          <w:szCs w:val="24"/>
        </w:rPr>
      </w:pPr>
      <w:r w:rsidRPr="00345D0D">
        <w:rPr>
          <w:sz w:val="24"/>
          <w:szCs w:val="24"/>
          <w:u w:val="single"/>
        </w:rPr>
        <w:t>Here is a paragraph f</w:t>
      </w:r>
      <w:r w:rsidR="000A4BAC" w:rsidRPr="00345D0D">
        <w:rPr>
          <w:sz w:val="24"/>
          <w:szCs w:val="24"/>
          <w:u w:val="single"/>
        </w:rPr>
        <w:t>rom</w:t>
      </w:r>
      <w:r w:rsidRPr="00345D0D">
        <w:rPr>
          <w:sz w:val="24"/>
          <w:szCs w:val="24"/>
          <w:u w:val="single"/>
        </w:rPr>
        <w:t xml:space="preserve"> the Hydrology Report, page 4:</w:t>
      </w:r>
      <w:r w:rsidRPr="00780EB9">
        <w:rPr>
          <w:sz w:val="24"/>
          <w:szCs w:val="24"/>
        </w:rPr>
        <w:t xml:space="preserve">  </w:t>
      </w:r>
    </w:p>
    <w:p w14:paraId="29A0C9F9" w14:textId="6200AB1A" w:rsidR="00780EB9" w:rsidRPr="00FE2119" w:rsidRDefault="00E531AF" w:rsidP="00FE2119">
      <w:pPr>
        <w:pStyle w:val="ListParagraph"/>
        <w:ind w:left="1800"/>
        <w:rPr>
          <w:sz w:val="28"/>
          <w:szCs w:val="28"/>
        </w:rPr>
      </w:pPr>
      <w:r w:rsidRPr="00E531AF">
        <w:rPr>
          <w:sz w:val="28"/>
          <w:szCs w:val="28"/>
          <w:highlight w:val="yellow"/>
        </w:rPr>
        <w:t xml:space="preserve">One other source of risks on the upstream end of the reach we surveyed was a constructed earthen dam on a recently re-constructed stock pond located within the channel floodplain. This </w:t>
      </w:r>
      <w:r w:rsidRPr="00E531AF">
        <w:rPr>
          <w:sz w:val="28"/>
          <w:szCs w:val="28"/>
          <w:highlight w:val="yellow"/>
        </w:rPr>
        <w:lastRenderedPageBreak/>
        <w:t xml:space="preserve">poses a risk of sedimentation for the channel during higher flood </w:t>
      </w:r>
      <w:proofErr w:type="gramStart"/>
      <w:r w:rsidRPr="00E531AF">
        <w:rPr>
          <w:sz w:val="28"/>
          <w:szCs w:val="28"/>
          <w:highlight w:val="yellow"/>
        </w:rPr>
        <w:t>stage</w:t>
      </w:r>
      <w:proofErr w:type="gramEnd"/>
      <w:r w:rsidRPr="00E531AF">
        <w:rPr>
          <w:sz w:val="28"/>
          <w:szCs w:val="28"/>
          <w:highlight w:val="yellow"/>
        </w:rPr>
        <w:t>.</w:t>
      </w:r>
    </w:p>
    <w:p w14:paraId="6E371C35" w14:textId="0E7A7914" w:rsidR="00E531AF" w:rsidRPr="00780EB9" w:rsidRDefault="00E531AF" w:rsidP="00DE5689">
      <w:pPr>
        <w:ind w:left="1440"/>
        <w:rPr>
          <w:b/>
          <w:bCs/>
          <w:sz w:val="24"/>
          <w:szCs w:val="24"/>
        </w:rPr>
      </w:pPr>
      <w:r w:rsidRPr="00780EB9">
        <w:rPr>
          <w:sz w:val="24"/>
          <w:szCs w:val="24"/>
        </w:rPr>
        <w:t xml:space="preserve">I am not an expert on “sedimentation”.  </w:t>
      </w:r>
      <w:r w:rsidR="008D1FF1" w:rsidRPr="00780EB9">
        <w:rPr>
          <w:sz w:val="24"/>
          <w:szCs w:val="24"/>
        </w:rPr>
        <w:t>But d</w:t>
      </w:r>
      <w:r w:rsidRPr="00780EB9">
        <w:rPr>
          <w:sz w:val="24"/>
          <w:szCs w:val="24"/>
        </w:rPr>
        <w:t xml:space="preserve">oesn’t a </w:t>
      </w:r>
      <w:r w:rsidR="00562F99" w:rsidRPr="00780EB9">
        <w:rPr>
          <w:sz w:val="24"/>
          <w:szCs w:val="24"/>
        </w:rPr>
        <w:t xml:space="preserve">stock water </w:t>
      </w:r>
      <w:r w:rsidRPr="00780EB9">
        <w:rPr>
          <w:sz w:val="24"/>
          <w:szCs w:val="24"/>
        </w:rPr>
        <w:t xml:space="preserve">dam slow runoff and therefore slow sedimentation?  And wouldn’t </w:t>
      </w:r>
      <w:r w:rsidR="008D1FF1" w:rsidRPr="00780EB9">
        <w:rPr>
          <w:sz w:val="24"/>
          <w:szCs w:val="24"/>
        </w:rPr>
        <w:t xml:space="preserve">the dam slow runoff and </w:t>
      </w:r>
      <w:r w:rsidRPr="00780EB9">
        <w:rPr>
          <w:sz w:val="24"/>
          <w:szCs w:val="24"/>
        </w:rPr>
        <w:t xml:space="preserve">slow erosion?   </w:t>
      </w:r>
      <w:r w:rsidR="00BD5589">
        <w:rPr>
          <w:sz w:val="24"/>
          <w:szCs w:val="24"/>
        </w:rPr>
        <w:t>Further</w:t>
      </w:r>
      <w:r w:rsidR="00FE2119">
        <w:rPr>
          <w:sz w:val="24"/>
          <w:szCs w:val="24"/>
        </w:rPr>
        <w:t>more</w:t>
      </w:r>
      <w:r w:rsidR="00BD5589">
        <w:rPr>
          <w:sz w:val="24"/>
          <w:szCs w:val="24"/>
        </w:rPr>
        <w:t>, a</w:t>
      </w:r>
      <w:r w:rsidR="006A2A8B" w:rsidRPr="00780EB9">
        <w:rPr>
          <w:sz w:val="24"/>
          <w:szCs w:val="24"/>
        </w:rPr>
        <w:t xml:space="preserve"> </w:t>
      </w:r>
      <w:r w:rsidRPr="00780EB9">
        <w:rPr>
          <w:sz w:val="24"/>
          <w:szCs w:val="24"/>
        </w:rPr>
        <w:t xml:space="preserve">stock pond dam is so microscopic in the whole context of an </w:t>
      </w:r>
      <w:r w:rsidR="00072236" w:rsidRPr="00780EB9">
        <w:rPr>
          <w:sz w:val="24"/>
          <w:szCs w:val="24"/>
        </w:rPr>
        <w:t>eleven-thousand-acre</w:t>
      </w:r>
      <w:r w:rsidRPr="00780EB9">
        <w:rPr>
          <w:sz w:val="24"/>
          <w:szCs w:val="24"/>
        </w:rPr>
        <w:t xml:space="preserve"> permit that it hardly poses mention</w:t>
      </w:r>
      <w:r w:rsidR="00796F4A" w:rsidRPr="00780EB9">
        <w:rPr>
          <w:sz w:val="24"/>
          <w:szCs w:val="24"/>
        </w:rPr>
        <w:t>,</w:t>
      </w:r>
      <w:r w:rsidRPr="00780EB9">
        <w:rPr>
          <w:sz w:val="24"/>
          <w:szCs w:val="24"/>
        </w:rPr>
        <w:t xml:space="preserve"> unless the Hyd</w:t>
      </w:r>
      <w:r w:rsidR="00754399">
        <w:rPr>
          <w:sz w:val="24"/>
          <w:szCs w:val="24"/>
        </w:rPr>
        <w:t>ro</w:t>
      </w:r>
      <w:r w:rsidRPr="00780EB9">
        <w:rPr>
          <w:sz w:val="24"/>
          <w:szCs w:val="24"/>
        </w:rPr>
        <w:t xml:space="preserve">logy Report was just looking for something else negative to print.  </w:t>
      </w:r>
    </w:p>
    <w:p w14:paraId="1140938B" w14:textId="500DF956" w:rsidR="00780EB9" w:rsidRPr="00821C25" w:rsidRDefault="00780EB9" w:rsidP="00DE5689">
      <w:pPr>
        <w:ind w:left="1440"/>
        <w:rPr>
          <w:b/>
          <w:bCs/>
          <w:sz w:val="32"/>
          <w:szCs w:val="32"/>
        </w:rPr>
      </w:pPr>
      <w:r w:rsidRPr="00821C25">
        <w:rPr>
          <w:b/>
          <w:bCs/>
          <w:sz w:val="32"/>
          <w:szCs w:val="32"/>
        </w:rPr>
        <w:t>Conclusion</w:t>
      </w:r>
    </w:p>
    <w:p w14:paraId="4DB4A2C4" w14:textId="4F7A8A05" w:rsidR="00E5473E" w:rsidRPr="005C3111" w:rsidRDefault="00D21080" w:rsidP="00DE5689">
      <w:pPr>
        <w:ind w:left="1440"/>
        <w:rPr>
          <w:b/>
          <w:bCs/>
          <w:sz w:val="32"/>
          <w:szCs w:val="32"/>
        </w:rPr>
      </w:pPr>
      <w:r w:rsidRPr="00780EB9">
        <w:rPr>
          <w:sz w:val="28"/>
          <w:szCs w:val="28"/>
        </w:rPr>
        <w:t xml:space="preserve">As a result of the Hydrology Reports anti-grazing bias, ignoring historical perspective, lacking willingness to address the drainage as a whole system, and lack of understanding of cattle grazing, it is </w:t>
      </w:r>
      <w:r w:rsidR="00D60337" w:rsidRPr="00780EB9">
        <w:rPr>
          <w:sz w:val="28"/>
          <w:szCs w:val="28"/>
        </w:rPr>
        <w:t xml:space="preserve">illogical and </w:t>
      </w:r>
      <w:r w:rsidRPr="00780EB9">
        <w:rPr>
          <w:sz w:val="28"/>
          <w:szCs w:val="28"/>
        </w:rPr>
        <w:t>inappropriate to accept their conclusion</w:t>
      </w:r>
      <w:r w:rsidR="00EA51EA" w:rsidRPr="00780EB9">
        <w:rPr>
          <w:sz w:val="28"/>
          <w:szCs w:val="28"/>
        </w:rPr>
        <w:t xml:space="preserve"> on this </w:t>
      </w:r>
      <w:proofErr w:type="gramStart"/>
      <w:r w:rsidR="00EA51EA" w:rsidRPr="00780EB9">
        <w:rPr>
          <w:sz w:val="28"/>
          <w:szCs w:val="28"/>
        </w:rPr>
        <w:t xml:space="preserve">site </w:t>
      </w:r>
      <w:r w:rsidRPr="00780EB9">
        <w:rPr>
          <w:sz w:val="28"/>
          <w:szCs w:val="28"/>
        </w:rPr>
        <w:t xml:space="preserve"> that</w:t>
      </w:r>
      <w:proofErr w:type="gramEnd"/>
      <w:r w:rsidRPr="00780EB9">
        <w:rPr>
          <w:sz w:val="28"/>
          <w:szCs w:val="28"/>
        </w:rPr>
        <w:t xml:space="preserve"> “the current grazing management has triggered a static or downward trend toward a properly functioning condition”. </w:t>
      </w:r>
      <w:bookmarkStart w:id="0" w:name="_Hlk160988254"/>
      <w:r w:rsidR="00BD5589">
        <w:rPr>
          <w:sz w:val="28"/>
          <w:szCs w:val="28"/>
        </w:rPr>
        <w:t xml:space="preserve"> </w:t>
      </w:r>
      <w:r w:rsidRPr="00780EB9">
        <w:rPr>
          <w:sz w:val="28"/>
          <w:szCs w:val="28"/>
        </w:rPr>
        <w:t xml:space="preserve">Furthermore, </w:t>
      </w:r>
      <w:r w:rsidR="00EA51EA" w:rsidRPr="00780EB9">
        <w:rPr>
          <w:sz w:val="28"/>
          <w:szCs w:val="28"/>
        </w:rPr>
        <w:t>this</w:t>
      </w:r>
      <w:r w:rsidRPr="00780EB9">
        <w:rPr>
          <w:sz w:val="28"/>
          <w:szCs w:val="28"/>
        </w:rPr>
        <w:t xml:space="preserve"> site can</w:t>
      </w:r>
      <w:r w:rsidR="00EA51EA" w:rsidRPr="00780EB9">
        <w:rPr>
          <w:sz w:val="28"/>
          <w:szCs w:val="28"/>
        </w:rPr>
        <w:t>not</w:t>
      </w:r>
      <w:r w:rsidRPr="00780EB9">
        <w:rPr>
          <w:sz w:val="28"/>
          <w:szCs w:val="28"/>
        </w:rPr>
        <w:t xml:space="preserve"> be considered a “Stream Reac</w:t>
      </w:r>
      <w:r w:rsidR="000A4BAC" w:rsidRPr="00780EB9">
        <w:rPr>
          <w:sz w:val="28"/>
          <w:szCs w:val="28"/>
        </w:rPr>
        <w:t xml:space="preserve">h”, which </w:t>
      </w:r>
      <w:r w:rsidR="00BD5589">
        <w:rPr>
          <w:sz w:val="28"/>
          <w:szCs w:val="28"/>
        </w:rPr>
        <w:t xml:space="preserve">the Hydrology Report uses as a foundation for its comments. </w:t>
      </w:r>
      <w:r w:rsidR="000A4BAC" w:rsidRPr="00780EB9">
        <w:rPr>
          <w:b/>
          <w:bCs/>
          <w:sz w:val="32"/>
          <w:szCs w:val="32"/>
        </w:rPr>
        <w:t xml:space="preserve"> </w:t>
      </w:r>
      <w:bookmarkEnd w:id="0"/>
    </w:p>
    <w:p w14:paraId="64B5D6D2" w14:textId="2C2D880B" w:rsidR="005E51AE" w:rsidRPr="00821C25" w:rsidRDefault="005E51AE" w:rsidP="00821C25">
      <w:pPr>
        <w:ind w:firstLine="720"/>
        <w:rPr>
          <w:b/>
          <w:bCs/>
          <w:sz w:val="36"/>
          <w:szCs w:val="36"/>
        </w:rPr>
      </w:pPr>
      <w:r w:rsidRPr="00821C25">
        <w:rPr>
          <w:b/>
          <w:bCs/>
          <w:sz w:val="36"/>
          <w:szCs w:val="36"/>
        </w:rPr>
        <w:t>Fisher Gulch</w:t>
      </w:r>
    </w:p>
    <w:p w14:paraId="74AE51D0" w14:textId="2D7FA4B4" w:rsidR="005E51AE" w:rsidRPr="00821C25" w:rsidRDefault="005E51AE" w:rsidP="00821C25">
      <w:pPr>
        <w:ind w:left="720" w:firstLine="720"/>
        <w:rPr>
          <w:sz w:val="24"/>
          <w:szCs w:val="24"/>
        </w:rPr>
      </w:pPr>
      <w:r w:rsidRPr="00821C25">
        <w:rPr>
          <w:sz w:val="24"/>
          <w:szCs w:val="24"/>
          <w:u w:val="single"/>
        </w:rPr>
        <w:t>Here is a paragraph from the Hydrology Report, page 4:</w:t>
      </w:r>
      <w:r w:rsidRPr="00821C25">
        <w:rPr>
          <w:sz w:val="24"/>
          <w:szCs w:val="24"/>
        </w:rPr>
        <w:t xml:space="preserve">  </w:t>
      </w:r>
    </w:p>
    <w:p w14:paraId="28ECFE94" w14:textId="1108341B" w:rsidR="00371043" w:rsidRPr="00D755F7" w:rsidRDefault="00821C25" w:rsidP="00D755F7">
      <w:pPr>
        <w:ind w:left="1440"/>
        <w:rPr>
          <w:sz w:val="28"/>
          <w:szCs w:val="28"/>
        </w:rPr>
      </w:pPr>
      <w:proofErr w:type="gramStart"/>
      <w:r w:rsidRPr="00D755F7">
        <w:rPr>
          <w:sz w:val="28"/>
          <w:szCs w:val="28"/>
          <w:highlight w:val="yellow"/>
        </w:rPr>
        <w:t>Overall</w:t>
      </w:r>
      <w:proofErr w:type="gramEnd"/>
      <w:r w:rsidRPr="00D755F7">
        <w:rPr>
          <w:sz w:val="28"/>
          <w:szCs w:val="28"/>
          <w:highlight w:val="yellow"/>
        </w:rPr>
        <w:t xml:space="preserve"> most areas of the stream had abundant vegetation for maintenance of the riparian area stability. </w:t>
      </w:r>
      <w:proofErr w:type="gramStart"/>
      <w:r w:rsidRPr="00D755F7">
        <w:rPr>
          <w:sz w:val="28"/>
          <w:szCs w:val="28"/>
          <w:highlight w:val="yellow"/>
        </w:rPr>
        <w:t>However</w:t>
      </w:r>
      <w:proofErr w:type="gramEnd"/>
      <w:r w:rsidRPr="00D755F7">
        <w:rPr>
          <w:sz w:val="28"/>
          <w:szCs w:val="28"/>
          <w:highlight w:val="yellow"/>
        </w:rPr>
        <w:t xml:space="preserve"> we observed areas</w:t>
      </w:r>
      <w:r w:rsidR="00C33729" w:rsidRPr="00D755F7">
        <w:rPr>
          <w:sz w:val="28"/>
          <w:szCs w:val="28"/>
          <w:highlight w:val="yellow"/>
        </w:rPr>
        <w:t xml:space="preserve"> where </w:t>
      </w:r>
      <w:r w:rsidR="00C33729" w:rsidRPr="00D755F7">
        <w:rPr>
          <w:sz w:val="28"/>
          <w:szCs w:val="28"/>
          <w:highlight w:val="yellow"/>
        </w:rPr>
        <w:t>willow were dying off possibly due to local groundwater</w:t>
      </w:r>
      <w:r w:rsidRPr="00D755F7">
        <w:rPr>
          <w:sz w:val="28"/>
          <w:szCs w:val="28"/>
          <w:highlight w:val="yellow"/>
        </w:rPr>
        <w:t xml:space="preserve"> </w:t>
      </w:r>
      <w:r w:rsidR="005E51AE" w:rsidRPr="00D755F7">
        <w:rPr>
          <w:sz w:val="28"/>
          <w:szCs w:val="28"/>
          <w:highlight w:val="yellow"/>
        </w:rPr>
        <w:t>fluctuations</w:t>
      </w:r>
    </w:p>
    <w:p w14:paraId="0C92E23A" w14:textId="77777777" w:rsidR="005C3111" w:rsidRDefault="005C3111" w:rsidP="00DE5689">
      <w:pPr>
        <w:pStyle w:val="ListParagraph"/>
        <w:ind w:left="1800"/>
        <w:rPr>
          <w:sz w:val="28"/>
          <w:szCs w:val="28"/>
        </w:rPr>
      </w:pPr>
    </w:p>
    <w:p w14:paraId="0ACD567B" w14:textId="7BDC3FF2" w:rsidR="005C3111" w:rsidRPr="00D755F7" w:rsidRDefault="005C3111" w:rsidP="00AD4E8E">
      <w:pPr>
        <w:ind w:left="1080" w:firstLine="720"/>
        <w:rPr>
          <w:b/>
          <w:bCs/>
          <w:sz w:val="32"/>
          <w:szCs w:val="32"/>
        </w:rPr>
      </w:pPr>
      <w:r w:rsidRPr="00D755F7">
        <w:rPr>
          <w:b/>
          <w:bCs/>
          <w:sz w:val="32"/>
          <w:szCs w:val="32"/>
        </w:rPr>
        <w:t>Comments</w:t>
      </w:r>
    </w:p>
    <w:p w14:paraId="26320AA6" w14:textId="77777777" w:rsidR="005C3111" w:rsidRPr="005C3111" w:rsidRDefault="005C3111" w:rsidP="00DE5689">
      <w:pPr>
        <w:pStyle w:val="ListParagraph"/>
        <w:ind w:left="1800"/>
        <w:rPr>
          <w:b/>
          <w:bCs/>
          <w:sz w:val="32"/>
          <w:szCs w:val="32"/>
        </w:rPr>
      </w:pPr>
    </w:p>
    <w:p w14:paraId="126B0BD1" w14:textId="1BEB5E6B" w:rsidR="005E51AE" w:rsidRDefault="002E74FC" w:rsidP="00DE5689">
      <w:pPr>
        <w:pStyle w:val="ListParagraph"/>
        <w:numPr>
          <w:ilvl w:val="0"/>
          <w:numId w:val="5"/>
        </w:numPr>
        <w:ind w:left="2160"/>
        <w:rPr>
          <w:sz w:val="24"/>
          <w:szCs w:val="24"/>
        </w:rPr>
      </w:pPr>
      <w:r w:rsidRPr="005C3111">
        <w:rPr>
          <w:sz w:val="24"/>
          <w:szCs w:val="24"/>
        </w:rPr>
        <w:t xml:space="preserve">Here again the Hydrology Report completely misrepresents the fact that there is no stream and no live water.  </w:t>
      </w:r>
      <w:r w:rsidR="0018796C" w:rsidRPr="005C3111">
        <w:rPr>
          <w:sz w:val="24"/>
          <w:szCs w:val="24"/>
        </w:rPr>
        <w:t xml:space="preserve"> There is no live water above this </w:t>
      </w:r>
      <w:r w:rsidR="0018796C" w:rsidRPr="005C3111">
        <w:rPr>
          <w:sz w:val="24"/>
          <w:szCs w:val="24"/>
        </w:rPr>
        <w:lastRenderedPageBreak/>
        <w:t xml:space="preserve">site and the nearest running water below this site is the Gunnison River approximately </w:t>
      </w:r>
      <w:r w:rsidR="00943894">
        <w:rPr>
          <w:sz w:val="24"/>
          <w:szCs w:val="24"/>
        </w:rPr>
        <w:t>1</w:t>
      </w:r>
      <w:r w:rsidR="00970631">
        <w:rPr>
          <w:sz w:val="24"/>
          <w:szCs w:val="24"/>
        </w:rPr>
        <w:t>.4</w:t>
      </w:r>
      <w:r w:rsidR="0018796C" w:rsidRPr="005C3111">
        <w:rPr>
          <w:sz w:val="24"/>
          <w:szCs w:val="24"/>
        </w:rPr>
        <w:t xml:space="preserve"> miles below</w:t>
      </w:r>
      <w:r w:rsidR="00C73E84">
        <w:rPr>
          <w:sz w:val="24"/>
          <w:szCs w:val="24"/>
        </w:rPr>
        <w:t xml:space="preserve"> and to the west</w:t>
      </w:r>
      <w:r w:rsidR="0018796C" w:rsidRPr="005C3111">
        <w:rPr>
          <w:sz w:val="24"/>
          <w:szCs w:val="24"/>
        </w:rPr>
        <w:t xml:space="preserve">.  </w:t>
      </w:r>
    </w:p>
    <w:p w14:paraId="314B20A9" w14:textId="46DE8AFD" w:rsidR="005C3111" w:rsidRDefault="00F11628" w:rsidP="00DE5689">
      <w:pPr>
        <w:pStyle w:val="ListParagraph"/>
        <w:numPr>
          <w:ilvl w:val="0"/>
          <w:numId w:val="5"/>
        </w:numPr>
        <w:ind w:left="2160"/>
        <w:rPr>
          <w:sz w:val="24"/>
          <w:szCs w:val="24"/>
        </w:rPr>
      </w:pPr>
      <w:r w:rsidRPr="005C3111">
        <w:rPr>
          <w:sz w:val="24"/>
          <w:szCs w:val="24"/>
        </w:rPr>
        <w:t>T</w:t>
      </w:r>
      <w:r w:rsidR="002E74FC" w:rsidRPr="005C3111">
        <w:rPr>
          <w:sz w:val="24"/>
          <w:szCs w:val="24"/>
        </w:rPr>
        <w:t xml:space="preserve">he Hydrology report ignores the approximately </w:t>
      </w:r>
      <w:r w:rsidR="00CF6FF4">
        <w:rPr>
          <w:sz w:val="24"/>
          <w:szCs w:val="24"/>
        </w:rPr>
        <w:t>2,400</w:t>
      </w:r>
      <w:r w:rsidR="002E74FC" w:rsidRPr="005C3111">
        <w:rPr>
          <w:sz w:val="24"/>
          <w:szCs w:val="24"/>
        </w:rPr>
        <w:t xml:space="preserve"> acres </w:t>
      </w:r>
      <w:r w:rsidR="0018796C" w:rsidRPr="005C3111">
        <w:rPr>
          <w:sz w:val="24"/>
          <w:szCs w:val="24"/>
        </w:rPr>
        <w:t>above the</w:t>
      </w:r>
      <w:r w:rsidR="00A272D2" w:rsidRPr="005C3111">
        <w:rPr>
          <w:sz w:val="24"/>
          <w:szCs w:val="24"/>
        </w:rPr>
        <w:t xml:space="preserve"> </w:t>
      </w:r>
      <w:r w:rsidR="0018796C" w:rsidRPr="005C3111">
        <w:rPr>
          <w:sz w:val="24"/>
          <w:szCs w:val="24"/>
        </w:rPr>
        <w:t>referenced site which</w:t>
      </w:r>
      <w:r w:rsidR="002E74FC" w:rsidRPr="005C3111">
        <w:rPr>
          <w:sz w:val="24"/>
          <w:szCs w:val="24"/>
        </w:rPr>
        <w:t xml:space="preserve"> all drain</w:t>
      </w:r>
      <w:r w:rsidR="0018796C" w:rsidRPr="005C3111">
        <w:rPr>
          <w:sz w:val="24"/>
          <w:szCs w:val="24"/>
        </w:rPr>
        <w:t>s</w:t>
      </w:r>
      <w:r w:rsidR="002E74FC" w:rsidRPr="005C3111">
        <w:rPr>
          <w:sz w:val="24"/>
          <w:szCs w:val="24"/>
        </w:rPr>
        <w:t xml:space="preserve"> </w:t>
      </w:r>
      <w:r w:rsidR="00032197" w:rsidRPr="005C3111">
        <w:rPr>
          <w:sz w:val="24"/>
          <w:szCs w:val="24"/>
        </w:rPr>
        <w:t xml:space="preserve">directly </w:t>
      </w:r>
      <w:r w:rsidR="002E74FC" w:rsidRPr="005C3111">
        <w:rPr>
          <w:sz w:val="24"/>
          <w:szCs w:val="24"/>
        </w:rPr>
        <w:t xml:space="preserve">down with a funneled effect.  </w:t>
      </w:r>
      <w:r w:rsidR="0018796C" w:rsidRPr="005C3111">
        <w:rPr>
          <w:sz w:val="24"/>
          <w:szCs w:val="24"/>
        </w:rPr>
        <w:t>In Fisher Gulch,</w:t>
      </w:r>
      <w:r w:rsidR="000A4BAC" w:rsidRPr="005C3111">
        <w:rPr>
          <w:sz w:val="24"/>
          <w:szCs w:val="24"/>
        </w:rPr>
        <w:t xml:space="preserve"> </w:t>
      </w:r>
      <w:r w:rsidR="0018796C" w:rsidRPr="005C3111">
        <w:rPr>
          <w:sz w:val="24"/>
          <w:szCs w:val="24"/>
        </w:rPr>
        <w:t xml:space="preserve">all snowmelt runoff and heavy rain are funneled through this </w:t>
      </w:r>
      <w:r w:rsidR="00131AB8" w:rsidRPr="005C3111">
        <w:rPr>
          <w:sz w:val="24"/>
          <w:szCs w:val="24"/>
        </w:rPr>
        <w:t xml:space="preserve">narrow </w:t>
      </w:r>
      <w:r w:rsidR="0018796C" w:rsidRPr="005C3111">
        <w:rPr>
          <w:sz w:val="24"/>
          <w:szCs w:val="24"/>
        </w:rPr>
        <w:t>channel</w:t>
      </w:r>
      <w:r w:rsidR="00131AB8" w:rsidRPr="005C3111">
        <w:rPr>
          <w:sz w:val="24"/>
          <w:szCs w:val="24"/>
        </w:rPr>
        <w:t xml:space="preserve"> that is</w:t>
      </w:r>
      <w:r w:rsidR="0018796C" w:rsidRPr="005C3111">
        <w:rPr>
          <w:sz w:val="24"/>
          <w:szCs w:val="24"/>
        </w:rPr>
        <w:t xml:space="preserve"> in places only fifteen feet in width.  It is </w:t>
      </w:r>
      <w:proofErr w:type="gramStart"/>
      <w:r w:rsidR="0018796C" w:rsidRPr="005C3111">
        <w:rPr>
          <w:sz w:val="24"/>
          <w:szCs w:val="24"/>
        </w:rPr>
        <w:t>actually quite</w:t>
      </w:r>
      <w:proofErr w:type="gramEnd"/>
      <w:r w:rsidR="0018796C" w:rsidRPr="005C3111">
        <w:rPr>
          <w:sz w:val="24"/>
          <w:szCs w:val="24"/>
        </w:rPr>
        <w:t xml:space="preserve"> remarkable th</w:t>
      </w:r>
      <w:r w:rsidR="00032197" w:rsidRPr="005C3111">
        <w:rPr>
          <w:sz w:val="24"/>
          <w:szCs w:val="24"/>
        </w:rPr>
        <w:t xml:space="preserve">e lack of </w:t>
      </w:r>
      <w:r w:rsidR="0018796C" w:rsidRPr="005C3111">
        <w:rPr>
          <w:sz w:val="24"/>
          <w:szCs w:val="24"/>
        </w:rPr>
        <w:t xml:space="preserve">dramatic erosion here given the scope of the topography.  </w:t>
      </w:r>
      <w:r w:rsidR="00131AB8" w:rsidRPr="005C3111">
        <w:rPr>
          <w:sz w:val="24"/>
          <w:szCs w:val="24"/>
        </w:rPr>
        <w:t>By ignoring this dramatically large area that funnels water</w:t>
      </w:r>
      <w:r w:rsidR="000A4BAC" w:rsidRPr="005C3111">
        <w:rPr>
          <w:sz w:val="24"/>
          <w:szCs w:val="24"/>
        </w:rPr>
        <w:t>,</w:t>
      </w:r>
      <w:r w:rsidR="00131AB8" w:rsidRPr="005C3111">
        <w:rPr>
          <w:sz w:val="24"/>
          <w:szCs w:val="24"/>
        </w:rPr>
        <w:t xml:space="preserve"> the Hydrology Report demonstrates </w:t>
      </w:r>
      <w:r w:rsidR="00072236" w:rsidRPr="005C3111">
        <w:rPr>
          <w:sz w:val="24"/>
          <w:szCs w:val="24"/>
        </w:rPr>
        <w:t>a lack</w:t>
      </w:r>
      <w:r w:rsidR="00131AB8" w:rsidRPr="005C3111">
        <w:rPr>
          <w:sz w:val="24"/>
          <w:szCs w:val="24"/>
        </w:rPr>
        <w:t xml:space="preserve"> of </w:t>
      </w:r>
      <w:r w:rsidR="00C13D73">
        <w:rPr>
          <w:sz w:val="24"/>
          <w:szCs w:val="24"/>
        </w:rPr>
        <w:t xml:space="preserve">topographical </w:t>
      </w:r>
      <w:r w:rsidR="00131AB8" w:rsidRPr="005C3111">
        <w:rPr>
          <w:sz w:val="24"/>
          <w:szCs w:val="24"/>
        </w:rPr>
        <w:t xml:space="preserve">perspective.  </w:t>
      </w:r>
    </w:p>
    <w:p w14:paraId="16A9E930" w14:textId="34FA02E2" w:rsidR="005C3111" w:rsidRDefault="00032197" w:rsidP="00DE5689">
      <w:pPr>
        <w:pStyle w:val="ListParagraph"/>
        <w:numPr>
          <w:ilvl w:val="0"/>
          <w:numId w:val="5"/>
        </w:numPr>
        <w:ind w:left="2160"/>
        <w:rPr>
          <w:sz w:val="24"/>
          <w:szCs w:val="24"/>
        </w:rPr>
      </w:pPr>
      <w:r w:rsidRPr="005C3111">
        <w:rPr>
          <w:sz w:val="24"/>
          <w:szCs w:val="24"/>
        </w:rPr>
        <w:t xml:space="preserve">Here, as with Lost Canyon, there is a couple hundred </w:t>
      </w:r>
      <w:r w:rsidR="00AE0D78" w:rsidRPr="005C3111">
        <w:rPr>
          <w:sz w:val="24"/>
          <w:szCs w:val="24"/>
        </w:rPr>
        <w:t xml:space="preserve">feet </w:t>
      </w:r>
      <w:r w:rsidRPr="005C3111">
        <w:rPr>
          <w:sz w:val="24"/>
          <w:szCs w:val="24"/>
        </w:rPr>
        <w:t xml:space="preserve">deep and very steep ravine below this site that has been carved </w:t>
      </w:r>
      <w:r w:rsidR="00AE0D78" w:rsidRPr="005C3111">
        <w:rPr>
          <w:sz w:val="24"/>
          <w:szCs w:val="24"/>
        </w:rPr>
        <w:t>through</w:t>
      </w:r>
      <w:r w:rsidRPr="005C3111">
        <w:rPr>
          <w:sz w:val="24"/>
          <w:szCs w:val="24"/>
        </w:rPr>
        <w:t xml:space="preserve"> hundreds of centuries of erosion with this same runoff and snowmelt water.  </w:t>
      </w:r>
      <w:r w:rsidR="00AE0D78" w:rsidRPr="005C3111">
        <w:rPr>
          <w:sz w:val="24"/>
          <w:szCs w:val="24"/>
        </w:rPr>
        <w:t>By ignoring this historical perspective of erosion, the Hydrology Report misleads the reader</w:t>
      </w:r>
      <w:r w:rsidR="00BD5589">
        <w:rPr>
          <w:sz w:val="24"/>
          <w:szCs w:val="24"/>
        </w:rPr>
        <w:t xml:space="preserve"> and draws erroneous conclusions.  </w:t>
      </w:r>
    </w:p>
    <w:p w14:paraId="7A7A92FC" w14:textId="77777777" w:rsidR="005C3111" w:rsidRDefault="005C3111" w:rsidP="00DE5689">
      <w:pPr>
        <w:pStyle w:val="ListParagraph"/>
        <w:ind w:left="2160"/>
        <w:rPr>
          <w:sz w:val="24"/>
          <w:szCs w:val="24"/>
        </w:rPr>
      </w:pPr>
    </w:p>
    <w:p w14:paraId="4F6B2C2D" w14:textId="184EEB9C" w:rsidR="005C3111" w:rsidRPr="004E4E0C" w:rsidRDefault="005C3111" w:rsidP="004E4E0C">
      <w:pPr>
        <w:ind w:left="720" w:firstLine="720"/>
        <w:rPr>
          <w:sz w:val="24"/>
          <w:szCs w:val="24"/>
        </w:rPr>
      </w:pPr>
      <w:r w:rsidRPr="004E4E0C">
        <w:rPr>
          <w:b/>
          <w:bCs/>
          <w:sz w:val="32"/>
          <w:szCs w:val="32"/>
        </w:rPr>
        <w:t xml:space="preserve">Conclusion </w:t>
      </w:r>
    </w:p>
    <w:p w14:paraId="6C0EB529" w14:textId="046C7257" w:rsidR="00032197" w:rsidRPr="004E4E0C" w:rsidRDefault="00AE0D78" w:rsidP="004E4E0C">
      <w:pPr>
        <w:ind w:left="1440"/>
        <w:rPr>
          <w:b/>
          <w:bCs/>
          <w:sz w:val="28"/>
          <w:szCs w:val="28"/>
        </w:rPr>
      </w:pPr>
      <w:r w:rsidRPr="004E4E0C">
        <w:rPr>
          <w:b/>
          <w:bCs/>
          <w:sz w:val="28"/>
          <w:szCs w:val="28"/>
        </w:rPr>
        <w:t>I don’t deny that cattle can degrade a riparian area, they can</w:t>
      </w:r>
      <w:r w:rsidR="00EA51EA" w:rsidRPr="004E4E0C">
        <w:rPr>
          <w:b/>
          <w:bCs/>
          <w:sz w:val="28"/>
          <w:szCs w:val="28"/>
        </w:rPr>
        <w:t>,</w:t>
      </w:r>
      <w:r w:rsidRPr="004E4E0C">
        <w:rPr>
          <w:b/>
          <w:bCs/>
          <w:sz w:val="28"/>
          <w:szCs w:val="28"/>
        </w:rPr>
        <w:t xml:space="preserve"> </w:t>
      </w:r>
      <w:r w:rsidR="00B17614" w:rsidRPr="004E4E0C">
        <w:rPr>
          <w:b/>
          <w:bCs/>
          <w:sz w:val="28"/>
          <w:szCs w:val="28"/>
        </w:rPr>
        <w:t xml:space="preserve">but </w:t>
      </w:r>
      <w:r w:rsidRPr="004E4E0C">
        <w:rPr>
          <w:b/>
          <w:bCs/>
          <w:sz w:val="28"/>
          <w:szCs w:val="28"/>
        </w:rPr>
        <w:t xml:space="preserve">under </w:t>
      </w:r>
      <w:r w:rsidR="00031719" w:rsidRPr="004E4E0C">
        <w:rPr>
          <w:b/>
          <w:bCs/>
          <w:sz w:val="28"/>
          <w:szCs w:val="28"/>
        </w:rPr>
        <w:t>very different</w:t>
      </w:r>
      <w:r w:rsidR="00256764" w:rsidRPr="004E4E0C">
        <w:rPr>
          <w:b/>
          <w:bCs/>
          <w:sz w:val="28"/>
          <w:szCs w:val="28"/>
        </w:rPr>
        <w:t xml:space="preserve"> </w:t>
      </w:r>
      <w:r w:rsidRPr="004E4E0C">
        <w:rPr>
          <w:b/>
          <w:bCs/>
          <w:sz w:val="28"/>
          <w:szCs w:val="28"/>
        </w:rPr>
        <w:t xml:space="preserve">circumstances.  </w:t>
      </w:r>
      <w:r w:rsidR="00031719" w:rsidRPr="004E4E0C">
        <w:rPr>
          <w:b/>
          <w:bCs/>
          <w:sz w:val="28"/>
          <w:szCs w:val="28"/>
        </w:rPr>
        <w:t>T</w:t>
      </w:r>
      <w:r w:rsidRPr="004E4E0C">
        <w:rPr>
          <w:b/>
          <w:bCs/>
          <w:sz w:val="28"/>
          <w:szCs w:val="28"/>
        </w:rPr>
        <w:t xml:space="preserve">o </w:t>
      </w:r>
      <w:r w:rsidR="00EA51EA" w:rsidRPr="004E4E0C">
        <w:rPr>
          <w:b/>
          <w:bCs/>
          <w:sz w:val="28"/>
          <w:szCs w:val="28"/>
        </w:rPr>
        <w:t>suggest that</w:t>
      </w:r>
      <w:r w:rsidRPr="004E4E0C">
        <w:rPr>
          <w:b/>
          <w:bCs/>
          <w:sz w:val="28"/>
          <w:szCs w:val="28"/>
        </w:rPr>
        <w:t xml:space="preserve"> cattle grazing </w:t>
      </w:r>
      <w:r w:rsidR="00EA51EA" w:rsidRPr="004E4E0C">
        <w:rPr>
          <w:b/>
          <w:bCs/>
          <w:sz w:val="28"/>
          <w:szCs w:val="28"/>
        </w:rPr>
        <w:t xml:space="preserve">on this site causes a measurable </w:t>
      </w:r>
      <w:r w:rsidRPr="004E4E0C">
        <w:rPr>
          <w:b/>
          <w:bCs/>
          <w:sz w:val="28"/>
          <w:szCs w:val="28"/>
        </w:rPr>
        <w:t xml:space="preserve">amount of </w:t>
      </w:r>
      <w:r w:rsidR="0068646D" w:rsidRPr="004E4E0C">
        <w:rPr>
          <w:b/>
          <w:bCs/>
          <w:sz w:val="28"/>
          <w:szCs w:val="28"/>
        </w:rPr>
        <w:t xml:space="preserve">cut bank or </w:t>
      </w:r>
      <w:r w:rsidRPr="004E4E0C">
        <w:rPr>
          <w:b/>
          <w:bCs/>
          <w:sz w:val="28"/>
          <w:szCs w:val="28"/>
        </w:rPr>
        <w:t>erosion</w:t>
      </w:r>
      <w:r w:rsidR="000A4BAC" w:rsidRPr="004E4E0C">
        <w:rPr>
          <w:b/>
          <w:bCs/>
          <w:sz w:val="28"/>
          <w:szCs w:val="28"/>
        </w:rPr>
        <w:t>,</w:t>
      </w:r>
      <w:r w:rsidRPr="004E4E0C">
        <w:rPr>
          <w:b/>
          <w:bCs/>
          <w:sz w:val="28"/>
          <w:szCs w:val="28"/>
        </w:rPr>
        <w:t xml:space="preserve"> while completely ignoring the historical perspective and ignoring the topographical reality, is wholly inappropriate and unacceptable.  </w:t>
      </w:r>
      <w:r w:rsidR="00EA51EA" w:rsidRPr="004E4E0C">
        <w:rPr>
          <w:b/>
          <w:bCs/>
          <w:sz w:val="28"/>
          <w:szCs w:val="28"/>
        </w:rPr>
        <w:t xml:space="preserve">Furthermore, this site cannot be considered a “Stream Reach”, which serves as a foundation for the </w:t>
      </w:r>
      <w:r w:rsidR="00046C32" w:rsidRPr="004E4E0C">
        <w:rPr>
          <w:b/>
          <w:bCs/>
          <w:sz w:val="28"/>
          <w:szCs w:val="28"/>
        </w:rPr>
        <w:t xml:space="preserve">Hydrology </w:t>
      </w:r>
      <w:r w:rsidR="00EA51EA" w:rsidRPr="004E4E0C">
        <w:rPr>
          <w:b/>
          <w:bCs/>
          <w:sz w:val="28"/>
          <w:szCs w:val="28"/>
        </w:rPr>
        <w:t xml:space="preserve">Report.  </w:t>
      </w:r>
    </w:p>
    <w:p w14:paraId="1369CA3D" w14:textId="77777777" w:rsidR="00EA51EA" w:rsidRPr="00EA51EA" w:rsidRDefault="00EA51EA" w:rsidP="00EA51EA">
      <w:pPr>
        <w:pStyle w:val="ListParagraph"/>
        <w:ind w:left="2160"/>
        <w:rPr>
          <w:b/>
          <w:bCs/>
          <w:sz w:val="28"/>
          <w:szCs w:val="28"/>
        </w:rPr>
      </w:pPr>
    </w:p>
    <w:p w14:paraId="5D32743C" w14:textId="7BDFA95D" w:rsidR="006D24AC" w:rsidRDefault="006D24AC" w:rsidP="00BD38E7">
      <w:pPr>
        <w:pStyle w:val="ListParagraph"/>
        <w:numPr>
          <w:ilvl w:val="0"/>
          <w:numId w:val="1"/>
        </w:numPr>
        <w:rPr>
          <w:sz w:val="24"/>
          <w:szCs w:val="24"/>
        </w:rPr>
      </w:pPr>
      <w:r w:rsidRPr="00345D0D">
        <w:rPr>
          <w:sz w:val="24"/>
          <w:szCs w:val="24"/>
          <w:u w:val="single"/>
        </w:rPr>
        <w:t>Page 14, First Bullet:</w:t>
      </w:r>
      <w:r>
        <w:rPr>
          <w:sz w:val="24"/>
          <w:szCs w:val="24"/>
        </w:rPr>
        <w:t xml:space="preserve">  It</w:t>
      </w:r>
      <w:r w:rsidR="00C13D73">
        <w:rPr>
          <w:sz w:val="24"/>
          <w:szCs w:val="24"/>
        </w:rPr>
        <w:t xml:space="preserve"> is</w:t>
      </w:r>
      <w:r>
        <w:rPr>
          <w:sz w:val="24"/>
          <w:szCs w:val="24"/>
        </w:rPr>
        <w:t xml:space="preserve"> incorrect to characterize the current grazing system as </w:t>
      </w:r>
      <w:r>
        <w:rPr>
          <w:i/>
          <w:iCs/>
          <w:sz w:val="24"/>
          <w:szCs w:val="24"/>
        </w:rPr>
        <w:t xml:space="preserve">season long use.  </w:t>
      </w:r>
      <w:r>
        <w:rPr>
          <w:sz w:val="24"/>
          <w:szCs w:val="24"/>
        </w:rPr>
        <w:t xml:space="preserve">We don’t just turn the cattle loose and let them spend the summer grazing wherever they </w:t>
      </w:r>
      <w:r w:rsidR="00B1012C">
        <w:rPr>
          <w:sz w:val="24"/>
          <w:szCs w:val="24"/>
        </w:rPr>
        <w:t xml:space="preserve">might </w:t>
      </w:r>
      <w:r>
        <w:rPr>
          <w:sz w:val="24"/>
          <w:szCs w:val="24"/>
        </w:rPr>
        <w:t>wander</w:t>
      </w:r>
      <w:r w:rsidR="00B17614">
        <w:rPr>
          <w:sz w:val="24"/>
          <w:szCs w:val="24"/>
        </w:rPr>
        <w:t xml:space="preserve">, as would be suggested by </w:t>
      </w:r>
      <w:r w:rsidR="00B17614">
        <w:rPr>
          <w:i/>
          <w:iCs/>
          <w:sz w:val="24"/>
          <w:szCs w:val="24"/>
        </w:rPr>
        <w:t>season long use</w:t>
      </w:r>
      <w:r>
        <w:rPr>
          <w:sz w:val="24"/>
          <w:szCs w:val="24"/>
        </w:rPr>
        <w:t xml:space="preserve">.  We start at the south end of the permit and regularly ride to migrate cattle north and east as the season progresses. </w:t>
      </w:r>
      <w:r w:rsidR="00A272D2">
        <w:rPr>
          <w:sz w:val="24"/>
          <w:szCs w:val="24"/>
        </w:rPr>
        <w:t xml:space="preserve">There are significant topographical features that serve as natural barriers that aid keeping cattle dispersed.  </w:t>
      </w:r>
      <w:r>
        <w:rPr>
          <w:sz w:val="24"/>
          <w:szCs w:val="24"/>
        </w:rPr>
        <w:t>Granted</w:t>
      </w:r>
      <w:r w:rsidR="00A272D2">
        <w:rPr>
          <w:sz w:val="24"/>
          <w:szCs w:val="24"/>
        </w:rPr>
        <w:t>,</w:t>
      </w:r>
      <w:r>
        <w:rPr>
          <w:sz w:val="24"/>
          <w:szCs w:val="24"/>
        </w:rPr>
        <w:t xml:space="preserve"> without fences, this isn’t airtight.  </w:t>
      </w:r>
      <w:r w:rsidR="00B1012C">
        <w:rPr>
          <w:sz w:val="24"/>
          <w:szCs w:val="24"/>
        </w:rPr>
        <w:t>And where there are fences</w:t>
      </w:r>
      <w:r w:rsidR="00FD1BA3">
        <w:rPr>
          <w:sz w:val="24"/>
          <w:szCs w:val="24"/>
        </w:rPr>
        <w:t>,</w:t>
      </w:r>
      <w:r w:rsidR="00B1012C">
        <w:rPr>
          <w:sz w:val="24"/>
          <w:szCs w:val="24"/>
        </w:rPr>
        <w:t xml:space="preserve"> we are continually challenged by motorized recreational users leaving gates open.    </w:t>
      </w:r>
    </w:p>
    <w:p w14:paraId="737418DB" w14:textId="36CAED4B" w:rsidR="00B1012C" w:rsidRPr="006C31E8" w:rsidRDefault="00B1012C" w:rsidP="00BD38E7">
      <w:pPr>
        <w:pStyle w:val="ListParagraph"/>
        <w:numPr>
          <w:ilvl w:val="0"/>
          <w:numId w:val="1"/>
        </w:numPr>
        <w:rPr>
          <w:sz w:val="32"/>
          <w:szCs w:val="32"/>
        </w:rPr>
      </w:pPr>
      <w:r w:rsidRPr="00345D0D">
        <w:rPr>
          <w:sz w:val="24"/>
          <w:szCs w:val="24"/>
          <w:u w:val="single"/>
        </w:rPr>
        <w:lastRenderedPageBreak/>
        <w:t>Page 14, Bullet Five:</w:t>
      </w:r>
      <w:r>
        <w:rPr>
          <w:sz w:val="24"/>
          <w:szCs w:val="24"/>
        </w:rPr>
        <w:t xml:space="preserve"> </w:t>
      </w:r>
      <w:r w:rsidR="00C255CE">
        <w:rPr>
          <w:sz w:val="24"/>
          <w:szCs w:val="24"/>
        </w:rPr>
        <w:t xml:space="preserve">  </w:t>
      </w:r>
      <w:r w:rsidR="0096676D">
        <w:rPr>
          <w:sz w:val="24"/>
          <w:szCs w:val="24"/>
        </w:rPr>
        <w:t xml:space="preserve">When I </w:t>
      </w:r>
      <w:r w:rsidR="00095EFA">
        <w:rPr>
          <w:sz w:val="24"/>
          <w:szCs w:val="24"/>
        </w:rPr>
        <w:t>was first permitted on Lost Canyon</w:t>
      </w:r>
      <w:r w:rsidR="004E4E0C">
        <w:rPr>
          <w:sz w:val="24"/>
          <w:szCs w:val="24"/>
        </w:rPr>
        <w:t xml:space="preserve"> </w:t>
      </w:r>
      <w:r w:rsidR="00DB1457">
        <w:rPr>
          <w:sz w:val="24"/>
          <w:szCs w:val="24"/>
        </w:rPr>
        <w:t xml:space="preserve">16 years ago, </w:t>
      </w:r>
      <w:r w:rsidR="004E4E0C">
        <w:rPr>
          <w:sz w:val="24"/>
          <w:szCs w:val="24"/>
        </w:rPr>
        <w:t>the</w:t>
      </w:r>
      <w:r w:rsidR="0096676D">
        <w:rPr>
          <w:sz w:val="24"/>
          <w:szCs w:val="24"/>
        </w:rPr>
        <w:t xml:space="preserve"> </w:t>
      </w:r>
      <w:r w:rsidR="00ED590F">
        <w:rPr>
          <w:sz w:val="24"/>
          <w:szCs w:val="24"/>
        </w:rPr>
        <w:t>USFS</w:t>
      </w:r>
      <w:r w:rsidR="0096676D">
        <w:rPr>
          <w:sz w:val="24"/>
          <w:szCs w:val="24"/>
        </w:rPr>
        <w:t xml:space="preserve"> joined the Lost Canyon Permit, the Esty Pasture, Silver Springs</w:t>
      </w:r>
      <w:r w:rsidR="004E4E0C">
        <w:rPr>
          <w:sz w:val="24"/>
          <w:szCs w:val="24"/>
        </w:rPr>
        <w:t xml:space="preserve"> pastures</w:t>
      </w:r>
      <w:r w:rsidR="0096676D">
        <w:rPr>
          <w:sz w:val="24"/>
          <w:szCs w:val="24"/>
        </w:rPr>
        <w:t>, and the Elsinore/Wapiti fall grazing permit</w:t>
      </w:r>
      <w:r w:rsidR="004E4E0C">
        <w:rPr>
          <w:sz w:val="24"/>
          <w:szCs w:val="24"/>
        </w:rPr>
        <w:t xml:space="preserve"> into one large grazing unit.</w:t>
      </w:r>
      <w:r w:rsidR="0096676D">
        <w:rPr>
          <w:sz w:val="24"/>
          <w:szCs w:val="24"/>
        </w:rPr>
        <w:t xml:space="preserve">  </w:t>
      </w:r>
      <w:r w:rsidR="00095EFA">
        <w:rPr>
          <w:sz w:val="24"/>
          <w:szCs w:val="24"/>
        </w:rPr>
        <w:t xml:space="preserve">It is important to understand and acknowledge </w:t>
      </w:r>
      <w:r w:rsidR="00C255CE">
        <w:rPr>
          <w:sz w:val="24"/>
          <w:szCs w:val="24"/>
        </w:rPr>
        <w:t>that the current AUMs</w:t>
      </w:r>
      <w:r w:rsidR="00095EFA">
        <w:rPr>
          <w:sz w:val="24"/>
          <w:szCs w:val="24"/>
        </w:rPr>
        <w:t xml:space="preserve"> on Lost Canyon</w:t>
      </w:r>
      <w:r w:rsidR="00DB1457">
        <w:rPr>
          <w:sz w:val="24"/>
          <w:szCs w:val="24"/>
        </w:rPr>
        <w:t>, and associated addition</w:t>
      </w:r>
      <w:r w:rsidR="00161EC6">
        <w:rPr>
          <w:sz w:val="24"/>
          <w:szCs w:val="24"/>
        </w:rPr>
        <w:t>al</w:t>
      </w:r>
      <w:r w:rsidR="00DB1457">
        <w:rPr>
          <w:sz w:val="24"/>
          <w:szCs w:val="24"/>
        </w:rPr>
        <w:t xml:space="preserve"> pastures, </w:t>
      </w:r>
      <w:r w:rsidR="00ED590F">
        <w:rPr>
          <w:sz w:val="24"/>
          <w:szCs w:val="24"/>
        </w:rPr>
        <w:t>were not established</w:t>
      </w:r>
      <w:r w:rsidR="00095EFA">
        <w:rPr>
          <w:sz w:val="24"/>
          <w:szCs w:val="24"/>
        </w:rPr>
        <w:t xml:space="preserve"> </w:t>
      </w:r>
      <w:r w:rsidR="00ED590F">
        <w:rPr>
          <w:sz w:val="24"/>
          <w:szCs w:val="24"/>
        </w:rPr>
        <w:t>by</w:t>
      </w:r>
      <w:r w:rsidR="00095EFA">
        <w:rPr>
          <w:sz w:val="24"/>
          <w:szCs w:val="24"/>
        </w:rPr>
        <w:t xml:space="preserve"> </w:t>
      </w:r>
      <w:r w:rsidR="00DB1457">
        <w:rPr>
          <w:sz w:val="24"/>
          <w:szCs w:val="24"/>
        </w:rPr>
        <w:t xml:space="preserve">any </w:t>
      </w:r>
      <w:r w:rsidR="00ED590F">
        <w:rPr>
          <w:sz w:val="24"/>
          <w:szCs w:val="24"/>
        </w:rPr>
        <w:t xml:space="preserve">evaluation of </w:t>
      </w:r>
      <w:r w:rsidR="00095EFA">
        <w:rPr>
          <w:sz w:val="24"/>
          <w:szCs w:val="24"/>
        </w:rPr>
        <w:t>carrying capacity</w:t>
      </w:r>
      <w:r w:rsidR="00ED590F">
        <w:rPr>
          <w:sz w:val="24"/>
          <w:szCs w:val="24"/>
        </w:rPr>
        <w:t xml:space="preserve"> nor by historical </w:t>
      </w:r>
      <w:r w:rsidR="00C13D73">
        <w:rPr>
          <w:sz w:val="24"/>
          <w:szCs w:val="24"/>
        </w:rPr>
        <w:t>grazing</w:t>
      </w:r>
      <w:r w:rsidR="00ED590F">
        <w:rPr>
          <w:sz w:val="24"/>
          <w:szCs w:val="24"/>
        </w:rPr>
        <w:t xml:space="preserve"> of this area.  </w:t>
      </w:r>
      <w:r w:rsidR="00C255CE">
        <w:rPr>
          <w:sz w:val="24"/>
          <w:szCs w:val="24"/>
        </w:rPr>
        <w:t xml:space="preserve"> </w:t>
      </w:r>
      <w:r w:rsidR="00BA1463">
        <w:rPr>
          <w:sz w:val="24"/>
          <w:szCs w:val="24"/>
        </w:rPr>
        <w:t xml:space="preserve">The </w:t>
      </w:r>
      <w:r w:rsidR="00DF42B4">
        <w:rPr>
          <w:sz w:val="24"/>
          <w:szCs w:val="24"/>
        </w:rPr>
        <w:t>USFS made me</w:t>
      </w:r>
      <w:r w:rsidR="00C255CE">
        <w:rPr>
          <w:sz w:val="24"/>
          <w:szCs w:val="24"/>
        </w:rPr>
        <w:t xml:space="preserve"> leave Beaver/Antelope Grazing Permit</w:t>
      </w:r>
      <w:r w:rsidR="00BA1463">
        <w:rPr>
          <w:sz w:val="24"/>
          <w:szCs w:val="24"/>
        </w:rPr>
        <w:t xml:space="preserve"> because of cutthroat trout.  A t</w:t>
      </w:r>
      <w:r w:rsidR="00C255CE">
        <w:rPr>
          <w:sz w:val="24"/>
          <w:szCs w:val="24"/>
        </w:rPr>
        <w:t xml:space="preserve">rade </w:t>
      </w:r>
      <w:r w:rsidR="00BA1463">
        <w:rPr>
          <w:sz w:val="24"/>
          <w:szCs w:val="24"/>
        </w:rPr>
        <w:t>was made f</w:t>
      </w:r>
      <w:r w:rsidR="00C255CE">
        <w:rPr>
          <w:sz w:val="24"/>
          <w:szCs w:val="24"/>
        </w:rPr>
        <w:t>or Lost Canyon</w:t>
      </w:r>
      <w:r w:rsidR="001001F1">
        <w:rPr>
          <w:sz w:val="24"/>
          <w:szCs w:val="24"/>
        </w:rPr>
        <w:t xml:space="preserve"> Permit</w:t>
      </w:r>
      <w:r w:rsidR="00BA1463">
        <w:rPr>
          <w:sz w:val="24"/>
          <w:szCs w:val="24"/>
        </w:rPr>
        <w:t>.  T</w:t>
      </w:r>
      <w:r w:rsidR="00DF42B4">
        <w:rPr>
          <w:sz w:val="24"/>
          <w:szCs w:val="24"/>
        </w:rPr>
        <w:t xml:space="preserve">he </w:t>
      </w:r>
      <w:r w:rsidR="00DB1457">
        <w:rPr>
          <w:sz w:val="24"/>
          <w:szCs w:val="24"/>
        </w:rPr>
        <w:t xml:space="preserve">exact </w:t>
      </w:r>
      <w:proofErr w:type="gramStart"/>
      <w:r w:rsidR="00DB1457">
        <w:rPr>
          <w:sz w:val="24"/>
          <w:szCs w:val="24"/>
        </w:rPr>
        <w:t>amount</w:t>
      </w:r>
      <w:proofErr w:type="gramEnd"/>
      <w:r w:rsidR="00DB1457">
        <w:rPr>
          <w:sz w:val="24"/>
          <w:szCs w:val="24"/>
        </w:rPr>
        <w:t xml:space="preserve"> of </w:t>
      </w:r>
      <w:r w:rsidR="00B17614">
        <w:rPr>
          <w:sz w:val="24"/>
          <w:szCs w:val="24"/>
        </w:rPr>
        <w:t xml:space="preserve">Beaver/Antelope </w:t>
      </w:r>
      <w:proofErr w:type="spellStart"/>
      <w:r w:rsidR="00DF42B4">
        <w:rPr>
          <w:sz w:val="24"/>
          <w:szCs w:val="24"/>
        </w:rPr>
        <w:t>AUMs</w:t>
      </w:r>
      <w:proofErr w:type="spellEnd"/>
      <w:r w:rsidR="00DF42B4">
        <w:rPr>
          <w:sz w:val="24"/>
          <w:szCs w:val="24"/>
        </w:rPr>
        <w:t xml:space="preserve"> were transferred </w:t>
      </w:r>
      <w:r w:rsidR="00B17614">
        <w:rPr>
          <w:sz w:val="24"/>
          <w:szCs w:val="24"/>
        </w:rPr>
        <w:t>to Lost Canyon</w:t>
      </w:r>
      <w:r w:rsidR="00DF42B4">
        <w:rPr>
          <w:sz w:val="24"/>
          <w:szCs w:val="24"/>
        </w:rPr>
        <w:t xml:space="preserve">. </w:t>
      </w:r>
      <w:r w:rsidR="00725B40">
        <w:rPr>
          <w:sz w:val="24"/>
          <w:szCs w:val="24"/>
        </w:rPr>
        <w:t xml:space="preserve"> </w:t>
      </w:r>
      <w:r w:rsidR="00ED590F">
        <w:rPr>
          <w:sz w:val="24"/>
          <w:szCs w:val="24"/>
        </w:rPr>
        <w:t xml:space="preserve">USFS has recognized </w:t>
      </w:r>
      <w:r w:rsidR="0041176A">
        <w:rPr>
          <w:sz w:val="24"/>
          <w:szCs w:val="24"/>
        </w:rPr>
        <w:t xml:space="preserve">and acknowledged </w:t>
      </w:r>
      <w:r w:rsidR="00ED590F">
        <w:rPr>
          <w:sz w:val="24"/>
          <w:szCs w:val="24"/>
        </w:rPr>
        <w:t xml:space="preserve">since the beginning that </w:t>
      </w:r>
      <w:r w:rsidR="00BA1463">
        <w:rPr>
          <w:sz w:val="24"/>
          <w:szCs w:val="24"/>
        </w:rPr>
        <w:t>Lost Canyon</w:t>
      </w:r>
      <w:r w:rsidR="00ED590F">
        <w:rPr>
          <w:sz w:val="24"/>
          <w:szCs w:val="24"/>
        </w:rPr>
        <w:t xml:space="preserve"> </w:t>
      </w:r>
      <w:r w:rsidR="00BA1463">
        <w:rPr>
          <w:sz w:val="24"/>
          <w:szCs w:val="24"/>
        </w:rPr>
        <w:t>P</w:t>
      </w:r>
      <w:r w:rsidR="00ED590F">
        <w:rPr>
          <w:sz w:val="24"/>
          <w:szCs w:val="24"/>
        </w:rPr>
        <w:t>ermit</w:t>
      </w:r>
      <w:r w:rsidR="00C13D73">
        <w:rPr>
          <w:sz w:val="24"/>
          <w:szCs w:val="24"/>
        </w:rPr>
        <w:t>, with the addition of Silver Springs and Esty Pasture,</w:t>
      </w:r>
      <w:r w:rsidR="00ED590F">
        <w:rPr>
          <w:sz w:val="24"/>
          <w:szCs w:val="24"/>
        </w:rPr>
        <w:t xml:space="preserve"> is significantly under-utilized.  But the answer </w:t>
      </w:r>
      <w:proofErr w:type="gramStart"/>
      <w:r w:rsidR="00ED590F">
        <w:rPr>
          <w:sz w:val="24"/>
          <w:szCs w:val="24"/>
        </w:rPr>
        <w:t>to</w:t>
      </w:r>
      <w:proofErr w:type="gramEnd"/>
      <w:r w:rsidR="00ED590F">
        <w:rPr>
          <w:sz w:val="24"/>
          <w:szCs w:val="24"/>
        </w:rPr>
        <w:t xml:space="preserve"> me is always that analysis </w:t>
      </w:r>
      <w:r w:rsidR="0041176A">
        <w:rPr>
          <w:sz w:val="24"/>
          <w:szCs w:val="24"/>
        </w:rPr>
        <w:t>needs</w:t>
      </w:r>
      <w:r w:rsidR="00ED590F">
        <w:rPr>
          <w:sz w:val="24"/>
          <w:szCs w:val="24"/>
        </w:rPr>
        <w:t xml:space="preserve"> to be done before changes can be made.   It </w:t>
      </w:r>
      <w:r w:rsidR="00BA1463">
        <w:rPr>
          <w:sz w:val="24"/>
          <w:szCs w:val="24"/>
        </w:rPr>
        <w:t>is</w:t>
      </w:r>
      <w:r w:rsidR="00ED590F">
        <w:rPr>
          <w:sz w:val="24"/>
          <w:szCs w:val="24"/>
        </w:rPr>
        <w:t xml:space="preserve"> my understanding that as part of this Environmental Assessment, carrying capacity w</w:t>
      </w:r>
      <w:r w:rsidR="004E4E0C">
        <w:rPr>
          <w:sz w:val="24"/>
          <w:szCs w:val="24"/>
        </w:rPr>
        <w:t>ill</w:t>
      </w:r>
      <w:r w:rsidR="00ED590F">
        <w:rPr>
          <w:sz w:val="24"/>
          <w:szCs w:val="24"/>
        </w:rPr>
        <w:t xml:space="preserve"> be evaluated</w:t>
      </w:r>
      <w:r w:rsidR="00BA1463">
        <w:rPr>
          <w:sz w:val="24"/>
          <w:szCs w:val="24"/>
        </w:rPr>
        <w:t xml:space="preserve"> and implemented.  </w:t>
      </w:r>
      <w:r w:rsidR="00DF42B4">
        <w:rPr>
          <w:sz w:val="24"/>
          <w:szCs w:val="24"/>
        </w:rPr>
        <w:t>I am</w:t>
      </w:r>
      <w:r w:rsidR="00BA1463">
        <w:rPr>
          <w:sz w:val="24"/>
          <w:szCs w:val="24"/>
        </w:rPr>
        <w:t xml:space="preserve"> </w:t>
      </w:r>
      <w:r w:rsidR="00DF42B4">
        <w:rPr>
          <w:sz w:val="24"/>
          <w:szCs w:val="24"/>
        </w:rPr>
        <w:t>surprised</w:t>
      </w:r>
      <w:r w:rsidR="001001F1">
        <w:rPr>
          <w:sz w:val="24"/>
          <w:szCs w:val="24"/>
        </w:rPr>
        <w:t xml:space="preserve"> and </w:t>
      </w:r>
      <w:r w:rsidR="00BA1463">
        <w:rPr>
          <w:sz w:val="24"/>
          <w:szCs w:val="24"/>
        </w:rPr>
        <w:t>confused how</w:t>
      </w:r>
      <w:r w:rsidR="00DF42B4">
        <w:rPr>
          <w:sz w:val="24"/>
          <w:szCs w:val="24"/>
        </w:rPr>
        <w:t xml:space="preserve"> the USFS came up with 200 Cow/calf as the capacity</w:t>
      </w:r>
      <w:r w:rsidR="004E0205">
        <w:rPr>
          <w:sz w:val="24"/>
          <w:szCs w:val="24"/>
        </w:rPr>
        <w:t>.</w:t>
      </w:r>
      <w:r w:rsidR="0041176A">
        <w:rPr>
          <w:sz w:val="24"/>
          <w:szCs w:val="24"/>
        </w:rPr>
        <w:t xml:space="preserve">  What is the USFS calculation of percent of </w:t>
      </w:r>
      <w:r w:rsidR="00DB1457">
        <w:rPr>
          <w:sz w:val="24"/>
          <w:szCs w:val="24"/>
        </w:rPr>
        <w:t xml:space="preserve">grazing </w:t>
      </w:r>
      <w:r w:rsidR="0041176A">
        <w:rPr>
          <w:sz w:val="24"/>
          <w:szCs w:val="24"/>
        </w:rPr>
        <w:t xml:space="preserve">utilization currently occurring?  I ask that the USFS re-evaluate the carrying capacity to be more realistic.  </w:t>
      </w:r>
      <w:r w:rsidR="004E0205" w:rsidRPr="006C31E8">
        <w:rPr>
          <w:b/>
          <w:bCs/>
          <w:sz w:val="32"/>
          <w:szCs w:val="32"/>
        </w:rPr>
        <w:t xml:space="preserve">By my estimation we currently are </w:t>
      </w:r>
      <w:r w:rsidR="0041176A">
        <w:rPr>
          <w:b/>
          <w:bCs/>
          <w:sz w:val="32"/>
          <w:szCs w:val="32"/>
        </w:rPr>
        <w:t>grazing</w:t>
      </w:r>
      <w:r w:rsidR="004E0205" w:rsidRPr="006C31E8">
        <w:rPr>
          <w:b/>
          <w:bCs/>
          <w:sz w:val="32"/>
          <w:szCs w:val="32"/>
        </w:rPr>
        <w:t xml:space="preserve"> 5% or less of the available forage.  </w:t>
      </w:r>
      <w:r w:rsidR="002237EB" w:rsidRPr="006C31E8">
        <w:rPr>
          <w:b/>
          <w:bCs/>
          <w:sz w:val="32"/>
          <w:szCs w:val="32"/>
        </w:rPr>
        <w:t xml:space="preserve">USFS suggests 40% </w:t>
      </w:r>
      <w:r w:rsidR="0096676D" w:rsidRPr="006C31E8">
        <w:rPr>
          <w:b/>
          <w:bCs/>
          <w:sz w:val="32"/>
          <w:szCs w:val="32"/>
        </w:rPr>
        <w:t xml:space="preserve">forage </w:t>
      </w:r>
      <w:r w:rsidR="002237EB" w:rsidRPr="006C31E8">
        <w:rPr>
          <w:b/>
          <w:bCs/>
          <w:sz w:val="32"/>
          <w:szCs w:val="32"/>
        </w:rPr>
        <w:t>utilization is appropriate.</w:t>
      </w:r>
      <w:r w:rsidR="002237EB" w:rsidRPr="006C31E8">
        <w:rPr>
          <w:sz w:val="32"/>
          <w:szCs w:val="32"/>
        </w:rPr>
        <w:t xml:space="preserve">  </w:t>
      </w:r>
    </w:p>
    <w:p w14:paraId="370CBF61" w14:textId="77777777" w:rsidR="006A6262" w:rsidRDefault="002237EB" w:rsidP="002237EB">
      <w:pPr>
        <w:pStyle w:val="ListParagraph"/>
        <w:rPr>
          <w:b/>
          <w:bCs/>
          <w:sz w:val="32"/>
          <w:szCs w:val="32"/>
        </w:rPr>
      </w:pPr>
      <w:r w:rsidRPr="006C31E8">
        <w:rPr>
          <w:b/>
          <w:bCs/>
          <w:sz w:val="32"/>
          <w:szCs w:val="32"/>
        </w:rPr>
        <w:t>With the recent revitalization of the springs</w:t>
      </w:r>
      <w:r w:rsidR="0096676D" w:rsidRPr="006C31E8">
        <w:rPr>
          <w:b/>
          <w:bCs/>
          <w:sz w:val="32"/>
          <w:szCs w:val="32"/>
        </w:rPr>
        <w:t xml:space="preserve"> and ponds</w:t>
      </w:r>
      <w:r w:rsidRPr="006C31E8">
        <w:rPr>
          <w:b/>
          <w:bCs/>
          <w:sz w:val="32"/>
          <w:szCs w:val="32"/>
        </w:rPr>
        <w:t xml:space="preserve">, the </w:t>
      </w:r>
      <w:r w:rsidR="0096676D" w:rsidRPr="006C31E8">
        <w:rPr>
          <w:b/>
          <w:bCs/>
          <w:sz w:val="32"/>
          <w:szCs w:val="32"/>
        </w:rPr>
        <w:t xml:space="preserve">availability of water is less of a limiting factor.  </w:t>
      </w:r>
    </w:p>
    <w:p w14:paraId="023303E6" w14:textId="01AE66B1" w:rsidR="002237EB" w:rsidRDefault="006A6262" w:rsidP="002237EB">
      <w:pPr>
        <w:pStyle w:val="ListParagraph"/>
        <w:rPr>
          <w:b/>
          <w:bCs/>
          <w:sz w:val="36"/>
          <w:szCs w:val="36"/>
        </w:rPr>
      </w:pPr>
      <w:r>
        <w:rPr>
          <w:b/>
          <w:bCs/>
          <w:sz w:val="32"/>
          <w:szCs w:val="32"/>
        </w:rPr>
        <w:t>Regardless, t</w:t>
      </w:r>
      <w:r w:rsidR="00046C32" w:rsidRPr="006C31E8">
        <w:rPr>
          <w:b/>
          <w:bCs/>
          <w:sz w:val="32"/>
          <w:szCs w:val="32"/>
        </w:rPr>
        <w:t>ying</w:t>
      </w:r>
      <w:r w:rsidR="00CF2DAC" w:rsidRPr="006C31E8">
        <w:rPr>
          <w:b/>
          <w:bCs/>
          <w:sz w:val="32"/>
          <w:szCs w:val="32"/>
        </w:rPr>
        <w:t xml:space="preserve"> a carrying capacity evaluation to a faulty and bias Hydrology </w:t>
      </w:r>
      <w:r w:rsidR="00046C32" w:rsidRPr="006C31E8">
        <w:rPr>
          <w:b/>
          <w:bCs/>
          <w:sz w:val="32"/>
          <w:szCs w:val="32"/>
        </w:rPr>
        <w:t>R</w:t>
      </w:r>
      <w:r w:rsidR="00CF2DAC" w:rsidRPr="006C31E8">
        <w:rPr>
          <w:b/>
          <w:bCs/>
          <w:sz w:val="32"/>
          <w:szCs w:val="32"/>
        </w:rPr>
        <w:t xml:space="preserve">eport is not </w:t>
      </w:r>
      <w:r w:rsidR="00046C32" w:rsidRPr="006C31E8">
        <w:rPr>
          <w:b/>
          <w:bCs/>
          <w:sz w:val="32"/>
          <w:szCs w:val="32"/>
        </w:rPr>
        <w:t xml:space="preserve">appropriate and </w:t>
      </w:r>
      <w:r w:rsidR="006C31E8">
        <w:rPr>
          <w:b/>
          <w:bCs/>
          <w:sz w:val="32"/>
          <w:szCs w:val="32"/>
        </w:rPr>
        <w:t xml:space="preserve">they </w:t>
      </w:r>
      <w:r w:rsidR="00046C32" w:rsidRPr="006C31E8">
        <w:rPr>
          <w:b/>
          <w:bCs/>
          <w:sz w:val="32"/>
          <w:szCs w:val="32"/>
        </w:rPr>
        <w:t>should not be linked together.</w:t>
      </w:r>
      <w:r w:rsidR="00046C32">
        <w:rPr>
          <w:b/>
          <w:bCs/>
          <w:sz w:val="36"/>
          <w:szCs w:val="36"/>
        </w:rPr>
        <w:t xml:space="preserve">  </w:t>
      </w:r>
    </w:p>
    <w:p w14:paraId="0402434B" w14:textId="77777777" w:rsidR="004E4E0C" w:rsidRDefault="004E4E0C" w:rsidP="002237EB">
      <w:pPr>
        <w:pStyle w:val="ListParagraph"/>
        <w:rPr>
          <w:b/>
          <w:bCs/>
          <w:sz w:val="36"/>
          <w:szCs w:val="36"/>
        </w:rPr>
      </w:pPr>
    </w:p>
    <w:p w14:paraId="1B10A7D7" w14:textId="77777777" w:rsidR="004E4E0C" w:rsidRDefault="004E4E0C" w:rsidP="002237EB">
      <w:pPr>
        <w:pStyle w:val="ListParagraph"/>
        <w:rPr>
          <w:b/>
          <w:bCs/>
          <w:sz w:val="36"/>
          <w:szCs w:val="36"/>
        </w:rPr>
      </w:pPr>
    </w:p>
    <w:p w14:paraId="4997E518" w14:textId="1222FE58" w:rsidR="004E4E0C" w:rsidRPr="004E4E0C" w:rsidRDefault="004E4E0C" w:rsidP="002237EB">
      <w:pPr>
        <w:pStyle w:val="ListParagraph"/>
        <w:rPr>
          <w:sz w:val="28"/>
          <w:szCs w:val="28"/>
        </w:rPr>
      </w:pPr>
      <w:r>
        <w:rPr>
          <w:sz w:val="28"/>
          <w:szCs w:val="28"/>
        </w:rPr>
        <w:t xml:space="preserve">End of comments.  </w:t>
      </w:r>
    </w:p>
    <w:p w14:paraId="547D0EFB" w14:textId="77777777" w:rsidR="00046C32" w:rsidRDefault="00046C32" w:rsidP="002237EB">
      <w:pPr>
        <w:pStyle w:val="ListParagraph"/>
        <w:rPr>
          <w:b/>
          <w:bCs/>
          <w:sz w:val="36"/>
          <w:szCs w:val="36"/>
        </w:rPr>
      </w:pPr>
    </w:p>
    <w:p w14:paraId="16D4E25F" w14:textId="4B62AED5" w:rsidR="00046C32" w:rsidRPr="001237FA" w:rsidRDefault="00046C32" w:rsidP="001237FA">
      <w:pPr>
        <w:rPr>
          <w:b/>
          <w:bCs/>
          <w:sz w:val="36"/>
          <w:szCs w:val="36"/>
        </w:rPr>
      </w:pPr>
    </w:p>
    <w:sectPr w:rsidR="00046C32" w:rsidRPr="001237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8B0B" w14:textId="77777777" w:rsidR="00AF39A3" w:rsidRDefault="00AF39A3" w:rsidP="00D35262">
      <w:pPr>
        <w:spacing w:after="0" w:line="240" w:lineRule="auto"/>
      </w:pPr>
      <w:r>
        <w:separator/>
      </w:r>
    </w:p>
  </w:endnote>
  <w:endnote w:type="continuationSeparator" w:id="0">
    <w:p w14:paraId="53B24890" w14:textId="77777777" w:rsidR="00AF39A3" w:rsidRDefault="00AF39A3" w:rsidP="00D3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098515307"/>
      <w:docPartObj>
        <w:docPartGallery w:val="Page Numbers (Bottom of Page)"/>
        <w:docPartUnique/>
      </w:docPartObj>
    </w:sdtPr>
    <w:sdtEndPr>
      <w:rPr>
        <w:noProof/>
      </w:rPr>
    </w:sdtEndPr>
    <w:sdtContent>
      <w:p w14:paraId="140FA798" w14:textId="1750940B" w:rsidR="000020D6" w:rsidRPr="000020D6" w:rsidRDefault="000020D6">
        <w:pPr>
          <w:pStyle w:val="Footer"/>
          <w:jc w:val="center"/>
          <w:rPr>
            <w:sz w:val="24"/>
            <w:szCs w:val="24"/>
          </w:rPr>
        </w:pPr>
        <w:r w:rsidRPr="000020D6">
          <w:rPr>
            <w:sz w:val="24"/>
            <w:szCs w:val="24"/>
          </w:rPr>
          <w:t xml:space="preserve">Page </w:t>
        </w:r>
        <w:r w:rsidRPr="000020D6">
          <w:rPr>
            <w:sz w:val="24"/>
            <w:szCs w:val="24"/>
          </w:rPr>
          <w:fldChar w:fldCharType="begin"/>
        </w:r>
        <w:r w:rsidRPr="000020D6">
          <w:rPr>
            <w:sz w:val="24"/>
            <w:szCs w:val="24"/>
          </w:rPr>
          <w:instrText xml:space="preserve"> PAGE   \* MERGEFORMAT </w:instrText>
        </w:r>
        <w:r w:rsidRPr="000020D6">
          <w:rPr>
            <w:sz w:val="24"/>
            <w:szCs w:val="24"/>
          </w:rPr>
          <w:fldChar w:fldCharType="separate"/>
        </w:r>
        <w:r w:rsidRPr="000020D6">
          <w:rPr>
            <w:noProof/>
            <w:sz w:val="24"/>
            <w:szCs w:val="24"/>
          </w:rPr>
          <w:t>2</w:t>
        </w:r>
        <w:r w:rsidRPr="000020D6">
          <w:rPr>
            <w:noProof/>
            <w:sz w:val="24"/>
            <w:szCs w:val="24"/>
          </w:rPr>
          <w:fldChar w:fldCharType="end"/>
        </w:r>
      </w:p>
    </w:sdtContent>
  </w:sdt>
  <w:p w14:paraId="164B230A" w14:textId="77777777" w:rsidR="000020D6" w:rsidRDefault="0000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BCF5" w14:textId="77777777" w:rsidR="00AF39A3" w:rsidRDefault="00AF39A3" w:rsidP="00D35262">
      <w:pPr>
        <w:spacing w:after="0" w:line="240" w:lineRule="auto"/>
      </w:pPr>
      <w:r>
        <w:separator/>
      </w:r>
    </w:p>
  </w:footnote>
  <w:footnote w:type="continuationSeparator" w:id="0">
    <w:p w14:paraId="5936C839" w14:textId="77777777" w:rsidR="00AF39A3" w:rsidRDefault="00AF39A3" w:rsidP="00D35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0FFC"/>
    <w:multiLevelType w:val="hybridMultilevel"/>
    <w:tmpl w:val="DCF67A4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035CE8"/>
    <w:multiLevelType w:val="hybridMultilevel"/>
    <w:tmpl w:val="EBC8FCD8"/>
    <w:lvl w:ilvl="0" w:tplc="0409000F">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32651A"/>
    <w:multiLevelType w:val="hybridMultilevel"/>
    <w:tmpl w:val="EBD4EC7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7846662"/>
    <w:multiLevelType w:val="hybridMultilevel"/>
    <w:tmpl w:val="57FCF1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6A5A31"/>
    <w:multiLevelType w:val="hybridMultilevel"/>
    <w:tmpl w:val="FE4E9956"/>
    <w:lvl w:ilvl="0" w:tplc="FB5446F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157733">
    <w:abstractNumId w:val="4"/>
  </w:num>
  <w:num w:numId="2" w16cid:durableId="1778408809">
    <w:abstractNumId w:val="3"/>
  </w:num>
  <w:num w:numId="3" w16cid:durableId="1246066389">
    <w:abstractNumId w:val="1"/>
  </w:num>
  <w:num w:numId="4" w16cid:durableId="638340358">
    <w:abstractNumId w:val="0"/>
  </w:num>
  <w:num w:numId="5" w16cid:durableId="201190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8B"/>
    <w:rsid w:val="000020D6"/>
    <w:rsid w:val="00031719"/>
    <w:rsid w:val="00032197"/>
    <w:rsid w:val="00046C32"/>
    <w:rsid w:val="00072236"/>
    <w:rsid w:val="000818AB"/>
    <w:rsid w:val="00095EFA"/>
    <w:rsid w:val="000A4BAC"/>
    <w:rsid w:val="001001F1"/>
    <w:rsid w:val="001237FA"/>
    <w:rsid w:val="00131AB8"/>
    <w:rsid w:val="00160E5F"/>
    <w:rsid w:val="00161EC6"/>
    <w:rsid w:val="0018796C"/>
    <w:rsid w:val="00197A53"/>
    <w:rsid w:val="002237EB"/>
    <w:rsid w:val="00256764"/>
    <w:rsid w:val="002C3182"/>
    <w:rsid w:val="002E74FC"/>
    <w:rsid w:val="00305EC6"/>
    <w:rsid w:val="00311503"/>
    <w:rsid w:val="00343838"/>
    <w:rsid w:val="00345D0D"/>
    <w:rsid w:val="00371043"/>
    <w:rsid w:val="00383490"/>
    <w:rsid w:val="00395D5A"/>
    <w:rsid w:val="003E6843"/>
    <w:rsid w:val="00410693"/>
    <w:rsid w:val="0041176A"/>
    <w:rsid w:val="00422471"/>
    <w:rsid w:val="00424C8D"/>
    <w:rsid w:val="00461B9D"/>
    <w:rsid w:val="004E0205"/>
    <w:rsid w:val="004E4E0C"/>
    <w:rsid w:val="00510C1E"/>
    <w:rsid w:val="00562F99"/>
    <w:rsid w:val="00597104"/>
    <w:rsid w:val="005C3111"/>
    <w:rsid w:val="005E0836"/>
    <w:rsid w:val="005E51AE"/>
    <w:rsid w:val="005F0226"/>
    <w:rsid w:val="00680B5A"/>
    <w:rsid w:val="0068646D"/>
    <w:rsid w:val="006938F6"/>
    <w:rsid w:val="006A2A8B"/>
    <w:rsid w:val="006A6262"/>
    <w:rsid w:val="006C31E8"/>
    <w:rsid w:val="006D24AC"/>
    <w:rsid w:val="006E01AB"/>
    <w:rsid w:val="006E3888"/>
    <w:rsid w:val="00725B40"/>
    <w:rsid w:val="00742CD5"/>
    <w:rsid w:val="00754399"/>
    <w:rsid w:val="00780EB9"/>
    <w:rsid w:val="00796F4A"/>
    <w:rsid w:val="007C7165"/>
    <w:rsid w:val="00821C25"/>
    <w:rsid w:val="00823AF2"/>
    <w:rsid w:val="0084419A"/>
    <w:rsid w:val="00845ADF"/>
    <w:rsid w:val="008524B5"/>
    <w:rsid w:val="00873F12"/>
    <w:rsid w:val="00881546"/>
    <w:rsid w:val="008D1FF1"/>
    <w:rsid w:val="008E5C0B"/>
    <w:rsid w:val="0091479D"/>
    <w:rsid w:val="00943894"/>
    <w:rsid w:val="0096676D"/>
    <w:rsid w:val="00970631"/>
    <w:rsid w:val="0097465D"/>
    <w:rsid w:val="009869B6"/>
    <w:rsid w:val="009E759F"/>
    <w:rsid w:val="00A13ABF"/>
    <w:rsid w:val="00A272D2"/>
    <w:rsid w:val="00A5028B"/>
    <w:rsid w:val="00A554A4"/>
    <w:rsid w:val="00A659D5"/>
    <w:rsid w:val="00AB1BC9"/>
    <w:rsid w:val="00AD4E8E"/>
    <w:rsid w:val="00AE0D78"/>
    <w:rsid w:val="00AF39A3"/>
    <w:rsid w:val="00B1012C"/>
    <w:rsid w:val="00B17614"/>
    <w:rsid w:val="00B43852"/>
    <w:rsid w:val="00B5198F"/>
    <w:rsid w:val="00B9798C"/>
    <w:rsid w:val="00BA1463"/>
    <w:rsid w:val="00BD38E7"/>
    <w:rsid w:val="00BD5589"/>
    <w:rsid w:val="00C10C25"/>
    <w:rsid w:val="00C13D73"/>
    <w:rsid w:val="00C255CE"/>
    <w:rsid w:val="00C33729"/>
    <w:rsid w:val="00C64F08"/>
    <w:rsid w:val="00C73E84"/>
    <w:rsid w:val="00C8565F"/>
    <w:rsid w:val="00CF2DAC"/>
    <w:rsid w:val="00CF6FF4"/>
    <w:rsid w:val="00D21080"/>
    <w:rsid w:val="00D35262"/>
    <w:rsid w:val="00D60337"/>
    <w:rsid w:val="00D755F7"/>
    <w:rsid w:val="00DB1457"/>
    <w:rsid w:val="00DE5689"/>
    <w:rsid w:val="00DF42B4"/>
    <w:rsid w:val="00E1327D"/>
    <w:rsid w:val="00E531AF"/>
    <w:rsid w:val="00E5473E"/>
    <w:rsid w:val="00E56BC8"/>
    <w:rsid w:val="00E62736"/>
    <w:rsid w:val="00E72572"/>
    <w:rsid w:val="00E95576"/>
    <w:rsid w:val="00EA51EA"/>
    <w:rsid w:val="00EC38F7"/>
    <w:rsid w:val="00ED590F"/>
    <w:rsid w:val="00F11628"/>
    <w:rsid w:val="00F16A93"/>
    <w:rsid w:val="00F24E1D"/>
    <w:rsid w:val="00F42EE8"/>
    <w:rsid w:val="00F57266"/>
    <w:rsid w:val="00F71324"/>
    <w:rsid w:val="00F767F5"/>
    <w:rsid w:val="00FD1BA3"/>
    <w:rsid w:val="00FE2119"/>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145A"/>
  <w15:chartTrackingRefBased/>
  <w15:docId w15:val="{4F4DDB5F-6CC3-4DA7-BE33-7C5AF810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2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02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02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02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02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0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02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02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02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02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0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28B"/>
    <w:rPr>
      <w:rFonts w:eastAsiaTheme="majorEastAsia" w:cstheme="majorBidi"/>
      <w:color w:val="272727" w:themeColor="text1" w:themeTint="D8"/>
    </w:rPr>
  </w:style>
  <w:style w:type="paragraph" w:styleId="Title">
    <w:name w:val="Title"/>
    <w:basedOn w:val="Normal"/>
    <w:next w:val="Normal"/>
    <w:link w:val="TitleChar"/>
    <w:uiPriority w:val="10"/>
    <w:qFormat/>
    <w:rsid w:val="00A50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2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2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028B"/>
    <w:rPr>
      <w:i/>
      <w:iCs/>
      <w:color w:val="404040" w:themeColor="text1" w:themeTint="BF"/>
    </w:rPr>
  </w:style>
  <w:style w:type="paragraph" w:styleId="ListParagraph">
    <w:name w:val="List Paragraph"/>
    <w:basedOn w:val="Normal"/>
    <w:uiPriority w:val="34"/>
    <w:qFormat/>
    <w:rsid w:val="00A5028B"/>
    <w:pPr>
      <w:ind w:left="720"/>
      <w:contextualSpacing/>
    </w:pPr>
  </w:style>
  <w:style w:type="character" w:styleId="IntenseEmphasis">
    <w:name w:val="Intense Emphasis"/>
    <w:basedOn w:val="DefaultParagraphFont"/>
    <w:uiPriority w:val="21"/>
    <w:qFormat/>
    <w:rsid w:val="00A5028B"/>
    <w:rPr>
      <w:i/>
      <w:iCs/>
      <w:color w:val="365F91" w:themeColor="accent1" w:themeShade="BF"/>
    </w:rPr>
  </w:style>
  <w:style w:type="paragraph" w:styleId="IntenseQuote">
    <w:name w:val="Intense Quote"/>
    <w:basedOn w:val="Normal"/>
    <w:next w:val="Normal"/>
    <w:link w:val="IntenseQuoteChar"/>
    <w:uiPriority w:val="30"/>
    <w:qFormat/>
    <w:rsid w:val="00A502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028B"/>
    <w:rPr>
      <w:i/>
      <w:iCs/>
      <w:color w:val="365F91" w:themeColor="accent1" w:themeShade="BF"/>
    </w:rPr>
  </w:style>
  <w:style w:type="character" w:styleId="IntenseReference">
    <w:name w:val="Intense Reference"/>
    <w:basedOn w:val="DefaultParagraphFont"/>
    <w:uiPriority w:val="32"/>
    <w:qFormat/>
    <w:rsid w:val="00A5028B"/>
    <w:rPr>
      <w:b/>
      <w:bCs/>
      <w:smallCaps/>
      <w:color w:val="365F91" w:themeColor="accent1" w:themeShade="BF"/>
      <w:spacing w:val="5"/>
    </w:rPr>
  </w:style>
  <w:style w:type="paragraph" w:styleId="Header">
    <w:name w:val="header"/>
    <w:basedOn w:val="Normal"/>
    <w:link w:val="HeaderChar"/>
    <w:uiPriority w:val="99"/>
    <w:unhideWhenUsed/>
    <w:rsid w:val="00D35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262"/>
  </w:style>
  <w:style w:type="paragraph" w:styleId="Footer">
    <w:name w:val="footer"/>
    <w:basedOn w:val="Normal"/>
    <w:link w:val="FooterChar"/>
    <w:uiPriority w:val="99"/>
    <w:unhideWhenUsed/>
    <w:rsid w:val="00D35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6560">
      <w:bodyDiv w:val="1"/>
      <w:marLeft w:val="0"/>
      <w:marRight w:val="0"/>
      <w:marTop w:val="0"/>
      <w:marBottom w:val="0"/>
      <w:divBdr>
        <w:top w:val="none" w:sz="0" w:space="0" w:color="auto"/>
        <w:left w:val="none" w:sz="0" w:space="0" w:color="auto"/>
        <w:bottom w:val="none" w:sz="0" w:space="0" w:color="auto"/>
        <w:right w:val="none" w:sz="0" w:space="0" w:color="auto"/>
      </w:divBdr>
    </w:div>
    <w:div w:id="1226258553">
      <w:bodyDiv w:val="1"/>
      <w:marLeft w:val="0"/>
      <w:marRight w:val="0"/>
      <w:marTop w:val="0"/>
      <w:marBottom w:val="0"/>
      <w:divBdr>
        <w:top w:val="none" w:sz="0" w:space="0" w:color="auto"/>
        <w:left w:val="none" w:sz="0" w:space="0" w:color="auto"/>
        <w:bottom w:val="none" w:sz="0" w:space="0" w:color="auto"/>
        <w:right w:val="none" w:sz="0" w:space="0" w:color="auto"/>
      </w:divBdr>
    </w:div>
    <w:div w:id="18987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9994-A264-4F1C-8DFE-084AF629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6</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Guerrieri</dc:creator>
  <cp:keywords/>
  <dc:description/>
  <cp:lastModifiedBy>Burt Guerrieri</cp:lastModifiedBy>
  <cp:revision>77</cp:revision>
  <cp:lastPrinted>2024-03-12T01:03:00Z</cp:lastPrinted>
  <dcterms:created xsi:type="dcterms:W3CDTF">2024-03-10T19:53:00Z</dcterms:created>
  <dcterms:modified xsi:type="dcterms:W3CDTF">2024-03-12T01:18:00Z</dcterms:modified>
</cp:coreProperties>
</file>