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23EE" w14:textId="70A60813" w:rsidR="002B4A45" w:rsidRPr="002B4A45" w:rsidRDefault="00B80E8B" w:rsidP="00B80E8B">
      <w:pPr>
        <w:jc w:val="right"/>
        <w:rPr>
          <w:rFonts w:ascii="Times New Roman" w:hAnsi="Times New Roman" w:cs="Times New Roman"/>
        </w:rPr>
      </w:pPr>
      <w:r>
        <w:rPr>
          <w:rFonts w:ascii="Times New Roman" w:hAnsi="Times New Roman" w:cs="Times New Roman"/>
        </w:rPr>
        <w:t>January 26</w:t>
      </w:r>
      <w:r w:rsidRPr="00B80E8B">
        <w:rPr>
          <w:rFonts w:ascii="Times New Roman" w:hAnsi="Times New Roman" w:cs="Times New Roman"/>
          <w:vertAlign w:val="superscript"/>
        </w:rPr>
        <w:t>th</w:t>
      </w:r>
      <w:r>
        <w:rPr>
          <w:rFonts w:ascii="Times New Roman" w:hAnsi="Times New Roman" w:cs="Times New Roman"/>
        </w:rPr>
        <w:t>, 2024</w:t>
      </w:r>
    </w:p>
    <w:p w14:paraId="76DEC25D" w14:textId="2369126B" w:rsidR="002B4A45" w:rsidRPr="002B4A45" w:rsidRDefault="002B4A45">
      <w:pPr>
        <w:rPr>
          <w:rFonts w:ascii="Times New Roman" w:hAnsi="Times New Roman" w:cs="Times New Roman"/>
        </w:rPr>
      </w:pPr>
      <w:r w:rsidRPr="002B4A45">
        <w:rPr>
          <w:rFonts w:ascii="Times New Roman" w:hAnsi="Times New Roman" w:cs="Times New Roman"/>
        </w:rPr>
        <w:t>Hello,</w:t>
      </w:r>
    </w:p>
    <w:p w14:paraId="3088263F" w14:textId="77777777" w:rsidR="002B4A45" w:rsidRPr="002B4A45" w:rsidRDefault="002B4A45">
      <w:pPr>
        <w:rPr>
          <w:rFonts w:ascii="Times New Roman" w:hAnsi="Times New Roman" w:cs="Times New Roman"/>
        </w:rPr>
      </w:pPr>
    </w:p>
    <w:p w14:paraId="39CCCDC5" w14:textId="2C90B9D7" w:rsidR="002B4A45" w:rsidRPr="002B4A45" w:rsidRDefault="002B4A45">
      <w:pPr>
        <w:rPr>
          <w:rFonts w:ascii="Times New Roman" w:hAnsi="Times New Roman" w:cs="Times New Roman"/>
        </w:rPr>
      </w:pPr>
      <w:r w:rsidRPr="002B4A45">
        <w:rPr>
          <w:rFonts w:ascii="Times New Roman" w:hAnsi="Times New Roman" w:cs="Times New Roman"/>
        </w:rPr>
        <w:t>First, thank you for taking input and letters from people who care about the environment, climbing</w:t>
      </w:r>
      <w:r w:rsidR="00B80E8B">
        <w:rPr>
          <w:rFonts w:ascii="Times New Roman" w:hAnsi="Times New Roman" w:cs="Times New Roman"/>
        </w:rPr>
        <w:t>,</w:t>
      </w:r>
      <w:r w:rsidRPr="002B4A45">
        <w:rPr>
          <w:rFonts w:ascii="Times New Roman" w:hAnsi="Times New Roman" w:cs="Times New Roman"/>
        </w:rPr>
        <w:t xml:space="preserve"> and preservation of land.</w:t>
      </w:r>
    </w:p>
    <w:p w14:paraId="7B49D719" w14:textId="77777777" w:rsidR="002B4A45" w:rsidRPr="002B4A45" w:rsidRDefault="002B4A45">
      <w:pPr>
        <w:rPr>
          <w:rFonts w:ascii="Times New Roman" w:hAnsi="Times New Roman" w:cs="Times New Roman"/>
        </w:rPr>
      </w:pPr>
    </w:p>
    <w:p w14:paraId="25787D10" w14:textId="647B4C00" w:rsidR="002B4A45" w:rsidRDefault="002B4A45">
      <w:pPr>
        <w:rPr>
          <w:rFonts w:ascii="Times New Roman" w:hAnsi="Times New Roman" w:cs="Times New Roman"/>
        </w:rPr>
      </w:pPr>
      <w:r w:rsidRPr="002B4A45">
        <w:rPr>
          <w:rFonts w:ascii="Times New Roman" w:hAnsi="Times New Roman" w:cs="Times New Roman"/>
        </w:rPr>
        <w:t xml:space="preserve">I am writing </w:t>
      </w:r>
      <w:r w:rsidR="00B80E8B" w:rsidRPr="002B4A45">
        <w:rPr>
          <w:rFonts w:ascii="Times New Roman" w:hAnsi="Times New Roman" w:cs="Times New Roman"/>
        </w:rPr>
        <w:t>regarding</w:t>
      </w:r>
      <w:r w:rsidRPr="002B4A45">
        <w:rPr>
          <w:rFonts w:ascii="Times New Roman" w:hAnsi="Times New Roman" w:cs="Times New Roman"/>
        </w:rPr>
        <w:t xml:space="preserve"> the FSM 2355 directive. I have read it and see how it speaks to </w:t>
      </w:r>
      <w:r w:rsidR="007122A2">
        <w:rPr>
          <w:rFonts w:ascii="Times New Roman" w:hAnsi="Times New Roman" w:cs="Times New Roman"/>
        </w:rPr>
        <w:t>the concern and desire to preserve climbing opportunities as well as preservation</w:t>
      </w:r>
      <w:r w:rsidR="009A12EE">
        <w:rPr>
          <w:rFonts w:ascii="Times New Roman" w:hAnsi="Times New Roman" w:cs="Times New Roman"/>
        </w:rPr>
        <w:t xml:space="preserve"> and safety</w:t>
      </w:r>
      <w:r w:rsidR="007122A2">
        <w:rPr>
          <w:rFonts w:ascii="Times New Roman" w:hAnsi="Times New Roman" w:cs="Times New Roman"/>
        </w:rPr>
        <w:t xml:space="preserve"> of national sites. </w:t>
      </w:r>
    </w:p>
    <w:p w14:paraId="1688A8B7" w14:textId="77777777" w:rsidR="007122A2" w:rsidRDefault="007122A2">
      <w:pPr>
        <w:rPr>
          <w:rFonts w:ascii="Times New Roman" w:hAnsi="Times New Roman" w:cs="Times New Roman"/>
        </w:rPr>
      </w:pPr>
    </w:p>
    <w:p w14:paraId="2A75ED26" w14:textId="0CAC0ADC" w:rsidR="00B80E8B" w:rsidRDefault="007122A2">
      <w:pPr>
        <w:rPr>
          <w:rFonts w:ascii="Times New Roman" w:hAnsi="Times New Roman" w:cs="Times New Roman"/>
        </w:rPr>
      </w:pPr>
      <w:r>
        <w:rPr>
          <w:rFonts w:ascii="Times New Roman" w:hAnsi="Times New Roman" w:cs="Times New Roman"/>
        </w:rPr>
        <w:t xml:space="preserve">I am a rock climber. I </w:t>
      </w:r>
      <w:r w:rsidR="009A12EE">
        <w:rPr>
          <w:rFonts w:ascii="Times New Roman" w:hAnsi="Times New Roman" w:cs="Times New Roman"/>
        </w:rPr>
        <w:t>first rock climbed as a child at a kids’ summer camp and picked up the sport as an adult in 2017</w:t>
      </w:r>
      <w:r>
        <w:rPr>
          <w:rFonts w:ascii="Times New Roman" w:hAnsi="Times New Roman" w:cs="Times New Roman"/>
        </w:rPr>
        <w:t>. When I go to any outdoor climbing crag, I uphold a profound respect for the grounds and rocks I am surrounded by. “Leave no trace” is the bare minimum. There is so much are practiced outside. This includes respect, care for the environment, and not adding undue damage to plants, wildlife, or lands.</w:t>
      </w:r>
      <w:r w:rsidR="00B80E8B">
        <w:rPr>
          <w:rFonts w:ascii="Times New Roman" w:hAnsi="Times New Roman" w:cs="Times New Roman"/>
        </w:rPr>
        <w:t xml:space="preserve"> A</w:t>
      </w:r>
      <w:r>
        <w:rPr>
          <w:rFonts w:ascii="Times New Roman" w:hAnsi="Times New Roman" w:cs="Times New Roman"/>
        </w:rPr>
        <w:t xml:space="preserve">dditionally, the quality and safety of the hardware (bolts, anchors, etc.) are also of utmost importance to climbers, as we depend on those for protection. </w:t>
      </w:r>
      <w:r w:rsidR="00B30037">
        <w:rPr>
          <w:rFonts w:ascii="Times New Roman" w:hAnsi="Times New Roman" w:cs="Times New Roman"/>
        </w:rPr>
        <w:t xml:space="preserve">Rock climbing outside is one of my greatest passions of all time. </w:t>
      </w:r>
      <w:r w:rsidR="00B80E8B">
        <w:rPr>
          <w:rFonts w:ascii="Times New Roman" w:hAnsi="Times New Roman" w:cs="Times New Roman"/>
        </w:rPr>
        <w:t xml:space="preserve">Enjoying it </w:t>
      </w:r>
      <w:r w:rsidR="009A12EE">
        <w:rPr>
          <w:rFonts w:ascii="Times New Roman" w:hAnsi="Times New Roman" w:cs="Times New Roman"/>
        </w:rPr>
        <w:t>amidst</w:t>
      </w:r>
      <w:r w:rsidR="00B80E8B">
        <w:rPr>
          <w:rFonts w:ascii="Times New Roman" w:hAnsi="Times New Roman" w:cs="Times New Roman"/>
        </w:rPr>
        <w:t xml:space="preserve"> nature is </w:t>
      </w:r>
      <w:r w:rsidR="009A12EE">
        <w:rPr>
          <w:rFonts w:ascii="Times New Roman" w:hAnsi="Times New Roman" w:cs="Times New Roman"/>
        </w:rPr>
        <w:t xml:space="preserve">largely </w:t>
      </w:r>
      <w:r w:rsidR="00B80E8B">
        <w:rPr>
          <w:rFonts w:ascii="Times New Roman" w:hAnsi="Times New Roman" w:cs="Times New Roman"/>
        </w:rPr>
        <w:t xml:space="preserve">why we do it. </w:t>
      </w:r>
    </w:p>
    <w:p w14:paraId="24E0CD79" w14:textId="77777777" w:rsidR="007122A2" w:rsidRDefault="007122A2">
      <w:pPr>
        <w:rPr>
          <w:rFonts w:ascii="Times New Roman" w:hAnsi="Times New Roman" w:cs="Times New Roman"/>
        </w:rPr>
      </w:pPr>
    </w:p>
    <w:p w14:paraId="46AB00F1" w14:textId="30C719FE" w:rsidR="00A50722" w:rsidRDefault="00A50722" w:rsidP="00A50722">
      <w:pPr>
        <w:rPr>
          <w:rFonts w:ascii="Times New Roman" w:hAnsi="Times New Roman" w:cs="Times New Roman"/>
        </w:rPr>
      </w:pPr>
      <w:r>
        <w:rPr>
          <w:rFonts w:ascii="Times New Roman" w:hAnsi="Times New Roman" w:cs="Times New Roman"/>
        </w:rPr>
        <w:t xml:space="preserve">Please know that we understand the role of the Forest Service </w:t>
      </w:r>
      <w:r w:rsidR="009A12EE">
        <w:rPr>
          <w:rFonts w:ascii="Times New Roman" w:hAnsi="Times New Roman" w:cs="Times New Roman"/>
        </w:rPr>
        <w:t>regarding</w:t>
      </w:r>
      <w:r>
        <w:rPr>
          <w:rFonts w:ascii="Times New Roman" w:hAnsi="Times New Roman" w:cs="Times New Roman"/>
        </w:rPr>
        <w:t xml:space="preserve"> climbers, but also understand our concern with the FSM 2366 proposed directive.</w:t>
      </w:r>
    </w:p>
    <w:p w14:paraId="7B488F34" w14:textId="77777777" w:rsidR="00A50722" w:rsidRDefault="00A50722" w:rsidP="00A50722">
      <w:pPr>
        <w:rPr>
          <w:rFonts w:ascii="Times New Roman" w:hAnsi="Times New Roman" w:cs="Times New Roman"/>
        </w:rPr>
      </w:pPr>
    </w:p>
    <w:p w14:paraId="6BF7198D" w14:textId="2F64B2EC" w:rsidR="00A50722" w:rsidRDefault="009A12EE">
      <w:pPr>
        <w:rPr>
          <w:rFonts w:ascii="Times New Roman" w:hAnsi="Times New Roman" w:cs="Times New Roman"/>
        </w:rPr>
      </w:pPr>
      <w:r>
        <w:rPr>
          <w:rFonts w:ascii="Times New Roman" w:hAnsi="Times New Roman" w:cs="Times New Roman"/>
        </w:rPr>
        <w:t xml:space="preserve">I </w:t>
      </w:r>
      <w:proofErr w:type="gramStart"/>
      <w:r>
        <w:rPr>
          <w:rFonts w:ascii="Times New Roman" w:hAnsi="Times New Roman" w:cs="Times New Roman"/>
        </w:rPr>
        <w:t xml:space="preserve">suspect </w:t>
      </w:r>
      <w:r w:rsidR="007122A2">
        <w:rPr>
          <w:rFonts w:ascii="Times New Roman" w:hAnsi="Times New Roman" w:cs="Times New Roman"/>
        </w:rPr>
        <w:t xml:space="preserve"> that</w:t>
      </w:r>
      <w:proofErr w:type="gramEnd"/>
      <w:r w:rsidR="007122A2">
        <w:rPr>
          <w:rFonts w:ascii="Times New Roman" w:hAnsi="Times New Roman" w:cs="Times New Roman"/>
        </w:rPr>
        <w:t xml:space="preserve"> Forest Service employees are</w:t>
      </w:r>
      <w:r w:rsidR="00A50722">
        <w:rPr>
          <w:rFonts w:ascii="Times New Roman" w:hAnsi="Times New Roman" w:cs="Times New Roman"/>
        </w:rPr>
        <w:t xml:space="preserve"> often</w:t>
      </w:r>
      <w:r w:rsidR="007122A2">
        <w:rPr>
          <w:rFonts w:ascii="Times New Roman" w:hAnsi="Times New Roman" w:cs="Times New Roman"/>
        </w:rPr>
        <w:t xml:space="preserve"> overworked and underpaid, working within a limited budget. I currently work in the healthcare field and am daily faced with inequities such as those.</w:t>
      </w:r>
      <w:r w:rsidR="00B80E8B">
        <w:rPr>
          <w:rFonts w:ascii="Times New Roman" w:hAnsi="Times New Roman" w:cs="Times New Roman"/>
        </w:rPr>
        <w:t xml:space="preserve"> </w:t>
      </w:r>
      <w:r w:rsidR="007122A2">
        <w:rPr>
          <w:rFonts w:ascii="Times New Roman" w:hAnsi="Times New Roman" w:cs="Times New Roman"/>
        </w:rPr>
        <w:t xml:space="preserve">This plan will create additional </w:t>
      </w:r>
      <w:r>
        <w:rPr>
          <w:rFonts w:ascii="Times New Roman" w:hAnsi="Times New Roman" w:cs="Times New Roman"/>
        </w:rPr>
        <w:t xml:space="preserve">burden and </w:t>
      </w:r>
      <w:r w:rsidR="007122A2">
        <w:rPr>
          <w:rFonts w:ascii="Times New Roman" w:hAnsi="Times New Roman" w:cs="Times New Roman"/>
        </w:rPr>
        <w:t>expectation for Forest Service employees to make climbing manageable and able to continue. Climbers will not stop climbing where allowed to. Anchor installation, re</w:t>
      </w:r>
      <w:r w:rsidR="00B30037">
        <w:rPr>
          <w:rFonts w:ascii="Times New Roman" w:hAnsi="Times New Roman" w:cs="Times New Roman"/>
        </w:rPr>
        <w:t>-</w:t>
      </w:r>
      <w:r w:rsidR="007122A2">
        <w:rPr>
          <w:rFonts w:ascii="Times New Roman" w:hAnsi="Times New Roman" w:cs="Times New Roman"/>
        </w:rPr>
        <w:t xml:space="preserve">bolting and updating will </w:t>
      </w:r>
      <w:r w:rsidR="007122A2" w:rsidRPr="00B30037">
        <w:rPr>
          <w:rFonts w:ascii="Times New Roman" w:hAnsi="Times New Roman" w:cs="Times New Roman"/>
          <w:i/>
          <w:iCs/>
        </w:rPr>
        <w:t>always</w:t>
      </w:r>
      <w:r w:rsidR="007122A2">
        <w:rPr>
          <w:rFonts w:ascii="Times New Roman" w:hAnsi="Times New Roman" w:cs="Times New Roman"/>
        </w:rPr>
        <w:t xml:space="preserve"> continue to </w:t>
      </w:r>
      <w:r>
        <w:rPr>
          <w:rFonts w:ascii="Times New Roman" w:hAnsi="Times New Roman" w:cs="Times New Roman"/>
        </w:rPr>
        <w:t>be in demand.</w:t>
      </w:r>
    </w:p>
    <w:p w14:paraId="5E15059F" w14:textId="77777777" w:rsidR="00A50722" w:rsidRDefault="00A50722">
      <w:pPr>
        <w:rPr>
          <w:rFonts w:ascii="Times New Roman" w:hAnsi="Times New Roman" w:cs="Times New Roman"/>
        </w:rPr>
      </w:pPr>
    </w:p>
    <w:p w14:paraId="799DB7A8" w14:textId="6785826C" w:rsidR="00B30037" w:rsidRDefault="007122A2">
      <w:pPr>
        <w:rPr>
          <w:rFonts w:ascii="Times New Roman" w:hAnsi="Times New Roman" w:cs="Times New Roman"/>
        </w:rPr>
      </w:pPr>
      <w:r>
        <w:rPr>
          <w:rFonts w:ascii="Times New Roman" w:hAnsi="Times New Roman" w:cs="Times New Roman"/>
        </w:rPr>
        <w:t>Safety is compromised if the</w:t>
      </w:r>
      <w:r w:rsidR="00A50722">
        <w:rPr>
          <w:rFonts w:ascii="Times New Roman" w:hAnsi="Times New Roman" w:cs="Times New Roman"/>
        </w:rPr>
        <w:t>se anchors and fixed hardware sites</w:t>
      </w:r>
      <w:r>
        <w:rPr>
          <w:rFonts w:ascii="Times New Roman" w:hAnsi="Times New Roman" w:cs="Times New Roman"/>
        </w:rPr>
        <w:t xml:space="preserve"> are not addressed </w:t>
      </w:r>
      <w:r w:rsidRPr="00B80E8B">
        <w:rPr>
          <w:rFonts w:ascii="Times New Roman" w:hAnsi="Times New Roman" w:cs="Times New Roman"/>
          <w:i/>
          <w:iCs/>
        </w:rPr>
        <w:t>prompt</w:t>
      </w:r>
      <w:r w:rsidR="00B30037" w:rsidRPr="00B80E8B">
        <w:rPr>
          <w:rFonts w:ascii="Times New Roman" w:hAnsi="Times New Roman" w:cs="Times New Roman"/>
          <w:i/>
          <w:iCs/>
        </w:rPr>
        <w:t>ly</w:t>
      </w:r>
      <w:r w:rsidR="00B30037">
        <w:rPr>
          <w:rFonts w:ascii="Times New Roman" w:hAnsi="Times New Roman" w:cs="Times New Roman"/>
        </w:rPr>
        <w:t xml:space="preserve">. </w:t>
      </w:r>
    </w:p>
    <w:p w14:paraId="35277744" w14:textId="1C3C90D3" w:rsidR="00A50722" w:rsidRDefault="00B80E8B">
      <w:pPr>
        <w:rPr>
          <w:rFonts w:ascii="Times New Roman" w:hAnsi="Times New Roman" w:cs="Times New Roman"/>
        </w:rPr>
      </w:pPr>
      <w:r>
        <w:rPr>
          <w:rFonts w:ascii="Times New Roman" w:hAnsi="Times New Roman" w:cs="Times New Roman"/>
        </w:rPr>
        <w:t xml:space="preserve">Fixed anchors are essential for climbers’ safety. </w:t>
      </w:r>
      <w:r w:rsidR="00A50722">
        <w:rPr>
          <w:rFonts w:ascii="Times New Roman" w:hAnsi="Times New Roman" w:cs="Times New Roman"/>
        </w:rPr>
        <w:t>For many, many decades, fixed anchors</w:t>
      </w:r>
      <w:r>
        <w:rPr>
          <w:rFonts w:ascii="Times New Roman" w:hAnsi="Times New Roman" w:cs="Times New Roman"/>
        </w:rPr>
        <w:t xml:space="preserve"> </w:t>
      </w:r>
      <w:r w:rsidR="00A50722">
        <w:rPr>
          <w:rFonts w:ascii="Times New Roman" w:hAnsi="Times New Roman" w:cs="Times New Roman"/>
        </w:rPr>
        <w:t>have</w:t>
      </w:r>
      <w:r>
        <w:rPr>
          <w:rFonts w:ascii="Times New Roman" w:hAnsi="Times New Roman" w:cs="Times New Roman"/>
        </w:rPr>
        <w:t xml:space="preserve"> not </w:t>
      </w:r>
      <w:r w:rsidR="00A50722">
        <w:rPr>
          <w:rFonts w:ascii="Times New Roman" w:hAnsi="Times New Roman" w:cs="Times New Roman"/>
        </w:rPr>
        <w:t xml:space="preserve">been </w:t>
      </w:r>
      <w:r>
        <w:rPr>
          <w:rFonts w:ascii="Times New Roman" w:hAnsi="Times New Roman" w:cs="Times New Roman"/>
        </w:rPr>
        <w:t>considered “installations” under the Wilderness Act. Overregulating the monitoring and inspection of fixed anchors will not do justice for the practice of keeping wilderness areas safe.</w:t>
      </w:r>
      <w:r w:rsidR="00A50722">
        <w:rPr>
          <w:rFonts w:ascii="Times New Roman" w:hAnsi="Times New Roman" w:cs="Times New Roman"/>
        </w:rPr>
        <w:t xml:space="preserve"> </w:t>
      </w:r>
      <w:r w:rsidR="00A50722">
        <w:rPr>
          <w:rFonts w:ascii="Times New Roman" w:hAnsi="Times New Roman" w:cs="Times New Roman"/>
        </w:rPr>
        <w:t xml:space="preserve">Safety </w:t>
      </w:r>
      <w:r w:rsidR="00A50722">
        <w:rPr>
          <w:rFonts w:ascii="Times New Roman" w:hAnsi="Times New Roman" w:cs="Times New Roman"/>
        </w:rPr>
        <w:t>becomes</w:t>
      </w:r>
      <w:r w:rsidR="00A50722">
        <w:rPr>
          <w:rFonts w:ascii="Times New Roman" w:hAnsi="Times New Roman" w:cs="Times New Roman"/>
        </w:rPr>
        <w:t xml:space="preserve"> compromised. By having imposed regulations on anchor quality, a factor that has been managed and initiated by the climbing community for decades</w:t>
      </w:r>
      <w:r w:rsidR="00A50722">
        <w:rPr>
          <w:rFonts w:ascii="Times New Roman" w:hAnsi="Times New Roman" w:cs="Times New Roman"/>
        </w:rPr>
        <w:t xml:space="preserve">, </w:t>
      </w:r>
      <w:r w:rsidR="009A12EE">
        <w:rPr>
          <w:rFonts w:ascii="Times New Roman" w:hAnsi="Times New Roman" w:cs="Times New Roman"/>
        </w:rPr>
        <w:t>this slows down the ability to keep climbing routes safe and open.</w:t>
      </w:r>
      <w:r w:rsidR="00A50722">
        <w:rPr>
          <w:rFonts w:ascii="Times New Roman" w:hAnsi="Times New Roman" w:cs="Times New Roman"/>
        </w:rPr>
        <w:t xml:space="preserve"> It is also difficult for </w:t>
      </w:r>
      <w:r w:rsidR="00A50722" w:rsidRPr="009A12EE">
        <w:rPr>
          <w:rFonts w:ascii="Times New Roman" w:hAnsi="Times New Roman" w:cs="Times New Roman"/>
          <w:i/>
          <w:iCs/>
        </w:rPr>
        <w:t>non-climbers</w:t>
      </w:r>
      <w:r w:rsidR="00A50722">
        <w:rPr>
          <w:rFonts w:ascii="Times New Roman" w:hAnsi="Times New Roman" w:cs="Times New Roman"/>
        </w:rPr>
        <w:t xml:space="preserve"> to properly</w:t>
      </w:r>
      <w:r w:rsidR="009A12EE">
        <w:rPr>
          <w:rFonts w:ascii="Times New Roman" w:hAnsi="Times New Roman" w:cs="Times New Roman"/>
        </w:rPr>
        <w:t xml:space="preserve"> </w:t>
      </w:r>
      <w:r w:rsidR="00A50722">
        <w:rPr>
          <w:rFonts w:ascii="Times New Roman" w:hAnsi="Times New Roman" w:cs="Times New Roman"/>
        </w:rPr>
        <w:t>survey</w:t>
      </w:r>
      <w:r w:rsidR="009A12EE">
        <w:rPr>
          <w:rFonts w:ascii="Times New Roman" w:hAnsi="Times New Roman" w:cs="Times New Roman"/>
        </w:rPr>
        <w:t xml:space="preserve"> and </w:t>
      </w:r>
      <w:r w:rsidR="00A50722">
        <w:rPr>
          <w:rFonts w:ascii="Times New Roman" w:hAnsi="Times New Roman" w:cs="Times New Roman"/>
        </w:rPr>
        <w:t xml:space="preserve">assess the patency of anchor systems when there are countless factors that go into how an anchor </w:t>
      </w:r>
      <w:r w:rsidR="009A12EE">
        <w:rPr>
          <w:rFonts w:ascii="Times New Roman" w:hAnsi="Times New Roman" w:cs="Times New Roman"/>
        </w:rPr>
        <w:t xml:space="preserve">or fixed line </w:t>
      </w:r>
      <w:r w:rsidR="00A50722">
        <w:rPr>
          <w:rFonts w:ascii="Times New Roman" w:hAnsi="Times New Roman" w:cs="Times New Roman"/>
        </w:rPr>
        <w:t>is installed and preserved. The eventual outcome of this directive would ultimately lead to the declin</w:t>
      </w:r>
      <w:r w:rsidR="009A12EE">
        <w:rPr>
          <w:rFonts w:ascii="Times New Roman" w:hAnsi="Times New Roman" w:cs="Times New Roman"/>
        </w:rPr>
        <w:t>e, closure, and</w:t>
      </w:r>
      <w:r w:rsidR="00A50722">
        <w:rPr>
          <w:rFonts w:ascii="Times New Roman" w:hAnsi="Times New Roman" w:cs="Times New Roman"/>
        </w:rPr>
        <w:t xml:space="preserve"> devastation of so many loved and renowned climbing routes.</w:t>
      </w:r>
    </w:p>
    <w:p w14:paraId="06FBC9DA" w14:textId="77777777" w:rsidR="00A50722" w:rsidRDefault="00A50722">
      <w:pPr>
        <w:rPr>
          <w:rFonts w:ascii="Times New Roman" w:hAnsi="Times New Roman" w:cs="Times New Roman"/>
        </w:rPr>
      </w:pPr>
    </w:p>
    <w:p w14:paraId="0D926949" w14:textId="4B011A17" w:rsidR="007122A2" w:rsidRDefault="00B30037">
      <w:pPr>
        <w:rPr>
          <w:rFonts w:ascii="Times New Roman" w:hAnsi="Times New Roman" w:cs="Times New Roman"/>
        </w:rPr>
      </w:pPr>
      <w:r>
        <w:rPr>
          <w:rFonts w:ascii="Times New Roman" w:hAnsi="Times New Roman" w:cs="Times New Roman"/>
        </w:rPr>
        <w:t>There is concern about how it will be implemented in a functional, healthy, and manageable way. Climbers will forever rely on fixed anchors</w:t>
      </w:r>
      <w:r w:rsidR="009A12EE">
        <w:rPr>
          <w:rFonts w:ascii="Times New Roman" w:hAnsi="Times New Roman" w:cs="Times New Roman"/>
        </w:rPr>
        <w:t xml:space="preserve">. Climbers will continually </w:t>
      </w:r>
      <w:r>
        <w:rPr>
          <w:rFonts w:ascii="Times New Roman" w:hAnsi="Times New Roman" w:cs="Times New Roman"/>
        </w:rPr>
        <w:t>confront wait times</w:t>
      </w:r>
      <w:r w:rsidR="00B80E8B">
        <w:rPr>
          <w:rFonts w:ascii="Times New Roman" w:hAnsi="Times New Roman" w:cs="Times New Roman"/>
        </w:rPr>
        <w:t xml:space="preserve"> and the</w:t>
      </w:r>
      <w:r>
        <w:rPr>
          <w:rFonts w:ascii="Times New Roman" w:hAnsi="Times New Roman" w:cs="Times New Roman"/>
        </w:rPr>
        <w:t xml:space="preserve"> “red tape” of the process. </w:t>
      </w:r>
      <w:r w:rsidR="00B80E8B">
        <w:rPr>
          <w:rFonts w:ascii="Times New Roman" w:hAnsi="Times New Roman" w:cs="Times New Roman"/>
        </w:rPr>
        <w:t>It is simply unreasonable and unrealistic to create new policies on climbing anchors after these same fixed anchors have been managed and authorized for decades prior.</w:t>
      </w:r>
    </w:p>
    <w:p w14:paraId="7CE78FA9" w14:textId="77777777" w:rsidR="00A50722" w:rsidRDefault="00A50722">
      <w:pPr>
        <w:rPr>
          <w:rFonts w:ascii="Times New Roman" w:hAnsi="Times New Roman" w:cs="Times New Roman"/>
        </w:rPr>
      </w:pPr>
    </w:p>
    <w:p w14:paraId="5CEFCDEB" w14:textId="1B0FF0B7" w:rsidR="00A50722" w:rsidRDefault="00A50722">
      <w:pPr>
        <w:rPr>
          <w:rFonts w:ascii="Times New Roman" w:hAnsi="Times New Roman" w:cs="Times New Roman"/>
        </w:rPr>
      </w:pPr>
      <w:r>
        <w:rPr>
          <w:rFonts w:ascii="Times New Roman" w:hAnsi="Times New Roman" w:cs="Times New Roman"/>
        </w:rPr>
        <w:lastRenderedPageBreak/>
        <w:t xml:space="preserve">Without the resources to keep active in this directive, climbing routes would become inaccessible, closed, and the climbing community would suffocate. This directive threatens to remove climbing and its accessibility. This directive needs to uphold safety </w:t>
      </w:r>
      <w:proofErr w:type="gramStart"/>
      <w:r>
        <w:rPr>
          <w:rFonts w:ascii="Times New Roman" w:hAnsi="Times New Roman" w:cs="Times New Roman"/>
        </w:rPr>
        <w:t>and also</w:t>
      </w:r>
      <w:proofErr w:type="gramEnd"/>
      <w:r>
        <w:rPr>
          <w:rFonts w:ascii="Times New Roman" w:hAnsi="Times New Roman" w:cs="Times New Roman"/>
        </w:rPr>
        <w:t xml:space="preserve"> allow the legacy and decades of amazing climbing history to be continued and honored. Removing current climbing routes</w:t>
      </w:r>
      <w:r w:rsidR="009A12EE">
        <w:rPr>
          <w:rFonts w:ascii="Times New Roman" w:hAnsi="Times New Roman" w:cs="Times New Roman"/>
        </w:rPr>
        <w:t xml:space="preserve"> steeply</w:t>
      </w:r>
      <w:r w:rsidR="0004587B">
        <w:rPr>
          <w:rFonts w:ascii="Times New Roman" w:hAnsi="Times New Roman" w:cs="Times New Roman"/>
        </w:rPr>
        <w:t xml:space="preserve"> and quickly</w:t>
      </w:r>
      <w:r>
        <w:rPr>
          <w:rFonts w:ascii="Times New Roman" w:hAnsi="Times New Roman" w:cs="Times New Roman"/>
        </w:rPr>
        <w:t xml:space="preserve"> threatens this.</w:t>
      </w:r>
    </w:p>
    <w:p w14:paraId="0B214A08" w14:textId="77777777" w:rsidR="00B30037" w:rsidRDefault="00B30037">
      <w:pPr>
        <w:rPr>
          <w:rFonts w:ascii="Times New Roman" w:hAnsi="Times New Roman" w:cs="Times New Roman"/>
        </w:rPr>
      </w:pPr>
    </w:p>
    <w:p w14:paraId="03F1E1B8" w14:textId="2933D9F7" w:rsidR="00B30037" w:rsidRDefault="00B30037">
      <w:pPr>
        <w:rPr>
          <w:rFonts w:ascii="Times New Roman" w:hAnsi="Times New Roman" w:cs="Times New Roman"/>
        </w:rPr>
      </w:pPr>
      <w:r>
        <w:rPr>
          <w:rFonts w:ascii="Times New Roman" w:hAnsi="Times New Roman" w:cs="Times New Roman"/>
        </w:rPr>
        <w:t>Please hear our plea</w:t>
      </w:r>
      <w:r w:rsidR="009A12EE">
        <w:rPr>
          <w:rFonts w:ascii="Times New Roman" w:hAnsi="Times New Roman" w:cs="Times New Roman"/>
        </w:rPr>
        <w:t xml:space="preserve"> and desire</w:t>
      </w:r>
      <w:r>
        <w:rPr>
          <w:rFonts w:ascii="Times New Roman" w:hAnsi="Times New Roman" w:cs="Times New Roman"/>
        </w:rPr>
        <w:t xml:space="preserve"> to work alongside the United States Forest </w:t>
      </w:r>
      <w:r w:rsidR="00A50722">
        <w:rPr>
          <w:rFonts w:ascii="Times New Roman" w:hAnsi="Times New Roman" w:cs="Times New Roman"/>
        </w:rPr>
        <w:t>S</w:t>
      </w:r>
      <w:r>
        <w:rPr>
          <w:rFonts w:ascii="Times New Roman" w:hAnsi="Times New Roman" w:cs="Times New Roman"/>
        </w:rPr>
        <w:t xml:space="preserve">ervice, </w:t>
      </w:r>
      <w:r w:rsidR="00A50722">
        <w:rPr>
          <w:rFonts w:ascii="Times New Roman" w:hAnsi="Times New Roman" w:cs="Times New Roman"/>
        </w:rPr>
        <w:t>R</w:t>
      </w:r>
      <w:r>
        <w:rPr>
          <w:rFonts w:ascii="Times New Roman" w:hAnsi="Times New Roman" w:cs="Times New Roman"/>
        </w:rPr>
        <w:t xml:space="preserve">egional </w:t>
      </w:r>
      <w:r w:rsidR="00A50722">
        <w:rPr>
          <w:rFonts w:ascii="Times New Roman" w:hAnsi="Times New Roman" w:cs="Times New Roman"/>
        </w:rPr>
        <w:t>F</w:t>
      </w:r>
      <w:r>
        <w:rPr>
          <w:rFonts w:ascii="Times New Roman" w:hAnsi="Times New Roman" w:cs="Times New Roman"/>
        </w:rPr>
        <w:t>oresters, and Forest Supervisors, as well as District Rangers, to work with the climbing community who cares to streamline these processes, care for safety of land and individuals, and maintain safe and enjoyable use of public lands.</w:t>
      </w:r>
    </w:p>
    <w:p w14:paraId="462317D1" w14:textId="77777777" w:rsidR="00B30037" w:rsidRDefault="00B30037">
      <w:pPr>
        <w:rPr>
          <w:rFonts w:ascii="Times New Roman" w:hAnsi="Times New Roman" w:cs="Times New Roman"/>
        </w:rPr>
      </w:pPr>
    </w:p>
    <w:p w14:paraId="526CBB04" w14:textId="03864C14" w:rsidR="00B80E8B" w:rsidRDefault="00B30037">
      <w:pPr>
        <w:rPr>
          <w:rFonts w:ascii="Times New Roman" w:hAnsi="Times New Roman" w:cs="Times New Roman"/>
        </w:rPr>
      </w:pPr>
      <w:r>
        <w:rPr>
          <w:rFonts w:ascii="Times New Roman" w:hAnsi="Times New Roman" w:cs="Times New Roman"/>
        </w:rPr>
        <w:t>Thank you for being open to our requests and feedback. Thank you for your care and hard work towards sustainability, long-term enjoyment of parks and land, as well as your dedication to keep the climbing community active</w:t>
      </w:r>
      <w:r w:rsidR="00A50722">
        <w:rPr>
          <w:rFonts w:ascii="Times New Roman" w:hAnsi="Times New Roman" w:cs="Times New Roman"/>
        </w:rPr>
        <w:t xml:space="preserve"> and safe</w:t>
      </w:r>
      <w:r>
        <w:rPr>
          <w:rFonts w:ascii="Times New Roman" w:hAnsi="Times New Roman" w:cs="Times New Roman"/>
        </w:rPr>
        <w:t>.</w:t>
      </w:r>
    </w:p>
    <w:p w14:paraId="0C4DF210" w14:textId="77777777" w:rsidR="009A12EE" w:rsidRDefault="009A12EE">
      <w:pPr>
        <w:rPr>
          <w:rFonts w:ascii="Times New Roman" w:hAnsi="Times New Roman" w:cs="Times New Roman"/>
        </w:rPr>
      </w:pPr>
    </w:p>
    <w:p w14:paraId="200A8B2D" w14:textId="46683E72" w:rsidR="009A12EE" w:rsidRDefault="009A12EE">
      <w:pPr>
        <w:rPr>
          <w:rFonts w:ascii="Times New Roman" w:hAnsi="Times New Roman" w:cs="Times New Roman"/>
        </w:rPr>
      </w:pPr>
      <w:r>
        <w:rPr>
          <w:rFonts w:ascii="Times New Roman" w:hAnsi="Times New Roman" w:cs="Times New Roman"/>
        </w:rPr>
        <w:t>Katie VanDomelen</w:t>
      </w:r>
    </w:p>
    <w:p w14:paraId="1FBAEE1F" w14:textId="6D66FED0" w:rsidR="00435B3B" w:rsidRPr="002B4A45" w:rsidRDefault="009A12EE" w:rsidP="00435B3B">
      <w:pPr>
        <w:rPr>
          <w:rFonts w:ascii="Times New Roman" w:hAnsi="Times New Roman" w:cs="Times New Roman"/>
        </w:rPr>
      </w:pPr>
      <w:r>
        <w:rPr>
          <w:rFonts w:ascii="Times New Roman" w:hAnsi="Times New Roman" w:cs="Times New Roman"/>
          <w:noProof/>
        </w:rPr>
        <mc:AlternateContent>
          <mc:Choice Requires="wpi">
            <w:drawing>
              <wp:anchor distT="0" distB="0" distL="114300" distR="114300" simplePos="0" relativeHeight="251677696" behindDoc="0" locked="0" layoutInCell="1" allowOverlap="1" wp14:anchorId="0CF61BD0" wp14:editId="1DE813CB">
                <wp:simplePos x="0" y="0"/>
                <wp:positionH relativeFrom="column">
                  <wp:posOffset>1998345</wp:posOffset>
                </wp:positionH>
                <wp:positionV relativeFrom="paragraph">
                  <wp:posOffset>4445</wp:posOffset>
                </wp:positionV>
                <wp:extent cx="639005" cy="287380"/>
                <wp:effectExtent l="38100" t="38100" r="34290" b="43180"/>
                <wp:wrapNone/>
                <wp:docPr id="1086680751" name="Ink 27"/>
                <wp:cNvGraphicFramePr/>
                <a:graphic xmlns:a="http://schemas.openxmlformats.org/drawingml/2006/main">
                  <a:graphicData uri="http://schemas.microsoft.com/office/word/2010/wordprocessingInk">
                    <w14:contentPart bwMode="auto" r:id="rId5">
                      <w14:nvContentPartPr>
                        <w14:cNvContentPartPr/>
                      </w14:nvContentPartPr>
                      <w14:xfrm>
                        <a:off x="0" y="0"/>
                        <a:ext cx="639005" cy="287380"/>
                      </w14:xfrm>
                    </w14:contentPart>
                  </a:graphicData>
                </a:graphic>
                <wp14:sizeRelH relativeFrom="margin">
                  <wp14:pctWidth>0</wp14:pctWidth>
                </wp14:sizeRelH>
                <wp14:sizeRelV relativeFrom="margin">
                  <wp14:pctHeight>0</wp14:pctHeight>
                </wp14:sizeRelV>
              </wp:anchor>
            </w:drawing>
          </mc:Choice>
          <mc:Fallback>
            <w:pict>
              <v:shapetype w14:anchorId="15A631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7" o:spid="_x0000_s1026" type="#_x0000_t75" style="position:absolute;margin-left:157pt;margin-top:0;width:51pt;height:2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">
                <v:imagedata r:id="rId6" o:title=""/>
              </v:shape>
            </w:pict>
          </mc:Fallback>
        </mc:AlternateContent>
      </w:r>
      <w:r>
        <w:rPr>
          <w:rFonts w:ascii="Times New Roman" w:hAnsi="Times New Roman" w:cs="Times New Roman"/>
          <w:noProof/>
        </w:rPr>
        <mc:AlternateContent>
          <mc:Choice Requires="wpi">
            <w:drawing>
              <wp:anchor distT="0" distB="0" distL="114300" distR="114300" simplePos="0" relativeHeight="251676672" behindDoc="0" locked="0" layoutInCell="1" allowOverlap="1" wp14:anchorId="373233A9" wp14:editId="137E8A41">
                <wp:simplePos x="0" y="0"/>
                <wp:positionH relativeFrom="column">
                  <wp:posOffset>-114593</wp:posOffset>
                </wp:positionH>
                <wp:positionV relativeFrom="paragraph">
                  <wp:posOffset>4445</wp:posOffset>
                </wp:positionV>
                <wp:extent cx="2112987" cy="268703"/>
                <wp:effectExtent l="38100" t="38100" r="33655" b="36195"/>
                <wp:wrapNone/>
                <wp:docPr id="142211005" name="Ink 26"/>
                <wp:cNvGraphicFramePr/>
                <a:graphic xmlns:a="http://schemas.openxmlformats.org/drawingml/2006/main">
                  <a:graphicData uri="http://schemas.microsoft.com/office/word/2010/wordprocessingInk">
                    <w14:contentPart bwMode="auto" r:id="rId7">
                      <w14:nvContentPartPr>
                        <w14:cNvContentPartPr/>
                      </w14:nvContentPartPr>
                      <w14:xfrm>
                        <a:off x="0" y="0"/>
                        <a:ext cx="2112987" cy="268703"/>
                      </w14:xfrm>
                    </w14:contentPart>
                  </a:graphicData>
                </a:graphic>
                <wp14:sizeRelH relativeFrom="margin">
                  <wp14:pctWidth>0</wp14:pctWidth>
                </wp14:sizeRelH>
                <wp14:sizeRelV relativeFrom="margin">
                  <wp14:pctHeight>0</wp14:pctHeight>
                </wp14:sizeRelV>
              </wp:anchor>
            </w:drawing>
          </mc:Choice>
          <mc:Fallback>
            <w:pict>
              <v:shape w14:anchorId="6614960E" id="Ink 26" o:spid="_x0000_s1026" type="#_x0000_t75" style="position:absolute;margin-left:-9.35pt;margin-top:0;width:167.1pt;height:2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">
                <v:imagedata r:id="rId8" o:title=""/>
              </v:shape>
            </w:pict>
          </mc:Fallback>
        </mc:AlternateContent>
      </w:r>
      <w:r>
        <w:rPr>
          <w:rFonts w:ascii="Times New Roman" w:hAnsi="Times New Roman" w:cs="Times New Roman"/>
          <w:noProof/>
        </w:rPr>
        <mc:AlternateContent>
          <mc:Choice Requires="wpi">
            <w:drawing>
              <wp:anchor distT="0" distB="0" distL="114300" distR="114300" simplePos="0" relativeHeight="251678720" behindDoc="0" locked="0" layoutInCell="1" allowOverlap="1" wp14:anchorId="164FA2E7" wp14:editId="7759E03F">
                <wp:simplePos x="0" y="0"/>
                <wp:positionH relativeFrom="column">
                  <wp:posOffset>775218</wp:posOffset>
                </wp:positionH>
                <wp:positionV relativeFrom="paragraph">
                  <wp:posOffset>383460</wp:posOffset>
                </wp:positionV>
                <wp:extent cx="360" cy="360"/>
                <wp:effectExtent l="38100" t="38100" r="38100" b="38100"/>
                <wp:wrapNone/>
                <wp:docPr id="2094853473" name="Ink 28"/>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75BE87AE" id="Ink 28" o:spid="_x0000_s1026" type="#_x0000_t75" style="position:absolute;margin-left:60.7pt;margin-top:29.85pt;width:.75pt;height:.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">
                <v:imagedata r:id="rId10" o:title=""/>
              </v:shape>
            </w:pict>
          </mc:Fallback>
        </mc:AlternateContent>
      </w:r>
      <w:r w:rsidR="00435B3B">
        <w:rPr>
          <w:rFonts w:ascii="Times New Roman" w:hAnsi="Times New Roman" w:cs="Times New Roman"/>
        </w:rPr>
        <w:tab/>
      </w:r>
      <w:r w:rsidR="00435B3B">
        <w:rPr>
          <w:rFonts w:ascii="Times New Roman" w:hAnsi="Times New Roman" w:cs="Times New Roman"/>
        </w:rPr>
        <w:tab/>
      </w:r>
      <w:r w:rsidR="00435B3B">
        <w:rPr>
          <w:rFonts w:ascii="Times New Roman" w:hAnsi="Times New Roman" w:cs="Times New Roman"/>
        </w:rPr>
        <w:tab/>
      </w:r>
      <w:r w:rsidR="00435B3B">
        <w:rPr>
          <w:rFonts w:ascii="Times New Roman" w:hAnsi="Times New Roman" w:cs="Times New Roman"/>
        </w:rPr>
        <w:tab/>
      </w:r>
      <w:r w:rsidR="00435B3B">
        <w:rPr>
          <w:rFonts w:ascii="Times New Roman" w:hAnsi="Times New Roman" w:cs="Times New Roman"/>
        </w:rPr>
        <w:tab/>
      </w:r>
    </w:p>
    <w:sectPr w:rsidR="00435B3B" w:rsidRPr="002B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4543"/>
    <w:multiLevelType w:val="multilevel"/>
    <w:tmpl w:val="AD12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54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A45"/>
    <w:rsid w:val="0004587B"/>
    <w:rsid w:val="00256736"/>
    <w:rsid w:val="002B4A45"/>
    <w:rsid w:val="00311A93"/>
    <w:rsid w:val="00435B3B"/>
    <w:rsid w:val="0064348F"/>
    <w:rsid w:val="007122A2"/>
    <w:rsid w:val="008B57CC"/>
    <w:rsid w:val="009A12EE"/>
    <w:rsid w:val="00A50722"/>
    <w:rsid w:val="00B30037"/>
    <w:rsid w:val="00B80E8B"/>
    <w:rsid w:val="00DB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781E"/>
  <w15:chartTrackingRefBased/>
  <w15:docId w15:val="{06C69731-8CC4-D444-A22B-81FAC8AD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A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A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A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A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A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A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A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A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A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A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A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A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A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A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A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A45"/>
    <w:rPr>
      <w:rFonts w:eastAsiaTheme="majorEastAsia" w:cstheme="majorBidi"/>
      <w:color w:val="272727" w:themeColor="text1" w:themeTint="D8"/>
    </w:rPr>
  </w:style>
  <w:style w:type="paragraph" w:styleId="Title">
    <w:name w:val="Title"/>
    <w:basedOn w:val="Normal"/>
    <w:next w:val="Normal"/>
    <w:link w:val="TitleChar"/>
    <w:uiPriority w:val="10"/>
    <w:qFormat/>
    <w:rsid w:val="002B4A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A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A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A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4A45"/>
    <w:rPr>
      <w:i/>
      <w:iCs/>
      <w:color w:val="404040" w:themeColor="text1" w:themeTint="BF"/>
    </w:rPr>
  </w:style>
  <w:style w:type="paragraph" w:styleId="ListParagraph">
    <w:name w:val="List Paragraph"/>
    <w:basedOn w:val="Normal"/>
    <w:uiPriority w:val="34"/>
    <w:qFormat/>
    <w:rsid w:val="002B4A45"/>
    <w:pPr>
      <w:ind w:left="720"/>
      <w:contextualSpacing/>
    </w:pPr>
  </w:style>
  <w:style w:type="character" w:styleId="IntenseEmphasis">
    <w:name w:val="Intense Emphasis"/>
    <w:basedOn w:val="DefaultParagraphFont"/>
    <w:uiPriority w:val="21"/>
    <w:qFormat/>
    <w:rsid w:val="002B4A45"/>
    <w:rPr>
      <w:i/>
      <w:iCs/>
      <w:color w:val="0F4761" w:themeColor="accent1" w:themeShade="BF"/>
    </w:rPr>
  </w:style>
  <w:style w:type="paragraph" w:styleId="IntenseQuote">
    <w:name w:val="Intense Quote"/>
    <w:basedOn w:val="Normal"/>
    <w:next w:val="Normal"/>
    <w:link w:val="IntenseQuoteChar"/>
    <w:uiPriority w:val="30"/>
    <w:qFormat/>
    <w:rsid w:val="002B4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A45"/>
    <w:rPr>
      <w:i/>
      <w:iCs/>
      <w:color w:val="0F4761" w:themeColor="accent1" w:themeShade="BF"/>
    </w:rPr>
  </w:style>
  <w:style w:type="character" w:styleId="IntenseReference">
    <w:name w:val="Intense Reference"/>
    <w:basedOn w:val="DefaultParagraphFont"/>
    <w:uiPriority w:val="32"/>
    <w:qFormat/>
    <w:rsid w:val="002B4A45"/>
    <w:rPr>
      <w:b/>
      <w:bCs/>
      <w:smallCaps/>
      <w:color w:val="0F4761" w:themeColor="accent1" w:themeShade="BF"/>
      <w:spacing w:val="5"/>
    </w:rPr>
  </w:style>
  <w:style w:type="paragraph" w:styleId="NormalWeb">
    <w:name w:val="Normal (Web)"/>
    <w:basedOn w:val="Normal"/>
    <w:uiPriority w:val="99"/>
    <w:unhideWhenUsed/>
    <w:rsid w:val="007122A2"/>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122A2"/>
  </w:style>
  <w:style w:type="character" w:styleId="Strong">
    <w:name w:val="Strong"/>
    <w:basedOn w:val="DefaultParagraphFont"/>
    <w:uiPriority w:val="22"/>
    <w:qFormat/>
    <w:rsid w:val="00B80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8196">
      <w:bodyDiv w:val="1"/>
      <w:marLeft w:val="0"/>
      <w:marRight w:val="0"/>
      <w:marTop w:val="0"/>
      <w:marBottom w:val="0"/>
      <w:divBdr>
        <w:top w:val="none" w:sz="0" w:space="0" w:color="auto"/>
        <w:left w:val="none" w:sz="0" w:space="0" w:color="auto"/>
        <w:bottom w:val="none" w:sz="0" w:space="0" w:color="auto"/>
        <w:right w:val="none" w:sz="0" w:space="0" w:color="auto"/>
      </w:divBdr>
    </w:div>
    <w:div w:id="541483579">
      <w:bodyDiv w:val="1"/>
      <w:marLeft w:val="0"/>
      <w:marRight w:val="0"/>
      <w:marTop w:val="0"/>
      <w:marBottom w:val="0"/>
      <w:divBdr>
        <w:top w:val="none" w:sz="0" w:space="0" w:color="auto"/>
        <w:left w:val="none" w:sz="0" w:space="0" w:color="auto"/>
        <w:bottom w:val="none" w:sz="0" w:space="0" w:color="auto"/>
        <w:right w:val="none" w:sz="0" w:space="0" w:color="auto"/>
      </w:divBdr>
    </w:div>
    <w:div w:id="144083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customXml" Target="ink/ink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26T23:52:58.174"/>
    </inkml:context>
    <inkml:brush xml:id="br0">
      <inkml:brushProperty name="width" value="0.025" units="cm"/>
      <inkml:brushProperty name="height" value="0.025" units="cm"/>
      <inkml:brushProperty name="color" value="#CC0066"/>
    </inkml:brush>
  </inkml:definitions>
  <inkml:trace contextRef="#ctx0" brushRef="#br0">62 476 24575,'3'0'0,"4"0"0,2 0 0,0-1 0,-3-2 0,-4-1 0,-2-1 0,0-2 0,0-2 0,0-3 0,0-4 0,-3 2 0,-2 1 0,-4 2 0,0 3 0,0 2 0,0 2 0,0 2 0,0 2 0,2 0 0,0 0 0,3 3 0,1-1 0,1 1 0,1 0 0,-2 0 0,2 2 0,-1 1 0,0 1 0,1 0 0,-1 1 0,1 0 0,1 2 0,0 6 0,1 6 0,4 6 0,2 4 0,4 2 0,3-1 0,-1-2 0,1-4 0,-2-7 0,-1-6 0,0-4 0,-1-4 0,0-3 0,2-3 0,4 0 0,5 0 0,3-5 0,0-2 0,0-5 0,-2-6 0,0-7 0,2-13 0,2-15 0,1-13 0,-14 28 0,-1 0 0,-1-1 0,-2-1 0,0 1 0,-1 1 0,0 2 0,-1 1 0,6-24 0,-4 13 0,-4 12 0,-2 13 0,-3 9 0,0 9 0,0 17 0,-2 1 0,-3 16 0,-3 3 0,-3 13 0,2 13 0,2 8 0,4-33 0,0 1 0,1 31 0,0-9 0,2-12 0,0-9 0,1-8 0,3-3 0,4-3 0,2 0 0,2-3 0,-1-2 0,1-3 0,1-2 0,1-1 0,1-2 0,0 0 0,1-3 0,-3-2 0,0-2 0,-2-3 0,1-1 0,1-4 0,4-6 0,3-4 0,0-5 0,0-2 0,-2-2 0,-2-6 0,-1-6 0,-2-5 0,-2-4 0,-4 4 0,-4 4 0,-1 9 0,-2 6 0,0 4 0,0 5 0,0 1 0,-1 3 0,-2 3 0,-1 2 0,-3 1 0,-1 2 0,0 1 0,-1 0 0,1 1 0,-1 3 0,1 4 0,1 5 0,2 4 0,0 8 0,2 9 0,2 9 0,1 9 0,0 1 0,0-2 0,0-9 0,4-9 0,2-7 0,5-6 0,2-5 0,1-2 0,1-4 0,2-3 0,5-2 0,4-2 0,0-1 0,-1-1 0,-6 0 0,-4-4 0,-3-6 0,0-9 0,-1-10 0,2-8 0,-1-6 0,-2-4 0,-1 1 0,-3 5 0,-3 8 0,-1 9 0,-2 6 0,0 5 0,0 3 0,0 4 0,0 3 0,0 5 0,0 10 0,0 4 0,0 13 0,1 12 0,3 7 0,-1 9 0,2-7 0,0-11 0,-2-13 0,0-10 0,-2-9 0,-1-19 0,3-29 0,3-10 0,-1 15 0,2-2 0,1-1 0,2 0 0,9-27 0,1 3 0,-6 30 0,-4 19 0,-2 11 0,-1 2 0,1 3 0,1 6 0,7 8 0,7 12 0,9 11 0,6 7 0,2 3 0,0 1 0,-3-1 0,-2-4 0,-2-5 0,-2-6 0,0-7 0,3-6 0,5-5 0,6-7 0,5-4 0,1-10 0,-21 3 0,-7-5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26T23:52:36.996"/>
    </inkml:context>
    <inkml:brush xml:id="br0">
      <inkml:brushProperty name="width" value="0.025" units="cm"/>
      <inkml:brushProperty name="height" value="0.025" units="cm"/>
      <inkml:brushProperty name="color" value="#CC0066"/>
    </inkml:brush>
  </inkml:definitions>
  <inkml:trace contextRef="#ctx0" brushRef="#br0">109 0 24575,'0'7'0,"0"13"0,0 17 0,0 15 0,0-19 0,0 1 0,0-1 0,0 0 0,0-2 0,0 0 0,0-3 0,0 0 0,0 17 0,0 0 0,0-5 0,0-2 0,0 0 0,0-4 0,0-6 0,0-6 0,0-8 0,0-4 0,0-6 0,0-4 0,0-8 0,0-8 0,1-17 0,4 6 0,3-3 0,7-11 0,4-3 0,5-5 0,3-1 0,4 1 0,2 0 0,-3 7 0,-1 3 0,-6 10 0,-1 3 0,11-9 0,-11 17 0,-6 11 0,-3 5 0,-2 1 0,-2 1 0,-3 1 0,-2 3 0,-4 5 0,-3 2 0,-6 6 0,-14 10 0,-18 10 0,12-13 0,-3 2 0,-4 2 0,-1 0 0,-1-1 0,0 0 0,4-2 0,0-1 0,-20 13 0,18-12 0,13-11 0,10-8 0,7-4 0,3-5 0,2 0 0,2-2 0,3-1 0,5 1 0,9 0 0,9 2 0,12 2 0,14 1 0,9 0 0,3 2 0,-5 4 0,-10 3 0,-14 2 0,-11 0 0,-7-1 0,-6-3 0,-3-1 0,-1 0 0,-3-2 0,-1 1 0,0 1 0,1 0 0,1 2 0,2 1 0,0 3 0,0 1 0,0-1 0,-2-1 0,-1-3 0,-2-3 0,0-4 0,-2-5 0,2-3 0,4-9 0,6-14 0,12-14 0,-8 17 0,3 0 0,1-2 0,2 2 0,0 2 0,1 2 0,18-13 0,-7 13 0,-7 12 0,-6 6 0,-1 4 0,1 1 0,4 0 0,1 0 0,2 1 0,-1 3 0,-3 2 0,-5 1 0,-6-2 0,-6-1 0,-6-1 0,-10-2 0,-11 0 0,-13-1 0,-10 1 0,-5 1 0,2 1 0,7 2 0,7 0 0,7 1 0,7-1 0,6 1 0,4 0 0,2 0 0,1 1 0,-1 2 0,1 2 0,-2 2 0,0 3 0,-1 2 0,0 0 0,1-1 0,2-2 0,1-3 0,1-1 0,0-2 0,2 0 0,1-1 0,2 0 0,4-2 0,5-1 0,3-2 0,2-1 0,0-1 0,0-3 0,2-2 0,-1-4 0,4-5 0,6-8 0,5-5 0,3-6 0,-3 0 0,-6 1 0,-7 3 0,-4 3 0,-7 4 0,-3 5 0,-4 5 0,-1 4 0,-1 3 0,0 6 0,0 6 0,0 4 0,-2 11 0,-2 11 0,-3 12 0,4-18 0,-1 1 0,2 0 0,0-2 0,0 21 0,2-14 0,0-12 0,2-12 0,4-5 0,2-3 0,3-2 0,2-1 0,2-3 0,2-5 0,4-7 0,2-5 0,2-4 0,0-4 0,-1-3 0,-1-3 0,0-5 0,0-4 0,-2-1 0,-3 2 0,-2 5 0,-4 8 0,-3 6 0,-4 5 0,-3 5 0,-1 2 0,-1 4 0,0 4 0,0 6 0,0 5 0,0 2 0,0 6 0,0 8 0,0 13 0,0 14 0,-1-22 0,0 1 0,0 0 0,0-1 0,-1 22 0,0-11 0,2-12 0,0-9 0,1-8 0,3-6 0,6-2 0,8-2 0,8 0 0,8 0 0,1 0 0,-2-1 0,-6 0 0,-7-2 0,-6-1 0,-3-3 0,-2-4 0,0-4 0,1-6 0,1-4 0,-2-2 0,-2 1 0,-2 3 0,-4 6 0,1 4 0,-2 4 0,0 4 0,0 4 0,0 5 0,0 1 0,0 3 0,0 2 0,0 8 0,1 8 0,5 8 0,4 4 0,3-4 0,1-7 0,-2-9 0,-3-6 0,0-6 0,-2-3 0,2-1 0,1-2 0,1 0 0,5-1 0,6-2 0,7-4 0,5-5 0,5-6 0,-1-2 0,-3-1 0,-5 3 0,-6 3 0,-5 2 0,-2 2 0,-2 0 0,-1-1 0,-2-2 0,-1-1 0,-1-3 0,-2 0 0,-1-1 0,-1 3 0,-3 3 0,-3 5 0,-3 3 0,-3 4 0,-3 3 0,-2 2 0,-1 3 0,2 1 0,1 1 0,1 0 0,2 0 0,0 2 0,2 3 0,0 2 0,3 5 0,1 5 0,0 2 0,0 2 0,0-5 0,1-5 0,3-5 0,5-5 0,7-4 0,8-3 0,5-2 0,4-1 0,7 0 0,0 0 0,-3-2 0,-8-1 0,-10-1 0,-8-1 0,-6 1 0,-3 2 0,-2 0 0</inkml:trace>
  <inkml:trace contextRef="#ctx0" brushRef="#br0" timeOffset="1297">1116 309 24575,'19'0'0,"15"0"0,27 0 0,20 0 0,-29 0 0,10 0 0,-39 0 0,1 0 0,-8 0 0,2 0 0,3 0 0,2-1 0,-3 0 0,-2-1 0,-1 0 0,-2 0 0,0-1 0,-2 2 0,-7 0 0,-1 0 0</inkml:trace>
  <inkml:trace contextRef="#ctx0" brushRef="#br0" timeOffset="1872">1743 179 24575,'0'0'0</inkml:trace>
  <inkml:trace contextRef="#ctx0" brushRef="#br0" timeOffset="4339">2856 130 24575,'-3'-2'0,"2"9"0,-1 13 0,12 23 0,3 4 0,-3-20 0,1 1 0,3 2 0,0 0 0,-2-2 0,-1 0 0,2 2 0,-1 0 0,7 16 0,-6-9 0,-2-8 0,-4-4 0,-2-2 0,-1-2 0,1-1 0,2-2 0,-1-2 0,0-2 0,-2-3 0,-1-4 0,-1-4 0,0-7 0,1-6 0,0-2 0,4-8 0,12-14 0,1 7 0,5-3 0,10-10 0,5-3 0,5-2 0,2 0 0,0 1 0,-2 3 0,-7 6 0,-3 4 0,14-13 0,-19 18 0,-17 15 0,-6 7 0</inkml:trace>
  <inkml:trace contextRef="#ctx0" brushRef="#br0" timeOffset="8094">3652 422 24575,'-1'-2'0,"-3"1"0,-5 1 0,-13 0 0,2 1 0,-13 2 0,6 3 0,-4 2 0,4 1 0,3 1 0,5 0 0,4 1 0,1 0 0,3 0 0,1 1 0,1 2 0,1 1 0,0 1 0,4-1 0,1 1 0,1 0 0,2-2 0,0-1 0,3-3 0,2-3 0,2-4 0,2-2 0,1-1 0,-1 0 0,1-2 0,0-2 0,0-1 0,1-1 0,1-1 0,-2 0 0,0-3 0,1-3 0,0-1 0,3-3 0,1-2 0,0-2 0,0 0 0,-2 2 0,0 2 0,-2 3 0,-2 1 0,-3 3 0,-2 3 0,-1 3 0,-2 4 0,0 9 0,-1 5 0,0 9 0,0 9 0,0 5 0,0 7 0,0-4 0,0-9 0,0-10 0,2-9 0,0-7 0,2-3 0,-1-2 0,0-1 0,-1-1 0,-1-1 0,1-2 0,1 0 0,-1-5 0,3-6 0,4-9 0,3-10 0,4-5 0,2-1 0,1 5 0,-1 8 0,-3 9 0,-3 10 0,-3 4 0,-3 4 0,-1 1 0,0 1 0,0 1 0,3 4 0,2 2 0,3 4 0,3 2 0,1 1 0,0 0 0,-1 1 0,-3-1 0,-3 1 0,-2-1 0,-3-2 0,-2-1 0,-1-3 0,-2-1 0,1-1 0,1 0 0,-1 0 0,0 0 0,-1-2 0,0-2 0,0-1 0</inkml:trace>
  <inkml:trace contextRef="#ctx0" brushRef="#br0" timeOffset="10080">3711 419 24575,'0'6'0,"0"1"0,0 3 0,0 0 0,0 1 0,0-1 0,0-1 0,0-1 0,0-1 0,0 0 0,0 0 0,0-1 0,0 0 0,0 0 0,0 1 0,0 0 0,0 0 0,2 0 0,-1 0 0,1-1 0,-2-1 0,0 0 0,0-2 0,2 1 0,-1-1 0,1 0 0,-1 1 0,-1 0 0,0 2 0,1 0 0,1 0 0,-1-1 0,0-1 0,-1 0 0,0-2 0,0-1 0</inkml:trace>
  <inkml:trace contextRef="#ctx0" brushRef="#br0" timeOffset="12624">4066 164 24575,'0'6'0,"0"15"0,0 3 0,0 17 0,0-11 0,0 1 0,0-6 0,0-4 0,0-5 0,0-2 0,0-3 0,0-1 0,0 1 0,0 0 0,0 2 0,0 2 0,0 0 0,0-1 0,0 1 0,0-1 0,0 1 0,0 0 0,0-3 0,0-2 0,0-2 0,0-1 0,0-2 0,0 0 0,0 1 0,0 0 0,0 3 0,0 1 0,0 0 0,0 0 0,0-2 0,0-4 0,0-3 0,0-7 0,0-4 0,0-4 0,0-3 0,0-6 0,0-10 0,0-12 0,0 17 0,0 0 0,0-2 0,0 1 0,0-1 0,0 2 0,0-22 0,3 9 0,3 9 0,5 8 0,3 6 0,2 4 0,-1 6 0,-2 3 0,2 3 0,2 2 0,8 0 0,10 0 0,10 2 0,7 5 0,1 4 0,-3 5 0,-5 2 0,-7 1 0,-8 1 0,-7 0 0,-5 0 0,-6 1 0,-6 4 0,-3 2 0,-2 5 0,-4 1 0,-5 2 0,-6 0 0,-7-2 0,-2-3 0,-1-5 0,-4-5 0,-3-2 0,-8-2 0,-7-1 0,-2-5 0,-3-4 0,1-3 0,-1-3 0,0-2 0,6-4 0,9-1 0,14-2 0,12 2 0,6 3 0,4 1 0</inkml:trace>
  <inkml:trace contextRef="#ctx0" brushRef="#br0" timeOffset="16384">4676 444 24575,'0'-2'0,"0"1"0,0 4 0,0 5 0,0 3 0,0 2 0,0 0 0,1-1 0,3 3 0,5 0 0,6-1 0,4-1 0,2-2 0,-1-3 0,-2 0 0,2-3 0,5-1 0,3-3 0,9-1 0,4 0 0,4-3 0,0-5 0,-7-4 0,-9-3 0,-9-3 0,-10-3 0,-5 0 0,-3-1 0,-7 0 0,-4 3 0,-8 3 0,-6 3 0,-3 4 0,-6 0 0,-7 2 0,-1 1 0,-1 2 0,4 2 0,7 2 0,2 0 0,4 0 0,3 0 0,4 0 0,5 1 0,3 1 0,3 2 0,2 1 0,2-1 0,2-1 0,8-1 0,21 0 0,10-2 0,27 0 0,19 0 0,-39 0 0,0 0 0,4 0 0,-1 0 0,26 0 0,-24 0 0,-20-1 0,-16 0 0,-7 1 0,-4 1 0,-4 5 0,-1 2 0,-2 8 0,-2 10 0,1 9 0,0 10 0,1-3 0,3-5 0,0-10 0,0-10 0,0-6 0,0-5 0,3-12 0,11-18 0,6-8 0,13-14 0,-13 21 0,1 0 0,15-16 0,-1 2 0,-15 19 0,-9 13 0,-4 5 0,-2 5 0,-1 6 0,0 8 0,0 7 0,1 3 0,-2-3 0,-1-3 0,-1-5 0,-1-5 0,0-1 0,0-3 0,2-3 0,0-2 0,5-8 0,5-10 0,12-14 0,12-11 0,5 1 0,0 5 0,-10 13 0,-10 10 0,-7 7 0,-6 5 0,-1 4 0,2 8 0,2 11 0,3 9 0,-1 5 0,0-3 0,-3-6 0,-3-7 0,-1-5 0,-3-6 0,-2-3 0,0 1 0,-1-1 0,0 2 0,0 0 0,0-1 0,0 0 0,0-2 0,0-1 0,0-1 0,0 0 0,0-3 0,-1-5 0,0 2 0,0-2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26T23:52:59.810"/>
    </inkml:context>
    <inkml:brush xml:id="br0">
      <inkml:brushProperty name="width" value="0.025" units="cm"/>
      <inkml:brushProperty name="height" value="0.025" units="cm"/>
      <inkml:brushProperty name="color" value="#CC0066"/>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VanDomelen</dc:creator>
  <cp:keywords/>
  <dc:description/>
  <cp:lastModifiedBy>Katie VanDomelen</cp:lastModifiedBy>
  <cp:revision>2</cp:revision>
  <dcterms:created xsi:type="dcterms:W3CDTF">2024-01-26T22:55:00Z</dcterms:created>
  <dcterms:modified xsi:type="dcterms:W3CDTF">2024-01-27T00:02:00Z</dcterms:modified>
</cp:coreProperties>
</file>