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59B2" w14:textId="394C46D5" w:rsidR="0091598D" w:rsidRDefault="004C7245">
      <w:r>
        <w:rPr>
          <w:noProof/>
        </w:rPr>
        <w:drawing>
          <wp:inline distT="0" distB="0" distL="0" distR="0" wp14:anchorId="3E4623DC" wp14:editId="11AE8B54">
            <wp:extent cx="2225040" cy="2122805"/>
            <wp:effectExtent l="0" t="0" r="3810" b="0"/>
            <wp:docPr id="2"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5040" cy="2122805"/>
                    </a:xfrm>
                    <a:prstGeom prst="rect">
                      <a:avLst/>
                    </a:prstGeom>
                    <a:noFill/>
                    <a:ln>
                      <a:noFill/>
                    </a:ln>
                  </pic:spPr>
                </pic:pic>
              </a:graphicData>
            </a:graphic>
          </wp:inline>
        </w:drawing>
      </w:r>
    </w:p>
    <w:p w14:paraId="2BC51D33" w14:textId="304624EE" w:rsidR="004C7245" w:rsidRDefault="004C7245" w:rsidP="004C7245">
      <w:pPr>
        <w:pStyle w:val="NoSpacing"/>
      </w:pPr>
      <w:r>
        <w:t>David Whitmire</w:t>
      </w:r>
    </w:p>
    <w:p w14:paraId="7A38109D" w14:textId="2BCAF030" w:rsidR="004C7245" w:rsidRDefault="004C7245" w:rsidP="004C7245">
      <w:pPr>
        <w:pStyle w:val="NoSpacing"/>
      </w:pPr>
      <w:r>
        <w:t>Fish and Wildlife Conservation Council</w:t>
      </w:r>
    </w:p>
    <w:p w14:paraId="2F97DF44" w14:textId="6C2C943E" w:rsidR="004C7245" w:rsidRDefault="004C7245" w:rsidP="004C7245">
      <w:pPr>
        <w:pStyle w:val="NoSpacing"/>
      </w:pPr>
      <w:r>
        <w:t>2700 Flat Creek Valley Road</w:t>
      </w:r>
    </w:p>
    <w:p w14:paraId="3129E867" w14:textId="30468AEF" w:rsidR="004C7245" w:rsidRDefault="004C7245" w:rsidP="004C7245">
      <w:pPr>
        <w:pStyle w:val="NoSpacing"/>
      </w:pPr>
      <w:r>
        <w:t>Lake Toxaway, NC 28747</w:t>
      </w:r>
    </w:p>
    <w:p w14:paraId="237A4848" w14:textId="16BE1607" w:rsidR="004C7245" w:rsidRDefault="00000000" w:rsidP="004C7245">
      <w:pPr>
        <w:pStyle w:val="NoSpacing"/>
      </w:pPr>
      <w:hyperlink r:id="rId5" w:history="1">
        <w:r w:rsidR="004C7245" w:rsidRPr="00DF1ED4">
          <w:rPr>
            <w:rStyle w:val="Hyperlink"/>
          </w:rPr>
          <w:t>avery@citcom.net</w:t>
        </w:r>
      </w:hyperlink>
    </w:p>
    <w:p w14:paraId="58963E45" w14:textId="1E1887AA" w:rsidR="004C7245" w:rsidRDefault="004C7245" w:rsidP="004C7245">
      <w:pPr>
        <w:pStyle w:val="NoSpacing"/>
      </w:pPr>
      <w:r>
        <w:t>828-553-0083</w:t>
      </w:r>
    </w:p>
    <w:p w14:paraId="1AAE6F07" w14:textId="77777777" w:rsidR="004C7245" w:rsidRDefault="004C7245" w:rsidP="004C7245">
      <w:pPr>
        <w:pStyle w:val="NoSpacing"/>
      </w:pPr>
    </w:p>
    <w:p w14:paraId="09656B19" w14:textId="2E37CBB9" w:rsidR="004C7245" w:rsidRDefault="001042AA" w:rsidP="004C7245">
      <w:pPr>
        <w:pStyle w:val="NoSpacing"/>
      </w:pPr>
      <w:r>
        <w:t>January 25, 2024</w:t>
      </w:r>
    </w:p>
    <w:p w14:paraId="7754E857" w14:textId="77777777" w:rsidR="004C7245" w:rsidRDefault="004C7245" w:rsidP="004C7245">
      <w:pPr>
        <w:pStyle w:val="NoSpacing"/>
      </w:pPr>
    </w:p>
    <w:p w14:paraId="47368C78" w14:textId="6FE66F76" w:rsidR="004C7245" w:rsidRDefault="001042AA" w:rsidP="004C7245">
      <w:pPr>
        <w:pStyle w:val="NoSpacing"/>
      </w:pPr>
      <w:r>
        <w:t>US Forest Service</w:t>
      </w:r>
    </w:p>
    <w:p w14:paraId="4FECBFD6" w14:textId="10606C87" w:rsidR="001042AA" w:rsidRDefault="001042AA" w:rsidP="004C7245">
      <w:pPr>
        <w:pStyle w:val="NoSpacing"/>
      </w:pPr>
      <w:r>
        <w:t>Washington Office</w:t>
      </w:r>
    </w:p>
    <w:p w14:paraId="797FDA9D" w14:textId="7E1D7611" w:rsidR="001042AA" w:rsidRDefault="001042AA" w:rsidP="004C7245">
      <w:pPr>
        <w:pStyle w:val="NoSpacing"/>
      </w:pPr>
      <w:r>
        <w:t xml:space="preserve">1400 Independence </w:t>
      </w:r>
      <w:r w:rsidR="0025203F">
        <w:t>Avenue,</w:t>
      </w:r>
      <w:r>
        <w:t xml:space="preserve"> SW </w:t>
      </w:r>
    </w:p>
    <w:p w14:paraId="14B054D6" w14:textId="1CD3DC9E" w:rsidR="001042AA" w:rsidRDefault="001042AA" w:rsidP="004C7245">
      <w:pPr>
        <w:pStyle w:val="NoSpacing"/>
      </w:pPr>
      <w:r>
        <w:t>Washington, DC 20250</w:t>
      </w:r>
    </w:p>
    <w:p w14:paraId="0A4BA02A" w14:textId="77777777" w:rsidR="004C7245" w:rsidRDefault="004C7245" w:rsidP="004C7245">
      <w:pPr>
        <w:pStyle w:val="NoSpacing"/>
      </w:pPr>
    </w:p>
    <w:p w14:paraId="0E63570A" w14:textId="77777777" w:rsidR="004C7245" w:rsidRDefault="004C7245" w:rsidP="004C7245">
      <w:pPr>
        <w:pStyle w:val="NoSpacing"/>
      </w:pPr>
    </w:p>
    <w:p w14:paraId="7C683F90" w14:textId="3B449476" w:rsidR="001042AA" w:rsidRPr="001042AA" w:rsidRDefault="004C7245" w:rsidP="001042AA">
      <w:pPr>
        <w:pStyle w:val="Heading1"/>
        <w:shd w:val="clear" w:color="auto" w:fill="FFFFFF"/>
        <w:spacing w:before="161" w:after="161"/>
        <w:jc w:val="both"/>
        <w:rPr>
          <w:rFonts w:ascii="Helvetica" w:eastAsia="Times New Roman" w:hAnsi="Helvetica" w:cs="Helvetica"/>
          <w:b/>
          <w:bCs/>
          <w:color w:val="1B1B1B"/>
          <w:kern w:val="36"/>
          <w:sz w:val="48"/>
          <w:szCs w:val="48"/>
          <w14:ligatures w14:val="none"/>
        </w:rPr>
      </w:pPr>
      <w:r>
        <w:t>Re:</w:t>
      </w:r>
      <w:r w:rsidR="001042AA" w:rsidRPr="001042AA">
        <w:rPr>
          <w:rFonts w:ascii="Helvetica" w:eastAsia="Times New Roman" w:hAnsi="Helvetica" w:cs="Helvetica"/>
          <w:b/>
          <w:bCs/>
          <w:color w:val="1B1B1B"/>
          <w:kern w:val="36"/>
          <w:sz w:val="48"/>
          <w:szCs w:val="48"/>
          <w14:ligatures w14:val="none"/>
        </w:rPr>
        <w:t xml:space="preserve"> </w:t>
      </w:r>
      <w:r w:rsidR="001042AA" w:rsidRPr="001042AA">
        <w:rPr>
          <w:rFonts w:ascii="Helvetica" w:eastAsia="Times New Roman" w:hAnsi="Helvetica" w:cs="Helvetica"/>
          <w:b/>
          <w:bCs/>
          <w:color w:val="1B1B1B"/>
          <w:kern w:val="36"/>
          <w:sz w:val="48"/>
          <w:szCs w:val="48"/>
          <w14:ligatures w14:val="none"/>
        </w:rPr>
        <w:t>Land Management Plan Direction for Old-Growth Forest Conditions Across the National Forest System #65356</w:t>
      </w:r>
    </w:p>
    <w:p w14:paraId="1870098D" w14:textId="465B6528" w:rsidR="004C7245" w:rsidRDefault="004C7245" w:rsidP="004C7245">
      <w:pPr>
        <w:pStyle w:val="NoSpacing"/>
      </w:pPr>
    </w:p>
    <w:p w14:paraId="26981BE8" w14:textId="77777777" w:rsidR="00BC7DC4" w:rsidRDefault="00BC7DC4" w:rsidP="004C7245">
      <w:pPr>
        <w:pStyle w:val="NoSpacing"/>
      </w:pPr>
    </w:p>
    <w:p w14:paraId="47DB3637" w14:textId="7C15ED9C" w:rsidR="00BC7DC4" w:rsidRDefault="00BC7DC4" w:rsidP="004C7245">
      <w:pPr>
        <w:pStyle w:val="NoSpacing"/>
      </w:pPr>
      <w:r>
        <w:t xml:space="preserve">To </w:t>
      </w:r>
      <w:r w:rsidR="001042AA">
        <w:t>US Forest Service</w:t>
      </w:r>
      <w:r>
        <w:t>,</w:t>
      </w:r>
    </w:p>
    <w:p w14:paraId="5553FABB" w14:textId="77777777" w:rsidR="00BC7DC4" w:rsidRDefault="00BC7DC4" w:rsidP="004C7245">
      <w:pPr>
        <w:pStyle w:val="NoSpacing"/>
      </w:pPr>
    </w:p>
    <w:p w14:paraId="0F0645F3" w14:textId="4A09C6E3" w:rsidR="00BC7DC4" w:rsidRDefault="00BC7DC4" w:rsidP="004C7245">
      <w:pPr>
        <w:pStyle w:val="NoSpacing"/>
      </w:pPr>
      <w:r>
        <w:t xml:space="preserve">On behalf of the Fish and Wildlife Conservation </w:t>
      </w:r>
      <w:r w:rsidR="00CF528E">
        <w:t>Council thank</w:t>
      </w:r>
      <w:r>
        <w:t xml:space="preserve"> you </w:t>
      </w:r>
      <w:r w:rsidR="00CF528E">
        <w:t>for</w:t>
      </w:r>
      <w:r>
        <w:t xml:space="preserve"> the opportunity to review and comment on this</w:t>
      </w:r>
      <w:r w:rsidR="00D223E1">
        <w:t xml:space="preserve"> land management decision</w:t>
      </w:r>
      <w:r>
        <w:t>.</w:t>
      </w:r>
    </w:p>
    <w:p w14:paraId="0107D3DE" w14:textId="77777777" w:rsidR="00D223E1" w:rsidRDefault="00D223E1" w:rsidP="004C7245">
      <w:pPr>
        <w:pStyle w:val="NoSpacing"/>
      </w:pPr>
    </w:p>
    <w:p w14:paraId="515516BA" w14:textId="599D9793" w:rsidR="00D223E1" w:rsidRDefault="00D223E1" w:rsidP="004C7245">
      <w:pPr>
        <w:pStyle w:val="NoSpacing"/>
      </w:pPr>
      <w:r>
        <w:t xml:space="preserve">While my council understands the appearance of simplicity in lumping 128 national forest plans into a consistent plan </w:t>
      </w:r>
      <w:r w:rsidR="0025203F">
        <w:t>direction,</w:t>
      </w:r>
      <w:r>
        <w:t xml:space="preserve"> our support ends with that for #65356. Our council will not comment on other </w:t>
      </w:r>
      <w:r w:rsidR="0025203F">
        <w:t>forests</w:t>
      </w:r>
      <w:r>
        <w:t xml:space="preserve"> outside our Nantahala and Pisgah National Forest and those bordering these two, in order not to </w:t>
      </w:r>
      <w:r w:rsidR="00651510">
        <w:t xml:space="preserve">speculate. Blanket decisions </w:t>
      </w:r>
      <w:r w:rsidR="0025203F">
        <w:t>nationwide</w:t>
      </w:r>
      <w:r w:rsidR="00651510">
        <w:t xml:space="preserve"> on such a </w:t>
      </w:r>
      <w:r w:rsidR="00CC49BF">
        <w:t>diverse ecosystem</w:t>
      </w:r>
      <w:r w:rsidR="00651510">
        <w:t xml:space="preserve"> </w:t>
      </w:r>
      <w:r w:rsidR="00CC49BF">
        <w:t>leave</w:t>
      </w:r>
      <w:r w:rsidR="00651510">
        <w:t xml:space="preserve"> </w:t>
      </w:r>
      <w:proofErr w:type="gramStart"/>
      <w:r w:rsidR="00651510">
        <w:t>a lot of</w:t>
      </w:r>
      <w:proofErr w:type="gramEnd"/>
      <w:r w:rsidR="00651510">
        <w:t xml:space="preserve"> room for </w:t>
      </w:r>
      <w:r w:rsidR="0025203F">
        <w:t>mistakes.</w:t>
      </w:r>
      <w:r w:rsidR="00651510">
        <w:t xml:space="preserve"> Reginal and local forest managers understand their induvial </w:t>
      </w:r>
      <w:r w:rsidR="0025203F">
        <w:t>forest,</w:t>
      </w:r>
      <w:r w:rsidR="00651510">
        <w:t xml:space="preserve"> thus their involvement in the public </w:t>
      </w:r>
      <w:r w:rsidR="00651510">
        <w:lastRenderedPageBreak/>
        <w:t>process of Forest Plans. Political inspired directives like #65356</w:t>
      </w:r>
      <w:r w:rsidR="00DB7D54">
        <w:t xml:space="preserve"> undermine the public’s involvement in individual forest plans. </w:t>
      </w:r>
    </w:p>
    <w:p w14:paraId="6B300826" w14:textId="77777777" w:rsidR="00DB7D54" w:rsidRDefault="00DB7D54" w:rsidP="004C7245">
      <w:pPr>
        <w:pStyle w:val="NoSpacing"/>
      </w:pPr>
    </w:p>
    <w:p w14:paraId="20BFD4C5" w14:textId="3997974E" w:rsidR="00AA479A" w:rsidRDefault="00DB7D54" w:rsidP="004C7245">
      <w:pPr>
        <w:pStyle w:val="NoSpacing"/>
      </w:pPr>
      <w:r>
        <w:t xml:space="preserve">Our council finds the fact sheets provided left many questions </w:t>
      </w:r>
      <w:r w:rsidR="0025203F">
        <w:t>unanswered.</w:t>
      </w:r>
      <w:r>
        <w:t xml:space="preserve"> Much of the </w:t>
      </w:r>
      <w:r w:rsidR="0025203F">
        <w:t>narrative</w:t>
      </w:r>
      <w:r>
        <w:t xml:space="preserve"> was generic to the forest </w:t>
      </w:r>
      <w:r w:rsidR="0025203F">
        <w:t>but</w:t>
      </w:r>
      <w:r>
        <w:t xml:space="preserve"> seemed to focus on just old growth and not its role in the total forest. This decision could </w:t>
      </w:r>
      <w:r w:rsidR="0025203F">
        <w:t>adversely</w:t>
      </w:r>
      <w:r>
        <w:t xml:space="preserve"> </w:t>
      </w:r>
      <w:r w:rsidR="0025203F">
        <w:t>affect</w:t>
      </w:r>
      <w:r>
        <w:t xml:space="preserve"> wildlife habitat </w:t>
      </w:r>
      <w:r w:rsidR="00FD2ED1">
        <w:t xml:space="preserve">that needs young forest in our local region. Old Growth and mature forest will be over half the forest in the Nantahala and Pisgah National Forest according to the direction of the 2023 Forest Plan for these </w:t>
      </w:r>
      <w:r w:rsidR="0025203F">
        <w:t xml:space="preserve">forest. </w:t>
      </w:r>
      <w:r w:rsidR="00FD2ED1">
        <w:t xml:space="preserve">We do </w:t>
      </w:r>
      <w:r w:rsidR="0025203F">
        <w:t>not have</w:t>
      </w:r>
      <w:r w:rsidR="00FD2ED1">
        <w:t xml:space="preserve"> enough </w:t>
      </w:r>
      <w:r w:rsidR="0025203F">
        <w:t>information,</w:t>
      </w:r>
      <w:r w:rsidR="00FD2ED1">
        <w:t xml:space="preserve"> </w:t>
      </w:r>
      <w:r w:rsidR="0025203F">
        <w:t>comparisons,</w:t>
      </w:r>
      <w:r w:rsidR="00FD2ED1">
        <w:t xml:space="preserve"> </w:t>
      </w:r>
      <w:r w:rsidR="0025203F">
        <w:t>studies,</w:t>
      </w:r>
      <w:r w:rsidR="00FD2ED1">
        <w:t xml:space="preserve"> or </w:t>
      </w:r>
      <w:r w:rsidR="0025203F">
        <w:t>sideboards</w:t>
      </w:r>
      <w:r w:rsidR="00FD2ED1">
        <w:t xml:space="preserve"> to </w:t>
      </w:r>
      <w:r w:rsidR="0025203F">
        <w:t>management</w:t>
      </w:r>
      <w:r w:rsidR="00FD2ED1">
        <w:t xml:space="preserve"> to support #65356. To </w:t>
      </w:r>
      <w:r w:rsidR="0025203F">
        <w:t>achieve</w:t>
      </w:r>
      <w:r w:rsidR="00FD2ED1">
        <w:t xml:space="preserve"> young forest goals in the forest we live in and </w:t>
      </w:r>
      <w:r w:rsidR="0025203F">
        <w:t>manage</w:t>
      </w:r>
      <w:r w:rsidR="00FD2ED1">
        <w:t xml:space="preserve"> is more challenging than old growth and is rarer on the landscape </w:t>
      </w:r>
      <w:r w:rsidR="00AA479A">
        <w:t>in our forest.</w:t>
      </w:r>
    </w:p>
    <w:p w14:paraId="4315FCF9" w14:textId="77777777" w:rsidR="00AA479A" w:rsidRDefault="00AA479A" w:rsidP="004C7245">
      <w:pPr>
        <w:pStyle w:val="NoSpacing"/>
      </w:pPr>
    </w:p>
    <w:p w14:paraId="4AAED568" w14:textId="66D60F21" w:rsidR="00DB7D54" w:rsidRDefault="00AA479A" w:rsidP="004C7245">
      <w:pPr>
        <w:pStyle w:val="NoSpacing"/>
      </w:pPr>
      <w:r>
        <w:t xml:space="preserve"> Our council was a part of one of the first </w:t>
      </w:r>
      <w:r w:rsidR="0025203F">
        <w:t>collaborative</w:t>
      </w:r>
      <w:r>
        <w:t xml:space="preserve"> forest plans in the nation. A </w:t>
      </w:r>
      <w:r w:rsidR="0025203F">
        <w:t>ten-year</w:t>
      </w:r>
      <w:r>
        <w:t xml:space="preserve"> investment by the USFS, a </w:t>
      </w:r>
      <w:r w:rsidR="0025203F">
        <w:t>10-year</w:t>
      </w:r>
      <w:r>
        <w:t xml:space="preserve"> investment by our</w:t>
      </w:r>
      <w:r w:rsidR="00862A58">
        <w:t xml:space="preserve"> unpaid</w:t>
      </w:r>
      <w:r>
        <w:t xml:space="preserve"> grass roots council. We </w:t>
      </w:r>
      <w:r w:rsidR="0025203F">
        <w:t>were</w:t>
      </w:r>
      <w:r>
        <w:t xml:space="preserve"> </w:t>
      </w:r>
      <w:r w:rsidR="0025203F">
        <w:t>honored</w:t>
      </w:r>
      <w:r>
        <w:t xml:space="preserve"> and </w:t>
      </w:r>
      <w:r w:rsidR="0025203F">
        <w:t>appreciate the</w:t>
      </w:r>
      <w:r>
        <w:t xml:space="preserve"> Forest </w:t>
      </w:r>
      <w:r w:rsidR="0025203F">
        <w:t>Services’</w:t>
      </w:r>
      <w:r>
        <w:t xml:space="preserve"> efforts in bringing a together diverse groups and providing the level of science and public education to the new Nantahala / Pisgah Forest Plan. We felt the </w:t>
      </w:r>
      <w:r w:rsidR="0025203F">
        <w:t>need</w:t>
      </w:r>
      <w:r>
        <w:t xml:space="preserve"> </w:t>
      </w:r>
      <w:r w:rsidR="0025203F">
        <w:t>for</w:t>
      </w:r>
      <w:r>
        <w:t xml:space="preserve"> wildlife could be met </w:t>
      </w:r>
      <w:r w:rsidR="0025203F">
        <w:t>through</w:t>
      </w:r>
      <w:r>
        <w:t xml:space="preserve"> this plan. </w:t>
      </w:r>
      <w:r w:rsidR="0025203F">
        <w:t xml:space="preserve">Our council feels #65356 will undermine the process of collaboration and the need for future collaboration as a productive process to </w:t>
      </w:r>
      <w:r w:rsidR="00862A58">
        <w:t xml:space="preserve">Forest </w:t>
      </w:r>
      <w:r w:rsidR="0025203F">
        <w:t xml:space="preserve">Service management decisions. </w:t>
      </w:r>
    </w:p>
    <w:p w14:paraId="400004E5" w14:textId="77777777" w:rsidR="00325BBF" w:rsidRDefault="00325BBF" w:rsidP="004C7245">
      <w:pPr>
        <w:pStyle w:val="NoSpacing"/>
      </w:pPr>
    </w:p>
    <w:p w14:paraId="3A2DCBB8" w14:textId="1EA2B2D4" w:rsidR="00325BBF" w:rsidRDefault="00325BBF" w:rsidP="004C7245">
      <w:pPr>
        <w:pStyle w:val="NoSpacing"/>
      </w:pPr>
      <w:r>
        <w:t>In closing we ask the US Forest Service to resend or revise the current #65356</w:t>
      </w:r>
      <w:r w:rsidR="00CC49BF">
        <w:t>.</w:t>
      </w:r>
      <w:r>
        <w:t xml:space="preserve"> </w:t>
      </w:r>
      <w:r w:rsidR="00CC49BF">
        <w:t>To</w:t>
      </w:r>
      <w:r>
        <w:t xml:space="preserve"> provide how each of the 128 National Forest lands will be </w:t>
      </w:r>
      <w:r w:rsidR="00CC49BF">
        <w:t>affected</w:t>
      </w:r>
      <w:r>
        <w:t xml:space="preserve"> by #65356.</w:t>
      </w:r>
      <w:r w:rsidR="00CC49BF">
        <w:t xml:space="preserve"> To exempt any forest plans that </w:t>
      </w:r>
      <w:proofErr w:type="gramStart"/>
      <w:r w:rsidR="00CC49BF">
        <w:t>was developed</w:t>
      </w:r>
      <w:proofErr w:type="gramEnd"/>
      <w:r w:rsidR="00CC49BF">
        <w:t xml:space="preserve"> and collaborated by the 2012 planning rules from #65356.</w:t>
      </w:r>
      <w:r>
        <w:t xml:space="preserve"> It is very unclear t</w:t>
      </w:r>
      <w:r w:rsidR="007A2223">
        <w:t>o us the details</w:t>
      </w:r>
      <w:r w:rsidR="00CC49BF">
        <w:t xml:space="preserve"> and actions that #65356 will have on our forest and our current</w:t>
      </w:r>
      <w:r w:rsidR="00862A58">
        <w:t xml:space="preserve"> forest</w:t>
      </w:r>
      <w:r w:rsidR="00CC49BF">
        <w:t xml:space="preserve"> plan.</w:t>
      </w:r>
      <w:r w:rsidR="007A2223">
        <w:t xml:space="preserve"> </w:t>
      </w:r>
    </w:p>
    <w:p w14:paraId="0FFBC67E" w14:textId="77777777" w:rsidR="00BC7DC4" w:rsidRDefault="00BC7DC4" w:rsidP="004C7245">
      <w:pPr>
        <w:pStyle w:val="NoSpacing"/>
      </w:pPr>
    </w:p>
    <w:p w14:paraId="77E729D0" w14:textId="4291BC58" w:rsidR="00CF528E" w:rsidRDefault="00CF528E" w:rsidP="004C7245">
      <w:pPr>
        <w:pStyle w:val="NoSpacing"/>
      </w:pPr>
    </w:p>
    <w:p w14:paraId="768D470D" w14:textId="77777777" w:rsidR="00CF528E" w:rsidRDefault="00CF528E" w:rsidP="004C7245">
      <w:pPr>
        <w:pStyle w:val="NoSpacing"/>
      </w:pPr>
    </w:p>
    <w:p w14:paraId="47A41EC4" w14:textId="77777777" w:rsidR="00CF528E" w:rsidRDefault="00CF528E" w:rsidP="004C7245">
      <w:pPr>
        <w:pStyle w:val="NoSpacing"/>
      </w:pPr>
      <w:r>
        <w:t>Best Regards,</w:t>
      </w:r>
    </w:p>
    <w:p w14:paraId="466F9D48" w14:textId="0C16B2B8" w:rsidR="00617007" w:rsidRDefault="00CF528E" w:rsidP="004C7245">
      <w:pPr>
        <w:pStyle w:val="NoSpacing"/>
      </w:pPr>
      <w:r>
        <w:t>David Whitmire</w:t>
      </w:r>
      <w:r w:rsidR="00617007">
        <w:tab/>
      </w:r>
    </w:p>
    <w:p w14:paraId="4CD18584" w14:textId="77777777" w:rsidR="00BC7DC4" w:rsidRDefault="00BC7DC4" w:rsidP="004C7245">
      <w:pPr>
        <w:pStyle w:val="NoSpacing"/>
      </w:pPr>
    </w:p>
    <w:p w14:paraId="0AD74DD1" w14:textId="77777777" w:rsidR="00BC7DC4" w:rsidRDefault="00BC7DC4" w:rsidP="004C7245">
      <w:pPr>
        <w:pStyle w:val="NoSpacing"/>
      </w:pPr>
    </w:p>
    <w:p w14:paraId="38C04D1F" w14:textId="77777777" w:rsidR="004C7245" w:rsidRDefault="004C7245"/>
    <w:sectPr w:rsidR="004C7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45"/>
    <w:rsid w:val="001042AA"/>
    <w:rsid w:val="0025203F"/>
    <w:rsid w:val="00325BBF"/>
    <w:rsid w:val="004C7245"/>
    <w:rsid w:val="00617007"/>
    <w:rsid w:val="00651510"/>
    <w:rsid w:val="007A2223"/>
    <w:rsid w:val="00853436"/>
    <w:rsid w:val="00862A58"/>
    <w:rsid w:val="0091598D"/>
    <w:rsid w:val="00AA479A"/>
    <w:rsid w:val="00BC7DC4"/>
    <w:rsid w:val="00CC49BF"/>
    <w:rsid w:val="00CF528E"/>
    <w:rsid w:val="00D223E1"/>
    <w:rsid w:val="00DB7D54"/>
    <w:rsid w:val="00FD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6F11"/>
  <w15:chartTrackingRefBased/>
  <w15:docId w15:val="{718DDEA5-487C-44A3-AC12-C25569D9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2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245"/>
    <w:pPr>
      <w:spacing w:after="0" w:line="240" w:lineRule="auto"/>
    </w:pPr>
  </w:style>
  <w:style w:type="character" w:styleId="Hyperlink">
    <w:name w:val="Hyperlink"/>
    <w:basedOn w:val="DefaultParagraphFont"/>
    <w:uiPriority w:val="99"/>
    <w:unhideWhenUsed/>
    <w:rsid w:val="004C7245"/>
    <w:rPr>
      <w:color w:val="0563C1" w:themeColor="hyperlink"/>
      <w:u w:val="single"/>
    </w:rPr>
  </w:style>
  <w:style w:type="character" w:styleId="UnresolvedMention">
    <w:name w:val="Unresolved Mention"/>
    <w:basedOn w:val="DefaultParagraphFont"/>
    <w:uiPriority w:val="99"/>
    <w:semiHidden/>
    <w:unhideWhenUsed/>
    <w:rsid w:val="004C7245"/>
    <w:rPr>
      <w:color w:val="605E5C"/>
      <w:shd w:val="clear" w:color="auto" w:fill="E1DFDD"/>
    </w:rPr>
  </w:style>
  <w:style w:type="character" w:customStyle="1" w:styleId="Heading1Char">
    <w:name w:val="Heading 1 Char"/>
    <w:basedOn w:val="DefaultParagraphFont"/>
    <w:link w:val="Heading1"/>
    <w:uiPriority w:val="9"/>
    <w:rsid w:val="001042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2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very@citcom.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dwhitmire</dc:creator>
  <cp:keywords/>
  <dc:description/>
  <cp:lastModifiedBy>dwhitmire@trailscarolina.com</cp:lastModifiedBy>
  <cp:revision>6</cp:revision>
  <dcterms:created xsi:type="dcterms:W3CDTF">2023-08-08T10:56:00Z</dcterms:created>
  <dcterms:modified xsi:type="dcterms:W3CDTF">2024-01-25T17:21:00Z</dcterms:modified>
</cp:coreProperties>
</file>