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59E9" w14:textId="50B96778" w:rsidR="0091598D" w:rsidRDefault="00A86951">
      <w:r>
        <w:rPr>
          <w:noProof/>
        </w:rPr>
        <w:drawing>
          <wp:inline distT="0" distB="0" distL="0" distR="0" wp14:anchorId="73C342D4" wp14:editId="24E7AFDC">
            <wp:extent cx="2225040" cy="2122805"/>
            <wp:effectExtent l="0" t="0" r="3810" b="0"/>
            <wp:docPr id="2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alend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CB4D" w14:textId="77777777" w:rsidR="00317487" w:rsidRDefault="00317487" w:rsidP="00317487">
      <w:pPr>
        <w:pStyle w:val="NoSpacing"/>
      </w:pPr>
      <w:r>
        <w:t>David Whitmire</w:t>
      </w:r>
    </w:p>
    <w:p w14:paraId="7BAE146C" w14:textId="77777777" w:rsidR="00317487" w:rsidRDefault="00317487" w:rsidP="00317487">
      <w:pPr>
        <w:pStyle w:val="NoSpacing"/>
      </w:pPr>
      <w:r>
        <w:t>Fish and Wildlife Conservation Council</w:t>
      </w:r>
    </w:p>
    <w:p w14:paraId="60527010" w14:textId="77777777" w:rsidR="00317487" w:rsidRDefault="00317487" w:rsidP="00317487">
      <w:pPr>
        <w:pStyle w:val="NoSpacing"/>
      </w:pPr>
      <w:r>
        <w:t>2700 Flat Creek Valley Road</w:t>
      </w:r>
    </w:p>
    <w:p w14:paraId="55A20754" w14:textId="77777777" w:rsidR="00317487" w:rsidRDefault="00317487" w:rsidP="00317487">
      <w:pPr>
        <w:pStyle w:val="NoSpacing"/>
      </w:pPr>
      <w:r>
        <w:t>Lake Toxaway, NC 28747</w:t>
      </w:r>
    </w:p>
    <w:p w14:paraId="44000279" w14:textId="77777777" w:rsidR="00317487" w:rsidRDefault="00000000" w:rsidP="00317487">
      <w:pPr>
        <w:pStyle w:val="NoSpacing"/>
      </w:pPr>
      <w:hyperlink r:id="rId5" w:history="1">
        <w:r w:rsidR="00317487">
          <w:rPr>
            <w:rStyle w:val="Hyperlink"/>
          </w:rPr>
          <w:t>avery@citcom.net</w:t>
        </w:r>
      </w:hyperlink>
    </w:p>
    <w:p w14:paraId="4F6BB772" w14:textId="77777777" w:rsidR="00317487" w:rsidRDefault="00317487" w:rsidP="00317487">
      <w:pPr>
        <w:pStyle w:val="NoSpacing"/>
      </w:pPr>
      <w:r>
        <w:t>828-553-0083</w:t>
      </w:r>
    </w:p>
    <w:p w14:paraId="55F7AB64" w14:textId="77777777" w:rsidR="003B2E66" w:rsidRDefault="003B2E66" w:rsidP="00317487">
      <w:pPr>
        <w:pStyle w:val="NoSpacing"/>
      </w:pPr>
    </w:p>
    <w:p w14:paraId="06010945" w14:textId="0B8CF7E2" w:rsidR="003B2E66" w:rsidRDefault="003B2E66" w:rsidP="00317487">
      <w:pPr>
        <w:pStyle w:val="NoSpacing"/>
      </w:pPr>
      <w:r>
        <w:t>October 15, 2023</w:t>
      </w:r>
    </w:p>
    <w:p w14:paraId="4FF60E73" w14:textId="77777777" w:rsidR="003B2E66" w:rsidRDefault="003B2E66" w:rsidP="00317487">
      <w:pPr>
        <w:pStyle w:val="NoSpacing"/>
      </w:pPr>
    </w:p>
    <w:p w14:paraId="4D724CAF" w14:textId="791A129F" w:rsidR="003B2E66" w:rsidRDefault="003B2E66" w:rsidP="00317487">
      <w:pPr>
        <w:pStyle w:val="NoSpacing"/>
      </w:pPr>
      <w:r>
        <w:t>Allyson Conner</w:t>
      </w:r>
    </w:p>
    <w:p w14:paraId="02B450BB" w14:textId="03CBC3C2" w:rsidR="004A54BA" w:rsidRDefault="004A54BA" w:rsidP="00317487">
      <w:pPr>
        <w:pStyle w:val="NoSpacing"/>
      </w:pPr>
      <w:r>
        <w:t>Land Management Planner</w:t>
      </w:r>
    </w:p>
    <w:p w14:paraId="1543FAA8" w14:textId="2B5365B2" w:rsidR="004A54BA" w:rsidRDefault="004A54BA" w:rsidP="00317487">
      <w:pPr>
        <w:pStyle w:val="NoSpacing"/>
      </w:pPr>
      <w:r>
        <w:t xml:space="preserve">Forest </w:t>
      </w:r>
      <w:r w:rsidR="00C0145D">
        <w:t>Service,</w:t>
      </w:r>
      <w:r>
        <w:t xml:space="preserve"> National Forest in North Carolina</w:t>
      </w:r>
    </w:p>
    <w:p w14:paraId="3156F1EE" w14:textId="77777777" w:rsidR="004A54BA" w:rsidRDefault="004A54BA" w:rsidP="00317487">
      <w:pPr>
        <w:pStyle w:val="NoSpacing"/>
      </w:pPr>
    </w:p>
    <w:p w14:paraId="69A91DDA" w14:textId="01B2BC8A" w:rsidR="004A54BA" w:rsidRDefault="004A54BA" w:rsidP="00317487">
      <w:pPr>
        <w:pStyle w:val="NoSpacing"/>
      </w:pPr>
      <w:r>
        <w:t>RE: Setzer Fish Hatchery Project</w:t>
      </w:r>
    </w:p>
    <w:p w14:paraId="7A1F3C15" w14:textId="77777777" w:rsidR="004A54BA" w:rsidRDefault="004A54BA" w:rsidP="00317487">
      <w:pPr>
        <w:pStyle w:val="NoSpacing"/>
      </w:pPr>
    </w:p>
    <w:p w14:paraId="0AD8F006" w14:textId="6D16627B" w:rsidR="004A54BA" w:rsidRDefault="004A54BA" w:rsidP="00317487">
      <w:pPr>
        <w:pStyle w:val="NoSpacing"/>
      </w:pPr>
      <w:r>
        <w:t>To Allyson Conner,</w:t>
      </w:r>
    </w:p>
    <w:p w14:paraId="6A118743" w14:textId="77777777" w:rsidR="004A54BA" w:rsidRDefault="004A54BA" w:rsidP="00317487">
      <w:pPr>
        <w:pStyle w:val="NoSpacing"/>
      </w:pPr>
    </w:p>
    <w:p w14:paraId="4DA13BBB" w14:textId="535FE218" w:rsidR="004A54BA" w:rsidRDefault="004A54BA" w:rsidP="00317487">
      <w:pPr>
        <w:pStyle w:val="NoSpacing"/>
      </w:pPr>
      <w:r>
        <w:t xml:space="preserve">On behalf of the Fish and Wildlife Conservation Council thank you for the opportunity to review and comment on this project. </w:t>
      </w:r>
    </w:p>
    <w:p w14:paraId="683418ED" w14:textId="77777777" w:rsidR="00DB0088" w:rsidRDefault="00DB0088" w:rsidP="00317487">
      <w:pPr>
        <w:pStyle w:val="NoSpacing"/>
      </w:pPr>
    </w:p>
    <w:p w14:paraId="60758D23" w14:textId="320D8F3B" w:rsidR="002A2F98" w:rsidRDefault="00DB0088" w:rsidP="00317487">
      <w:pPr>
        <w:pStyle w:val="NoSpacing"/>
      </w:pPr>
      <w:r>
        <w:t xml:space="preserve">FWCC recognizes the importance of the history and heritage </w:t>
      </w:r>
      <w:r w:rsidR="002A2F98">
        <w:t xml:space="preserve">of what a </w:t>
      </w:r>
      <w:r>
        <w:t xml:space="preserve">fish hatchery </w:t>
      </w:r>
      <w:r w:rsidR="00C0145D">
        <w:t>has</w:t>
      </w:r>
      <w:r>
        <w:t xml:space="preserve"> meant to the Pisgah </w:t>
      </w:r>
      <w:r w:rsidR="00C0145D">
        <w:t>District.</w:t>
      </w:r>
      <w:r>
        <w:t xml:space="preserve"> For </w:t>
      </w:r>
      <w:r w:rsidR="00C0145D">
        <w:t>generations,</w:t>
      </w:r>
      <w:r>
        <w:t xml:space="preserve"> the current hatchery ha</w:t>
      </w:r>
      <w:r w:rsidR="00C0145D">
        <w:t xml:space="preserve">s helped </w:t>
      </w:r>
      <w:r>
        <w:t>establish</w:t>
      </w:r>
      <w:r w:rsidR="00C0145D">
        <w:t xml:space="preserve"> </w:t>
      </w:r>
      <w:r>
        <w:t xml:space="preserve">WNC has a trout </w:t>
      </w:r>
      <w:r w:rsidR="00C0145D">
        <w:t>designation</w:t>
      </w:r>
      <w:r>
        <w:t xml:space="preserve">. While streams are </w:t>
      </w:r>
      <w:r w:rsidR="00C0145D">
        <w:t>designated</w:t>
      </w:r>
      <w:r>
        <w:t xml:space="preserve"> and </w:t>
      </w:r>
      <w:r w:rsidR="00C0145D">
        <w:t>managed</w:t>
      </w:r>
      <w:r>
        <w:t xml:space="preserve"> </w:t>
      </w:r>
      <w:r w:rsidR="00C0145D">
        <w:t>differently,</w:t>
      </w:r>
      <w:r>
        <w:t xml:space="preserve"> it is many of the hatchery supported streams that are most popular. This popularity leads to conservation dollars </w:t>
      </w:r>
      <w:r w:rsidR="00C0145D">
        <w:t>through</w:t>
      </w:r>
      <w:r>
        <w:t xml:space="preserve"> license and fishing gear that often supports all streams in WNC and is a major economic engine for </w:t>
      </w:r>
      <w:r w:rsidR="002A2F98">
        <w:t xml:space="preserve">local </w:t>
      </w:r>
      <w:r w:rsidR="00C0145D">
        <w:t>economies</w:t>
      </w:r>
      <w:r w:rsidR="002A2F98">
        <w:t xml:space="preserve">. We also appreciate the location </w:t>
      </w:r>
      <w:r w:rsidR="00C0145D">
        <w:t>within</w:t>
      </w:r>
      <w:r w:rsidR="002A2F98">
        <w:t xml:space="preserve"> the Pisgah District that allows for a large number of visitors to be exposed to </w:t>
      </w:r>
      <w:r w:rsidR="00C0145D">
        <w:t>an</w:t>
      </w:r>
      <w:r w:rsidR="002A2F98">
        <w:t xml:space="preserve"> educational experience of working conservation. </w:t>
      </w:r>
    </w:p>
    <w:p w14:paraId="5CBCF750" w14:textId="77777777" w:rsidR="002A2F98" w:rsidRDefault="002A2F98" w:rsidP="00317487">
      <w:pPr>
        <w:pStyle w:val="NoSpacing"/>
      </w:pPr>
    </w:p>
    <w:p w14:paraId="58A0F4CA" w14:textId="71487076" w:rsidR="00DB0088" w:rsidRDefault="002A2F98" w:rsidP="00317487">
      <w:pPr>
        <w:pStyle w:val="NoSpacing"/>
      </w:pPr>
      <w:r>
        <w:t xml:space="preserve">We have reviewed the updated redesign and support the project has </w:t>
      </w:r>
      <w:r w:rsidR="00C0145D">
        <w:t>designed.</w:t>
      </w:r>
      <w:r>
        <w:t xml:space="preserve"> We </w:t>
      </w:r>
      <w:r w:rsidR="00C0145D">
        <w:t>appreciate</w:t>
      </w:r>
      <w:r>
        <w:t xml:space="preserve"> the features that improve water quality above </w:t>
      </w:r>
      <w:r w:rsidR="00384CD2">
        <w:t xml:space="preserve">the outdated </w:t>
      </w:r>
      <w:r w:rsidR="00C0145D">
        <w:t>hatchery.</w:t>
      </w:r>
      <w:r w:rsidR="00384CD2">
        <w:t xml:space="preserve"> We also support retro fitting the </w:t>
      </w:r>
      <w:r w:rsidR="00C0145D">
        <w:t>existing</w:t>
      </w:r>
      <w:r w:rsidR="00384CD2">
        <w:t xml:space="preserve"> dam to meet the new facilities needs. We feel the dam protects the upstream wild fishery and work taking it out would be a negative on downstream water </w:t>
      </w:r>
      <w:r w:rsidR="00C0145D">
        <w:t>quality.</w:t>
      </w:r>
      <w:r w:rsidR="00384CD2">
        <w:t xml:space="preserve"> Updating the intakes etc. makes perfect sense to our council. We are hopeful for</w:t>
      </w:r>
      <w:r w:rsidR="00C0145D">
        <w:t xml:space="preserve"> </w:t>
      </w:r>
      <w:r w:rsidR="007B086B">
        <w:t>a quick</w:t>
      </w:r>
      <w:r w:rsidR="00384CD2">
        <w:t xml:space="preserve"> and </w:t>
      </w:r>
      <w:r w:rsidR="00C0145D">
        <w:t>efficient</w:t>
      </w:r>
      <w:r w:rsidR="00384CD2">
        <w:t xml:space="preserve"> project completion. We </w:t>
      </w:r>
      <w:r w:rsidR="00C0145D">
        <w:t>would also</w:t>
      </w:r>
      <w:r w:rsidR="00384CD2">
        <w:t xml:space="preserve"> like to see the public education for the </w:t>
      </w:r>
      <w:r w:rsidR="00C0145D">
        <w:t>hatchery</w:t>
      </w:r>
      <w:r w:rsidR="00384CD2">
        <w:t xml:space="preserve"> and restrooms restored as soon as </w:t>
      </w:r>
      <w:r w:rsidR="00C0145D">
        <w:t>possible.</w:t>
      </w:r>
      <w:r w:rsidR="00384CD2">
        <w:t xml:space="preserve"> The concentration of </w:t>
      </w:r>
      <w:r w:rsidR="00C0145D">
        <w:t>visitors</w:t>
      </w:r>
      <w:r w:rsidR="00384CD2">
        <w:t xml:space="preserve"> </w:t>
      </w:r>
      <w:r w:rsidR="00C0145D">
        <w:t>without</w:t>
      </w:r>
      <w:r w:rsidR="00384CD2">
        <w:t xml:space="preserve"> </w:t>
      </w:r>
      <w:r w:rsidR="00C0145D">
        <w:t>these services has added to degradation of the area</w:t>
      </w:r>
      <w:r w:rsidR="007B086B">
        <w:t xml:space="preserve">. </w:t>
      </w:r>
    </w:p>
    <w:p w14:paraId="34776EAF" w14:textId="09915A1E" w:rsidR="00C0145D" w:rsidRDefault="007B086B" w:rsidP="00317487">
      <w:pPr>
        <w:pStyle w:val="NoSpacing"/>
      </w:pPr>
      <w:r>
        <w:lastRenderedPageBreak/>
        <w:t>We also appreciate the partnership and leadership between the USFS and the NCWRC that has made  this much needed update to this facility possible.</w:t>
      </w:r>
    </w:p>
    <w:p w14:paraId="60D137E4" w14:textId="77777777" w:rsidR="007B086B" w:rsidRDefault="007B086B" w:rsidP="00317487">
      <w:pPr>
        <w:pStyle w:val="NoSpacing"/>
      </w:pPr>
    </w:p>
    <w:p w14:paraId="7B587645" w14:textId="277843BA" w:rsidR="007B086B" w:rsidRDefault="007B086B" w:rsidP="00317487">
      <w:pPr>
        <w:pStyle w:val="NoSpacing"/>
      </w:pPr>
      <w:r>
        <w:t>Regards,</w:t>
      </w:r>
    </w:p>
    <w:p w14:paraId="4766E7A5" w14:textId="66052EF0" w:rsidR="007B086B" w:rsidRDefault="007B086B" w:rsidP="00317487">
      <w:pPr>
        <w:pStyle w:val="NoSpacing"/>
      </w:pPr>
      <w:r>
        <w:t>David Whitmire</w:t>
      </w:r>
    </w:p>
    <w:p w14:paraId="7DD35B4D" w14:textId="215E4273" w:rsidR="007B086B" w:rsidRDefault="007B086B" w:rsidP="00317487">
      <w:pPr>
        <w:pStyle w:val="NoSpacing"/>
      </w:pPr>
      <w:r>
        <w:t xml:space="preserve">FWCC Chair </w:t>
      </w:r>
    </w:p>
    <w:p w14:paraId="6FE8D83B" w14:textId="77777777" w:rsidR="00317487" w:rsidRDefault="00317487"/>
    <w:sectPr w:rsidR="00317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51"/>
    <w:rsid w:val="002A2F98"/>
    <w:rsid w:val="00317487"/>
    <w:rsid w:val="00384CD2"/>
    <w:rsid w:val="003B2E66"/>
    <w:rsid w:val="004A54BA"/>
    <w:rsid w:val="007B086B"/>
    <w:rsid w:val="00853436"/>
    <w:rsid w:val="0091598D"/>
    <w:rsid w:val="00A86951"/>
    <w:rsid w:val="00C0145D"/>
    <w:rsid w:val="00D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B7E5"/>
  <w15:chartTrackingRefBased/>
  <w15:docId w15:val="{7BF863F1-94EA-4FD4-A748-C42738F2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4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17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ery@citcom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dwhitmire@trailscarolina.com</dc:creator>
  <cp:keywords/>
  <dc:description/>
  <cp:lastModifiedBy>dwhitmire@trailscarolina.com</cp:lastModifiedBy>
  <cp:revision>6</cp:revision>
  <dcterms:created xsi:type="dcterms:W3CDTF">2023-10-16T01:35:00Z</dcterms:created>
  <dcterms:modified xsi:type="dcterms:W3CDTF">2023-10-16T02:46:00Z</dcterms:modified>
</cp:coreProperties>
</file>