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B70" w:rsidRDefault="003B1963">
      <w:r>
        <w:t xml:space="preserve">FROM; Doug Heiken, Oregon Wild  |  PO Box 11648, Eugene, OR 97440  |  541-344-0675  |  </w:t>
      </w:r>
      <w:hyperlink r:id="rId5" w:history="1">
        <w:r w:rsidRPr="00262BF4">
          <w:rPr>
            <w:rStyle w:val="Hyperlink"/>
          </w:rPr>
          <w:t>dh@oregonwild.org</w:t>
        </w:r>
      </w:hyperlink>
      <w:r>
        <w:t xml:space="preserve"> </w:t>
      </w:r>
    </w:p>
    <w:p w:rsidR="003B1963" w:rsidRDefault="003B1963">
      <w:r>
        <w:t xml:space="preserve">TO: </w:t>
      </w:r>
      <w:r w:rsidR="006F2C96" w:rsidRPr="006F2C96">
        <w:t xml:space="preserve">Stephaney </w:t>
      </w:r>
      <w:proofErr w:type="spellStart"/>
      <w:r w:rsidR="006F2C96" w:rsidRPr="006F2C96">
        <w:t>Kerley</w:t>
      </w:r>
      <w:proofErr w:type="spellEnd"/>
      <w:r w:rsidR="006F2C96" w:rsidRPr="006F2C96">
        <w:t xml:space="preserve"> – </w:t>
      </w:r>
      <w:proofErr w:type="spellStart"/>
      <w:r w:rsidR="006F2C96">
        <w:t>LaGrande</w:t>
      </w:r>
      <w:proofErr w:type="spellEnd"/>
      <w:r w:rsidR="006F2C96">
        <w:t xml:space="preserve"> </w:t>
      </w:r>
      <w:r w:rsidR="006F2C96" w:rsidRPr="006F2C96">
        <w:t>District Ranger</w:t>
      </w:r>
      <w:r w:rsidR="006F2C96">
        <w:t xml:space="preserve">, </w:t>
      </w:r>
      <w:r>
        <w:t>Wallowa-Whitman National Forest</w:t>
      </w:r>
    </w:p>
    <w:p w:rsidR="003B1963" w:rsidRDefault="003B1963">
      <w:r>
        <w:t xml:space="preserve">VIA: </w:t>
      </w:r>
      <w:hyperlink r:id="rId6" w:history="1">
        <w:r w:rsidRPr="00262BF4">
          <w:rPr>
            <w:rStyle w:val="Hyperlink"/>
          </w:rPr>
          <w:t>https://cara.fs2c.usda.gov/Public//CommentInput?Project=64101</w:t>
        </w:r>
      </w:hyperlink>
      <w:r>
        <w:t xml:space="preserve"> </w:t>
      </w:r>
    </w:p>
    <w:p w:rsidR="003B1963" w:rsidRDefault="003B1963">
      <w:r>
        <w:t>DATE: 17 July 2023</w:t>
      </w:r>
    </w:p>
    <w:p w:rsidR="003B1963" w:rsidRPr="008F2FD3" w:rsidRDefault="003B1963" w:rsidP="003B1963">
      <w:pPr>
        <w:rPr>
          <w:b/>
        </w:rPr>
      </w:pPr>
      <w:r w:rsidRPr="008F2FD3">
        <w:rPr>
          <w:b/>
        </w:rPr>
        <w:t xml:space="preserve">RE: </w:t>
      </w:r>
      <w:r w:rsidRPr="008F2FD3">
        <w:rPr>
          <w:b/>
        </w:rPr>
        <w:t xml:space="preserve">2022 </w:t>
      </w:r>
      <w:bookmarkStart w:id="0" w:name="_GoBack"/>
      <w:r w:rsidRPr="008F2FD3">
        <w:rPr>
          <w:b/>
        </w:rPr>
        <w:t>Upper Grande Ronde</w:t>
      </w:r>
      <w:r w:rsidRPr="008F2FD3">
        <w:rPr>
          <w:b/>
        </w:rPr>
        <w:t xml:space="preserve"> </w:t>
      </w:r>
      <w:r w:rsidRPr="008F2FD3">
        <w:rPr>
          <w:b/>
        </w:rPr>
        <w:t>River Mine Tailings</w:t>
      </w:r>
      <w:r w:rsidRPr="008F2FD3">
        <w:rPr>
          <w:b/>
        </w:rPr>
        <w:t xml:space="preserve"> </w:t>
      </w:r>
      <w:r w:rsidRPr="008F2FD3">
        <w:rPr>
          <w:b/>
        </w:rPr>
        <w:t>Restoration</w:t>
      </w:r>
      <w:r w:rsidRPr="008F2FD3">
        <w:rPr>
          <w:b/>
        </w:rPr>
        <w:t xml:space="preserve"> –scoping </w:t>
      </w:r>
      <w:bookmarkEnd w:id="0"/>
      <w:r w:rsidRPr="008F2FD3">
        <w:rPr>
          <w:b/>
        </w:rPr>
        <w:t>comments</w:t>
      </w:r>
    </w:p>
    <w:p w:rsidR="003B1963" w:rsidRDefault="003B1963"/>
    <w:p w:rsidR="003B1963" w:rsidRDefault="003B1963" w:rsidP="003B1963">
      <w:r>
        <w:t xml:space="preserve">Please accept the following scoping comments from Oregon Wild regarding </w:t>
      </w:r>
      <w:r>
        <w:t>2022 Upper Grande Ronde</w:t>
      </w:r>
      <w:r>
        <w:t xml:space="preserve"> </w:t>
      </w:r>
      <w:r>
        <w:t>River Mine Tailings</w:t>
      </w:r>
      <w:r>
        <w:t xml:space="preserve"> </w:t>
      </w:r>
      <w:r>
        <w:t>Restoration</w:t>
      </w:r>
      <w:r>
        <w:t>. Oregon Wild represents approximately 20,000 supporters who share our mission to protect and restore Oregon’s wildlands, wildlife, and waters as an enduring legacy.</w:t>
      </w:r>
    </w:p>
    <w:p w:rsidR="003B1963" w:rsidRDefault="003B1963"/>
    <w:p w:rsidR="003B1963" w:rsidRDefault="003B1963">
      <w:r>
        <w:t>Please specify what NEPA pathway will be used and what the public involvement process will be so that the public know what to expect.</w:t>
      </w:r>
      <w:r w:rsidR="008F2FD3">
        <w:t xml:space="preserve"> We hope to be able to comment on a more informative NEPA document. Please let Rob </w:t>
      </w:r>
      <w:proofErr w:type="spellStart"/>
      <w:r w:rsidR="008F2FD3">
        <w:t>Klavins</w:t>
      </w:r>
      <w:proofErr w:type="spellEnd"/>
      <w:r w:rsidR="008F2FD3">
        <w:t xml:space="preserve"> (</w:t>
      </w:r>
      <w:hyperlink r:id="rId7" w:history="1">
        <w:r w:rsidR="008F2FD3" w:rsidRPr="00262BF4">
          <w:rPr>
            <w:rStyle w:val="Hyperlink"/>
          </w:rPr>
          <w:t>rk@oregonwild.org</w:t>
        </w:r>
      </w:hyperlink>
      <w:r w:rsidR="008F2FD3">
        <w:t>) know if there is a field tour planned for this project.</w:t>
      </w:r>
    </w:p>
    <w:p w:rsidR="003B1963" w:rsidRDefault="003B1963"/>
    <w:p w:rsidR="003B1963" w:rsidRDefault="003B1963">
      <w:r>
        <w:t>Oregon Wild supports the intent of this project.</w:t>
      </w:r>
      <w:r w:rsidR="006F2C96">
        <w:t xml:space="preserve"> The river has become simplified and is not well connected to the floodplain.</w:t>
      </w:r>
    </w:p>
    <w:p w:rsidR="003B1963" w:rsidRDefault="003B1963"/>
    <w:p w:rsidR="003B1963" w:rsidRDefault="003B1963">
      <w:r>
        <w:t xml:space="preserve">We do have some concerns about dumping mine tailings in the deeper parts of the river. </w:t>
      </w:r>
    </w:p>
    <w:p w:rsidR="003B1963" w:rsidRDefault="003B1963"/>
    <w:p w:rsidR="003B1963" w:rsidRDefault="003B1963">
      <w:r>
        <w:t xml:space="preserve">Are the mine tailings free of mercury or other pollutants? </w:t>
      </w:r>
    </w:p>
    <w:p w:rsidR="006F2C96" w:rsidRDefault="006F2C96"/>
    <w:p w:rsidR="008F2FD3" w:rsidRDefault="003B1963">
      <w:r>
        <w:t xml:space="preserve">Are the deeper areas of the river </w:t>
      </w:r>
      <w:r w:rsidR="006F2C96">
        <w:t xml:space="preserve">serve and </w:t>
      </w:r>
      <w:r>
        <w:t xml:space="preserve">pools that currently provide habitat for fish? </w:t>
      </w:r>
    </w:p>
    <w:p w:rsidR="008F2FD3" w:rsidRDefault="008F2FD3"/>
    <w:p w:rsidR="008F2FD3" w:rsidRDefault="008F2FD3">
      <w:r>
        <w:t>How will future flood flows reorganize sediments? How can we use those natural forces to our advantage? (E.g., minimize mechanical manipulation of sediment and wood and let natural processes do most of the work).</w:t>
      </w:r>
    </w:p>
    <w:p w:rsidR="008F2FD3" w:rsidRDefault="008F2FD3"/>
    <w:p w:rsidR="003B1963" w:rsidRDefault="006F2C96">
      <w:r>
        <w:t xml:space="preserve">This is a complex endeavor with significant trade-offs. Please plan carefully and use </w:t>
      </w:r>
      <w:proofErr w:type="spellStart"/>
      <w:r w:rsidR="008F2FD3">
        <w:t>geo</w:t>
      </w:r>
      <w:r>
        <w:t>fluvial</w:t>
      </w:r>
      <w:proofErr w:type="spellEnd"/>
      <w:r>
        <w:t xml:space="preserve"> experts to guide </w:t>
      </w:r>
      <w:r w:rsidR="008F2FD3">
        <w:t xml:space="preserve">design and implementation. These “Stage 0” projects are </w:t>
      </w:r>
      <w:r>
        <w:t xml:space="preserve">not a type of restoration that has a long track record. We still have a lot to learn. </w:t>
      </w:r>
      <w:r w:rsidR="008F2FD3">
        <w:t xml:space="preserve">Every river is different. </w:t>
      </w:r>
      <w:r>
        <w:t>Be humble.</w:t>
      </w:r>
    </w:p>
    <w:p w:rsidR="003B1963" w:rsidRDefault="003B1963"/>
    <w:p w:rsidR="003B1963" w:rsidRDefault="003B1963">
      <w:r>
        <w:t>Please be sure to consult with the affected tribes</w:t>
      </w:r>
      <w:r w:rsidR="008F2FD3">
        <w:t>, especially CTUIR</w:t>
      </w:r>
      <w:r>
        <w:t>.</w:t>
      </w:r>
    </w:p>
    <w:p w:rsidR="008F2FD3" w:rsidRDefault="008F2FD3"/>
    <w:p w:rsidR="008F2FD3" w:rsidRDefault="008F2FD3">
      <w:r>
        <w:t>The tree harvest is not well described in the scoping notice. Please provide more information about that.</w:t>
      </w:r>
    </w:p>
    <w:p w:rsidR="003B1963" w:rsidRDefault="003B1963"/>
    <w:p w:rsidR="003B1963" w:rsidRDefault="003B1963">
      <w:r w:rsidRPr="002B44B0">
        <w:t xml:space="preserve">If there are native mussels present in the project area, please take steps to conserve them. </w:t>
      </w:r>
      <w:r>
        <w:t xml:space="preserve"> Native mussels play an important role in ecosystem integrity and their conservation requires special care and attention.  Land management activities, including logging, roads, and aquatic restoration </w:t>
      </w:r>
      <w:r>
        <w:lastRenderedPageBreak/>
        <w:t xml:space="preserve">projects, should strive to avoid and minimize adverse effects on native mussels and other aquatic invertebrates. </w:t>
      </w:r>
      <w:r w:rsidRPr="008C76F4">
        <w:t>In the design and implementation of these aquatic restoration efforts, please review and apply the recommendations for mussel conservation found in these two documents.</w:t>
      </w:r>
      <w:r>
        <w:t xml:space="preserve"> Blevins et al 2019. Mussel-Friendly Restoration: A Guide to the Essential Steps for Protecting Freshwater Mussels in Aquatic Restoration, Construction, and Land Management Projects and Activities, 32 pp The Xerces Society for Invertebrate Conservation, Portland, OR. </w:t>
      </w:r>
      <w:hyperlink r:id="rId8" w:history="1">
        <w:r w:rsidRPr="00BE1B97">
          <w:rPr>
            <w:rStyle w:val="Hyperlink"/>
          </w:rPr>
          <w:t>https://xerces.org/sites/default/files/publications/19-013.pdf</w:t>
        </w:r>
      </w:hyperlink>
      <w:r>
        <w:t xml:space="preserve">; and Blevins et al 2017. Conserving the Gems of Our Waters- BMPs for Protecting Native Western Mussels During Aquatic and Riparian Restoration, Construction, and Land Management Projects and Activities. 108 pp. The Xerces Society for Invertebrate Conservation, Portland, OR.   </w:t>
      </w:r>
      <w:hyperlink r:id="rId9" w:history="1">
        <w:r w:rsidRPr="00BE1B97">
          <w:rPr>
            <w:rStyle w:val="Hyperlink"/>
          </w:rPr>
          <w:t>https://xerces.org/sites/default/files/2018-05/18-001_01_XercesSoc_Protecting-Native-Western-Freshwater-Mussels-BMPs_web.pdf</w:t>
        </w:r>
      </w:hyperlink>
    </w:p>
    <w:p w:rsidR="003B1963" w:rsidRDefault="003B1963"/>
    <w:p w:rsidR="003B1963" w:rsidRDefault="003B1963"/>
    <w:sectPr w:rsidR="003B1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z-fixed">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662F6E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26A39DA"/>
    <w:multiLevelType w:val="multilevel"/>
    <w:tmpl w:val="25ACB7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963"/>
    <w:rsid w:val="0012240E"/>
    <w:rsid w:val="003B1963"/>
    <w:rsid w:val="00520E4B"/>
    <w:rsid w:val="006F2C96"/>
    <w:rsid w:val="008F2FD3"/>
    <w:rsid w:val="00955B70"/>
    <w:rsid w:val="00EA0CE6"/>
    <w:rsid w:val="00F7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BF3B9"/>
  <w15:chartTrackingRefBased/>
  <w15:docId w15:val="{28D4E12C-BA86-4397-923A-41577696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40E"/>
    <w:rPr>
      <w:rFonts w:ascii="Times New Roman" w:hAnsi="Times New Roman"/>
      <w:sz w:val="24"/>
    </w:rPr>
  </w:style>
  <w:style w:type="paragraph" w:styleId="Heading3">
    <w:name w:val="heading 3"/>
    <w:basedOn w:val="Normal"/>
    <w:next w:val="BodyText"/>
    <w:link w:val="Heading3Char"/>
    <w:autoRedefine/>
    <w:uiPriority w:val="9"/>
    <w:qFormat/>
    <w:rsid w:val="00F74928"/>
    <w:pPr>
      <w:numPr>
        <w:ilvl w:val="2"/>
        <w:numId w:val="2"/>
      </w:numPr>
      <w:tabs>
        <w:tab w:val="num" w:pos="0"/>
      </w:tabs>
      <w:suppressAutoHyphens/>
      <w:spacing w:before="100" w:after="100" w:line="240" w:lineRule="auto"/>
      <w:ind w:left="720"/>
      <w:outlineLvl w:val="2"/>
    </w:pPr>
    <w:rPr>
      <w:rFonts w:ascii="-moz-fixed" w:eastAsia="-moz-fixed" w:hAnsi="-moz-fixed" w:cs="-moz-fixed"/>
      <w:b/>
      <w:bCs/>
      <w:i/>
      <w:szCs w:val="27"/>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E4B"/>
    <w:pPr>
      <w:suppressAutoHyphens/>
      <w:spacing w:line="276" w:lineRule="auto"/>
      <w:ind w:left="720"/>
    </w:pPr>
    <w:rPr>
      <w:rFonts w:eastAsia="Cambria Math" w:cs="Cambria Math"/>
      <w:lang w:eastAsia="ar-SA"/>
    </w:rPr>
  </w:style>
  <w:style w:type="character" w:customStyle="1" w:styleId="Heading3Char">
    <w:name w:val="Heading 3 Char"/>
    <w:basedOn w:val="DefaultParagraphFont"/>
    <w:link w:val="Heading3"/>
    <w:uiPriority w:val="9"/>
    <w:rsid w:val="00F74928"/>
    <w:rPr>
      <w:rFonts w:ascii="-moz-fixed" w:eastAsia="-moz-fixed" w:hAnsi="-moz-fixed" w:cs="-moz-fixed"/>
      <w:b/>
      <w:bCs/>
      <w:i/>
      <w:sz w:val="24"/>
      <w:szCs w:val="27"/>
      <w:lang w:eastAsia="ar-SA"/>
    </w:rPr>
  </w:style>
  <w:style w:type="paragraph" w:styleId="BodyText">
    <w:name w:val="Body Text"/>
    <w:basedOn w:val="Normal"/>
    <w:link w:val="BodyTextChar"/>
    <w:uiPriority w:val="99"/>
    <w:semiHidden/>
    <w:unhideWhenUsed/>
    <w:rsid w:val="00F74928"/>
    <w:pPr>
      <w:spacing w:after="120"/>
    </w:pPr>
  </w:style>
  <w:style w:type="character" w:customStyle="1" w:styleId="BodyTextChar">
    <w:name w:val="Body Text Char"/>
    <w:basedOn w:val="DefaultParagraphFont"/>
    <w:link w:val="BodyText"/>
    <w:uiPriority w:val="99"/>
    <w:semiHidden/>
    <w:rsid w:val="00F74928"/>
    <w:rPr>
      <w:rFonts w:ascii="Times New Roman" w:hAnsi="Times New Roman"/>
      <w:sz w:val="24"/>
    </w:rPr>
  </w:style>
  <w:style w:type="character" w:styleId="Hyperlink">
    <w:name w:val="Hyperlink"/>
    <w:basedOn w:val="DefaultParagraphFont"/>
    <w:uiPriority w:val="99"/>
    <w:unhideWhenUsed/>
    <w:rsid w:val="003B19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erces.org/sites/default/files/publications/19-013.pdf" TargetMode="External"/><Relationship Id="rId3" Type="http://schemas.openxmlformats.org/officeDocument/2006/relationships/settings" Target="settings.xml"/><Relationship Id="rId7" Type="http://schemas.openxmlformats.org/officeDocument/2006/relationships/hyperlink" Target="mailto:rk@oregonwil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a.fs2c.usda.gov/Public//CommentInput?Project=64101" TargetMode="External"/><Relationship Id="rId11" Type="http://schemas.openxmlformats.org/officeDocument/2006/relationships/theme" Target="theme/theme1.xml"/><Relationship Id="rId5" Type="http://schemas.openxmlformats.org/officeDocument/2006/relationships/hyperlink" Target="mailto:dh@oregonwild.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xerces.org/sites/default/files/2018-05/18-001_01_XercesSoc_Protecting-Native-Western-Freshwater-Mussels-BMPs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dc:creator>
  <cp:keywords/>
  <dc:description/>
  <cp:lastModifiedBy>Doug</cp:lastModifiedBy>
  <cp:revision>1</cp:revision>
  <dcterms:created xsi:type="dcterms:W3CDTF">2023-07-17T22:16:00Z</dcterms:created>
  <dcterms:modified xsi:type="dcterms:W3CDTF">2023-07-17T22:34:00Z</dcterms:modified>
</cp:coreProperties>
</file>