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2C8D" w14:textId="77777777" w:rsidR="00A34CC0" w:rsidRDefault="00A34CC0" w:rsidP="00A34CC0">
      <w:pPr>
        <w:spacing w:after="0"/>
      </w:pPr>
      <w:r>
        <w:t>Attn. Matthew Reece</w:t>
      </w:r>
    </w:p>
    <w:p w14:paraId="4190DCE0" w14:textId="6D764827" w:rsidR="00A34CC0" w:rsidRDefault="00A34CC0" w:rsidP="00A34CC0">
      <w:proofErr w:type="spellStart"/>
      <w:r>
        <w:t>Tongass</w:t>
      </w:r>
      <w:proofErr w:type="spellEnd"/>
      <w:r>
        <w:t xml:space="preserve"> National Forest Greens Creek Mine </w:t>
      </w:r>
    </w:p>
    <w:p w14:paraId="35E27E1C" w14:textId="4D0CCEDD" w:rsidR="00A34CC0" w:rsidRDefault="00A34CC0" w:rsidP="00A34CC0">
      <w:r>
        <w:t xml:space="preserve">NEP SEIS 8510 Mendenhall Loop Road Juneau, AK 99801 </w:t>
      </w:r>
    </w:p>
    <w:p w14:paraId="69AA912B" w14:textId="7F68D431" w:rsidR="00A34CC0" w:rsidRDefault="00A34CC0" w:rsidP="00A34CC0">
      <w:r>
        <w:t xml:space="preserve">Re: Greens Creek Mine North Extension Project </w:t>
      </w:r>
    </w:p>
    <w:p w14:paraId="73A148D2" w14:textId="77777777" w:rsidR="00A34CC0" w:rsidRDefault="00A34CC0" w:rsidP="00A34CC0"/>
    <w:p w14:paraId="4F90038D" w14:textId="77777777" w:rsidR="00A34CC0" w:rsidRDefault="00A34CC0" w:rsidP="00A34CC0">
      <w:r>
        <w:t xml:space="preserve">Mr. Reece: </w:t>
      </w:r>
    </w:p>
    <w:p w14:paraId="62E50566" w14:textId="77777777" w:rsidR="00A34CC0" w:rsidRDefault="00A34CC0" w:rsidP="00A34CC0">
      <w:r>
        <w:t xml:space="preserve">I am writing in support of Hecla Greens Creek Mining Company’s (HGCMC) request to expand </w:t>
      </w:r>
    </w:p>
    <w:p w14:paraId="070CF758" w14:textId="77777777" w:rsidR="00A34CC0" w:rsidRDefault="00A34CC0" w:rsidP="00A34CC0">
      <w:r>
        <w:t xml:space="preserve">their Tailings Disposal Facility (TDF) and related infrastructure as described in their North </w:t>
      </w:r>
    </w:p>
    <w:p w14:paraId="1779A3EB" w14:textId="660EB392" w:rsidR="00A34CC0" w:rsidRDefault="00A34CC0" w:rsidP="00A34CC0">
      <w:r>
        <w:t>Extension Project (NEP). I favor Alternative D.</w:t>
      </w:r>
    </w:p>
    <w:p w14:paraId="309223A5" w14:textId="77777777" w:rsidR="00A34CC0" w:rsidRDefault="00A34CC0" w:rsidP="00A34CC0">
      <w:r>
        <w:t xml:space="preserve">Alternative D provides for an expansion of the existing TDF that builds on the existing successful </w:t>
      </w:r>
    </w:p>
    <w:p w14:paraId="716E5066" w14:textId="77777777" w:rsidR="00A34CC0" w:rsidRDefault="00A34CC0" w:rsidP="00A34CC0">
      <w:r>
        <w:t xml:space="preserve">facility, minimizes new monument disturbance outside the existing lease boundary, and avoids </w:t>
      </w:r>
    </w:p>
    <w:p w14:paraId="300F42A1" w14:textId="2A5E20C7" w:rsidR="00A34CC0" w:rsidRDefault="00A34CC0" w:rsidP="00A34CC0">
      <w:r>
        <w:t>direct disturbance to sensitive habitats and environmental resources.</w:t>
      </w:r>
    </w:p>
    <w:p w14:paraId="547BF1C7" w14:textId="77777777" w:rsidR="00A34CC0" w:rsidRDefault="00A34CC0" w:rsidP="00A34CC0">
      <w:r>
        <w:t xml:space="preserve">Mines such as HGCMC must pass through one of the most stringent and involved permitting </w:t>
      </w:r>
    </w:p>
    <w:p w14:paraId="31F75096" w14:textId="77777777" w:rsidR="00A34CC0" w:rsidRDefault="00A34CC0" w:rsidP="00A34CC0">
      <w:r>
        <w:t xml:space="preserve">processes anywhere in the world and they have met this challenge. Their daily operations are </w:t>
      </w:r>
    </w:p>
    <w:p w14:paraId="77DB568B" w14:textId="77777777" w:rsidR="00A34CC0" w:rsidRDefault="00A34CC0" w:rsidP="00A34CC0">
      <w:r>
        <w:t xml:space="preserve">governed by dozens of stringent permits, and they devote significant resources to prevent </w:t>
      </w:r>
    </w:p>
    <w:p w14:paraId="3493FA59" w14:textId="6F11F7FF" w:rsidR="00A34CC0" w:rsidRDefault="00A34CC0" w:rsidP="00A34CC0">
      <w:r>
        <w:t>impacts to their surrounding environment.</w:t>
      </w:r>
    </w:p>
    <w:p w14:paraId="1F63EED8" w14:textId="77777777" w:rsidR="00A34CC0" w:rsidRDefault="00A34CC0" w:rsidP="00A34CC0"/>
    <w:p w14:paraId="2BF7F8E2" w14:textId="77777777" w:rsidR="00A34CC0" w:rsidRDefault="00A34CC0" w:rsidP="00A34CC0">
      <w:r>
        <w:t xml:space="preserve">HGCMC has demonstrated its commitment to environmental excellence for the past 35 years. It </w:t>
      </w:r>
    </w:p>
    <w:p w14:paraId="6313B3B1" w14:textId="57CE9C06" w:rsidR="00A34CC0" w:rsidRDefault="00A34CC0" w:rsidP="00A34CC0">
      <w:r>
        <w:t>also is a significant contributor to Juneau’s economy and a generous community supporter.</w:t>
      </w:r>
    </w:p>
    <w:p w14:paraId="2C447DEE" w14:textId="77777777" w:rsidR="00A34CC0" w:rsidRDefault="00A34CC0" w:rsidP="00A34CC0"/>
    <w:p w14:paraId="05E172FB" w14:textId="77777777" w:rsidR="00A34CC0" w:rsidRDefault="00A34CC0" w:rsidP="00A34CC0">
      <w:r>
        <w:t>For these reasons, I support HGCMC’s tailings expansion, Alternative D.</w:t>
      </w:r>
    </w:p>
    <w:p w14:paraId="3504CD51" w14:textId="77777777" w:rsidR="00A34CC0" w:rsidRDefault="00A34CC0" w:rsidP="00A34CC0">
      <w:r>
        <w:t>Thank you,</w:t>
      </w:r>
    </w:p>
    <w:p w14:paraId="586AFE3E" w14:textId="3BFB5F13" w:rsidR="00A4604A" w:rsidRDefault="00005C6F" w:rsidP="00A34CC0">
      <w:r>
        <w:t>Robert Haecker</w:t>
      </w:r>
    </w:p>
    <w:sectPr w:rsidR="00A46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C0"/>
    <w:rsid w:val="00005C6F"/>
    <w:rsid w:val="00360679"/>
    <w:rsid w:val="009024BD"/>
    <w:rsid w:val="00915E31"/>
    <w:rsid w:val="00A34CC0"/>
    <w:rsid w:val="00D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8F36"/>
  <w15:chartTrackingRefBased/>
  <w15:docId w15:val="{978879E2-7B89-40D4-AE83-7697535F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Haecker</dc:creator>
  <cp:keywords/>
  <dc:description/>
  <cp:lastModifiedBy>Bob Haecker</cp:lastModifiedBy>
  <cp:revision>1</cp:revision>
  <dcterms:created xsi:type="dcterms:W3CDTF">2023-05-22T18:44:00Z</dcterms:created>
  <dcterms:modified xsi:type="dcterms:W3CDTF">2023-05-22T19:28:00Z</dcterms:modified>
</cp:coreProperties>
</file>