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7CEDB" w14:textId="77777777" w:rsidR="00126530" w:rsidRPr="00FE4254" w:rsidRDefault="00D54767">
      <w:pPr>
        <w:pStyle w:val="CompanyName"/>
        <w:framePr w:wrap="notBeside" w:anchorLock="1"/>
        <w:spacing w:after="0"/>
        <w:rPr>
          <w:rFonts w:asciiTheme="majorBidi" w:hAnsiTheme="majorBidi" w:cstheme="majorBidi"/>
          <w:sz w:val="28"/>
          <w:szCs w:val="28"/>
        </w:rPr>
      </w:pPr>
      <w:r w:rsidRPr="00FE4254">
        <w:rPr>
          <w:rFonts w:asciiTheme="majorBidi" w:hAnsiTheme="majorBidi" w:cstheme="majorBidi"/>
          <w:noProof/>
          <w:szCs w:val="32"/>
        </w:rPr>
        <w:drawing>
          <wp:inline distT="0" distB="0" distL="0" distR="0" wp14:anchorId="79A94014" wp14:editId="6D0C2671">
            <wp:extent cx="2829560" cy="12719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29560" cy="1271905"/>
                    </a:xfrm>
                    <a:prstGeom prst="rect">
                      <a:avLst/>
                    </a:prstGeom>
                    <a:solidFill>
                      <a:srgbClr val="FFFFFF"/>
                    </a:solidFill>
                    <a:ln w="9525">
                      <a:noFill/>
                      <a:miter lim="800000"/>
                      <a:headEnd/>
                      <a:tailEnd/>
                    </a:ln>
                  </pic:spPr>
                </pic:pic>
              </a:graphicData>
            </a:graphic>
          </wp:inline>
        </w:drawing>
      </w:r>
      <w:r w:rsidR="009B46B4" w:rsidRPr="00FE4254">
        <w:rPr>
          <w:rFonts w:asciiTheme="majorBidi" w:hAnsiTheme="majorBidi" w:cstheme="majorBidi"/>
          <w:szCs w:val="32"/>
        </w:rPr>
        <w:t xml:space="preserve"> </w:t>
      </w:r>
    </w:p>
    <w:p w14:paraId="17476993" w14:textId="77777777" w:rsidR="00D13B43" w:rsidRPr="00FE4254" w:rsidRDefault="00D13B43">
      <w:pPr>
        <w:rPr>
          <w:rFonts w:asciiTheme="majorBidi" w:hAnsiTheme="majorBidi" w:cstheme="majorBidi"/>
          <w:sz w:val="22"/>
          <w:szCs w:val="22"/>
        </w:rPr>
      </w:pPr>
    </w:p>
    <w:p w14:paraId="0028BADD" w14:textId="7DB220A5" w:rsidR="00FE4254" w:rsidRDefault="00FE4254" w:rsidP="00FE4254">
      <w:pPr>
        <w:pStyle w:val="NormalWeb"/>
        <w:ind w:left="5760" w:firstLine="720"/>
      </w:pPr>
      <w:r>
        <w:rPr>
          <w:rFonts w:ascii="TimesNewRomanPSMT" w:hAnsi="TimesNewRomanPSMT"/>
        </w:rPr>
        <w:t>May 8</w:t>
      </w:r>
      <w:r>
        <w:rPr>
          <w:rFonts w:ascii="TimesNewRomanPSMT" w:hAnsi="TimesNewRomanPSMT"/>
        </w:rPr>
        <w:t xml:space="preserve">, 2023 </w:t>
      </w:r>
    </w:p>
    <w:p w14:paraId="76B0D223" w14:textId="77777777" w:rsidR="00FE4254" w:rsidRDefault="00FE4254" w:rsidP="00FE4254">
      <w:pPr>
        <w:pStyle w:val="NormalWeb"/>
        <w:spacing w:before="0" w:beforeAutospacing="0" w:after="0" w:afterAutospacing="0"/>
        <w:ind w:left="6480"/>
        <w:jc w:val="both"/>
        <w:rPr>
          <w:rFonts w:ascii="TimesNewRomanPSMT" w:hAnsi="TimesNewRomanPSMT"/>
        </w:rPr>
      </w:pPr>
      <w:r>
        <w:rPr>
          <w:rFonts w:ascii="TimesNewRomanPSMT" w:hAnsi="TimesNewRomanPSMT"/>
        </w:rPr>
        <w:t xml:space="preserve">Chris Bachman </w:t>
      </w:r>
    </w:p>
    <w:p w14:paraId="35954FE8" w14:textId="7707861C" w:rsidR="00FE4254" w:rsidRDefault="00FE4254" w:rsidP="00FE4254">
      <w:pPr>
        <w:pStyle w:val="NormalWeb"/>
        <w:spacing w:before="0" w:beforeAutospacing="0" w:after="0" w:afterAutospacing="0"/>
        <w:ind w:left="6480"/>
        <w:jc w:val="both"/>
      </w:pPr>
      <w:r>
        <w:rPr>
          <w:rFonts w:ascii="TimesNewRomanPSMT" w:hAnsi="TimesNewRomanPSMT"/>
        </w:rPr>
        <w:t xml:space="preserve">Conservation Director </w:t>
      </w:r>
    </w:p>
    <w:p w14:paraId="0BBBE0F9" w14:textId="77777777" w:rsidR="00FE4254" w:rsidRDefault="00FE4254" w:rsidP="00FE4254">
      <w:pPr>
        <w:pStyle w:val="NormalWeb"/>
        <w:spacing w:before="0" w:beforeAutospacing="0" w:after="0" w:afterAutospacing="0"/>
        <w:ind w:left="6480"/>
        <w:jc w:val="both"/>
        <w:rPr>
          <w:rFonts w:ascii="TimesNewRomanPSMT" w:hAnsi="TimesNewRomanPSMT"/>
        </w:rPr>
      </w:pPr>
      <w:r>
        <w:rPr>
          <w:rFonts w:ascii="TimesNewRomanPSMT" w:hAnsi="TimesNewRomanPSMT"/>
        </w:rPr>
        <w:t xml:space="preserve">Yaak Valley Forest Council </w:t>
      </w:r>
    </w:p>
    <w:p w14:paraId="7337DEED" w14:textId="77777777" w:rsidR="00FE4254" w:rsidRDefault="00FE4254" w:rsidP="00FE4254">
      <w:pPr>
        <w:pStyle w:val="NormalWeb"/>
        <w:spacing w:before="0" w:beforeAutospacing="0" w:after="0" w:afterAutospacing="0"/>
        <w:ind w:left="6480"/>
        <w:jc w:val="both"/>
        <w:rPr>
          <w:rFonts w:ascii="TimesNewRomanPSMT" w:hAnsi="TimesNewRomanPSMT"/>
        </w:rPr>
      </w:pPr>
      <w:r>
        <w:rPr>
          <w:rFonts w:ascii="TimesNewRomanPSMT" w:hAnsi="TimesNewRomanPSMT"/>
        </w:rPr>
        <w:t xml:space="preserve">11896 Yaak River Road </w:t>
      </w:r>
    </w:p>
    <w:p w14:paraId="502C9831" w14:textId="2F353788" w:rsidR="00FE4254" w:rsidRDefault="00FE4254" w:rsidP="00FE4254">
      <w:pPr>
        <w:pStyle w:val="NormalWeb"/>
        <w:spacing w:before="0" w:beforeAutospacing="0" w:after="0" w:afterAutospacing="0"/>
        <w:ind w:left="6480"/>
        <w:rPr>
          <w:rFonts w:ascii="TimesNewRomanPSMT" w:hAnsi="TimesNewRomanPSMT"/>
        </w:rPr>
      </w:pPr>
      <w:r>
        <w:rPr>
          <w:rFonts w:ascii="TimesNewRomanPSMT" w:hAnsi="TimesNewRomanPSMT"/>
        </w:rPr>
        <w:t>Troy,</w:t>
      </w:r>
      <w:r>
        <w:rPr>
          <w:rFonts w:ascii="TimesNewRomanPSMT" w:hAnsi="TimesNewRomanPSMT"/>
        </w:rPr>
        <w:t xml:space="preserve"> </w:t>
      </w:r>
      <w:r>
        <w:rPr>
          <w:rFonts w:ascii="TimesNewRomanPSMT" w:hAnsi="TimesNewRomanPSMT"/>
        </w:rPr>
        <w:t>MT 59935</w:t>
      </w:r>
      <w:r>
        <w:rPr>
          <w:rFonts w:ascii="TimesNewRomanPSMT" w:hAnsi="TimesNewRomanPSMT"/>
        </w:rPr>
        <w:br/>
        <w:t>(406) 295-9736</w:t>
      </w:r>
    </w:p>
    <w:p w14:paraId="3C2743C9" w14:textId="0433BED5" w:rsidR="00FE4254" w:rsidRDefault="00FE4254" w:rsidP="00FE4254">
      <w:pPr>
        <w:pStyle w:val="NormalWeb"/>
        <w:spacing w:before="0" w:beforeAutospacing="0" w:after="0" w:afterAutospacing="0"/>
        <w:ind w:left="6480"/>
        <w:jc w:val="both"/>
      </w:pPr>
      <w:r>
        <w:rPr>
          <w:rFonts w:ascii="TimesNewRomanPSMT" w:hAnsi="TimesNewRomanPSMT"/>
          <w:color w:val="0260BF"/>
        </w:rPr>
        <w:t xml:space="preserve">cbachman@yaakvalley.org </w:t>
      </w:r>
    </w:p>
    <w:p w14:paraId="299E14D3" w14:textId="77777777" w:rsidR="00FE4254" w:rsidRPr="00FE4254" w:rsidRDefault="00FE4254" w:rsidP="00FE4254">
      <w:pPr>
        <w:spacing w:before="100" w:beforeAutospacing="1" w:after="100" w:afterAutospacing="1"/>
        <w:rPr>
          <w:rFonts w:asciiTheme="majorBidi" w:hAnsiTheme="majorBidi" w:cstheme="majorBidi"/>
          <w:color w:val="1B1B1B"/>
        </w:rPr>
      </w:pPr>
      <w:r w:rsidRPr="00FE4254">
        <w:rPr>
          <w:rFonts w:asciiTheme="majorBidi" w:hAnsiTheme="majorBidi" w:cstheme="majorBidi"/>
          <w:color w:val="1B1B1B"/>
        </w:rPr>
        <w:t>Lolo National Forest Supervisor’s Office</w:t>
      </w:r>
      <w:r w:rsidRPr="00FE4254">
        <w:rPr>
          <w:rFonts w:asciiTheme="majorBidi" w:hAnsiTheme="majorBidi" w:cstheme="majorBidi"/>
          <w:color w:val="1B1B1B"/>
        </w:rPr>
        <w:br/>
        <w:t>c/o Amanda Milburn, Plan Revision</w:t>
      </w:r>
      <w:r w:rsidRPr="00FE4254">
        <w:rPr>
          <w:rFonts w:asciiTheme="majorBidi" w:hAnsiTheme="majorBidi" w:cstheme="majorBidi"/>
          <w:color w:val="1B1B1B"/>
        </w:rPr>
        <w:br/>
        <w:t>24 Fort Missoula Rd.</w:t>
      </w:r>
      <w:r w:rsidRPr="00FE4254">
        <w:rPr>
          <w:rFonts w:asciiTheme="majorBidi" w:hAnsiTheme="majorBidi" w:cstheme="majorBidi"/>
          <w:color w:val="1B1B1B"/>
        </w:rPr>
        <w:br/>
        <w:t>Missoula, MT 59804</w:t>
      </w:r>
    </w:p>
    <w:p w14:paraId="76850154" w14:textId="77777777" w:rsidR="00FE4254" w:rsidRPr="00FE4254" w:rsidRDefault="00FE4254" w:rsidP="00FE4254">
      <w:r>
        <w:t xml:space="preserve">RE: </w:t>
      </w:r>
      <w:r w:rsidRPr="00FE4254">
        <w:t>Lolo National Forest Land Management Plan Revision</w:t>
      </w:r>
    </w:p>
    <w:p w14:paraId="3091BE97" w14:textId="4A039394" w:rsidR="00FE4254" w:rsidRDefault="00FE4254" w:rsidP="00FE4254"/>
    <w:p w14:paraId="0BD29298" w14:textId="6B76AB22" w:rsidR="00FE4254" w:rsidRPr="00FE4254" w:rsidRDefault="00FE4254" w:rsidP="00FE4254">
      <w:r w:rsidRPr="00FE4254">
        <w:rPr>
          <w:rFonts w:ascii="TimesNewRomanPSMT" w:hAnsi="TimesNewRomanPSMT"/>
        </w:rPr>
        <w:t xml:space="preserve">I am writing on behalf of the Yaak Valley Forest Council to give formal comments on the </w:t>
      </w:r>
      <w:r w:rsidRPr="00FE4254">
        <w:t>Lolo National Forest Land Management Plan Revision</w:t>
      </w:r>
      <w:r>
        <w:t>. 2023.</w:t>
      </w:r>
    </w:p>
    <w:p w14:paraId="24A9EBD9" w14:textId="7520F457" w:rsidR="00FE4254" w:rsidRDefault="00FE4254" w:rsidP="00FE4254">
      <w:pPr>
        <w:pStyle w:val="NormalWeb"/>
        <w:shd w:val="clear" w:color="auto" w:fill="FFFFFF"/>
      </w:pPr>
      <w:r>
        <w:rPr>
          <w:rFonts w:ascii="TimesNewRomanPSMT" w:hAnsi="TimesNewRomanPSMT"/>
        </w:rPr>
        <w:t>The Yaak Valley Forest Council (YVFC), created in 1997, is a Montana based 501(c)3 nonprofit that implements conservation and restoration programs focused on protecting and preserving critical wildlife habitat for the sensitive, threatened, and endangered species inhabiting the wild Yaak Valley. Our Mission is to protect the last roadless areas in the Yaak Valley</w:t>
      </w:r>
      <w:r w:rsidR="00993A7F">
        <w:rPr>
          <w:rFonts w:ascii="TimesNewRomanPSMT" w:hAnsi="TimesNewRomanPSMT"/>
        </w:rPr>
        <w:t>,</w:t>
      </w:r>
      <w:r>
        <w:rPr>
          <w:rFonts w:ascii="TimesNewRomanPSMT" w:hAnsi="TimesNewRomanPSMT"/>
        </w:rPr>
        <w:t xml:space="preserve"> the Kootenai National Forest</w:t>
      </w:r>
      <w:r w:rsidR="00993A7F">
        <w:rPr>
          <w:rFonts w:ascii="TimesNewRomanPSMT" w:hAnsi="TimesNewRomanPSMT"/>
        </w:rPr>
        <w:t xml:space="preserve"> and surrounding public lands</w:t>
      </w:r>
      <w:r>
        <w:rPr>
          <w:rFonts w:ascii="TimesNewRomanPSMT" w:hAnsi="TimesNewRomanPSMT"/>
        </w:rPr>
        <w:t xml:space="preserve">; maintain and restore the ecological integrity of our geographical zone by conserving and improving habitat for native and sensitive species. </w:t>
      </w:r>
    </w:p>
    <w:p w14:paraId="1534DE30" w14:textId="77777777" w:rsidR="00993A7F" w:rsidRDefault="00993A7F" w:rsidP="00993A7F">
      <w:pPr>
        <w:rPr>
          <w:rFonts w:asciiTheme="majorBidi" w:hAnsiTheme="majorBidi" w:cstheme="majorBidi"/>
          <w:i/>
          <w:iCs/>
        </w:rPr>
      </w:pPr>
      <w:r w:rsidRPr="00993A7F">
        <w:rPr>
          <w:rFonts w:asciiTheme="majorBidi" w:hAnsiTheme="majorBidi" w:cstheme="majorBidi"/>
        </w:rPr>
        <w:t>The Lolo</w:t>
      </w:r>
      <w:r>
        <w:rPr>
          <w:rFonts w:asciiTheme="majorBidi" w:hAnsiTheme="majorBidi" w:cstheme="majorBidi"/>
        </w:rPr>
        <w:t xml:space="preserve"> National Forest</w:t>
      </w:r>
      <w:r w:rsidRPr="00993A7F">
        <w:rPr>
          <w:rFonts w:asciiTheme="majorBidi" w:hAnsiTheme="majorBidi" w:cstheme="majorBidi"/>
        </w:rPr>
        <w:t xml:space="preserve"> </w:t>
      </w:r>
      <w:r>
        <w:rPr>
          <w:rFonts w:asciiTheme="majorBidi" w:hAnsiTheme="majorBidi" w:cstheme="majorBidi"/>
        </w:rPr>
        <w:t>provides a critical wildlife habitat connectivity corridor</w:t>
      </w:r>
      <w:r w:rsidRPr="00993A7F">
        <w:rPr>
          <w:rFonts w:asciiTheme="majorBidi" w:hAnsiTheme="majorBidi" w:cstheme="majorBidi"/>
        </w:rPr>
        <w:t xml:space="preserve">. The Lolo National Forest has lands in three different Grizzly Bear Recovery Areas and is critically located between the Northern Continental Divide, Greater Bitterroot and Cabinet-Yaak Ecosystems. </w:t>
      </w:r>
      <w:r>
        <w:rPr>
          <w:rFonts w:asciiTheme="majorBidi" w:hAnsiTheme="majorBidi" w:cstheme="majorBidi"/>
        </w:rPr>
        <w:t>It is critical that forest management practices prioritize habitat connectivity for TES species including the grizzly bear and the carbon sequestering, atmospheric carbon stabilizing properties of mature and old growth forests</w:t>
      </w:r>
      <w:r w:rsidRPr="00993A7F">
        <w:rPr>
          <w:rFonts w:asciiTheme="majorBidi" w:hAnsiTheme="majorBidi" w:cstheme="majorBidi"/>
          <w:i/>
          <w:iCs/>
        </w:rPr>
        <w:t>.</w:t>
      </w:r>
    </w:p>
    <w:p w14:paraId="35E941D6" w14:textId="77777777" w:rsidR="00993A7F" w:rsidRDefault="00993A7F" w:rsidP="00993A7F">
      <w:pPr>
        <w:rPr>
          <w:rFonts w:asciiTheme="majorBidi" w:hAnsiTheme="majorBidi" w:cstheme="majorBidi"/>
          <w:i/>
          <w:iCs/>
        </w:rPr>
      </w:pPr>
    </w:p>
    <w:p w14:paraId="7487F1EC" w14:textId="525CA067" w:rsidR="00993A7F" w:rsidRPr="00FE4254" w:rsidRDefault="00993A7F" w:rsidP="00993A7F">
      <w:r>
        <w:rPr>
          <w:rFonts w:asciiTheme="majorBidi" w:hAnsiTheme="majorBidi" w:cstheme="majorBidi"/>
        </w:rPr>
        <w:t xml:space="preserve">We request the following be incorporated into the </w:t>
      </w:r>
      <w:r w:rsidRPr="00FE4254">
        <w:t>Lolo National Forest Land Management Plan Revision</w:t>
      </w:r>
      <w:r>
        <w:t>:</w:t>
      </w:r>
    </w:p>
    <w:p w14:paraId="6E3A8131" w14:textId="1E58DE80" w:rsidR="00993A7F" w:rsidRPr="00993A7F" w:rsidRDefault="00993A7F" w:rsidP="00993A7F">
      <w:pPr>
        <w:jc w:val="both"/>
        <w:rPr>
          <w:rFonts w:asciiTheme="majorBidi" w:hAnsiTheme="majorBidi" w:cstheme="majorBidi"/>
        </w:rPr>
      </w:pPr>
    </w:p>
    <w:p w14:paraId="52C29D5F" w14:textId="0F1C2426" w:rsidR="00FE4254" w:rsidRPr="00FE4254" w:rsidRDefault="00FE4254" w:rsidP="00322A9C">
      <w:pPr>
        <w:rPr>
          <w:rFonts w:asciiTheme="majorBidi" w:hAnsiTheme="majorBidi" w:cstheme="majorBidi"/>
        </w:rPr>
      </w:pPr>
    </w:p>
    <w:p w14:paraId="5E466E9B" w14:textId="77777777" w:rsidR="00FE4254" w:rsidRPr="00FE4254" w:rsidRDefault="00FE4254" w:rsidP="00993A7F">
      <w:pPr>
        <w:pStyle w:val="Heading1"/>
        <w:spacing w:after="0" w:line="488" w:lineRule="atLeast"/>
        <w:jc w:val="left"/>
        <w:rPr>
          <w:rFonts w:asciiTheme="majorBidi" w:hAnsiTheme="majorBidi" w:cstheme="majorBidi"/>
          <w:color w:val="202020"/>
          <w:kern w:val="36"/>
          <w:sz w:val="32"/>
          <w:szCs w:val="32"/>
        </w:rPr>
      </w:pPr>
      <w:r w:rsidRPr="00FE4254">
        <w:rPr>
          <w:rStyle w:val="Strong"/>
          <w:rFonts w:asciiTheme="majorBidi" w:hAnsiTheme="majorBidi" w:cstheme="majorBidi"/>
          <w:b w:val="0"/>
          <w:bCs w:val="0"/>
          <w:color w:val="202020"/>
          <w:sz w:val="32"/>
          <w:szCs w:val="32"/>
        </w:rPr>
        <w:lastRenderedPageBreak/>
        <w:t>For the Wilderness Inventory</w:t>
      </w:r>
    </w:p>
    <w:p w14:paraId="4F0E0AF9" w14:textId="505B62EA" w:rsidR="00FE4254" w:rsidRPr="00FE4254" w:rsidRDefault="00FE4254" w:rsidP="00FE4254">
      <w:pPr>
        <w:pStyle w:val="NormalWeb"/>
        <w:numPr>
          <w:ilvl w:val="0"/>
          <w:numId w:val="13"/>
        </w:numPr>
        <w:spacing w:before="150" w:beforeAutospacing="0" w:after="150" w:afterAutospacing="0" w:line="360" w:lineRule="atLeast"/>
        <w:rPr>
          <w:rFonts w:asciiTheme="majorBidi" w:hAnsiTheme="majorBidi" w:cstheme="majorBidi"/>
          <w:color w:val="202020"/>
        </w:rPr>
      </w:pPr>
      <w:r w:rsidRPr="00FE4254">
        <w:rPr>
          <w:rFonts w:asciiTheme="majorBidi" w:hAnsiTheme="majorBidi" w:cstheme="majorBidi"/>
          <w:color w:val="202020"/>
        </w:rPr>
        <w:t xml:space="preserve">Apply connectivity as an Outstandingly Remarkable </w:t>
      </w:r>
      <w:r w:rsidR="006958D6" w:rsidRPr="00FE4254">
        <w:rPr>
          <w:rFonts w:asciiTheme="majorBidi" w:hAnsiTheme="majorBidi" w:cstheme="majorBidi"/>
          <w:color w:val="202020"/>
        </w:rPr>
        <w:t>Value.</w:t>
      </w:r>
    </w:p>
    <w:p w14:paraId="68C7C40D" w14:textId="77777777" w:rsidR="00FE4254" w:rsidRPr="00FE4254" w:rsidRDefault="00FE4254" w:rsidP="00FE4254">
      <w:pPr>
        <w:pStyle w:val="NormalWeb"/>
        <w:numPr>
          <w:ilvl w:val="0"/>
          <w:numId w:val="13"/>
        </w:numPr>
        <w:spacing w:before="150" w:beforeAutospacing="0" w:after="150" w:afterAutospacing="0" w:line="360" w:lineRule="atLeast"/>
        <w:rPr>
          <w:rFonts w:asciiTheme="majorBidi" w:hAnsiTheme="majorBidi" w:cstheme="majorBidi"/>
          <w:color w:val="202020"/>
        </w:rPr>
      </w:pPr>
      <w:r w:rsidRPr="00FE4254">
        <w:rPr>
          <w:rFonts w:asciiTheme="majorBidi" w:hAnsiTheme="majorBidi" w:cstheme="majorBidi"/>
          <w:color w:val="202020"/>
        </w:rPr>
        <w:t>Include all roadless areas, including those under 5000 acres. These are vital as secure habitat for grizzly bears and other wildlife and for connectivity.</w:t>
      </w:r>
    </w:p>
    <w:p w14:paraId="52B91F82" w14:textId="4E9FA4AF" w:rsidR="00FE4254" w:rsidRPr="00FE4254" w:rsidRDefault="00FE4254" w:rsidP="00FE4254">
      <w:pPr>
        <w:pStyle w:val="NormalWeb"/>
        <w:numPr>
          <w:ilvl w:val="0"/>
          <w:numId w:val="13"/>
        </w:numPr>
        <w:spacing w:before="150" w:beforeAutospacing="0" w:after="150" w:afterAutospacing="0" w:line="360" w:lineRule="atLeast"/>
        <w:rPr>
          <w:rFonts w:asciiTheme="majorBidi" w:hAnsiTheme="majorBidi" w:cstheme="majorBidi"/>
          <w:color w:val="202020"/>
        </w:rPr>
      </w:pPr>
      <w:r w:rsidRPr="00FE4254">
        <w:rPr>
          <w:rFonts w:asciiTheme="majorBidi" w:hAnsiTheme="majorBidi" w:cstheme="majorBidi"/>
          <w:color w:val="202020"/>
        </w:rPr>
        <w:t xml:space="preserve">Include areas with past disturbance that is now considered "substantially unnoticeable." These areas are critical to connectivity and will become totally unnoticeable over the life of the forest plan process </w:t>
      </w:r>
      <w:r w:rsidR="006958D6">
        <w:rPr>
          <w:rFonts w:asciiTheme="majorBidi" w:hAnsiTheme="majorBidi" w:cstheme="majorBidi"/>
          <w:color w:val="202020"/>
        </w:rPr>
        <w:t>when</w:t>
      </w:r>
      <w:r w:rsidRPr="00FE4254">
        <w:rPr>
          <w:rFonts w:asciiTheme="majorBidi" w:hAnsiTheme="majorBidi" w:cstheme="majorBidi"/>
          <w:color w:val="202020"/>
        </w:rPr>
        <w:t xml:space="preserve"> they remain undisturbed. </w:t>
      </w:r>
    </w:p>
    <w:p w14:paraId="22FA9093" w14:textId="77777777" w:rsidR="00FE4254" w:rsidRPr="00FE4254" w:rsidRDefault="00FE4254" w:rsidP="00FE4254">
      <w:pPr>
        <w:pStyle w:val="NormalWeb"/>
        <w:numPr>
          <w:ilvl w:val="0"/>
          <w:numId w:val="13"/>
        </w:numPr>
        <w:spacing w:before="150" w:beforeAutospacing="0" w:after="150" w:afterAutospacing="0" w:line="360" w:lineRule="atLeast"/>
        <w:rPr>
          <w:rFonts w:asciiTheme="majorBidi" w:hAnsiTheme="majorBidi" w:cstheme="majorBidi"/>
          <w:color w:val="202020"/>
        </w:rPr>
      </w:pPr>
      <w:r w:rsidRPr="00FE4254">
        <w:rPr>
          <w:rFonts w:asciiTheme="majorBidi" w:hAnsiTheme="majorBidi" w:cstheme="majorBidi"/>
          <w:color w:val="202020"/>
        </w:rPr>
        <w:t>Include Mature and Old Growth Forest as an Outstandingly Remarkable Value.</w:t>
      </w:r>
    </w:p>
    <w:p w14:paraId="018922C9" w14:textId="46826955" w:rsidR="00FE4254" w:rsidRDefault="00FE4254" w:rsidP="00FE4254">
      <w:pPr>
        <w:pStyle w:val="NormalWeb"/>
        <w:numPr>
          <w:ilvl w:val="0"/>
          <w:numId w:val="13"/>
        </w:numPr>
        <w:spacing w:before="150" w:beforeAutospacing="0" w:after="150" w:afterAutospacing="0" w:line="360" w:lineRule="atLeast"/>
        <w:rPr>
          <w:rFonts w:asciiTheme="majorBidi" w:hAnsiTheme="majorBidi" w:cstheme="majorBidi"/>
          <w:color w:val="202020"/>
        </w:rPr>
      </w:pPr>
      <w:r w:rsidRPr="00FE4254">
        <w:rPr>
          <w:rFonts w:asciiTheme="majorBidi" w:hAnsiTheme="majorBidi" w:cstheme="majorBidi"/>
          <w:color w:val="202020"/>
        </w:rPr>
        <w:t>Include all areas recommended for Wilderness classification by the Citizen Alternative.</w:t>
      </w:r>
    </w:p>
    <w:p w14:paraId="140FBA86" w14:textId="77777777" w:rsidR="00993A7F" w:rsidRPr="00FE4254" w:rsidRDefault="00993A7F" w:rsidP="00993A7F">
      <w:pPr>
        <w:pStyle w:val="NormalWeb"/>
        <w:spacing w:before="150" w:beforeAutospacing="0" w:after="150" w:afterAutospacing="0" w:line="360" w:lineRule="atLeast"/>
        <w:ind w:left="720"/>
        <w:rPr>
          <w:rFonts w:asciiTheme="majorBidi" w:hAnsiTheme="majorBidi" w:cstheme="majorBidi"/>
          <w:color w:val="202020"/>
        </w:rPr>
      </w:pPr>
    </w:p>
    <w:p w14:paraId="05082229" w14:textId="77777777" w:rsidR="00FE4254" w:rsidRPr="00FE4254" w:rsidRDefault="00FE4254" w:rsidP="00993A7F">
      <w:pPr>
        <w:pStyle w:val="NormalWeb"/>
        <w:spacing w:before="150" w:beforeAutospacing="0" w:after="150" w:afterAutospacing="0" w:line="360" w:lineRule="atLeast"/>
        <w:jc w:val="both"/>
        <w:rPr>
          <w:rFonts w:asciiTheme="majorBidi" w:hAnsiTheme="majorBidi" w:cstheme="majorBidi"/>
          <w:b/>
          <w:bCs/>
          <w:color w:val="202020"/>
          <w:sz w:val="32"/>
          <w:szCs w:val="32"/>
        </w:rPr>
      </w:pPr>
      <w:r w:rsidRPr="00FE4254">
        <w:rPr>
          <w:rStyle w:val="Strong"/>
          <w:rFonts w:asciiTheme="majorBidi" w:hAnsiTheme="majorBidi" w:cstheme="majorBidi"/>
          <w:b w:val="0"/>
          <w:bCs w:val="0"/>
          <w:color w:val="202020"/>
          <w:sz w:val="32"/>
          <w:szCs w:val="32"/>
        </w:rPr>
        <w:t>For the Wild &amp; Scenic River Inventory </w:t>
      </w:r>
    </w:p>
    <w:p w14:paraId="241327A9" w14:textId="77777777" w:rsidR="00FE4254" w:rsidRPr="00FE4254" w:rsidRDefault="00FE4254" w:rsidP="00FE4254">
      <w:pPr>
        <w:pStyle w:val="NormalWeb"/>
        <w:numPr>
          <w:ilvl w:val="0"/>
          <w:numId w:val="13"/>
        </w:numPr>
        <w:spacing w:before="150" w:beforeAutospacing="0" w:after="150" w:afterAutospacing="0" w:line="360" w:lineRule="atLeast"/>
        <w:rPr>
          <w:rFonts w:asciiTheme="majorBidi" w:hAnsiTheme="majorBidi" w:cstheme="majorBidi"/>
          <w:color w:val="202020"/>
        </w:rPr>
      </w:pPr>
      <w:r w:rsidRPr="00FE4254">
        <w:rPr>
          <w:rFonts w:asciiTheme="majorBidi" w:hAnsiTheme="majorBidi" w:cstheme="majorBidi"/>
          <w:color w:val="202020"/>
        </w:rPr>
        <w:t>Apply the Climate Shield data as an Outstandingly Remarkable Value. </w:t>
      </w:r>
    </w:p>
    <w:p w14:paraId="0DE5362D" w14:textId="77777777" w:rsidR="00FE4254" w:rsidRPr="00FE4254" w:rsidRDefault="00FE4254" w:rsidP="00FE4254">
      <w:pPr>
        <w:pStyle w:val="NormalWeb"/>
        <w:numPr>
          <w:ilvl w:val="0"/>
          <w:numId w:val="13"/>
        </w:numPr>
        <w:spacing w:before="150" w:beforeAutospacing="0" w:after="150" w:afterAutospacing="0" w:line="360" w:lineRule="atLeast"/>
        <w:rPr>
          <w:rFonts w:asciiTheme="majorBidi" w:hAnsiTheme="majorBidi" w:cstheme="majorBidi"/>
          <w:color w:val="202020"/>
        </w:rPr>
      </w:pPr>
      <w:r w:rsidRPr="00FE4254">
        <w:rPr>
          <w:rFonts w:asciiTheme="majorBidi" w:hAnsiTheme="majorBidi" w:cstheme="majorBidi"/>
          <w:color w:val="202020"/>
        </w:rPr>
        <w:t>Include all rivers recommended for Wild &amp; Scenic in the Citizen alternative.</w:t>
      </w:r>
    </w:p>
    <w:p w14:paraId="2D5C243E" w14:textId="359B574C" w:rsidR="00FE4254" w:rsidRPr="00FE4254" w:rsidRDefault="00FE4254" w:rsidP="00FE4254">
      <w:pPr>
        <w:pStyle w:val="NormalWeb"/>
        <w:numPr>
          <w:ilvl w:val="0"/>
          <w:numId w:val="13"/>
        </w:numPr>
        <w:spacing w:before="150" w:beforeAutospacing="0" w:after="150" w:afterAutospacing="0" w:line="360" w:lineRule="atLeast"/>
        <w:rPr>
          <w:rFonts w:asciiTheme="majorBidi" w:hAnsiTheme="majorBidi" w:cstheme="majorBidi"/>
          <w:color w:val="202020"/>
        </w:rPr>
      </w:pPr>
      <w:r w:rsidRPr="00FE4254">
        <w:rPr>
          <w:rFonts w:asciiTheme="majorBidi" w:hAnsiTheme="majorBidi" w:cstheme="majorBidi"/>
          <w:color w:val="202020"/>
        </w:rPr>
        <w:t>Apply bull trout and cutthroat trout presence and designated Bull Trout Critical Habitat as Outstandingly Remarkable Resource Values.</w:t>
      </w:r>
    </w:p>
    <w:p w14:paraId="5B71729C" w14:textId="2A46C362" w:rsidR="00993A7F" w:rsidRDefault="00FE4254" w:rsidP="00993A7F">
      <w:pPr>
        <w:pStyle w:val="NormalWeb"/>
        <w:numPr>
          <w:ilvl w:val="0"/>
          <w:numId w:val="13"/>
        </w:numPr>
        <w:spacing w:before="150" w:beforeAutospacing="0" w:after="150" w:afterAutospacing="0" w:line="360" w:lineRule="atLeast"/>
        <w:rPr>
          <w:rFonts w:asciiTheme="majorBidi" w:hAnsiTheme="majorBidi" w:cstheme="majorBidi"/>
          <w:color w:val="202020"/>
        </w:rPr>
      </w:pPr>
      <w:r w:rsidRPr="00FE4254">
        <w:rPr>
          <w:rFonts w:asciiTheme="majorBidi" w:hAnsiTheme="majorBidi" w:cstheme="majorBidi"/>
          <w:color w:val="202020"/>
        </w:rPr>
        <w:t>Include all rivers found to be suitable for Wild &amp; Scenic classification in the 1991 Lolo National Forest Plan Amendment 12 assessment.</w:t>
      </w:r>
    </w:p>
    <w:p w14:paraId="77C251FA" w14:textId="77777777" w:rsidR="00993A7F" w:rsidRDefault="00993A7F" w:rsidP="00993A7F">
      <w:pPr>
        <w:pStyle w:val="NormalWeb"/>
        <w:spacing w:before="150" w:beforeAutospacing="0" w:after="150" w:afterAutospacing="0" w:line="360" w:lineRule="atLeast"/>
        <w:ind w:left="720"/>
        <w:rPr>
          <w:rFonts w:asciiTheme="majorBidi" w:hAnsiTheme="majorBidi" w:cstheme="majorBidi"/>
          <w:color w:val="202020"/>
        </w:rPr>
      </w:pPr>
    </w:p>
    <w:p w14:paraId="41A3D145" w14:textId="4168BC50" w:rsidR="00993A7F" w:rsidRDefault="00993A7F" w:rsidP="00993A7F">
      <w:pPr>
        <w:pStyle w:val="NormalWeb"/>
        <w:spacing w:before="150" w:beforeAutospacing="0" w:after="150" w:afterAutospacing="0" w:line="360" w:lineRule="atLeast"/>
        <w:rPr>
          <w:rFonts w:ascii="TimesNewRomanPSMT" w:hAnsi="TimesNewRomanPSMT"/>
        </w:rPr>
      </w:pPr>
      <w:r w:rsidRPr="00993A7F">
        <w:rPr>
          <w:rFonts w:ascii="TimesNewRomanPSMT" w:hAnsi="TimesNewRomanPSMT"/>
        </w:rPr>
        <w:t xml:space="preserve">We </w:t>
      </w:r>
      <w:r>
        <w:rPr>
          <w:rFonts w:ascii="TimesNewRomanPSMT" w:hAnsi="TimesNewRomanPSMT"/>
        </w:rPr>
        <w:t xml:space="preserve">appreciate the opportunity to comment and </w:t>
      </w:r>
      <w:r w:rsidRPr="00993A7F">
        <w:rPr>
          <w:rFonts w:ascii="TimesNewRomanPSMT" w:hAnsi="TimesNewRomanPSMT"/>
        </w:rPr>
        <w:t xml:space="preserve">support </w:t>
      </w:r>
      <w:r>
        <w:rPr>
          <w:rFonts w:ascii="TimesNewRomanPSMT" w:hAnsi="TimesNewRomanPSMT"/>
        </w:rPr>
        <w:t>maintaining forest health to support thriving forests and thriving populations of wildlife</w:t>
      </w:r>
      <w:r w:rsidRPr="00993A7F">
        <w:rPr>
          <w:rFonts w:ascii="TimesNewRomanPSMT" w:hAnsi="TimesNewRomanPSMT"/>
        </w:rPr>
        <w:t xml:space="preserve">. </w:t>
      </w:r>
    </w:p>
    <w:p w14:paraId="225D30D3" w14:textId="77777777" w:rsidR="00993A7F" w:rsidRPr="00993A7F" w:rsidRDefault="00993A7F" w:rsidP="00993A7F">
      <w:pPr>
        <w:pStyle w:val="NormalWeb"/>
        <w:spacing w:before="150" w:beforeAutospacing="0" w:after="150" w:afterAutospacing="0" w:line="360" w:lineRule="atLeast"/>
        <w:rPr>
          <w:rFonts w:asciiTheme="majorBidi" w:hAnsiTheme="majorBidi" w:cstheme="majorBidi"/>
          <w:color w:val="202020"/>
        </w:rPr>
      </w:pPr>
    </w:p>
    <w:p w14:paraId="44A01178" w14:textId="77777777" w:rsidR="00993A7F" w:rsidRDefault="00993A7F" w:rsidP="00993A7F">
      <w:pPr>
        <w:pStyle w:val="NormalWeb"/>
      </w:pPr>
      <w:r>
        <w:rPr>
          <w:rFonts w:ascii="TimesNewRomanPSMT" w:hAnsi="TimesNewRomanPSMT"/>
        </w:rPr>
        <w:t xml:space="preserve">Respectfully Submitted, </w:t>
      </w:r>
    </w:p>
    <w:p w14:paraId="4BCAF46C" w14:textId="318238E4" w:rsidR="00993A7F" w:rsidRDefault="00993A7F" w:rsidP="00993A7F">
      <w:pPr>
        <w:ind w:left="360"/>
      </w:pPr>
      <w:r>
        <w:fldChar w:fldCharType="begin"/>
      </w:r>
      <w:r>
        <w:instrText xml:space="preserve"> INCLUDEPICTURE "/Users/chrisbachman/Library/Group Containers/UBF8T346G9.ms/WebArchiveCopyPasteTempFiles/com.microsoft.Word/page5image42721408" \* MERGEFORMATINET </w:instrText>
      </w:r>
      <w:r>
        <w:fldChar w:fldCharType="separate"/>
      </w:r>
      <w:r>
        <w:rPr>
          <w:noProof/>
        </w:rPr>
        <w:drawing>
          <wp:inline distT="0" distB="0" distL="0" distR="0" wp14:anchorId="6BCD4EE1" wp14:editId="3E57F597">
            <wp:extent cx="1828800" cy="594995"/>
            <wp:effectExtent l="0" t="0" r="0" b="1905"/>
            <wp:docPr id="2" name="Picture 2" descr="page5image4272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5image427214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594995"/>
                    </a:xfrm>
                    <a:prstGeom prst="rect">
                      <a:avLst/>
                    </a:prstGeom>
                    <a:noFill/>
                    <a:ln>
                      <a:noFill/>
                    </a:ln>
                  </pic:spPr>
                </pic:pic>
              </a:graphicData>
            </a:graphic>
          </wp:inline>
        </w:drawing>
      </w:r>
      <w:r>
        <w:fldChar w:fldCharType="end"/>
      </w:r>
    </w:p>
    <w:p w14:paraId="67B2BD5F" w14:textId="77777777" w:rsidR="00993A7F" w:rsidRDefault="00993A7F" w:rsidP="00993A7F">
      <w:pPr>
        <w:pStyle w:val="NormalWeb"/>
        <w:shd w:val="clear" w:color="auto" w:fill="FFFFFF"/>
        <w:spacing w:before="0" w:beforeAutospacing="0" w:after="0" w:afterAutospacing="0"/>
        <w:rPr>
          <w:rFonts w:ascii="TimesNewRomanPSMT" w:hAnsi="TimesNewRomanPSMT"/>
        </w:rPr>
      </w:pPr>
      <w:r>
        <w:rPr>
          <w:rFonts w:ascii="TimesNewRomanPSMT" w:hAnsi="TimesNewRomanPSMT"/>
        </w:rPr>
        <w:t xml:space="preserve">Chris Bachman </w:t>
      </w:r>
    </w:p>
    <w:p w14:paraId="5EDADCEF" w14:textId="77777777" w:rsidR="00993A7F" w:rsidRDefault="00993A7F" w:rsidP="00993A7F">
      <w:pPr>
        <w:pStyle w:val="NormalWeb"/>
        <w:shd w:val="clear" w:color="auto" w:fill="FFFFFF"/>
        <w:spacing w:before="0" w:beforeAutospacing="0" w:after="0" w:afterAutospacing="0"/>
        <w:rPr>
          <w:rFonts w:ascii="TimesNewRomanPSMT" w:hAnsi="TimesNewRomanPSMT"/>
        </w:rPr>
      </w:pPr>
      <w:r>
        <w:rPr>
          <w:rFonts w:ascii="TimesNewRomanPSMT" w:hAnsi="TimesNewRomanPSMT"/>
        </w:rPr>
        <w:t xml:space="preserve">Conservation Director </w:t>
      </w:r>
    </w:p>
    <w:p w14:paraId="440FA62E" w14:textId="4F17CB30" w:rsidR="00993A7F" w:rsidRDefault="00993A7F" w:rsidP="00993A7F">
      <w:pPr>
        <w:pStyle w:val="NormalWeb"/>
        <w:shd w:val="clear" w:color="auto" w:fill="FFFFFF"/>
        <w:spacing w:before="0" w:beforeAutospacing="0" w:after="0" w:afterAutospacing="0"/>
      </w:pPr>
      <w:r>
        <w:rPr>
          <w:rFonts w:ascii="TimesNewRomanPSMT" w:hAnsi="TimesNewRomanPSMT"/>
        </w:rPr>
        <w:t xml:space="preserve">Yaak Valley Forest Council </w:t>
      </w:r>
    </w:p>
    <w:p w14:paraId="45A38917" w14:textId="77777777" w:rsidR="00FE4254" w:rsidRPr="00FE4254" w:rsidRDefault="00FE4254" w:rsidP="00322A9C">
      <w:pPr>
        <w:rPr>
          <w:rFonts w:asciiTheme="majorBidi" w:hAnsiTheme="majorBidi" w:cstheme="majorBidi"/>
        </w:rPr>
      </w:pPr>
    </w:p>
    <w:sectPr w:rsidR="00FE4254" w:rsidRPr="00FE4254" w:rsidSect="00FE4254">
      <w:type w:val="continuous"/>
      <w:pgSz w:w="12240" w:h="15840" w:code="1"/>
      <w:pgMar w:top="1440" w:right="1440" w:bottom="1440" w:left="1440" w:header="960" w:footer="9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C18A5" w14:textId="77777777" w:rsidR="00CB7A32" w:rsidRDefault="00CB7A32">
      <w:r>
        <w:separator/>
      </w:r>
    </w:p>
  </w:endnote>
  <w:endnote w:type="continuationSeparator" w:id="0">
    <w:p w14:paraId="5996FDF2" w14:textId="77777777" w:rsidR="00CB7A32" w:rsidRDefault="00CB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7E1D" w14:textId="77777777" w:rsidR="00CB7A32" w:rsidRDefault="00CB7A32">
      <w:r>
        <w:separator/>
      </w:r>
    </w:p>
  </w:footnote>
  <w:footnote w:type="continuationSeparator" w:id="0">
    <w:p w14:paraId="665BF358" w14:textId="77777777" w:rsidR="00CB7A32" w:rsidRDefault="00CB7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077"/>
    <w:multiLevelType w:val="singleLevel"/>
    <w:tmpl w:val="D8D4D12C"/>
    <w:lvl w:ilvl="0">
      <w:start w:val="1"/>
      <w:numFmt w:val="decimal"/>
      <w:pStyle w:val="ListNumber"/>
      <w:lvlText w:val="%1)"/>
      <w:lvlJc w:val="left"/>
      <w:pPr>
        <w:tabs>
          <w:tab w:val="num" w:pos="720"/>
        </w:tabs>
        <w:ind w:left="720" w:right="720" w:hanging="360"/>
      </w:pPr>
    </w:lvl>
  </w:abstractNum>
  <w:abstractNum w:abstractNumId="1" w15:restartNumberingAfterBreak="0">
    <w:nsid w:val="0D7A2341"/>
    <w:multiLevelType w:val="hybridMultilevel"/>
    <w:tmpl w:val="3F121D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397836"/>
    <w:multiLevelType w:val="hybridMultilevel"/>
    <w:tmpl w:val="075CC4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E7E5A74"/>
    <w:multiLevelType w:val="hybridMultilevel"/>
    <w:tmpl w:val="19321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63A36"/>
    <w:multiLevelType w:val="singleLevel"/>
    <w:tmpl w:val="6B2600BC"/>
    <w:lvl w:ilvl="0">
      <w:start w:val="1"/>
      <w:numFmt w:val="bullet"/>
      <w:pStyle w:val="ListBullet"/>
      <w:lvlText w:val=""/>
      <w:lvlJc w:val="left"/>
      <w:pPr>
        <w:tabs>
          <w:tab w:val="num" w:pos="720"/>
        </w:tabs>
        <w:ind w:left="720" w:right="720" w:hanging="360"/>
      </w:pPr>
      <w:rPr>
        <w:rFonts w:ascii="Wingdings" w:hAnsi="Wingdings" w:hint="default"/>
      </w:rPr>
    </w:lvl>
  </w:abstractNum>
  <w:abstractNum w:abstractNumId="5" w15:restartNumberingAfterBreak="0">
    <w:nsid w:val="45FF0E1F"/>
    <w:multiLevelType w:val="multilevel"/>
    <w:tmpl w:val="FC86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3A0D1B"/>
    <w:multiLevelType w:val="hybridMultilevel"/>
    <w:tmpl w:val="F93C2A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AA54F97"/>
    <w:multiLevelType w:val="hybridMultilevel"/>
    <w:tmpl w:val="47FE2E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BDD6E0A"/>
    <w:multiLevelType w:val="hybridMultilevel"/>
    <w:tmpl w:val="ABBE16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37954EE"/>
    <w:multiLevelType w:val="hybridMultilevel"/>
    <w:tmpl w:val="D540B618"/>
    <w:lvl w:ilvl="0" w:tplc="3AC8856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8372F"/>
    <w:multiLevelType w:val="hybridMultilevel"/>
    <w:tmpl w:val="039CD0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AF215C3"/>
    <w:multiLevelType w:val="hybridMultilevel"/>
    <w:tmpl w:val="121E71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1CD08D9"/>
    <w:multiLevelType w:val="hybridMultilevel"/>
    <w:tmpl w:val="01100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501617">
    <w:abstractNumId w:val="4"/>
  </w:num>
  <w:num w:numId="2" w16cid:durableId="440416504">
    <w:abstractNumId w:val="0"/>
  </w:num>
  <w:num w:numId="3" w16cid:durableId="143283223">
    <w:abstractNumId w:val="8"/>
  </w:num>
  <w:num w:numId="4" w16cid:durableId="1174035657">
    <w:abstractNumId w:val="12"/>
  </w:num>
  <w:num w:numId="5" w16cid:durableId="766579534">
    <w:abstractNumId w:val="3"/>
  </w:num>
  <w:num w:numId="6" w16cid:durableId="1688672977">
    <w:abstractNumId w:val="6"/>
  </w:num>
  <w:num w:numId="7" w16cid:durableId="1042632700">
    <w:abstractNumId w:val="2"/>
  </w:num>
  <w:num w:numId="8" w16cid:durableId="552891934">
    <w:abstractNumId w:val="10"/>
  </w:num>
  <w:num w:numId="9" w16cid:durableId="403571933">
    <w:abstractNumId w:val="1"/>
  </w:num>
  <w:num w:numId="10" w16cid:durableId="963006534">
    <w:abstractNumId w:val="7"/>
  </w:num>
  <w:num w:numId="11" w16cid:durableId="682438994">
    <w:abstractNumId w:val="11"/>
  </w:num>
  <w:num w:numId="12" w16cid:durableId="599293178">
    <w:abstractNumId w:val="9"/>
  </w:num>
  <w:num w:numId="13" w16cid:durableId="965966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6F"/>
    <w:rsid w:val="00051B51"/>
    <w:rsid w:val="000A3BF8"/>
    <w:rsid w:val="000B7521"/>
    <w:rsid w:val="00113B83"/>
    <w:rsid w:val="0012519E"/>
    <w:rsid w:val="00126530"/>
    <w:rsid w:val="00142DFB"/>
    <w:rsid w:val="00156C1D"/>
    <w:rsid w:val="001B6C84"/>
    <w:rsid w:val="001F7FB8"/>
    <w:rsid w:val="002D519C"/>
    <w:rsid w:val="002F38FE"/>
    <w:rsid w:val="003058B5"/>
    <w:rsid w:val="00322A9C"/>
    <w:rsid w:val="0036176F"/>
    <w:rsid w:val="00373FED"/>
    <w:rsid w:val="003C55DE"/>
    <w:rsid w:val="003C6B09"/>
    <w:rsid w:val="003F2420"/>
    <w:rsid w:val="004138E6"/>
    <w:rsid w:val="0042738E"/>
    <w:rsid w:val="004E14D7"/>
    <w:rsid w:val="004E3223"/>
    <w:rsid w:val="00514C80"/>
    <w:rsid w:val="00532B1E"/>
    <w:rsid w:val="0058513E"/>
    <w:rsid w:val="0058692B"/>
    <w:rsid w:val="005D303C"/>
    <w:rsid w:val="00627268"/>
    <w:rsid w:val="006958D6"/>
    <w:rsid w:val="0069670B"/>
    <w:rsid w:val="006B5E3A"/>
    <w:rsid w:val="006B6D18"/>
    <w:rsid w:val="006C1582"/>
    <w:rsid w:val="006C344D"/>
    <w:rsid w:val="007173C3"/>
    <w:rsid w:val="00717D53"/>
    <w:rsid w:val="0072369D"/>
    <w:rsid w:val="0073203B"/>
    <w:rsid w:val="00764F6B"/>
    <w:rsid w:val="00792DB2"/>
    <w:rsid w:val="00891302"/>
    <w:rsid w:val="00897C91"/>
    <w:rsid w:val="008B3CFB"/>
    <w:rsid w:val="008B66C5"/>
    <w:rsid w:val="008C1EA5"/>
    <w:rsid w:val="008F671D"/>
    <w:rsid w:val="009727F9"/>
    <w:rsid w:val="00972D97"/>
    <w:rsid w:val="00993A7F"/>
    <w:rsid w:val="009A641A"/>
    <w:rsid w:val="009B46B4"/>
    <w:rsid w:val="009C5403"/>
    <w:rsid w:val="009D5677"/>
    <w:rsid w:val="00A20ECA"/>
    <w:rsid w:val="00A65E5B"/>
    <w:rsid w:val="00AC653F"/>
    <w:rsid w:val="00AF54D6"/>
    <w:rsid w:val="00B248B3"/>
    <w:rsid w:val="00B63F6A"/>
    <w:rsid w:val="00BA385F"/>
    <w:rsid w:val="00C372A1"/>
    <w:rsid w:val="00C95738"/>
    <w:rsid w:val="00CB7A32"/>
    <w:rsid w:val="00D108A8"/>
    <w:rsid w:val="00D13B43"/>
    <w:rsid w:val="00D42D69"/>
    <w:rsid w:val="00D54767"/>
    <w:rsid w:val="00DA6565"/>
    <w:rsid w:val="00DB17C6"/>
    <w:rsid w:val="00EF11F1"/>
    <w:rsid w:val="00F17806"/>
    <w:rsid w:val="00FE42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D36514"/>
  <w15:docId w15:val="{603646E8-CC05-4F6D-8F46-C36FAA9C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A7F"/>
    <w:rPr>
      <w:sz w:val="24"/>
      <w:szCs w:val="24"/>
    </w:rPr>
  </w:style>
  <w:style w:type="paragraph" w:styleId="Heading1">
    <w:name w:val="heading 1"/>
    <w:basedOn w:val="HeadingBase"/>
    <w:next w:val="BodyText"/>
    <w:qFormat/>
    <w:rsid w:val="003C6B09"/>
    <w:pPr>
      <w:spacing w:after="180"/>
      <w:jc w:val="center"/>
      <w:outlineLvl w:val="0"/>
    </w:pPr>
    <w:rPr>
      <w:smallCaps/>
      <w:spacing w:val="20"/>
      <w:sz w:val="21"/>
    </w:rPr>
  </w:style>
  <w:style w:type="paragraph" w:styleId="Heading2">
    <w:name w:val="heading 2"/>
    <w:basedOn w:val="HeadingBase"/>
    <w:next w:val="BodyText"/>
    <w:qFormat/>
    <w:rsid w:val="003C6B09"/>
    <w:pPr>
      <w:spacing w:after="170"/>
      <w:outlineLvl w:val="1"/>
    </w:pPr>
    <w:rPr>
      <w:caps/>
      <w:sz w:val="21"/>
    </w:rPr>
  </w:style>
  <w:style w:type="paragraph" w:styleId="Heading3">
    <w:name w:val="heading 3"/>
    <w:basedOn w:val="HeadingBase"/>
    <w:next w:val="BodyText"/>
    <w:qFormat/>
    <w:rsid w:val="003C6B09"/>
    <w:pPr>
      <w:spacing w:after="240"/>
      <w:outlineLvl w:val="2"/>
    </w:pPr>
    <w:rPr>
      <w:i/>
    </w:rPr>
  </w:style>
  <w:style w:type="paragraph" w:styleId="Heading4">
    <w:name w:val="heading 4"/>
    <w:basedOn w:val="HeadingBase"/>
    <w:next w:val="BodyText"/>
    <w:qFormat/>
    <w:rsid w:val="003C6B09"/>
    <w:pPr>
      <w:outlineLvl w:val="3"/>
    </w:pPr>
    <w:rPr>
      <w:smallCaps/>
      <w:sz w:val="23"/>
    </w:rPr>
  </w:style>
  <w:style w:type="paragraph" w:styleId="Heading5">
    <w:name w:val="heading 5"/>
    <w:basedOn w:val="HeadingBase"/>
    <w:next w:val="BodyText"/>
    <w:qFormat/>
    <w:rsid w:val="003C6B09"/>
    <w:pPr>
      <w:outlineLvl w:val="4"/>
    </w:pPr>
  </w:style>
  <w:style w:type="paragraph" w:styleId="Heading6">
    <w:name w:val="heading 6"/>
    <w:basedOn w:val="HeadingBase"/>
    <w:next w:val="BodyText"/>
    <w:qFormat/>
    <w:rsid w:val="003C6B09"/>
    <w:pPr>
      <w:outlineLvl w:val="5"/>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3C6B09"/>
    <w:pPr>
      <w:spacing w:before="220" w:line="240" w:lineRule="atLeast"/>
    </w:pPr>
  </w:style>
  <w:style w:type="paragraph" w:styleId="Salutation">
    <w:name w:val="Salutation"/>
    <w:basedOn w:val="Normal"/>
    <w:next w:val="SubjectLine"/>
    <w:rsid w:val="003C6B09"/>
    <w:pPr>
      <w:spacing w:before="240" w:after="240" w:line="240" w:lineRule="atLeast"/>
    </w:pPr>
  </w:style>
  <w:style w:type="paragraph" w:styleId="BodyText">
    <w:name w:val="Body Text"/>
    <w:basedOn w:val="Normal"/>
    <w:rsid w:val="003C6B09"/>
    <w:pPr>
      <w:spacing w:after="240" w:line="240" w:lineRule="atLeast"/>
      <w:ind w:firstLine="360"/>
    </w:pPr>
  </w:style>
  <w:style w:type="paragraph" w:customStyle="1" w:styleId="CcList">
    <w:name w:val="Cc List"/>
    <w:basedOn w:val="Normal"/>
    <w:rsid w:val="003C6B09"/>
    <w:pPr>
      <w:keepLines/>
      <w:spacing w:line="240" w:lineRule="atLeast"/>
      <w:ind w:left="360" w:hanging="360"/>
    </w:pPr>
  </w:style>
  <w:style w:type="paragraph" w:styleId="Closing">
    <w:name w:val="Closing"/>
    <w:basedOn w:val="Normal"/>
    <w:next w:val="Signature"/>
    <w:rsid w:val="003C6B09"/>
    <w:pPr>
      <w:keepNext/>
      <w:spacing w:after="120" w:line="240" w:lineRule="atLeast"/>
      <w:ind w:left="4565"/>
    </w:pPr>
  </w:style>
  <w:style w:type="paragraph" w:styleId="Signature">
    <w:name w:val="Signature"/>
    <w:basedOn w:val="Normal"/>
    <w:next w:val="SignatureJobTitle"/>
    <w:rsid w:val="003C6B09"/>
    <w:pPr>
      <w:keepNext/>
      <w:spacing w:before="880" w:line="240" w:lineRule="atLeast"/>
      <w:ind w:left="4565"/>
    </w:pPr>
  </w:style>
  <w:style w:type="paragraph" w:customStyle="1" w:styleId="CompanyName">
    <w:name w:val="Company Name"/>
    <w:basedOn w:val="BodyText"/>
    <w:next w:val="Date"/>
    <w:rsid w:val="003C6B09"/>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rsid w:val="003C6B09"/>
    <w:pPr>
      <w:spacing w:after="220"/>
      <w:ind w:left="4565"/>
    </w:pPr>
  </w:style>
  <w:style w:type="character" w:styleId="Emphasis">
    <w:name w:val="Emphasis"/>
    <w:qFormat/>
    <w:rsid w:val="003C6B09"/>
    <w:rPr>
      <w:caps/>
      <w:sz w:val="18"/>
    </w:rPr>
  </w:style>
  <w:style w:type="paragraph" w:customStyle="1" w:styleId="Enclosure">
    <w:name w:val="Enclosure"/>
    <w:basedOn w:val="Normal"/>
    <w:next w:val="CcList"/>
    <w:rsid w:val="003C6B09"/>
    <w:pPr>
      <w:keepNext/>
      <w:keepLines/>
      <w:spacing w:before="120" w:after="120" w:line="240" w:lineRule="atLeast"/>
    </w:pPr>
  </w:style>
  <w:style w:type="paragraph" w:customStyle="1" w:styleId="HeadingBase">
    <w:name w:val="Heading Base"/>
    <w:basedOn w:val="BodyText"/>
    <w:next w:val="BodyText"/>
    <w:rsid w:val="003C6B09"/>
    <w:pPr>
      <w:keepNext/>
      <w:keepLines/>
      <w:spacing w:after="0"/>
      <w:ind w:firstLine="0"/>
    </w:pPr>
    <w:rPr>
      <w:kern w:val="20"/>
    </w:rPr>
  </w:style>
  <w:style w:type="paragraph" w:customStyle="1" w:styleId="InsideAddress">
    <w:name w:val="Inside Address"/>
    <w:basedOn w:val="Normal"/>
    <w:rsid w:val="003C6B09"/>
    <w:pPr>
      <w:spacing w:line="240" w:lineRule="atLeast"/>
    </w:pPr>
  </w:style>
  <w:style w:type="paragraph" w:customStyle="1" w:styleId="InsideAddressName">
    <w:name w:val="Inside Address Name"/>
    <w:basedOn w:val="InsideAddress"/>
    <w:next w:val="InsideAddress"/>
    <w:rsid w:val="003C6B09"/>
    <w:pPr>
      <w:spacing w:before="220"/>
    </w:pPr>
  </w:style>
  <w:style w:type="paragraph" w:customStyle="1" w:styleId="MailingInstructions">
    <w:name w:val="Mailing Instructions"/>
    <w:basedOn w:val="Normal"/>
    <w:next w:val="InsideAddressName"/>
    <w:rsid w:val="003C6B09"/>
    <w:pPr>
      <w:keepNext/>
      <w:spacing w:after="240" w:line="240" w:lineRule="atLeast"/>
    </w:pPr>
    <w:rPr>
      <w:caps/>
    </w:rPr>
  </w:style>
  <w:style w:type="paragraph" w:customStyle="1" w:styleId="ReferenceInitials">
    <w:name w:val="Reference Initials"/>
    <w:basedOn w:val="Normal"/>
    <w:next w:val="Enclosure"/>
    <w:rsid w:val="003C6B09"/>
    <w:pPr>
      <w:keepNext/>
      <w:spacing w:before="220" w:line="240" w:lineRule="atLeast"/>
    </w:pPr>
  </w:style>
  <w:style w:type="paragraph" w:customStyle="1" w:styleId="ReferenceLine">
    <w:name w:val="Reference Line"/>
    <w:basedOn w:val="Normal"/>
    <w:next w:val="MailingInstructions"/>
    <w:rsid w:val="003C6B09"/>
    <w:pPr>
      <w:keepNext/>
      <w:spacing w:after="240" w:line="240" w:lineRule="atLeast"/>
    </w:pPr>
  </w:style>
  <w:style w:type="paragraph" w:customStyle="1" w:styleId="ReturnAddress">
    <w:name w:val="Return Address"/>
    <w:rsid w:val="003C6B09"/>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SignatureCompany">
    <w:name w:val="Signature Company"/>
    <w:basedOn w:val="Signature"/>
    <w:next w:val="ReferenceInitials"/>
    <w:rsid w:val="003C6B09"/>
    <w:pPr>
      <w:spacing w:before="0"/>
    </w:pPr>
  </w:style>
  <w:style w:type="paragraph" w:customStyle="1" w:styleId="SignatureJobTitle">
    <w:name w:val="Signature Job Title"/>
    <w:basedOn w:val="Signature"/>
    <w:next w:val="SignatureCompany"/>
    <w:rsid w:val="003C6B09"/>
    <w:pPr>
      <w:spacing w:before="0"/>
    </w:pPr>
  </w:style>
  <w:style w:type="character" w:customStyle="1" w:styleId="Slogan">
    <w:name w:val="Slogan"/>
    <w:basedOn w:val="DefaultParagraphFont"/>
    <w:rsid w:val="003C6B09"/>
    <w:rPr>
      <w:i/>
      <w:spacing w:val="70"/>
    </w:rPr>
  </w:style>
  <w:style w:type="paragraph" w:customStyle="1" w:styleId="SubjectLine">
    <w:name w:val="Subject Line"/>
    <w:basedOn w:val="Normal"/>
    <w:next w:val="BodyText"/>
    <w:rsid w:val="003C6B09"/>
    <w:pPr>
      <w:spacing w:after="180" w:line="240" w:lineRule="atLeast"/>
      <w:ind w:left="360" w:hanging="360"/>
    </w:pPr>
    <w:rPr>
      <w:caps/>
      <w:sz w:val="21"/>
    </w:rPr>
  </w:style>
  <w:style w:type="paragraph" w:styleId="Header">
    <w:name w:val="header"/>
    <w:basedOn w:val="Normal"/>
    <w:rsid w:val="003C6B09"/>
    <w:pPr>
      <w:tabs>
        <w:tab w:val="center" w:pos="4320"/>
        <w:tab w:val="right" w:pos="8640"/>
      </w:tabs>
    </w:pPr>
  </w:style>
  <w:style w:type="paragraph" w:styleId="List">
    <w:name w:val="List"/>
    <w:basedOn w:val="BodyText"/>
    <w:rsid w:val="003C6B09"/>
    <w:pPr>
      <w:ind w:left="720" w:hanging="360"/>
    </w:pPr>
  </w:style>
  <w:style w:type="paragraph" w:styleId="ListBullet">
    <w:name w:val="List Bullet"/>
    <w:basedOn w:val="List"/>
    <w:rsid w:val="003C6B09"/>
    <w:pPr>
      <w:numPr>
        <w:numId w:val="1"/>
      </w:numPr>
    </w:pPr>
  </w:style>
  <w:style w:type="paragraph" w:styleId="ListNumber">
    <w:name w:val="List Number"/>
    <w:basedOn w:val="List"/>
    <w:rsid w:val="003C6B09"/>
    <w:pPr>
      <w:numPr>
        <w:numId w:val="2"/>
      </w:numPr>
    </w:pPr>
  </w:style>
  <w:style w:type="character" w:styleId="Hyperlink">
    <w:name w:val="Hyperlink"/>
    <w:basedOn w:val="DefaultParagraphFont"/>
    <w:rsid w:val="00C372A1"/>
    <w:rPr>
      <w:color w:val="0000FF"/>
      <w:u w:val="single"/>
    </w:rPr>
  </w:style>
  <w:style w:type="paragraph" w:styleId="HTMLPreformatted">
    <w:name w:val="HTML Preformatted"/>
    <w:aliases w:val="Style 44"/>
    <w:basedOn w:val="Normal"/>
    <w:link w:val="HTMLPreformattedChar"/>
    <w:rsid w:val="00322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aliases w:val="Style 44 Char"/>
    <w:basedOn w:val="DefaultParagraphFont"/>
    <w:link w:val="HTMLPreformatted"/>
    <w:rsid w:val="00322A9C"/>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792DB2"/>
    <w:rPr>
      <w:rFonts w:ascii="Tahoma" w:hAnsi="Tahoma" w:cs="Tahoma"/>
      <w:sz w:val="16"/>
      <w:szCs w:val="16"/>
    </w:rPr>
  </w:style>
  <w:style w:type="character" w:customStyle="1" w:styleId="BalloonTextChar">
    <w:name w:val="Balloon Text Char"/>
    <w:basedOn w:val="DefaultParagraphFont"/>
    <w:link w:val="BalloonText"/>
    <w:uiPriority w:val="99"/>
    <w:semiHidden/>
    <w:rsid w:val="00792DB2"/>
    <w:rPr>
      <w:rFonts w:ascii="Tahoma" w:hAnsi="Tahoma" w:cs="Tahoma"/>
      <w:kern w:val="18"/>
      <w:sz w:val="16"/>
      <w:szCs w:val="16"/>
    </w:rPr>
  </w:style>
  <w:style w:type="paragraph" w:styleId="ListParagraph">
    <w:name w:val="List Paragraph"/>
    <w:basedOn w:val="Normal"/>
    <w:uiPriority w:val="34"/>
    <w:qFormat/>
    <w:rsid w:val="001F7FB8"/>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F7FB8"/>
    <w:pPr>
      <w:tabs>
        <w:tab w:val="center" w:pos="4680"/>
        <w:tab w:val="right" w:pos="9360"/>
      </w:tabs>
    </w:pPr>
  </w:style>
  <w:style w:type="character" w:customStyle="1" w:styleId="FooterChar">
    <w:name w:val="Footer Char"/>
    <w:basedOn w:val="DefaultParagraphFont"/>
    <w:link w:val="Footer"/>
    <w:uiPriority w:val="99"/>
    <w:rsid w:val="001F7FB8"/>
    <w:rPr>
      <w:rFonts w:ascii="Garamond" w:hAnsi="Garamond"/>
      <w:kern w:val="18"/>
    </w:rPr>
  </w:style>
  <w:style w:type="character" w:styleId="Strong">
    <w:name w:val="Strong"/>
    <w:basedOn w:val="DefaultParagraphFont"/>
    <w:uiPriority w:val="22"/>
    <w:qFormat/>
    <w:rsid w:val="00FE4254"/>
    <w:rPr>
      <w:b/>
      <w:bCs/>
    </w:rPr>
  </w:style>
  <w:style w:type="paragraph" w:styleId="NormalWeb">
    <w:name w:val="Normal (Web)"/>
    <w:basedOn w:val="Normal"/>
    <w:uiPriority w:val="99"/>
    <w:unhideWhenUsed/>
    <w:rsid w:val="00FE42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9221">
      <w:bodyDiv w:val="1"/>
      <w:marLeft w:val="0"/>
      <w:marRight w:val="0"/>
      <w:marTop w:val="0"/>
      <w:marBottom w:val="0"/>
      <w:divBdr>
        <w:top w:val="none" w:sz="0" w:space="0" w:color="auto"/>
        <w:left w:val="none" w:sz="0" w:space="0" w:color="auto"/>
        <w:bottom w:val="none" w:sz="0" w:space="0" w:color="auto"/>
        <w:right w:val="none" w:sz="0" w:space="0" w:color="auto"/>
      </w:divBdr>
      <w:divsChild>
        <w:div w:id="271208470">
          <w:marLeft w:val="0"/>
          <w:marRight w:val="0"/>
          <w:marTop w:val="0"/>
          <w:marBottom w:val="0"/>
          <w:divBdr>
            <w:top w:val="none" w:sz="0" w:space="0" w:color="auto"/>
            <w:left w:val="none" w:sz="0" w:space="0" w:color="auto"/>
            <w:bottom w:val="none" w:sz="0" w:space="0" w:color="auto"/>
            <w:right w:val="none" w:sz="0" w:space="0" w:color="auto"/>
          </w:divBdr>
          <w:divsChild>
            <w:div w:id="397901406">
              <w:marLeft w:val="0"/>
              <w:marRight w:val="0"/>
              <w:marTop w:val="0"/>
              <w:marBottom w:val="0"/>
              <w:divBdr>
                <w:top w:val="none" w:sz="0" w:space="0" w:color="auto"/>
                <w:left w:val="none" w:sz="0" w:space="0" w:color="auto"/>
                <w:bottom w:val="none" w:sz="0" w:space="0" w:color="auto"/>
                <w:right w:val="none" w:sz="0" w:space="0" w:color="auto"/>
              </w:divBdr>
              <w:divsChild>
                <w:div w:id="1384330517">
                  <w:marLeft w:val="0"/>
                  <w:marRight w:val="0"/>
                  <w:marTop w:val="0"/>
                  <w:marBottom w:val="0"/>
                  <w:divBdr>
                    <w:top w:val="none" w:sz="0" w:space="0" w:color="auto"/>
                    <w:left w:val="none" w:sz="0" w:space="0" w:color="auto"/>
                    <w:bottom w:val="none" w:sz="0" w:space="0" w:color="auto"/>
                    <w:right w:val="none" w:sz="0" w:space="0" w:color="auto"/>
                  </w:divBdr>
                  <w:divsChild>
                    <w:div w:id="63994003">
                      <w:marLeft w:val="0"/>
                      <w:marRight w:val="0"/>
                      <w:marTop w:val="0"/>
                      <w:marBottom w:val="0"/>
                      <w:divBdr>
                        <w:top w:val="none" w:sz="0" w:space="0" w:color="auto"/>
                        <w:left w:val="none" w:sz="0" w:space="0" w:color="auto"/>
                        <w:bottom w:val="none" w:sz="0" w:space="0" w:color="auto"/>
                        <w:right w:val="none" w:sz="0" w:space="0" w:color="auto"/>
                      </w:divBdr>
                    </w:div>
                  </w:divsChild>
                </w:div>
                <w:div w:id="1805657778">
                  <w:marLeft w:val="0"/>
                  <w:marRight w:val="0"/>
                  <w:marTop w:val="0"/>
                  <w:marBottom w:val="0"/>
                  <w:divBdr>
                    <w:top w:val="none" w:sz="0" w:space="0" w:color="auto"/>
                    <w:left w:val="none" w:sz="0" w:space="0" w:color="auto"/>
                    <w:bottom w:val="none" w:sz="0" w:space="0" w:color="auto"/>
                    <w:right w:val="none" w:sz="0" w:space="0" w:color="auto"/>
                  </w:divBdr>
                  <w:divsChild>
                    <w:div w:id="1851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460992">
      <w:bodyDiv w:val="1"/>
      <w:marLeft w:val="0"/>
      <w:marRight w:val="0"/>
      <w:marTop w:val="0"/>
      <w:marBottom w:val="0"/>
      <w:divBdr>
        <w:top w:val="none" w:sz="0" w:space="0" w:color="auto"/>
        <w:left w:val="none" w:sz="0" w:space="0" w:color="auto"/>
        <w:bottom w:val="none" w:sz="0" w:space="0" w:color="auto"/>
        <w:right w:val="none" w:sz="0" w:space="0" w:color="auto"/>
      </w:divBdr>
      <w:divsChild>
        <w:div w:id="56319084">
          <w:marLeft w:val="0"/>
          <w:marRight w:val="0"/>
          <w:marTop w:val="0"/>
          <w:marBottom w:val="0"/>
          <w:divBdr>
            <w:top w:val="none" w:sz="0" w:space="0" w:color="auto"/>
            <w:left w:val="none" w:sz="0" w:space="0" w:color="auto"/>
            <w:bottom w:val="none" w:sz="0" w:space="0" w:color="auto"/>
            <w:right w:val="none" w:sz="0" w:space="0" w:color="auto"/>
          </w:divBdr>
          <w:divsChild>
            <w:div w:id="442723429">
              <w:marLeft w:val="0"/>
              <w:marRight w:val="0"/>
              <w:marTop w:val="0"/>
              <w:marBottom w:val="0"/>
              <w:divBdr>
                <w:top w:val="none" w:sz="0" w:space="0" w:color="auto"/>
                <w:left w:val="none" w:sz="0" w:space="0" w:color="auto"/>
                <w:bottom w:val="none" w:sz="0" w:space="0" w:color="auto"/>
                <w:right w:val="none" w:sz="0" w:space="0" w:color="auto"/>
              </w:divBdr>
              <w:divsChild>
                <w:div w:id="1882132488">
                  <w:marLeft w:val="0"/>
                  <w:marRight w:val="0"/>
                  <w:marTop w:val="0"/>
                  <w:marBottom w:val="0"/>
                  <w:divBdr>
                    <w:top w:val="none" w:sz="0" w:space="0" w:color="auto"/>
                    <w:left w:val="none" w:sz="0" w:space="0" w:color="auto"/>
                    <w:bottom w:val="none" w:sz="0" w:space="0" w:color="auto"/>
                    <w:right w:val="none" w:sz="0" w:space="0" w:color="auto"/>
                  </w:divBdr>
                  <w:divsChild>
                    <w:div w:id="18502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23112">
      <w:bodyDiv w:val="1"/>
      <w:marLeft w:val="0"/>
      <w:marRight w:val="0"/>
      <w:marTop w:val="0"/>
      <w:marBottom w:val="0"/>
      <w:divBdr>
        <w:top w:val="none" w:sz="0" w:space="0" w:color="auto"/>
        <w:left w:val="none" w:sz="0" w:space="0" w:color="auto"/>
        <w:bottom w:val="none" w:sz="0" w:space="0" w:color="auto"/>
        <w:right w:val="none" w:sz="0" w:space="0" w:color="auto"/>
      </w:divBdr>
    </w:div>
    <w:div w:id="1161509925">
      <w:bodyDiv w:val="1"/>
      <w:marLeft w:val="0"/>
      <w:marRight w:val="0"/>
      <w:marTop w:val="0"/>
      <w:marBottom w:val="0"/>
      <w:divBdr>
        <w:top w:val="none" w:sz="0" w:space="0" w:color="auto"/>
        <w:left w:val="none" w:sz="0" w:space="0" w:color="auto"/>
        <w:bottom w:val="none" w:sz="0" w:space="0" w:color="auto"/>
        <w:right w:val="none" w:sz="0" w:space="0" w:color="auto"/>
      </w:divBdr>
      <w:divsChild>
        <w:div w:id="370108548">
          <w:marLeft w:val="0"/>
          <w:marRight w:val="0"/>
          <w:marTop w:val="0"/>
          <w:marBottom w:val="0"/>
          <w:divBdr>
            <w:top w:val="none" w:sz="0" w:space="0" w:color="auto"/>
            <w:left w:val="none" w:sz="0" w:space="0" w:color="auto"/>
            <w:bottom w:val="none" w:sz="0" w:space="0" w:color="auto"/>
            <w:right w:val="none" w:sz="0" w:space="0" w:color="auto"/>
          </w:divBdr>
          <w:divsChild>
            <w:div w:id="1724327492">
              <w:marLeft w:val="0"/>
              <w:marRight w:val="0"/>
              <w:marTop w:val="0"/>
              <w:marBottom w:val="0"/>
              <w:divBdr>
                <w:top w:val="none" w:sz="0" w:space="0" w:color="auto"/>
                <w:left w:val="none" w:sz="0" w:space="0" w:color="auto"/>
                <w:bottom w:val="none" w:sz="0" w:space="0" w:color="auto"/>
                <w:right w:val="none" w:sz="0" w:space="0" w:color="auto"/>
              </w:divBdr>
              <w:divsChild>
                <w:div w:id="20563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55807">
      <w:bodyDiv w:val="1"/>
      <w:marLeft w:val="0"/>
      <w:marRight w:val="0"/>
      <w:marTop w:val="0"/>
      <w:marBottom w:val="0"/>
      <w:divBdr>
        <w:top w:val="none" w:sz="0" w:space="0" w:color="auto"/>
        <w:left w:val="none" w:sz="0" w:space="0" w:color="auto"/>
        <w:bottom w:val="none" w:sz="0" w:space="0" w:color="auto"/>
        <w:right w:val="none" w:sz="0" w:space="0" w:color="auto"/>
      </w:divBdr>
    </w:div>
    <w:div w:id="1379359197">
      <w:bodyDiv w:val="1"/>
      <w:marLeft w:val="0"/>
      <w:marRight w:val="0"/>
      <w:marTop w:val="0"/>
      <w:marBottom w:val="0"/>
      <w:divBdr>
        <w:top w:val="none" w:sz="0" w:space="0" w:color="auto"/>
        <w:left w:val="none" w:sz="0" w:space="0" w:color="auto"/>
        <w:bottom w:val="none" w:sz="0" w:space="0" w:color="auto"/>
        <w:right w:val="none" w:sz="0" w:space="0" w:color="auto"/>
      </w:divBdr>
    </w:div>
    <w:div w:id="1796294952">
      <w:bodyDiv w:val="1"/>
      <w:marLeft w:val="0"/>
      <w:marRight w:val="0"/>
      <w:marTop w:val="0"/>
      <w:marBottom w:val="0"/>
      <w:divBdr>
        <w:top w:val="none" w:sz="0" w:space="0" w:color="auto"/>
        <w:left w:val="none" w:sz="0" w:space="0" w:color="auto"/>
        <w:bottom w:val="none" w:sz="0" w:space="0" w:color="auto"/>
        <w:right w:val="none" w:sz="0" w:space="0" w:color="auto"/>
      </w:divBdr>
      <w:divsChild>
        <w:div w:id="481973320">
          <w:marLeft w:val="0"/>
          <w:marRight w:val="0"/>
          <w:marTop w:val="0"/>
          <w:marBottom w:val="0"/>
          <w:divBdr>
            <w:top w:val="none" w:sz="0" w:space="0" w:color="auto"/>
            <w:left w:val="none" w:sz="0" w:space="0" w:color="auto"/>
            <w:bottom w:val="none" w:sz="0" w:space="0" w:color="auto"/>
            <w:right w:val="none" w:sz="0" w:space="0" w:color="auto"/>
          </w:divBdr>
          <w:divsChild>
            <w:div w:id="388722439">
              <w:marLeft w:val="0"/>
              <w:marRight w:val="0"/>
              <w:marTop w:val="0"/>
              <w:marBottom w:val="0"/>
              <w:divBdr>
                <w:top w:val="none" w:sz="0" w:space="0" w:color="auto"/>
                <w:left w:val="none" w:sz="0" w:space="0" w:color="auto"/>
                <w:bottom w:val="none" w:sz="0" w:space="0" w:color="auto"/>
                <w:right w:val="none" w:sz="0" w:space="0" w:color="auto"/>
              </w:divBdr>
              <w:divsChild>
                <w:div w:id="768281124">
                  <w:marLeft w:val="0"/>
                  <w:marRight w:val="0"/>
                  <w:marTop w:val="0"/>
                  <w:marBottom w:val="0"/>
                  <w:divBdr>
                    <w:top w:val="none" w:sz="0" w:space="0" w:color="auto"/>
                    <w:left w:val="none" w:sz="0" w:space="0" w:color="auto"/>
                    <w:bottom w:val="none" w:sz="0" w:space="0" w:color="auto"/>
                    <w:right w:val="none" w:sz="0" w:space="0" w:color="auto"/>
                  </w:divBdr>
                  <w:divsChild>
                    <w:div w:id="11492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3939">
              <w:marLeft w:val="0"/>
              <w:marRight w:val="0"/>
              <w:marTop w:val="0"/>
              <w:marBottom w:val="0"/>
              <w:divBdr>
                <w:top w:val="none" w:sz="0" w:space="0" w:color="auto"/>
                <w:left w:val="none" w:sz="0" w:space="0" w:color="auto"/>
                <w:bottom w:val="none" w:sz="0" w:space="0" w:color="auto"/>
                <w:right w:val="none" w:sz="0" w:space="0" w:color="auto"/>
              </w:divBdr>
              <w:divsChild>
                <w:div w:id="182670078">
                  <w:marLeft w:val="0"/>
                  <w:marRight w:val="0"/>
                  <w:marTop w:val="0"/>
                  <w:marBottom w:val="0"/>
                  <w:divBdr>
                    <w:top w:val="none" w:sz="0" w:space="0" w:color="auto"/>
                    <w:left w:val="none" w:sz="0" w:space="0" w:color="auto"/>
                    <w:bottom w:val="none" w:sz="0" w:space="0" w:color="auto"/>
                    <w:right w:val="none" w:sz="0" w:space="0" w:color="auto"/>
                  </w:divBdr>
                </w:div>
              </w:divsChild>
            </w:div>
            <w:div w:id="831794220">
              <w:marLeft w:val="0"/>
              <w:marRight w:val="0"/>
              <w:marTop w:val="0"/>
              <w:marBottom w:val="0"/>
              <w:divBdr>
                <w:top w:val="none" w:sz="0" w:space="0" w:color="auto"/>
                <w:left w:val="none" w:sz="0" w:space="0" w:color="auto"/>
                <w:bottom w:val="none" w:sz="0" w:space="0" w:color="auto"/>
                <w:right w:val="none" w:sz="0" w:space="0" w:color="auto"/>
              </w:divBdr>
              <w:divsChild>
                <w:div w:id="1995908824">
                  <w:marLeft w:val="0"/>
                  <w:marRight w:val="0"/>
                  <w:marTop w:val="0"/>
                  <w:marBottom w:val="0"/>
                  <w:divBdr>
                    <w:top w:val="none" w:sz="0" w:space="0" w:color="auto"/>
                    <w:left w:val="none" w:sz="0" w:space="0" w:color="auto"/>
                    <w:bottom w:val="none" w:sz="0" w:space="0" w:color="auto"/>
                    <w:right w:val="none" w:sz="0" w:space="0" w:color="auto"/>
                  </w:divBdr>
                  <w:divsChild>
                    <w:div w:id="1360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8516">
      <w:bodyDiv w:val="1"/>
      <w:marLeft w:val="0"/>
      <w:marRight w:val="0"/>
      <w:marTop w:val="0"/>
      <w:marBottom w:val="0"/>
      <w:divBdr>
        <w:top w:val="none" w:sz="0" w:space="0" w:color="auto"/>
        <w:left w:val="none" w:sz="0" w:space="0" w:color="auto"/>
        <w:bottom w:val="none" w:sz="0" w:space="0" w:color="auto"/>
        <w:right w:val="none" w:sz="0" w:space="0" w:color="auto"/>
      </w:divBdr>
      <w:divsChild>
        <w:div w:id="1339623924">
          <w:marLeft w:val="0"/>
          <w:marRight w:val="0"/>
          <w:marTop w:val="0"/>
          <w:marBottom w:val="0"/>
          <w:divBdr>
            <w:top w:val="none" w:sz="0" w:space="0" w:color="auto"/>
            <w:left w:val="none" w:sz="0" w:space="0" w:color="auto"/>
            <w:bottom w:val="none" w:sz="0" w:space="0" w:color="auto"/>
            <w:right w:val="none" w:sz="0" w:space="0" w:color="auto"/>
          </w:divBdr>
          <w:divsChild>
            <w:div w:id="1728407284">
              <w:marLeft w:val="0"/>
              <w:marRight w:val="0"/>
              <w:marTop w:val="0"/>
              <w:marBottom w:val="0"/>
              <w:divBdr>
                <w:top w:val="none" w:sz="0" w:space="0" w:color="auto"/>
                <w:left w:val="none" w:sz="0" w:space="0" w:color="auto"/>
                <w:bottom w:val="none" w:sz="0" w:space="0" w:color="auto"/>
                <w:right w:val="none" w:sz="0" w:space="0" w:color="auto"/>
              </w:divBdr>
              <w:divsChild>
                <w:div w:id="1835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legant%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Office\Templates\1033\Elegant Letter.dot</Template>
  <TotalTime>2</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Elegant Letter</vt:lpstr>
    </vt:vector>
  </TitlesOfParts>
  <Company>Microsoft</Company>
  <LinksUpToDate>false</LinksUpToDate>
  <CharactersWithSpaces>3162</CharactersWithSpaces>
  <SharedDoc>false</SharedDoc>
  <HLinks>
    <vt:vector size="12" baseType="variant">
      <vt:variant>
        <vt:i4>4128806</vt:i4>
      </vt:variant>
      <vt:variant>
        <vt:i4>3</vt:i4>
      </vt:variant>
      <vt:variant>
        <vt:i4>0</vt:i4>
      </vt:variant>
      <vt:variant>
        <vt:i4>5</vt:i4>
      </vt:variant>
      <vt:variant>
        <vt:lpwstr>http://www.yaakvalley.org/</vt:lpwstr>
      </vt:variant>
      <vt:variant>
        <vt:lpwstr/>
      </vt:variant>
      <vt:variant>
        <vt:i4>5963888</vt:i4>
      </vt:variant>
      <vt:variant>
        <vt:i4>0</vt:i4>
      </vt:variant>
      <vt:variant>
        <vt:i4>0</vt:i4>
      </vt:variant>
      <vt:variant>
        <vt:i4>5</vt:i4>
      </vt:variant>
      <vt:variant>
        <vt:lpwstr>mailto:info@yaakvalley.org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Letter</dc:title>
  <dc:creator>Gateway_User</dc:creator>
  <cp:lastModifiedBy>Chris Bachman</cp:lastModifiedBy>
  <cp:revision>2</cp:revision>
  <cp:lastPrinted>2018-05-29T22:32:00Z</cp:lastPrinted>
  <dcterms:created xsi:type="dcterms:W3CDTF">2023-05-08T18:59:00Z</dcterms:created>
  <dcterms:modified xsi:type="dcterms:W3CDTF">2023-05-08T18:59:00Z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2000062900</vt:i4>
  </property>
  <property fmtid="{D5CDD505-2E9C-101B-9397-08002B2CF9AE}" pid="4" name="LCID">
    <vt:i4>1033</vt:i4>
  </property>
</Properties>
</file>