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390A" w14:textId="77777777" w:rsidR="00B9246B" w:rsidRPr="00984125" w:rsidRDefault="00B9246B" w:rsidP="00B9246B">
      <w:pPr>
        <w:spacing w:line="276" w:lineRule="auto"/>
        <w:jc w:val="right"/>
        <w:rPr>
          <w:rFonts w:ascii="Times New Roman" w:hAnsi="Times New Roman" w:cs="Times New Roman"/>
          <w:sz w:val="26"/>
          <w:szCs w:val="26"/>
        </w:rPr>
      </w:pPr>
    </w:p>
    <w:p w14:paraId="31E1AD9B" w14:textId="5159C560" w:rsidR="00B92A31" w:rsidRPr="00984125" w:rsidRDefault="00C00EC3" w:rsidP="00B9246B">
      <w:pPr>
        <w:spacing w:line="276" w:lineRule="auto"/>
        <w:jc w:val="right"/>
        <w:rPr>
          <w:rFonts w:ascii="Times New Roman" w:hAnsi="Times New Roman" w:cs="Times New Roman"/>
          <w:b/>
          <w:bCs/>
          <w:sz w:val="26"/>
          <w:szCs w:val="26"/>
        </w:rPr>
      </w:pPr>
      <w:r w:rsidRPr="00984125">
        <w:rPr>
          <w:rFonts w:ascii="Times New Roman" w:hAnsi="Times New Roman" w:cs="Times New Roman"/>
          <w:sz w:val="26"/>
          <w:szCs w:val="26"/>
        </w:rPr>
        <w:t>April 2</w:t>
      </w:r>
      <w:r w:rsidR="00DD730D">
        <w:rPr>
          <w:rFonts w:ascii="Times New Roman" w:hAnsi="Times New Roman" w:cs="Times New Roman"/>
          <w:sz w:val="26"/>
          <w:szCs w:val="26"/>
        </w:rPr>
        <w:t>8</w:t>
      </w:r>
      <w:r w:rsidRPr="00984125">
        <w:rPr>
          <w:rFonts w:ascii="Times New Roman" w:hAnsi="Times New Roman" w:cs="Times New Roman"/>
          <w:sz w:val="26"/>
          <w:szCs w:val="26"/>
        </w:rPr>
        <w:t>,</w:t>
      </w:r>
      <w:r w:rsidR="00B92A31" w:rsidRPr="00984125">
        <w:rPr>
          <w:rFonts w:ascii="Times New Roman" w:hAnsi="Times New Roman" w:cs="Times New Roman"/>
          <w:sz w:val="26"/>
          <w:szCs w:val="26"/>
        </w:rPr>
        <w:t xml:space="preserve"> 2023</w:t>
      </w:r>
    </w:p>
    <w:p w14:paraId="5B6D8D82" w14:textId="77777777" w:rsidR="00B12668" w:rsidRPr="00B12668" w:rsidRDefault="00B12668" w:rsidP="00B12668">
      <w:pPr>
        <w:spacing w:line="276" w:lineRule="auto"/>
        <w:rPr>
          <w:rFonts w:ascii="Times New Roman" w:hAnsi="Times New Roman" w:cs="Times New Roman"/>
          <w:b/>
          <w:bCs/>
          <w:sz w:val="26"/>
          <w:szCs w:val="26"/>
        </w:rPr>
      </w:pPr>
      <w:r w:rsidRPr="00B12668">
        <w:rPr>
          <w:rFonts w:ascii="Times New Roman" w:hAnsi="Times New Roman" w:cs="Times New Roman"/>
          <w:b/>
          <w:bCs/>
          <w:sz w:val="26"/>
          <w:szCs w:val="26"/>
        </w:rPr>
        <w:t>Reviewing Officer</w:t>
      </w:r>
    </w:p>
    <w:p w14:paraId="14DA975C" w14:textId="77777777" w:rsidR="00B12668" w:rsidRPr="00B12668" w:rsidRDefault="00B12668" w:rsidP="00B12668">
      <w:pPr>
        <w:spacing w:line="276" w:lineRule="auto"/>
        <w:rPr>
          <w:rFonts w:ascii="Times New Roman" w:hAnsi="Times New Roman" w:cs="Times New Roman"/>
          <w:b/>
          <w:bCs/>
          <w:sz w:val="26"/>
          <w:szCs w:val="26"/>
        </w:rPr>
      </w:pPr>
      <w:r w:rsidRPr="00B12668">
        <w:rPr>
          <w:rFonts w:ascii="Times New Roman" w:hAnsi="Times New Roman" w:cs="Times New Roman"/>
          <w:b/>
          <w:bCs/>
          <w:sz w:val="26"/>
          <w:szCs w:val="26"/>
        </w:rPr>
        <w:t>Northern Regional Office</w:t>
      </w:r>
    </w:p>
    <w:p w14:paraId="20ED63D0" w14:textId="77777777" w:rsidR="00B12668" w:rsidRPr="00B12668" w:rsidRDefault="00B12668" w:rsidP="00B12668">
      <w:pPr>
        <w:spacing w:line="276" w:lineRule="auto"/>
        <w:rPr>
          <w:rFonts w:ascii="Times New Roman" w:hAnsi="Times New Roman" w:cs="Times New Roman"/>
          <w:b/>
          <w:bCs/>
          <w:sz w:val="26"/>
          <w:szCs w:val="26"/>
        </w:rPr>
      </w:pPr>
      <w:r w:rsidRPr="00B12668">
        <w:rPr>
          <w:rFonts w:ascii="Times New Roman" w:hAnsi="Times New Roman" w:cs="Times New Roman"/>
          <w:b/>
          <w:bCs/>
          <w:sz w:val="26"/>
          <w:szCs w:val="26"/>
        </w:rPr>
        <w:t>Attn: South Plateau Landscape Area Treatment Objection</w:t>
      </w:r>
    </w:p>
    <w:p w14:paraId="4E1AEFAA" w14:textId="77777777" w:rsidR="00B12668" w:rsidRPr="00B12668" w:rsidRDefault="00B12668" w:rsidP="00B12668">
      <w:pPr>
        <w:spacing w:line="276" w:lineRule="auto"/>
        <w:rPr>
          <w:rFonts w:ascii="Times New Roman" w:hAnsi="Times New Roman" w:cs="Times New Roman"/>
          <w:b/>
          <w:bCs/>
          <w:sz w:val="26"/>
          <w:szCs w:val="26"/>
        </w:rPr>
      </w:pPr>
      <w:r w:rsidRPr="00B12668">
        <w:rPr>
          <w:rFonts w:ascii="Times New Roman" w:hAnsi="Times New Roman" w:cs="Times New Roman"/>
          <w:b/>
          <w:bCs/>
          <w:sz w:val="26"/>
          <w:szCs w:val="26"/>
        </w:rPr>
        <w:t>26 Fort Missoula Road</w:t>
      </w:r>
    </w:p>
    <w:p w14:paraId="7A692312" w14:textId="77777777" w:rsidR="00B12668" w:rsidRPr="00B12668" w:rsidRDefault="00B12668" w:rsidP="00B12668">
      <w:pPr>
        <w:spacing w:line="276" w:lineRule="auto"/>
        <w:rPr>
          <w:rFonts w:ascii="Times New Roman" w:hAnsi="Times New Roman" w:cs="Times New Roman"/>
          <w:b/>
          <w:bCs/>
          <w:sz w:val="26"/>
          <w:szCs w:val="26"/>
        </w:rPr>
      </w:pPr>
      <w:r w:rsidRPr="00B12668">
        <w:rPr>
          <w:rFonts w:ascii="Times New Roman" w:hAnsi="Times New Roman" w:cs="Times New Roman"/>
          <w:b/>
          <w:bCs/>
          <w:sz w:val="26"/>
          <w:szCs w:val="26"/>
        </w:rPr>
        <w:t>Missoula, MT 59804</w:t>
      </w:r>
    </w:p>
    <w:p w14:paraId="4308E1CE" w14:textId="77777777" w:rsidR="005D3662" w:rsidRPr="00984125" w:rsidRDefault="005D3662" w:rsidP="00B9246B">
      <w:pPr>
        <w:spacing w:line="276" w:lineRule="auto"/>
        <w:rPr>
          <w:rFonts w:ascii="Times New Roman" w:hAnsi="Times New Roman" w:cs="Times New Roman"/>
          <w:b/>
          <w:bCs/>
          <w:sz w:val="26"/>
          <w:szCs w:val="26"/>
        </w:rPr>
      </w:pPr>
    </w:p>
    <w:p w14:paraId="46CB63B1" w14:textId="7C80B289" w:rsidR="005D3662" w:rsidRPr="00984125" w:rsidRDefault="005D3662" w:rsidP="00984125">
      <w:pPr>
        <w:spacing w:line="276" w:lineRule="auto"/>
        <w:ind w:firstLine="720"/>
        <w:jc w:val="center"/>
        <w:rPr>
          <w:rFonts w:ascii="Times New Roman" w:hAnsi="Times New Roman" w:cs="Times New Roman"/>
          <w:b/>
          <w:bCs/>
          <w:sz w:val="26"/>
          <w:szCs w:val="26"/>
        </w:rPr>
      </w:pPr>
      <w:r w:rsidRPr="00984125">
        <w:rPr>
          <w:rFonts w:ascii="Times New Roman" w:hAnsi="Times New Roman" w:cs="Times New Roman"/>
          <w:b/>
          <w:bCs/>
          <w:sz w:val="26"/>
          <w:szCs w:val="26"/>
        </w:rPr>
        <w:t xml:space="preserve">RE: </w:t>
      </w:r>
      <w:r w:rsidR="00B12668" w:rsidRPr="00984125">
        <w:rPr>
          <w:rFonts w:ascii="Times New Roman" w:hAnsi="Times New Roman" w:cs="Times New Roman"/>
          <w:b/>
          <w:bCs/>
          <w:sz w:val="26"/>
          <w:szCs w:val="26"/>
        </w:rPr>
        <w:t>South Plateau Area Landscape Treatment Project #57353</w:t>
      </w:r>
    </w:p>
    <w:p w14:paraId="6DB49018" w14:textId="77777777" w:rsidR="005D3662" w:rsidRPr="00984125" w:rsidRDefault="005D3662" w:rsidP="00B9246B">
      <w:pPr>
        <w:spacing w:line="276" w:lineRule="auto"/>
        <w:rPr>
          <w:rFonts w:ascii="Times New Roman" w:hAnsi="Times New Roman" w:cs="Times New Roman"/>
          <w:sz w:val="26"/>
          <w:szCs w:val="26"/>
        </w:rPr>
      </w:pPr>
    </w:p>
    <w:p w14:paraId="0ECAF03D" w14:textId="2A2E082E" w:rsidR="00486BDE" w:rsidRPr="00984125" w:rsidRDefault="00B92A31" w:rsidP="00B9246B">
      <w:pPr>
        <w:spacing w:line="276" w:lineRule="auto"/>
        <w:rPr>
          <w:rFonts w:ascii="Times New Roman" w:hAnsi="Times New Roman" w:cs="Times New Roman"/>
          <w:sz w:val="26"/>
          <w:szCs w:val="26"/>
        </w:rPr>
      </w:pPr>
      <w:r w:rsidRPr="00984125">
        <w:rPr>
          <w:rFonts w:ascii="Times New Roman" w:hAnsi="Times New Roman" w:cs="Times New Roman"/>
          <w:sz w:val="26"/>
          <w:szCs w:val="26"/>
        </w:rPr>
        <w:t xml:space="preserve">Dear </w:t>
      </w:r>
      <w:r w:rsidR="005A27CE" w:rsidRPr="00984125">
        <w:rPr>
          <w:rFonts w:ascii="Times New Roman" w:hAnsi="Times New Roman" w:cs="Times New Roman"/>
          <w:sz w:val="26"/>
          <w:szCs w:val="26"/>
        </w:rPr>
        <w:t xml:space="preserve">Reviewing Officer, </w:t>
      </w:r>
    </w:p>
    <w:p w14:paraId="47AF29D1" w14:textId="77777777" w:rsidR="00B92A31" w:rsidRPr="00984125" w:rsidRDefault="00B92A31" w:rsidP="00B9246B">
      <w:pPr>
        <w:spacing w:line="276" w:lineRule="auto"/>
        <w:rPr>
          <w:rFonts w:ascii="Times New Roman" w:hAnsi="Times New Roman" w:cs="Times New Roman"/>
          <w:sz w:val="26"/>
          <w:szCs w:val="26"/>
        </w:rPr>
      </w:pPr>
    </w:p>
    <w:p w14:paraId="057E4E49" w14:textId="77777777" w:rsidR="00984125" w:rsidRPr="00984125" w:rsidRDefault="00B92A31" w:rsidP="000A2B1E">
      <w:pPr>
        <w:spacing w:line="276" w:lineRule="auto"/>
        <w:rPr>
          <w:rFonts w:ascii="Times New Roman" w:hAnsi="Times New Roman" w:cs="Times New Roman"/>
          <w:sz w:val="26"/>
          <w:szCs w:val="26"/>
        </w:rPr>
      </w:pPr>
      <w:r w:rsidRPr="00984125">
        <w:rPr>
          <w:rFonts w:ascii="Times New Roman" w:hAnsi="Times New Roman" w:cs="Times New Roman"/>
          <w:sz w:val="26"/>
          <w:szCs w:val="26"/>
        </w:rPr>
        <w:t xml:space="preserve">I am writing on behalf of Cottonwood Environmental Law Center (Cottonwood), a Bozeman-based conservation organization. </w:t>
      </w:r>
      <w:r w:rsidR="00180ACC" w:rsidRPr="00984125">
        <w:rPr>
          <w:rFonts w:ascii="Times New Roman" w:hAnsi="Times New Roman" w:cs="Times New Roman"/>
          <w:sz w:val="26"/>
          <w:szCs w:val="26"/>
        </w:rPr>
        <w:t xml:space="preserve">For over 10 years, Cottonwood has worked to protect the people, forests, water, and wildlife of the American West. We represent our members in court to protect the places where we all love to fish, hunt, and recreate. </w:t>
      </w:r>
    </w:p>
    <w:p w14:paraId="37F8AF15" w14:textId="77777777" w:rsidR="00984125" w:rsidRPr="00984125" w:rsidRDefault="00984125" w:rsidP="000A2B1E">
      <w:pPr>
        <w:spacing w:line="276" w:lineRule="auto"/>
        <w:rPr>
          <w:rFonts w:ascii="Times New Roman" w:hAnsi="Times New Roman" w:cs="Times New Roman"/>
          <w:sz w:val="26"/>
          <w:szCs w:val="26"/>
        </w:rPr>
      </w:pPr>
    </w:p>
    <w:p w14:paraId="57BCC72C" w14:textId="09109EFE" w:rsidR="000A2B1E" w:rsidRPr="00984125" w:rsidRDefault="00BE58C9" w:rsidP="000A2B1E">
      <w:pPr>
        <w:spacing w:line="276" w:lineRule="auto"/>
        <w:rPr>
          <w:rFonts w:ascii="Times New Roman" w:hAnsi="Times New Roman" w:cs="Times New Roman"/>
          <w:sz w:val="26"/>
          <w:szCs w:val="26"/>
        </w:rPr>
      </w:pPr>
      <w:r w:rsidRPr="00984125">
        <w:rPr>
          <w:rFonts w:ascii="Times New Roman" w:hAnsi="Times New Roman" w:cs="Times New Roman"/>
          <w:sz w:val="26"/>
          <w:szCs w:val="26"/>
        </w:rPr>
        <w:t xml:space="preserve">Cottonwood submitted a comment </w:t>
      </w:r>
      <w:r w:rsidR="000A2B1E" w:rsidRPr="00984125">
        <w:rPr>
          <w:rFonts w:ascii="Times New Roman" w:hAnsi="Times New Roman" w:cs="Times New Roman"/>
          <w:sz w:val="26"/>
          <w:szCs w:val="26"/>
        </w:rPr>
        <w:t xml:space="preserve">for the South Plateau Area Landscape Treatment project that raised concerns about the project’s </w:t>
      </w:r>
      <w:r w:rsidR="005A27CE" w:rsidRPr="00984125">
        <w:rPr>
          <w:rFonts w:ascii="Times New Roman" w:hAnsi="Times New Roman" w:cs="Times New Roman"/>
          <w:sz w:val="26"/>
          <w:szCs w:val="26"/>
        </w:rPr>
        <w:t>reliance on the revised Custer Gallatin Land Management Plan (CMP), which fails to</w:t>
      </w:r>
      <w:r w:rsidR="000A2B1E" w:rsidRPr="00984125">
        <w:rPr>
          <w:rFonts w:ascii="Times New Roman" w:hAnsi="Times New Roman" w:cs="Times New Roman"/>
          <w:sz w:val="26"/>
          <w:szCs w:val="26"/>
        </w:rPr>
        <w:t xml:space="preserve"> account for the body of science that indicates logged forests will not regenerate because of climate change. </w:t>
      </w:r>
      <w:r w:rsidR="00570512" w:rsidRPr="00984125">
        <w:rPr>
          <w:rFonts w:ascii="Times New Roman" w:hAnsi="Times New Roman" w:cs="Times New Roman"/>
          <w:sz w:val="26"/>
          <w:szCs w:val="26"/>
        </w:rPr>
        <w:t>The</w:t>
      </w:r>
      <w:r w:rsidR="000A2B1E" w:rsidRPr="00984125">
        <w:rPr>
          <w:rFonts w:ascii="Times New Roman" w:hAnsi="Times New Roman" w:cs="Times New Roman"/>
          <w:sz w:val="26"/>
          <w:szCs w:val="26"/>
        </w:rPr>
        <w:t xml:space="preserve"> Forest Service </w:t>
      </w:r>
      <w:r w:rsidR="00570512" w:rsidRPr="00984125">
        <w:rPr>
          <w:rFonts w:ascii="Times New Roman" w:hAnsi="Times New Roman" w:cs="Times New Roman"/>
          <w:sz w:val="26"/>
          <w:szCs w:val="26"/>
        </w:rPr>
        <w:t xml:space="preserve">did </w:t>
      </w:r>
      <w:r w:rsidR="000A2B1E" w:rsidRPr="00984125">
        <w:rPr>
          <w:rFonts w:ascii="Times New Roman" w:hAnsi="Times New Roman" w:cs="Times New Roman"/>
          <w:sz w:val="26"/>
          <w:szCs w:val="26"/>
        </w:rPr>
        <w:t xml:space="preserve">not </w:t>
      </w:r>
      <w:r w:rsidR="005A27CE" w:rsidRPr="00984125">
        <w:rPr>
          <w:rFonts w:ascii="Times New Roman" w:hAnsi="Times New Roman" w:cs="Times New Roman"/>
          <w:sz w:val="26"/>
          <w:szCs w:val="26"/>
        </w:rPr>
        <w:t>reference</w:t>
      </w:r>
      <w:r w:rsidR="00570512" w:rsidRPr="00984125">
        <w:rPr>
          <w:rFonts w:ascii="Times New Roman" w:hAnsi="Times New Roman" w:cs="Times New Roman"/>
          <w:sz w:val="26"/>
          <w:szCs w:val="26"/>
        </w:rPr>
        <w:t xml:space="preserve"> </w:t>
      </w:r>
      <w:r w:rsidR="000A2B1E" w:rsidRPr="00984125">
        <w:rPr>
          <w:rFonts w:ascii="Times New Roman" w:hAnsi="Times New Roman" w:cs="Times New Roman"/>
          <w:sz w:val="26"/>
          <w:szCs w:val="26"/>
        </w:rPr>
        <w:t xml:space="preserve">this body of science </w:t>
      </w:r>
      <w:r w:rsidR="004F7C31" w:rsidRPr="00984125">
        <w:rPr>
          <w:rFonts w:ascii="Times New Roman" w:hAnsi="Times New Roman" w:cs="Times New Roman"/>
          <w:sz w:val="26"/>
          <w:szCs w:val="26"/>
        </w:rPr>
        <w:t>in its Environmental Assessment (EA) for</w:t>
      </w:r>
      <w:r w:rsidR="000A2B1E" w:rsidRPr="00984125">
        <w:rPr>
          <w:rFonts w:ascii="Times New Roman" w:hAnsi="Times New Roman" w:cs="Times New Roman"/>
          <w:sz w:val="26"/>
          <w:szCs w:val="26"/>
        </w:rPr>
        <w:t xml:space="preserve"> the South Plateau Area Landscape Treatment Project</w:t>
      </w:r>
      <w:r w:rsidR="00FF4829" w:rsidRPr="00984125">
        <w:rPr>
          <w:rFonts w:ascii="Times New Roman" w:hAnsi="Times New Roman" w:cs="Times New Roman"/>
          <w:sz w:val="26"/>
          <w:szCs w:val="26"/>
        </w:rPr>
        <w:t xml:space="preserve"> </w:t>
      </w:r>
      <w:r w:rsidR="004F7C31" w:rsidRPr="00984125">
        <w:rPr>
          <w:rFonts w:ascii="Times New Roman" w:hAnsi="Times New Roman" w:cs="Times New Roman"/>
          <w:sz w:val="26"/>
          <w:szCs w:val="26"/>
        </w:rPr>
        <w:t>(Project)</w:t>
      </w:r>
      <w:r w:rsidR="005A27CE" w:rsidRPr="00984125">
        <w:rPr>
          <w:rFonts w:ascii="Times New Roman" w:hAnsi="Times New Roman" w:cs="Times New Roman"/>
          <w:sz w:val="26"/>
          <w:szCs w:val="26"/>
        </w:rPr>
        <w:t xml:space="preserve">, and </w:t>
      </w:r>
      <w:r w:rsidR="00324121">
        <w:rPr>
          <w:rFonts w:ascii="Times New Roman" w:hAnsi="Times New Roman" w:cs="Times New Roman"/>
          <w:sz w:val="26"/>
          <w:szCs w:val="26"/>
        </w:rPr>
        <w:t>relies on the</w:t>
      </w:r>
      <w:r w:rsidR="005A27CE" w:rsidRPr="00984125">
        <w:rPr>
          <w:rFonts w:ascii="Times New Roman" w:hAnsi="Times New Roman" w:cs="Times New Roman"/>
          <w:sz w:val="26"/>
          <w:szCs w:val="26"/>
        </w:rPr>
        <w:t xml:space="preserve"> </w:t>
      </w:r>
      <w:r w:rsidR="00324121">
        <w:rPr>
          <w:rFonts w:ascii="Times New Roman" w:hAnsi="Times New Roman" w:cs="Times New Roman"/>
          <w:sz w:val="26"/>
          <w:szCs w:val="26"/>
        </w:rPr>
        <w:t xml:space="preserve">CMP, which </w:t>
      </w:r>
      <w:r w:rsidR="00C92E67">
        <w:rPr>
          <w:rFonts w:ascii="Times New Roman" w:hAnsi="Times New Roman" w:cs="Times New Roman"/>
          <w:sz w:val="26"/>
          <w:szCs w:val="26"/>
        </w:rPr>
        <w:t xml:space="preserve">also </w:t>
      </w:r>
      <w:r w:rsidR="00324121">
        <w:rPr>
          <w:rFonts w:ascii="Times New Roman" w:hAnsi="Times New Roman" w:cs="Times New Roman"/>
          <w:sz w:val="26"/>
          <w:szCs w:val="26"/>
        </w:rPr>
        <w:t>failed to consider this body of science</w:t>
      </w:r>
      <w:r w:rsidR="004F7C31" w:rsidRPr="00984125">
        <w:rPr>
          <w:rFonts w:ascii="Times New Roman" w:hAnsi="Times New Roman" w:cs="Times New Roman"/>
          <w:sz w:val="26"/>
          <w:szCs w:val="26"/>
        </w:rPr>
        <w:t xml:space="preserve">. </w:t>
      </w:r>
      <w:r w:rsidR="00570512" w:rsidRPr="00984125">
        <w:rPr>
          <w:rFonts w:ascii="Times New Roman" w:hAnsi="Times New Roman" w:cs="Times New Roman"/>
          <w:sz w:val="26"/>
          <w:szCs w:val="26"/>
        </w:rPr>
        <w:t xml:space="preserve">Consequently, </w:t>
      </w:r>
      <w:r w:rsidR="000A2B1E" w:rsidRPr="00984125">
        <w:rPr>
          <w:rFonts w:ascii="Times New Roman" w:hAnsi="Times New Roman" w:cs="Times New Roman"/>
          <w:sz w:val="26"/>
          <w:szCs w:val="26"/>
        </w:rPr>
        <w:t xml:space="preserve">Cottonwood objects to the </w:t>
      </w:r>
      <w:r w:rsidR="004F7C31" w:rsidRPr="00984125">
        <w:rPr>
          <w:rFonts w:ascii="Times New Roman" w:hAnsi="Times New Roman" w:cs="Times New Roman"/>
          <w:sz w:val="26"/>
          <w:szCs w:val="26"/>
        </w:rPr>
        <w:t>P</w:t>
      </w:r>
      <w:r w:rsidR="000A2B1E" w:rsidRPr="00984125">
        <w:rPr>
          <w:rFonts w:ascii="Times New Roman" w:hAnsi="Times New Roman" w:cs="Times New Roman"/>
          <w:sz w:val="26"/>
          <w:szCs w:val="26"/>
        </w:rPr>
        <w:t>roject</w:t>
      </w:r>
      <w:r w:rsidR="00C92E67">
        <w:rPr>
          <w:rFonts w:ascii="Times New Roman" w:hAnsi="Times New Roman" w:cs="Times New Roman"/>
          <w:sz w:val="26"/>
          <w:szCs w:val="26"/>
        </w:rPr>
        <w:t xml:space="preserve"> and the CMP</w:t>
      </w:r>
      <w:r w:rsidR="000A2B1E" w:rsidRPr="00984125">
        <w:rPr>
          <w:rFonts w:ascii="Times New Roman" w:hAnsi="Times New Roman" w:cs="Times New Roman"/>
          <w:sz w:val="26"/>
          <w:szCs w:val="26"/>
        </w:rPr>
        <w:t xml:space="preserve">. </w:t>
      </w:r>
    </w:p>
    <w:p w14:paraId="148573BF" w14:textId="77777777" w:rsidR="00CC555F" w:rsidRPr="00984125" w:rsidRDefault="00CC555F" w:rsidP="000A2B1E">
      <w:pPr>
        <w:spacing w:line="276" w:lineRule="auto"/>
        <w:rPr>
          <w:rFonts w:ascii="Times New Roman" w:hAnsi="Times New Roman" w:cs="Times New Roman"/>
          <w:sz w:val="26"/>
          <w:szCs w:val="26"/>
        </w:rPr>
      </w:pPr>
    </w:p>
    <w:p w14:paraId="139FA248" w14:textId="1E8B7926" w:rsidR="00570512" w:rsidRPr="00984125" w:rsidRDefault="002D1499" w:rsidP="000A2B1E">
      <w:pPr>
        <w:spacing w:line="276" w:lineRule="auto"/>
        <w:rPr>
          <w:rFonts w:ascii="Times New Roman" w:hAnsi="Times New Roman" w:cs="Times New Roman"/>
          <w:sz w:val="26"/>
          <w:szCs w:val="26"/>
        </w:rPr>
      </w:pPr>
      <w:r w:rsidRPr="00984125">
        <w:rPr>
          <w:rFonts w:ascii="Times New Roman" w:hAnsi="Times New Roman" w:cs="Times New Roman"/>
          <w:sz w:val="26"/>
          <w:szCs w:val="26"/>
        </w:rPr>
        <w:t xml:space="preserve">In 2017, the Proceedings for the National Academy of the Sciences (PNAS) published a </w:t>
      </w:r>
      <w:r w:rsidR="004F7C31" w:rsidRPr="00984125">
        <w:rPr>
          <w:rFonts w:ascii="Times New Roman" w:hAnsi="Times New Roman" w:cs="Times New Roman"/>
          <w:sz w:val="26"/>
          <w:szCs w:val="26"/>
        </w:rPr>
        <w:t xml:space="preserve">peer-reviewed </w:t>
      </w:r>
      <w:r w:rsidRPr="00984125">
        <w:rPr>
          <w:rFonts w:ascii="Times New Roman" w:hAnsi="Times New Roman" w:cs="Times New Roman"/>
          <w:sz w:val="26"/>
          <w:szCs w:val="26"/>
        </w:rPr>
        <w:t xml:space="preserve">paper </w:t>
      </w:r>
      <w:r w:rsidR="004F7C31" w:rsidRPr="00984125">
        <w:rPr>
          <w:rFonts w:ascii="Times New Roman" w:hAnsi="Times New Roman" w:cs="Times New Roman"/>
          <w:sz w:val="26"/>
          <w:szCs w:val="26"/>
        </w:rPr>
        <w:t xml:space="preserve">indicating flaws in traditional fire mitigation strategies in the face of </w:t>
      </w:r>
      <w:r w:rsidR="004F7C31" w:rsidRPr="00984125">
        <w:rPr>
          <w:rFonts w:ascii="Times New Roman" w:hAnsi="Times New Roman" w:cs="Times New Roman"/>
          <w:sz w:val="26"/>
          <w:szCs w:val="26"/>
        </w:rPr>
        <w:lastRenderedPageBreak/>
        <w:t>climate change.</w:t>
      </w:r>
      <w:r w:rsidR="004F7C31" w:rsidRPr="00984125">
        <w:rPr>
          <w:rStyle w:val="FootnoteReference"/>
          <w:rFonts w:ascii="Times New Roman" w:hAnsi="Times New Roman" w:cs="Times New Roman"/>
          <w:sz w:val="26"/>
          <w:szCs w:val="26"/>
        </w:rPr>
        <w:footnoteReference w:id="1"/>
      </w:r>
      <w:r w:rsidR="004F7C31" w:rsidRPr="00984125">
        <w:rPr>
          <w:rFonts w:ascii="Times New Roman" w:hAnsi="Times New Roman" w:cs="Times New Roman"/>
          <w:sz w:val="26"/>
          <w:szCs w:val="26"/>
        </w:rPr>
        <w:t xml:space="preserve"> This </w:t>
      </w:r>
      <w:r w:rsidR="00B374FC" w:rsidRPr="00984125">
        <w:rPr>
          <w:rFonts w:ascii="Times New Roman" w:hAnsi="Times New Roman" w:cs="Times New Roman"/>
          <w:sz w:val="26"/>
          <w:szCs w:val="26"/>
        </w:rPr>
        <w:t xml:space="preserve">comprehensive </w:t>
      </w:r>
      <w:r w:rsidR="004F7C31" w:rsidRPr="00984125">
        <w:rPr>
          <w:rFonts w:ascii="Times New Roman" w:hAnsi="Times New Roman" w:cs="Times New Roman"/>
          <w:sz w:val="26"/>
          <w:szCs w:val="26"/>
        </w:rPr>
        <w:t xml:space="preserve">paper </w:t>
      </w:r>
      <w:r w:rsidR="008255E2">
        <w:rPr>
          <w:rFonts w:ascii="Times New Roman" w:hAnsi="Times New Roman" w:cs="Times New Roman"/>
          <w:sz w:val="26"/>
          <w:szCs w:val="26"/>
        </w:rPr>
        <w:t>cites</w:t>
      </w:r>
      <w:r w:rsidR="004F7C31" w:rsidRPr="00984125">
        <w:rPr>
          <w:rFonts w:ascii="Times New Roman" w:hAnsi="Times New Roman" w:cs="Times New Roman"/>
          <w:sz w:val="26"/>
          <w:szCs w:val="26"/>
        </w:rPr>
        <w:t xml:space="preserve"> a larger body of scientific literature that calls for changes to forest management to account for low regeneration rates, higher temperatures, and uncharacteristic wildfires due to climate change. Instead of analyzing this readily available body of science, t</w:t>
      </w:r>
      <w:r w:rsidR="00CC555F" w:rsidRPr="00984125">
        <w:rPr>
          <w:rFonts w:ascii="Times New Roman" w:hAnsi="Times New Roman" w:cs="Times New Roman"/>
          <w:sz w:val="26"/>
          <w:szCs w:val="26"/>
        </w:rPr>
        <w:t xml:space="preserve">he </w:t>
      </w:r>
      <w:r w:rsidR="005A27CE" w:rsidRPr="00984125">
        <w:rPr>
          <w:rFonts w:ascii="Times New Roman" w:hAnsi="Times New Roman" w:cs="Times New Roman"/>
          <w:sz w:val="26"/>
          <w:szCs w:val="26"/>
        </w:rPr>
        <w:t xml:space="preserve">CMP and the </w:t>
      </w:r>
      <w:r w:rsidR="00CC555F" w:rsidRPr="00984125">
        <w:rPr>
          <w:rFonts w:ascii="Times New Roman" w:hAnsi="Times New Roman" w:cs="Times New Roman"/>
          <w:sz w:val="26"/>
          <w:szCs w:val="26"/>
        </w:rPr>
        <w:t xml:space="preserve">Project </w:t>
      </w:r>
      <w:r w:rsidR="005A27CE" w:rsidRPr="00984125">
        <w:rPr>
          <w:rFonts w:ascii="Times New Roman" w:hAnsi="Times New Roman" w:cs="Times New Roman"/>
          <w:sz w:val="26"/>
          <w:szCs w:val="26"/>
        </w:rPr>
        <w:t xml:space="preserve">EA </w:t>
      </w:r>
      <w:r w:rsidR="00CC555F" w:rsidRPr="00984125">
        <w:rPr>
          <w:rFonts w:ascii="Times New Roman" w:hAnsi="Times New Roman" w:cs="Times New Roman"/>
          <w:sz w:val="26"/>
          <w:szCs w:val="26"/>
        </w:rPr>
        <w:t>rel</w:t>
      </w:r>
      <w:r w:rsidR="005A27CE" w:rsidRPr="00984125">
        <w:rPr>
          <w:rFonts w:ascii="Times New Roman" w:hAnsi="Times New Roman" w:cs="Times New Roman"/>
          <w:sz w:val="26"/>
          <w:szCs w:val="26"/>
        </w:rPr>
        <w:t xml:space="preserve">y </w:t>
      </w:r>
      <w:r w:rsidR="00CC555F" w:rsidRPr="00984125">
        <w:rPr>
          <w:rFonts w:ascii="Times New Roman" w:hAnsi="Times New Roman" w:cs="Times New Roman"/>
          <w:sz w:val="26"/>
          <w:szCs w:val="26"/>
        </w:rPr>
        <w:t>on</w:t>
      </w:r>
      <w:r w:rsidR="004F7C31" w:rsidRPr="00984125">
        <w:rPr>
          <w:rFonts w:ascii="Times New Roman" w:hAnsi="Times New Roman" w:cs="Times New Roman"/>
          <w:sz w:val="26"/>
          <w:szCs w:val="26"/>
        </w:rPr>
        <w:t>ly on</w:t>
      </w:r>
      <w:r w:rsidR="00CC555F" w:rsidRPr="00984125">
        <w:rPr>
          <w:rFonts w:ascii="Times New Roman" w:hAnsi="Times New Roman" w:cs="Times New Roman"/>
          <w:sz w:val="26"/>
          <w:szCs w:val="26"/>
        </w:rPr>
        <w:t xml:space="preserve"> antiquated fire mitigation strategies</w:t>
      </w:r>
      <w:r w:rsidR="004F7C31" w:rsidRPr="00984125">
        <w:rPr>
          <w:rFonts w:ascii="Times New Roman" w:hAnsi="Times New Roman" w:cs="Times New Roman"/>
          <w:sz w:val="26"/>
          <w:szCs w:val="26"/>
        </w:rPr>
        <w:t xml:space="preserve">, such as widespread fuel reduction </w:t>
      </w:r>
      <w:r w:rsidR="00993499" w:rsidRPr="00984125">
        <w:rPr>
          <w:rFonts w:ascii="Times New Roman" w:hAnsi="Times New Roman" w:cs="Times New Roman"/>
          <w:sz w:val="26"/>
          <w:szCs w:val="26"/>
        </w:rPr>
        <w:t>and thinning</w:t>
      </w:r>
      <w:r w:rsidR="004F7C31" w:rsidRPr="00984125">
        <w:rPr>
          <w:rFonts w:ascii="Times New Roman" w:hAnsi="Times New Roman" w:cs="Times New Roman"/>
          <w:sz w:val="26"/>
          <w:szCs w:val="26"/>
        </w:rPr>
        <w:t xml:space="preserve">, </w:t>
      </w:r>
      <w:r w:rsidR="00993499" w:rsidRPr="00984125">
        <w:rPr>
          <w:rFonts w:ascii="Times New Roman" w:hAnsi="Times New Roman" w:cs="Times New Roman"/>
          <w:sz w:val="26"/>
          <w:szCs w:val="26"/>
        </w:rPr>
        <w:t>which</w:t>
      </w:r>
      <w:r w:rsidR="00CC555F" w:rsidRPr="00CC555F">
        <w:rPr>
          <w:rFonts w:ascii="Times New Roman" w:hAnsi="Times New Roman" w:cs="Times New Roman"/>
          <w:sz w:val="26"/>
          <w:szCs w:val="26"/>
        </w:rPr>
        <w:t xml:space="preserve"> </w:t>
      </w:r>
      <w:r w:rsidR="005A27CE" w:rsidRPr="00984125">
        <w:rPr>
          <w:rFonts w:ascii="Times New Roman" w:hAnsi="Times New Roman" w:cs="Times New Roman"/>
          <w:sz w:val="26"/>
          <w:szCs w:val="26"/>
        </w:rPr>
        <w:t xml:space="preserve">can </w:t>
      </w:r>
      <w:r w:rsidR="00CC555F" w:rsidRPr="00CC555F">
        <w:rPr>
          <w:rFonts w:ascii="Times New Roman" w:hAnsi="Times New Roman" w:cs="Times New Roman"/>
          <w:sz w:val="26"/>
          <w:szCs w:val="26"/>
        </w:rPr>
        <w:t>exacerbate climate change and reduce the resilience of forests</w:t>
      </w:r>
      <w:r w:rsidR="004F7C31" w:rsidRPr="00984125">
        <w:rPr>
          <w:rFonts w:ascii="Times New Roman" w:hAnsi="Times New Roman" w:cs="Times New Roman"/>
          <w:sz w:val="26"/>
          <w:szCs w:val="26"/>
        </w:rPr>
        <w:t xml:space="preserve">. </w:t>
      </w:r>
    </w:p>
    <w:p w14:paraId="78055116" w14:textId="77777777" w:rsidR="005A27CE" w:rsidRPr="00984125" w:rsidRDefault="005A27CE" w:rsidP="000A2B1E">
      <w:pPr>
        <w:spacing w:line="276" w:lineRule="auto"/>
        <w:rPr>
          <w:rFonts w:ascii="Times New Roman" w:hAnsi="Times New Roman" w:cs="Times New Roman"/>
          <w:sz w:val="26"/>
          <w:szCs w:val="26"/>
        </w:rPr>
      </w:pPr>
    </w:p>
    <w:p w14:paraId="5EB271DB" w14:textId="15A34825" w:rsidR="005A27CE" w:rsidRPr="00984125" w:rsidRDefault="00183A5E" w:rsidP="005A27CE">
      <w:pPr>
        <w:spacing w:line="276" w:lineRule="auto"/>
        <w:rPr>
          <w:rFonts w:ascii="Times New Roman" w:hAnsi="Times New Roman" w:cs="Times New Roman"/>
          <w:sz w:val="26"/>
          <w:szCs w:val="26"/>
        </w:rPr>
      </w:pPr>
      <w:r w:rsidRPr="00984125">
        <w:rPr>
          <w:rFonts w:ascii="Times New Roman" w:hAnsi="Times New Roman" w:cs="Times New Roman"/>
          <w:sz w:val="26"/>
          <w:szCs w:val="26"/>
        </w:rPr>
        <w:t xml:space="preserve">The CMP and the Project both heavily rely on thinning and regeneration harvests as management tools despite evidence indicating that these practices detract from their intended goals. </w:t>
      </w:r>
      <w:r w:rsidR="005A27CE" w:rsidRPr="00984125">
        <w:rPr>
          <w:rFonts w:ascii="Times New Roman" w:hAnsi="Times New Roman" w:cs="Times New Roman"/>
          <w:sz w:val="26"/>
          <w:szCs w:val="26"/>
        </w:rPr>
        <w:t xml:space="preserve">The </w:t>
      </w:r>
      <w:r w:rsidRPr="00984125">
        <w:rPr>
          <w:rFonts w:ascii="Times New Roman" w:hAnsi="Times New Roman" w:cs="Times New Roman"/>
          <w:sz w:val="26"/>
          <w:szCs w:val="26"/>
        </w:rPr>
        <w:t xml:space="preserve">PNAS </w:t>
      </w:r>
      <w:r w:rsidR="005A27CE" w:rsidRPr="00984125">
        <w:rPr>
          <w:rFonts w:ascii="Times New Roman" w:hAnsi="Times New Roman" w:cs="Times New Roman"/>
          <w:sz w:val="26"/>
          <w:szCs w:val="26"/>
        </w:rPr>
        <w:t xml:space="preserve">article </w:t>
      </w:r>
      <w:r w:rsidR="00104F74" w:rsidRPr="00984125">
        <w:rPr>
          <w:rFonts w:ascii="Times New Roman" w:hAnsi="Times New Roman" w:cs="Times New Roman"/>
          <w:sz w:val="26"/>
          <w:szCs w:val="26"/>
        </w:rPr>
        <w:t xml:space="preserve">describes how thinning, when combined with climate change temperature conditions, </w:t>
      </w:r>
      <w:r w:rsidRPr="00984125">
        <w:rPr>
          <w:rFonts w:ascii="Times New Roman" w:hAnsi="Times New Roman" w:cs="Times New Roman"/>
          <w:sz w:val="26"/>
          <w:szCs w:val="26"/>
        </w:rPr>
        <w:t>can be</w:t>
      </w:r>
      <w:r w:rsidR="00104F74" w:rsidRPr="00984125">
        <w:rPr>
          <w:rFonts w:ascii="Times New Roman" w:hAnsi="Times New Roman" w:cs="Times New Roman"/>
          <w:sz w:val="26"/>
          <w:szCs w:val="26"/>
        </w:rPr>
        <w:t xml:space="preserve"> counterproductive:</w:t>
      </w:r>
    </w:p>
    <w:p w14:paraId="2A409FD9" w14:textId="77777777" w:rsidR="005A27CE" w:rsidRPr="00984125" w:rsidRDefault="005A27CE" w:rsidP="005A27CE">
      <w:pPr>
        <w:spacing w:line="276" w:lineRule="auto"/>
        <w:rPr>
          <w:rFonts w:ascii="Times New Roman" w:hAnsi="Times New Roman" w:cs="Times New Roman"/>
          <w:sz w:val="26"/>
          <w:szCs w:val="26"/>
        </w:rPr>
      </w:pPr>
    </w:p>
    <w:p w14:paraId="1EE4CC5F" w14:textId="0F34DCAD" w:rsidR="004F7C31" w:rsidRPr="00984125" w:rsidRDefault="005A27CE" w:rsidP="005A27CE">
      <w:pPr>
        <w:spacing w:line="276" w:lineRule="auto"/>
        <w:jc w:val="center"/>
        <w:rPr>
          <w:rFonts w:ascii="Times New Roman" w:hAnsi="Times New Roman" w:cs="Times New Roman"/>
          <w:i/>
          <w:iCs/>
          <w:sz w:val="26"/>
          <w:szCs w:val="26"/>
        </w:rPr>
      </w:pPr>
      <w:r w:rsidRPr="00984125">
        <w:rPr>
          <w:rFonts w:ascii="Times New Roman" w:hAnsi="Times New Roman" w:cs="Times New Roman"/>
          <w:i/>
          <w:iCs/>
          <w:sz w:val="26"/>
          <w:szCs w:val="26"/>
        </w:rPr>
        <w:t xml:space="preserve">“Thinning may effectively restore more frequent, </w:t>
      </w:r>
      <w:r w:rsidRPr="005A27CE">
        <w:rPr>
          <w:rFonts w:ascii="Times New Roman" w:hAnsi="Times New Roman" w:cs="Times New Roman"/>
          <w:i/>
          <w:iCs/>
          <w:sz w:val="26"/>
          <w:szCs w:val="26"/>
        </w:rPr>
        <w:t>low-severity fire in some dry forests, but when thinning is combined</w:t>
      </w:r>
      <w:r w:rsidRPr="00984125">
        <w:rPr>
          <w:rFonts w:ascii="Times New Roman" w:hAnsi="Times New Roman" w:cs="Times New Roman"/>
          <w:i/>
          <w:iCs/>
          <w:sz w:val="26"/>
          <w:szCs w:val="26"/>
        </w:rPr>
        <w:t xml:space="preserve"> </w:t>
      </w:r>
      <w:r w:rsidRPr="005A27CE">
        <w:rPr>
          <w:rFonts w:ascii="Times New Roman" w:hAnsi="Times New Roman" w:cs="Times New Roman"/>
          <w:i/>
          <w:iCs/>
          <w:sz w:val="26"/>
          <w:szCs w:val="26"/>
        </w:rPr>
        <w:t>with the expected warming, unintended consequences may</w:t>
      </w:r>
      <w:r w:rsidRPr="00984125">
        <w:rPr>
          <w:rFonts w:ascii="Times New Roman" w:hAnsi="Times New Roman" w:cs="Times New Roman"/>
          <w:i/>
          <w:iCs/>
          <w:sz w:val="26"/>
          <w:szCs w:val="26"/>
        </w:rPr>
        <w:t xml:space="preserve"> </w:t>
      </w:r>
      <w:r w:rsidRPr="005A27CE">
        <w:rPr>
          <w:rFonts w:ascii="Times New Roman" w:hAnsi="Times New Roman" w:cs="Times New Roman"/>
          <w:i/>
          <w:iCs/>
          <w:sz w:val="26"/>
          <w:szCs w:val="26"/>
        </w:rPr>
        <w:t>ensue, whereby regeneration is compromised and forested areas convert</w:t>
      </w:r>
      <w:r w:rsidRPr="00984125">
        <w:rPr>
          <w:rFonts w:ascii="Times New Roman" w:hAnsi="Times New Roman" w:cs="Times New Roman"/>
          <w:i/>
          <w:iCs/>
          <w:sz w:val="26"/>
          <w:szCs w:val="26"/>
        </w:rPr>
        <w:t xml:space="preserve"> to </w:t>
      </w:r>
      <w:proofErr w:type="spellStart"/>
      <w:r w:rsidRPr="00984125">
        <w:rPr>
          <w:rFonts w:ascii="Times New Roman" w:hAnsi="Times New Roman" w:cs="Times New Roman"/>
          <w:i/>
          <w:iCs/>
          <w:sz w:val="26"/>
          <w:szCs w:val="26"/>
        </w:rPr>
        <w:t>nonforest</w:t>
      </w:r>
      <w:proofErr w:type="spellEnd"/>
      <w:r w:rsidRPr="00984125">
        <w:rPr>
          <w:rFonts w:ascii="Times New Roman" w:hAnsi="Times New Roman" w:cs="Times New Roman"/>
          <w:i/>
          <w:iCs/>
          <w:sz w:val="26"/>
          <w:szCs w:val="26"/>
        </w:rPr>
        <w:t>.”</w:t>
      </w:r>
      <w:r w:rsidR="00B374FC" w:rsidRPr="00984125">
        <w:rPr>
          <w:rFonts w:ascii="Times New Roman" w:hAnsi="Times New Roman" w:cs="Times New Roman"/>
          <w:i/>
          <w:iCs/>
          <w:sz w:val="26"/>
          <w:szCs w:val="26"/>
        </w:rPr>
        <w:t xml:space="preserve"> </w:t>
      </w:r>
      <w:r w:rsidRPr="00984125">
        <w:rPr>
          <w:rStyle w:val="FootnoteReference"/>
          <w:rFonts w:ascii="Times New Roman" w:hAnsi="Times New Roman" w:cs="Times New Roman"/>
          <w:i/>
          <w:iCs/>
          <w:sz w:val="26"/>
          <w:szCs w:val="26"/>
        </w:rPr>
        <w:footnoteReference w:id="2"/>
      </w:r>
    </w:p>
    <w:p w14:paraId="09AD7E75" w14:textId="77777777" w:rsidR="00104F74" w:rsidRPr="00984125" w:rsidRDefault="00104F74" w:rsidP="005A27CE">
      <w:pPr>
        <w:spacing w:line="276" w:lineRule="auto"/>
        <w:jc w:val="center"/>
        <w:rPr>
          <w:rFonts w:ascii="Times New Roman" w:hAnsi="Times New Roman" w:cs="Times New Roman"/>
          <w:i/>
          <w:iCs/>
          <w:sz w:val="26"/>
          <w:szCs w:val="26"/>
        </w:rPr>
      </w:pPr>
    </w:p>
    <w:p w14:paraId="5303C057" w14:textId="19021278" w:rsidR="00104F74" w:rsidRPr="00984125" w:rsidRDefault="00946156" w:rsidP="00104F74">
      <w:pPr>
        <w:spacing w:line="276" w:lineRule="auto"/>
        <w:rPr>
          <w:rFonts w:ascii="Times New Roman" w:hAnsi="Times New Roman" w:cs="Times New Roman"/>
          <w:sz w:val="26"/>
          <w:szCs w:val="26"/>
        </w:rPr>
      </w:pPr>
      <w:r w:rsidRPr="00984125">
        <w:rPr>
          <w:rFonts w:ascii="Times New Roman" w:hAnsi="Times New Roman" w:cs="Times New Roman"/>
          <w:sz w:val="26"/>
          <w:szCs w:val="26"/>
        </w:rPr>
        <w:t>Fuels reduction</w:t>
      </w:r>
      <w:r w:rsidR="008255E2">
        <w:rPr>
          <w:rFonts w:ascii="Times New Roman" w:hAnsi="Times New Roman" w:cs="Times New Roman"/>
          <w:sz w:val="26"/>
          <w:szCs w:val="26"/>
        </w:rPr>
        <w:t xml:space="preserve"> is listed as an explicit purpose and need of the Project in the EA</w:t>
      </w:r>
      <w:r>
        <w:rPr>
          <w:rFonts w:ascii="Times New Roman" w:hAnsi="Times New Roman" w:cs="Times New Roman"/>
          <w:sz w:val="26"/>
          <w:szCs w:val="26"/>
        </w:rPr>
        <w:t>.</w:t>
      </w:r>
      <w:r w:rsidR="008255E2">
        <w:rPr>
          <w:rStyle w:val="FootnoteReference"/>
          <w:rFonts w:ascii="Times New Roman" w:hAnsi="Times New Roman" w:cs="Times New Roman"/>
          <w:sz w:val="26"/>
          <w:szCs w:val="26"/>
        </w:rPr>
        <w:footnoteReference w:id="3"/>
      </w:r>
      <w:r>
        <w:rPr>
          <w:rFonts w:ascii="Times New Roman" w:hAnsi="Times New Roman" w:cs="Times New Roman"/>
          <w:sz w:val="26"/>
          <w:szCs w:val="26"/>
        </w:rPr>
        <w:t xml:space="preserve"> </w:t>
      </w:r>
      <w:r w:rsidR="00B374FC" w:rsidRPr="00984125">
        <w:rPr>
          <w:rFonts w:ascii="Times New Roman" w:hAnsi="Times New Roman" w:cs="Times New Roman"/>
          <w:sz w:val="26"/>
          <w:szCs w:val="26"/>
        </w:rPr>
        <w:t>The PNAS article</w:t>
      </w:r>
      <w:r w:rsidR="0005277D">
        <w:rPr>
          <w:rFonts w:ascii="Times New Roman" w:hAnsi="Times New Roman" w:cs="Times New Roman"/>
          <w:sz w:val="26"/>
          <w:szCs w:val="26"/>
        </w:rPr>
        <w:t>’s discussion of fuel buildups in subalpine forests – the predominant forest type in the Project area –</w:t>
      </w:r>
      <w:r w:rsidR="00B374FC" w:rsidRPr="00984125">
        <w:rPr>
          <w:rFonts w:ascii="Times New Roman" w:hAnsi="Times New Roman" w:cs="Times New Roman"/>
          <w:sz w:val="26"/>
          <w:szCs w:val="26"/>
        </w:rPr>
        <w:t xml:space="preserve"> </w:t>
      </w:r>
      <w:r w:rsidR="0005277D">
        <w:rPr>
          <w:rFonts w:ascii="Times New Roman" w:hAnsi="Times New Roman" w:cs="Times New Roman"/>
          <w:sz w:val="26"/>
          <w:szCs w:val="26"/>
        </w:rPr>
        <w:t>contradicts the Project’s purpose and need</w:t>
      </w:r>
      <w:r w:rsidR="001811D2">
        <w:rPr>
          <w:rFonts w:ascii="Times New Roman" w:hAnsi="Times New Roman" w:cs="Times New Roman"/>
          <w:sz w:val="26"/>
          <w:szCs w:val="26"/>
        </w:rPr>
        <w:t xml:space="preserve"> </w:t>
      </w:r>
      <w:r w:rsidR="0005277D">
        <w:rPr>
          <w:rFonts w:ascii="Times New Roman" w:hAnsi="Times New Roman" w:cs="Times New Roman"/>
          <w:sz w:val="26"/>
          <w:szCs w:val="26"/>
        </w:rPr>
        <w:t>statement</w:t>
      </w:r>
      <w:r>
        <w:rPr>
          <w:rFonts w:ascii="Times New Roman" w:hAnsi="Times New Roman" w:cs="Times New Roman"/>
          <w:sz w:val="26"/>
          <w:szCs w:val="26"/>
        </w:rPr>
        <w:t xml:space="preserve">: </w:t>
      </w:r>
      <w:r w:rsidR="00183A5E" w:rsidRPr="00984125">
        <w:rPr>
          <w:rStyle w:val="FootnoteReference"/>
          <w:rFonts w:ascii="Times New Roman" w:hAnsi="Times New Roman" w:cs="Times New Roman"/>
          <w:sz w:val="26"/>
          <w:szCs w:val="26"/>
        </w:rPr>
        <w:footnoteReference w:id="4"/>
      </w:r>
    </w:p>
    <w:p w14:paraId="46EE86AF" w14:textId="77777777" w:rsidR="00B374FC" w:rsidRPr="00984125" w:rsidRDefault="00B374FC" w:rsidP="00104F74">
      <w:pPr>
        <w:spacing w:line="276" w:lineRule="auto"/>
        <w:rPr>
          <w:rFonts w:ascii="Times New Roman" w:hAnsi="Times New Roman" w:cs="Times New Roman"/>
          <w:sz w:val="26"/>
          <w:szCs w:val="26"/>
        </w:rPr>
      </w:pPr>
    </w:p>
    <w:p w14:paraId="0A33273A" w14:textId="4F4FA601" w:rsidR="00B374FC" w:rsidRDefault="00B374FC" w:rsidP="008255E2">
      <w:pPr>
        <w:spacing w:line="276" w:lineRule="auto"/>
        <w:jc w:val="center"/>
        <w:rPr>
          <w:rFonts w:ascii="Times New Roman" w:hAnsi="Times New Roman" w:cs="Times New Roman"/>
          <w:i/>
          <w:iCs/>
          <w:sz w:val="26"/>
          <w:szCs w:val="26"/>
        </w:rPr>
      </w:pPr>
      <w:r w:rsidRPr="00984125">
        <w:rPr>
          <w:rFonts w:ascii="Times New Roman" w:hAnsi="Times New Roman" w:cs="Times New Roman"/>
          <w:i/>
          <w:iCs/>
          <w:sz w:val="26"/>
          <w:szCs w:val="26"/>
        </w:rPr>
        <w:t>“</w:t>
      </w:r>
      <w:r w:rsidRPr="00B374FC">
        <w:rPr>
          <w:rFonts w:ascii="Times New Roman" w:hAnsi="Times New Roman" w:cs="Times New Roman"/>
          <w:i/>
          <w:iCs/>
          <w:sz w:val="26"/>
          <w:szCs w:val="26"/>
        </w:rPr>
        <w:t>In contrast, cold/wet forests,</w:t>
      </w:r>
      <w:r w:rsidRPr="00984125">
        <w:rPr>
          <w:rFonts w:ascii="Times New Roman" w:hAnsi="Times New Roman" w:cs="Times New Roman"/>
          <w:i/>
          <w:iCs/>
          <w:sz w:val="26"/>
          <w:szCs w:val="26"/>
        </w:rPr>
        <w:t xml:space="preserve"> </w:t>
      </w:r>
      <w:r w:rsidRPr="00B374FC">
        <w:rPr>
          <w:rFonts w:ascii="Times New Roman" w:hAnsi="Times New Roman" w:cs="Times New Roman"/>
          <w:i/>
          <w:iCs/>
          <w:sz w:val="26"/>
          <w:szCs w:val="26"/>
        </w:rPr>
        <w:t>such as high-elevation subalpine forests, are adapted to</w:t>
      </w:r>
      <w:r w:rsidR="001811D2">
        <w:rPr>
          <w:rFonts w:ascii="Times New Roman" w:hAnsi="Times New Roman" w:cs="Times New Roman"/>
          <w:i/>
          <w:iCs/>
          <w:sz w:val="26"/>
          <w:szCs w:val="26"/>
        </w:rPr>
        <w:t xml:space="preserve"> </w:t>
      </w:r>
      <w:r w:rsidRPr="00B374FC">
        <w:rPr>
          <w:rFonts w:ascii="Times New Roman" w:hAnsi="Times New Roman" w:cs="Times New Roman"/>
          <w:i/>
          <w:iCs/>
          <w:sz w:val="26"/>
          <w:szCs w:val="26"/>
        </w:rPr>
        <w:t>high-severity</w:t>
      </w:r>
      <w:r w:rsidRPr="00984125">
        <w:rPr>
          <w:rFonts w:ascii="Times New Roman" w:hAnsi="Times New Roman" w:cs="Times New Roman"/>
          <w:i/>
          <w:iCs/>
          <w:sz w:val="26"/>
          <w:szCs w:val="26"/>
        </w:rPr>
        <w:t xml:space="preserve"> </w:t>
      </w:r>
      <w:r w:rsidRPr="00B374FC">
        <w:rPr>
          <w:rFonts w:ascii="Times New Roman" w:hAnsi="Times New Roman" w:cs="Times New Roman"/>
          <w:i/>
          <w:iCs/>
          <w:sz w:val="26"/>
          <w:szCs w:val="26"/>
        </w:rPr>
        <w:t>fire that historically recurred at relatively long (</w:t>
      </w:r>
      <w:r w:rsidRPr="00B374FC">
        <w:rPr>
          <w:rFonts w:ascii="Cambria Math" w:hAnsi="Cambria Math" w:cs="Cambria Math"/>
          <w:i/>
          <w:iCs/>
          <w:sz w:val="26"/>
          <w:szCs w:val="26"/>
        </w:rPr>
        <w:t>∼</w:t>
      </w:r>
      <w:r w:rsidRPr="00B374FC">
        <w:rPr>
          <w:rFonts w:ascii="Times New Roman" w:hAnsi="Times New Roman" w:cs="Times New Roman"/>
          <w:i/>
          <w:iCs/>
          <w:sz w:val="26"/>
          <w:szCs w:val="26"/>
        </w:rPr>
        <w:t>100–300 y)</w:t>
      </w:r>
      <w:r w:rsidR="00832B4B">
        <w:rPr>
          <w:rFonts w:ascii="Times New Roman" w:hAnsi="Times New Roman" w:cs="Times New Roman"/>
          <w:i/>
          <w:iCs/>
          <w:sz w:val="26"/>
          <w:szCs w:val="26"/>
        </w:rPr>
        <w:t xml:space="preserve"> </w:t>
      </w:r>
      <w:r w:rsidRPr="00B374FC">
        <w:rPr>
          <w:rFonts w:ascii="Times New Roman" w:hAnsi="Times New Roman" w:cs="Times New Roman"/>
          <w:i/>
          <w:iCs/>
          <w:sz w:val="26"/>
          <w:szCs w:val="26"/>
        </w:rPr>
        <w:t>intervals</w:t>
      </w:r>
      <w:r w:rsidRPr="00984125">
        <w:rPr>
          <w:rFonts w:ascii="Times New Roman" w:hAnsi="Times New Roman" w:cs="Times New Roman"/>
          <w:i/>
          <w:iCs/>
          <w:sz w:val="26"/>
          <w:szCs w:val="26"/>
        </w:rPr>
        <w:t>…</w:t>
      </w:r>
      <w:r w:rsidRPr="00B374FC">
        <w:rPr>
          <w:rFonts w:ascii="Times New Roman" w:hAnsi="Times New Roman" w:cs="Times New Roman"/>
          <w:i/>
          <w:iCs/>
          <w:sz w:val="26"/>
          <w:szCs w:val="26"/>
        </w:rPr>
        <w:t>and have not experienced unprecedented fuels build-up in</w:t>
      </w:r>
      <w:r w:rsidRPr="00984125">
        <w:rPr>
          <w:rFonts w:ascii="Times New Roman" w:hAnsi="Times New Roman" w:cs="Times New Roman"/>
          <w:i/>
          <w:iCs/>
          <w:sz w:val="26"/>
          <w:szCs w:val="26"/>
        </w:rPr>
        <w:t xml:space="preserve"> recent decades.” </w:t>
      </w:r>
      <w:r w:rsidRPr="00984125">
        <w:rPr>
          <w:rStyle w:val="FootnoteReference"/>
          <w:rFonts w:ascii="Times New Roman" w:hAnsi="Times New Roman" w:cs="Times New Roman"/>
          <w:i/>
          <w:iCs/>
          <w:sz w:val="26"/>
          <w:szCs w:val="26"/>
        </w:rPr>
        <w:footnoteReference w:id="5"/>
      </w:r>
    </w:p>
    <w:p w14:paraId="5D9B9FD5" w14:textId="77777777" w:rsidR="00FB07A4" w:rsidRDefault="00FB07A4" w:rsidP="00B374FC">
      <w:pPr>
        <w:spacing w:line="276" w:lineRule="auto"/>
        <w:rPr>
          <w:rFonts w:ascii="Times New Roman" w:hAnsi="Times New Roman" w:cs="Times New Roman"/>
          <w:i/>
          <w:iCs/>
          <w:sz w:val="26"/>
          <w:szCs w:val="26"/>
        </w:rPr>
      </w:pPr>
    </w:p>
    <w:p w14:paraId="09C80620" w14:textId="63EC8FEA" w:rsidR="008255E2" w:rsidRDefault="008255E2" w:rsidP="00DE380C">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The PNAS article goes on to </w:t>
      </w:r>
      <w:r w:rsidR="001811D2">
        <w:rPr>
          <w:rFonts w:ascii="Times New Roman" w:hAnsi="Times New Roman" w:cs="Times New Roman"/>
          <w:sz w:val="26"/>
          <w:szCs w:val="26"/>
        </w:rPr>
        <w:t>critique the strategy of forest treatment</w:t>
      </w:r>
      <w:r w:rsidR="0005277D">
        <w:rPr>
          <w:rFonts w:ascii="Times New Roman" w:hAnsi="Times New Roman" w:cs="Times New Roman"/>
          <w:sz w:val="26"/>
          <w:szCs w:val="26"/>
        </w:rPr>
        <w:t xml:space="preserve"> for wildfires</w:t>
      </w:r>
      <w:r w:rsidR="001811D2">
        <w:rPr>
          <w:rFonts w:ascii="Times New Roman" w:hAnsi="Times New Roman" w:cs="Times New Roman"/>
          <w:sz w:val="26"/>
          <w:szCs w:val="26"/>
        </w:rPr>
        <w:t xml:space="preserve"> as a whole, suggesting that localized treatment around private property is a more effective strategy to mitigate the negative effects of wildfires: </w:t>
      </w:r>
    </w:p>
    <w:p w14:paraId="1436657D" w14:textId="77777777" w:rsidR="001811D2" w:rsidRDefault="001811D2" w:rsidP="00DE380C">
      <w:pPr>
        <w:spacing w:line="276" w:lineRule="auto"/>
        <w:rPr>
          <w:rFonts w:ascii="Times New Roman" w:hAnsi="Times New Roman" w:cs="Times New Roman"/>
          <w:sz w:val="26"/>
          <w:szCs w:val="26"/>
        </w:rPr>
      </w:pPr>
    </w:p>
    <w:p w14:paraId="3DC3C6B1" w14:textId="3B4FBB2A" w:rsidR="001811D2" w:rsidRPr="001811D2" w:rsidRDefault="001811D2" w:rsidP="001811D2">
      <w:pPr>
        <w:spacing w:line="276" w:lineRule="auto"/>
        <w:jc w:val="center"/>
        <w:rPr>
          <w:rFonts w:ascii="Times New Roman" w:hAnsi="Times New Roman" w:cs="Times New Roman"/>
          <w:i/>
          <w:iCs/>
          <w:sz w:val="26"/>
          <w:szCs w:val="26"/>
        </w:rPr>
      </w:pPr>
      <w:r>
        <w:rPr>
          <w:rFonts w:ascii="Times New Roman" w:hAnsi="Times New Roman" w:cs="Times New Roman"/>
          <w:i/>
          <w:iCs/>
          <w:sz w:val="26"/>
          <w:szCs w:val="26"/>
        </w:rPr>
        <w:t>“…roughly</w:t>
      </w:r>
      <w:r w:rsidRPr="001811D2">
        <w:rPr>
          <w:rFonts w:ascii="Times New Roman" w:hAnsi="Times New Roman" w:cs="Times New Roman"/>
          <w:i/>
          <w:iCs/>
          <w:sz w:val="26"/>
          <w:szCs w:val="26"/>
        </w:rPr>
        <w:t xml:space="preserve"> 1% of US </w:t>
      </w:r>
      <w:proofErr w:type="gramStart"/>
      <w:r w:rsidRPr="001811D2">
        <w:rPr>
          <w:rFonts w:ascii="Times New Roman" w:hAnsi="Times New Roman" w:cs="Times New Roman"/>
          <w:i/>
          <w:iCs/>
          <w:sz w:val="26"/>
          <w:szCs w:val="26"/>
        </w:rPr>
        <w:t>Forest Service forest</w:t>
      </w:r>
      <w:proofErr w:type="gramEnd"/>
      <w:r w:rsidRPr="001811D2">
        <w:rPr>
          <w:rFonts w:ascii="Times New Roman" w:hAnsi="Times New Roman" w:cs="Times New Roman"/>
          <w:i/>
          <w:iCs/>
          <w:sz w:val="26"/>
          <w:szCs w:val="26"/>
        </w:rPr>
        <w:t xml:space="preserve"> treatments experience wildfire</w:t>
      </w:r>
    </w:p>
    <w:p w14:paraId="1AAA460D" w14:textId="77777777" w:rsidR="001811D2" w:rsidRPr="001811D2" w:rsidRDefault="001811D2" w:rsidP="001811D2">
      <w:pPr>
        <w:spacing w:line="276" w:lineRule="auto"/>
        <w:jc w:val="center"/>
        <w:rPr>
          <w:rFonts w:ascii="Times New Roman" w:hAnsi="Times New Roman" w:cs="Times New Roman"/>
          <w:i/>
          <w:iCs/>
          <w:sz w:val="26"/>
          <w:szCs w:val="26"/>
        </w:rPr>
      </w:pPr>
      <w:r w:rsidRPr="001811D2">
        <w:rPr>
          <w:rFonts w:ascii="Times New Roman" w:hAnsi="Times New Roman" w:cs="Times New Roman"/>
          <w:i/>
          <w:iCs/>
          <w:sz w:val="26"/>
          <w:szCs w:val="26"/>
        </w:rPr>
        <w:t>each year, on average. The effectiveness of forest treatments lasts about</w:t>
      </w:r>
    </w:p>
    <w:p w14:paraId="02D511E6" w14:textId="4AC49975" w:rsidR="001811D2" w:rsidRPr="001811D2" w:rsidRDefault="001811D2" w:rsidP="001811D2">
      <w:pPr>
        <w:spacing w:line="276" w:lineRule="auto"/>
        <w:jc w:val="center"/>
        <w:rPr>
          <w:rFonts w:ascii="Times New Roman" w:hAnsi="Times New Roman" w:cs="Times New Roman"/>
          <w:i/>
          <w:iCs/>
          <w:sz w:val="26"/>
          <w:szCs w:val="26"/>
        </w:rPr>
      </w:pPr>
      <w:r w:rsidRPr="001811D2">
        <w:rPr>
          <w:rFonts w:ascii="Times New Roman" w:hAnsi="Times New Roman" w:cs="Times New Roman"/>
          <w:i/>
          <w:iCs/>
          <w:sz w:val="26"/>
          <w:szCs w:val="26"/>
        </w:rPr>
        <w:t>10–20 y (75), suggesting that most treatments have little influence on</w:t>
      </w:r>
      <w:r>
        <w:rPr>
          <w:rFonts w:ascii="Times New Roman" w:hAnsi="Times New Roman" w:cs="Times New Roman"/>
          <w:i/>
          <w:iCs/>
          <w:sz w:val="26"/>
          <w:szCs w:val="26"/>
        </w:rPr>
        <w:t xml:space="preserve"> w</w:t>
      </w:r>
      <w:r w:rsidRPr="001811D2">
        <w:rPr>
          <w:rFonts w:ascii="Times New Roman" w:hAnsi="Times New Roman" w:cs="Times New Roman"/>
          <w:i/>
          <w:iCs/>
          <w:sz w:val="26"/>
          <w:szCs w:val="26"/>
        </w:rPr>
        <w:t>ildfire</w:t>
      </w:r>
      <w:r>
        <w:rPr>
          <w:rFonts w:ascii="Times New Roman" w:hAnsi="Times New Roman" w:cs="Times New Roman"/>
          <w:i/>
          <w:iCs/>
          <w:sz w:val="26"/>
          <w:szCs w:val="26"/>
        </w:rPr>
        <w:t>.”</w:t>
      </w:r>
      <w:r>
        <w:rPr>
          <w:rStyle w:val="FootnoteReference"/>
          <w:rFonts w:ascii="Times New Roman" w:hAnsi="Times New Roman" w:cs="Times New Roman"/>
          <w:i/>
          <w:iCs/>
          <w:sz w:val="26"/>
          <w:szCs w:val="26"/>
        </w:rPr>
        <w:footnoteReference w:id="6"/>
      </w:r>
    </w:p>
    <w:p w14:paraId="5C1C9C97" w14:textId="77777777" w:rsidR="008255E2" w:rsidRDefault="008255E2" w:rsidP="00DE380C">
      <w:pPr>
        <w:spacing w:line="276" w:lineRule="auto"/>
        <w:rPr>
          <w:rFonts w:ascii="Times New Roman" w:hAnsi="Times New Roman" w:cs="Times New Roman"/>
          <w:sz w:val="26"/>
          <w:szCs w:val="26"/>
        </w:rPr>
      </w:pPr>
    </w:p>
    <w:p w14:paraId="6ADE813C" w14:textId="2881773C" w:rsidR="00FC43A3" w:rsidRDefault="00FB07A4" w:rsidP="00DE380C">
      <w:pPr>
        <w:spacing w:line="276" w:lineRule="auto"/>
        <w:rPr>
          <w:rFonts w:ascii="Times New Roman" w:hAnsi="Times New Roman" w:cs="Times New Roman"/>
          <w:sz w:val="26"/>
          <w:szCs w:val="26"/>
        </w:rPr>
      </w:pPr>
      <w:r w:rsidRPr="00FB07A4">
        <w:rPr>
          <w:rFonts w:ascii="Times New Roman" w:hAnsi="Times New Roman" w:cs="Times New Roman"/>
          <w:sz w:val="26"/>
          <w:szCs w:val="26"/>
        </w:rPr>
        <w:t>The Montana Climate Assessment</w:t>
      </w:r>
      <w:r>
        <w:rPr>
          <w:rFonts w:ascii="Times New Roman" w:hAnsi="Times New Roman" w:cs="Times New Roman"/>
          <w:sz w:val="26"/>
          <w:szCs w:val="26"/>
        </w:rPr>
        <w:t xml:space="preserve"> (MCA)</w:t>
      </w:r>
      <w:r w:rsidRPr="00FB07A4">
        <w:rPr>
          <w:rFonts w:ascii="Times New Roman" w:hAnsi="Times New Roman" w:cs="Times New Roman"/>
          <w:sz w:val="26"/>
          <w:szCs w:val="26"/>
        </w:rPr>
        <w:t xml:space="preserve">, a report with the intent to </w:t>
      </w:r>
      <w:r w:rsidRPr="00FB07A4">
        <w:rPr>
          <w:rFonts w:ascii="Times New Roman" w:hAnsi="Times New Roman" w:cs="Times New Roman"/>
          <w:color w:val="333333"/>
          <w:sz w:val="26"/>
          <w:szCs w:val="26"/>
          <w:shd w:val="clear" w:color="auto" w:fill="FFFFFF"/>
        </w:rPr>
        <w:t>“synthesize, evaluate, and share credible and relevant scientific information about climate change in Montana</w:t>
      </w:r>
      <w:r w:rsidRPr="00FB07A4">
        <w:rPr>
          <w:rFonts w:ascii="Times New Roman" w:hAnsi="Times New Roman" w:cs="Times New Roman"/>
          <w:sz w:val="26"/>
          <w:szCs w:val="26"/>
        </w:rPr>
        <w:t xml:space="preserve">,” was also </w:t>
      </w:r>
      <w:r>
        <w:rPr>
          <w:rFonts w:ascii="Times New Roman" w:hAnsi="Times New Roman" w:cs="Times New Roman"/>
          <w:sz w:val="26"/>
          <w:szCs w:val="26"/>
        </w:rPr>
        <w:t>left out of the EA and CMP, despite the fact that the MCA devotes an entire section to synthesizing studies on climate change’s impacts on regeneration in Montana’s forests.</w:t>
      </w:r>
      <w:r>
        <w:rPr>
          <w:rStyle w:val="FootnoteReference"/>
          <w:rFonts w:ascii="Times New Roman" w:hAnsi="Times New Roman" w:cs="Times New Roman"/>
          <w:sz w:val="26"/>
          <w:szCs w:val="26"/>
        </w:rPr>
        <w:footnoteReference w:id="7"/>
      </w:r>
      <w:r>
        <w:rPr>
          <w:rFonts w:ascii="Times New Roman" w:hAnsi="Times New Roman" w:cs="Times New Roman"/>
          <w:sz w:val="26"/>
          <w:szCs w:val="26"/>
        </w:rPr>
        <w:t xml:space="preserve"> </w:t>
      </w:r>
    </w:p>
    <w:p w14:paraId="1ECEAD71" w14:textId="77777777" w:rsidR="00FC43A3" w:rsidRDefault="00FC43A3" w:rsidP="00DE380C">
      <w:pPr>
        <w:spacing w:line="276" w:lineRule="auto"/>
        <w:rPr>
          <w:rFonts w:ascii="Times New Roman" w:hAnsi="Times New Roman" w:cs="Times New Roman"/>
          <w:sz w:val="26"/>
          <w:szCs w:val="26"/>
        </w:rPr>
      </w:pPr>
    </w:p>
    <w:p w14:paraId="731C186A" w14:textId="7510C125" w:rsidR="00DE380C" w:rsidRPr="00DE380C" w:rsidRDefault="00DE380C" w:rsidP="00DE380C">
      <w:pPr>
        <w:spacing w:line="276" w:lineRule="auto"/>
        <w:rPr>
          <w:rFonts w:ascii="Times New Roman" w:hAnsi="Times New Roman" w:cs="Times New Roman"/>
          <w:sz w:val="26"/>
          <w:szCs w:val="26"/>
        </w:rPr>
      </w:pPr>
      <w:r>
        <w:rPr>
          <w:rFonts w:ascii="Times New Roman" w:hAnsi="Times New Roman" w:cs="Times New Roman"/>
          <w:sz w:val="26"/>
          <w:szCs w:val="26"/>
        </w:rPr>
        <w:t>Findings in the MCA contradict key assumptions made in the CMP and EA about the certainty of forest regeneration:</w:t>
      </w:r>
    </w:p>
    <w:p w14:paraId="1095F192" w14:textId="77777777" w:rsidR="00FB07A4" w:rsidRDefault="00FB07A4" w:rsidP="00B374FC">
      <w:pPr>
        <w:spacing w:line="276" w:lineRule="auto"/>
        <w:rPr>
          <w:rFonts w:ascii="Times New Roman" w:hAnsi="Times New Roman" w:cs="Times New Roman"/>
          <w:sz w:val="26"/>
          <w:szCs w:val="26"/>
        </w:rPr>
      </w:pPr>
    </w:p>
    <w:p w14:paraId="092B2427" w14:textId="4C50A98E" w:rsidR="00FB07A4" w:rsidRDefault="00FB07A4" w:rsidP="00DE380C">
      <w:pPr>
        <w:spacing w:line="276" w:lineRule="auto"/>
        <w:jc w:val="center"/>
        <w:rPr>
          <w:rFonts w:ascii="Times New Roman" w:hAnsi="Times New Roman" w:cs="Times New Roman"/>
          <w:i/>
          <w:iCs/>
          <w:sz w:val="26"/>
          <w:szCs w:val="26"/>
        </w:rPr>
      </w:pPr>
      <w:r w:rsidRPr="00FB07A4">
        <w:rPr>
          <w:rFonts w:ascii="Times New Roman" w:hAnsi="Times New Roman" w:cs="Times New Roman"/>
          <w:i/>
          <w:iCs/>
          <w:sz w:val="26"/>
          <w:szCs w:val="26"/>
        </w:rPr>
        <w:t>“However, even with a lengthened window for establishment, warming temperatures alone may cause seedling mortality and failed regeneration as a result of seasonal mismatches in the timing of flowering and seed production</w:t>
      </w:r>
      <w:r>
        <w:rPr>
          <w:rFonts w:ascii="Times New Roman" w:hAnsi="Times New Roman" w:cs="Times New Roman"/>
          <w:i/>
          <w:iCs/>
          <w:sz w:val="26"/>
          <w:szCs w:val="26"/>
        </w:rPr>
        <w:t>.</w:t>
      </w:r>
      <w:r w:rsidRPr="00FB07A4">
        <w:rPr>
          <w:rFonts w:ascii="Times New Roman" w:hAnsi="Times New Roman" w:cs="Times New Roman"/>
          <w:i/>
          <w:iCs/>
          <w:sz w:val="26"/>
          <w:szCs w:val="26"/>
        </w:rPr>
        <w:t>”</w:t>
      </w:r>
      <w:r>
        <w:rPr>
          <w:rFonts w:ascii="Times New Roman" w:hAnsi="Times New Roman" w:cs="Times New Roman"/>
          <w:i/>
          <w:iCs/>
          <w:sz w:val="26"/>
          <w:szCs w:val="26"/>
        </w:rPr>
        <w:t xml:space="preserve"> </w:t>
      </w:r>
      <w:r>
        <w:rPr>
          <w:rStyle w:val="FootnoteReference"/>
          <w:rFonts w:ascii="Times New Roman" w:hAnsi="Times New Roman" w:cs="Times New Roman"/>
          <w:i/>
          <w:iCs/>
          <w:sz w:val="26"/>
          <w:szCs w:val="26"/>
        </w:rPr>
        <w:footnoteReference w:id="8"/>
      </w:r>
    </w:p>
    <w:p w14:paraId="173B951D" w14:textId="77777777" w:rsidR="00DE380C" w:rsidRDefault="00DE380C" w:rsidP="00DE380C">
      <w:pPr>
        <w:spacing w:line="276" w:lineRule="auto"/>
        <w:jc w:val="center"/>
        <w:rPr>
          <w:rFonts w:ascii="Times New Roman" w:hAnsi="Times New Roman" w:cs="Times New Roman"/>
          <w:i/>
          <w:iCs/>
          <w:sz w:val="26"/>
          <w:szCs w:val="26"/>
        </w:rPr>
      </w:pPr>
    </w:p>
    <w:p w14:paraId="3A99EE6A" w14:textId="4892E2E3" w:rsidR="00946156" w:rsidRDefault="00946156" w:rsidP="00DE380C">
      <w:pPr>
        <w:spacing w:line="276" w:lineRule="auto"/>
        <w:rPr>
          <w:rFonts w:ascii="Times New Roman" w:hAnsi="Times New Roman" w:cs="Times New Roman"/>
          <w:sz w:val="26"/>
          <w:szCs w:val="26"/>
        </w:rPr>
      </w:pPr>
      <w:r>
        <w:rPr>
          <w:rFonts w:ascii="Times New Roman" w:hAnsi="Times New Roman" w:cs="Times New Roman"/>
          <w:sz w:val="26"/>
          <w:szCs w:val="26"/>
        </w:rPr>
        <w:t xml:space="preserve">The possibility of low </w:t>
      </w:r>
      <w:r w:rsidR="00985F5C">
        <w:rPr>
          <w:rFonts w:ascii="Times New Roman" w:hAnsi="Times New Roman" w:cs="Times New Roman"/>
          <w:sz w:val="26"/>
          <w:szCs w:val="26"/>
        </w:rPr>
        <w:t>re</w:t>
      </w:r>
      <w:r>
        <w:rPr>
          <w:rFonts w:ascii="Times New Roman" w:hAnsi="Times New Roman" w:cs="Times New Roman"/>
          <w:sz w:val="26"/>
          <w:szCs w:val="26"/>
        </w:rPr>
        <w:t xml:space="preserve">generation rates due to climate change is repeatedly referred to in the MCA, but it is left out of the EA and CMP. In fact, the CMP </w:t>
      </w:r>
      <w:r w:rsidR="00985F5C">
        <w:rPr>
          <w:rFonts w:ascii="Times New Roman" w:hAnsi="Times New Roman" w:cs="Times New Roman"/>
          <w:sz w:val="26"/>
          <w:szCs w:val="26"/>
        </w:rPr>
        <w:t>relies on the false assumption</w:t>
      </w:r>
      <w:r>
        <w:rPr>
          <w:rFonts w:ascii="Times New Roman" w:hAnsi="Times New Roman" w:cs="Times New Roman"/>
          <w:sz w:val="26"/>
          <w:szCs w:val="26"/>
        </w:rPr>
        <w:t xml:space="preserve"> that </w:t>
      </w:r>
      <w:r w:rsidR="00985F5C">
        <w:rPr>
          <w:rFonts w:ascii="Times New Roman" w:hAnsi="Times New Roman" w:cs="Times New Roman"/>
          <w:sz w:val="26"/>
          <w:szCs w:val="26"/>
        </w:rPr>
        <w:t>clearcut forests will regenerate</w:t>
      </w:r>
      <w:r w:rsidR="00FC43A3">
        <w:rPr>
          <w:rFonts w:ascii="Times New Roman" w:hAnsi="Times New Roman" w:cs="Times New Roman"/>
          <w:sz w:val="26"/>
          <w:szCs w:val="26"/>
        </w:rPr>
        <w:t xml:space="preserve"> and remain carbon sinks</w:t>
      </w:r>
      <w:r w:rsidR="00985F5C">
        <w:rPr>
          <w:rFonts w:ascii="Times New Roman" w:hAnsi="Times New Roman" w:cs="Times New Roman"/>
          <w:sz w:val="26"/>
          <w:szCs w:val="26"/>
        </w:rPr>
        <w:t>:</w:t>
      </w:r>
    </w:p>
    <w:p w14:paraId="4E4BE532" w14:textId="77777777" w:rsidR="00985F5C" w:rsidRDefault="00985F5C" w:rsidP="00DE380C">
      <w:pPr>
        <w:spacing w:line="276" w:lineRule="auto"/>
        <w:rPr>
          <w:rFonts w:ascii="Times New Roman" w:hAnsi="Times New Roman" w:cs="Times New Roman"/>
          <w:sz w:val="26"/>
          <w:szCs w:val="26"/>
        </w:rPr>
      </w:pPr>
    </w:p>
    <w:p w14:paraId="6E1A7276" w14:textId="62B253E8" w:rsidR="00FB07A4" w:rsidRDefault="00A23C7F" w:rsidP="00FC43A3">
      <w:pPr>
        <w:spacing w:line="276" w:lineRule="auto"/>
        <w:jc w:val="center"/>
        <w:rPr>
          <w:rFonts w:ascii="Times New Roman" w:hAnsi="Times New Roman" w:cs="Times New Roman"/>
          <w:i/>
          <w:iCs/>
          <w:sz w:val="26"/>
          <w:szCs w:val="26"/>
        </w:rPr>
      </w:pPr>
      <w:r>
        <w:rPr>
          <w:rFonts w:ascii="Times New Roman" w:hAnsi="Times New Roman" w:cs="Times New Roman"/>
          <w:i/>
          <w:iCs/>
          <w:sz w:val="26"/>
          <w:szCs w:val="26"/>
        </w:rPr>
        <w:lastRenderedPageBreak/>
        <w:t>“</w:t>
      </w:r>
      <w:r w:rsidR="00FC43A3">
        <w:rPr>
          <w:rFonts w:ascii="Times New Roman" w:hAnsi="Times New Roman" w:cs="Times New Roman"/>
          <w:i/>
          <w:iCs/>
          <w:sz w:val="26"/>
          <w:szCs w:val="26"/>
        </w:rPr>
        <w:t xml:space="preserve">A key assumption, however, is that the forest land will not be converted to a non-forest condition after harvesting and will remain productive.” </w:t>
      </w:r>
      <w:r w:rsidR="00FC43A3">
        <w:rPr>
          <w:rStyle w:val="FootnoteReference"/>
          <w:rFonts w:ascii="Times New Roman" w:hAnsi="Times New Roman" w:cs="Times New Roman"/>
          <w:i/>
          <w:iCs/>
          <w:sz w:val="26"/>
          <w:szCs w:val="26"/>
        </w:rPr>
        <w:footnoteReference w:id="9"/>
      </w:r>
    </w:p>
    <w:p w14:paraId="29878D0B" w14:textId="77777777" w:rsidR="00A23C7F" w:rsidRPr="00984125" w:rsidRDefault="00A23C7F" w:rsidP="00B374FC">
      <w:pPr>
        <w:spacing w:line="276" w:lineRule="auto"/>
        <w:rPr>
          <w:rFonts w:ascii="Times New Roman" w:hAnsi="Times New Roman" w:cs="Times New Roman"/>
          <w:sz w:val="26"/>
          <w:szCs w:val="26"/>
        </w:rPr>
      </w:pPr>
    </w:p>
    <w:p w14:paraId="4086EA02" w14:textId="7E5F4D44" w:rsidR="00FC43A3" w:rsidRDefault="00FC43A3" w:rsidP="00B374FC">
      <w:pPr>
        <w:spacing w:line="276" w:lineRule="auto"/>
        <w:rPr>
          <w:rFonts w:ascii="Times New Roman" w:hAnsi="Times New Roman" w:cs="Times New Roman"/>
          <w:sz w:val="26"/>
          <w:szCs w:val="26"/>
        </w:rPr>
      </w:pPr>
      <w:r>
        <w:rPr>
          <w:rFonts w:ascii="Times New Roman" w:hAnsi="Times New Roman" w:cs="Times New Roman"/>
          <w:sz w:val="26"/>
          <w:szCs w:val="26"/>
        </w:rPr>
        <w:t xml:space="preserve">This assumption is challenged by the MCA, PNAS article, and the accompanying body of science (cited in the MCA and PNAS article) about climate change’s impacts on forest management. </w:t>
      </w:r>
    </w:p>
    <w:p w14:paraId="3AB93151" w14:textId="77777777" w:rsidR="00FC43A3" w:rsidRDefault="00FC43A3" w:rsidP="00B374FC">
      <w:pPr>
        <w:spacing w:line="276" w:lineRule="auto"/>
        <w:rPr>
          <w:rFonts w:ascii="Times New Roman" w:hAnsi="Times New Roman" w:cs="Times New Roman"/>
          <w:sz w:val="26"/>
          <w:szCs w:val="26"/>
        </w:rPr>
      </w:pPr>
    </w:p>
    <w:p w14:paraId="5D24F072" w14:textId="3CAA265C" w:rsidR="00A726B8" w:rsidRPr="00984125" w:rsidRDefault="00A726B8" w:rsidP="00B374FC">
      <w:pPr>
        <w:spacing w:line="276" w:lineRule="auto"/>
        <w:rPr>
          <w:rFonts w:ascii="Times New Roman" w:hAnsi="Times New Roman" w:cs="Times New Roman"/>
          <w:sz w:val="26"/>
          <w:szCs w:val="26"/>
        </w:rPr>
      </w:pPr>
      <w:r w:rsidRPr="00984125">
        <w:rPr>
          <w:rFonts w:ascii="Times New Roman" w:hAnsi="Times New Roman" w:cs="Times New Roman"/>
          <w:sz w:val="26"/>
          <w:szCs w:val="26"/>
        </w:rPr>
        <w:t xml:space="preserve">The Forest Service’s reliance on </w:t>
      </w:r>
      <w:r w:rsidR="0005277D">
        <w:rPr>
          <w:rFonts w:ascii="Times New Roman" w:hAnsi="Times New Roman" w:cs="Times New Roman"/>
          <w:sz w:val="26"/>
          <w:szCs w:val="26"/>
        </w:rPr>
        <w:t>uninformed</w:t>
      </w:r>
      <w:r w:rsidRPr="00984125">
        <w:rPr>
          <w:rFonts w:ascii="Times New Roman" w:hAnsi="Times New Roman" w:cs="Times New Roman"/>
          <w:sz w:val="26"/>
          <w:szCs w:val="26"/>
        </w:rPr>
        <w:t xml:space="preserve"> management strategies </w:t>
      </w:r>
      <w:r w:rsidR="00183A5E" w:rsidRPr="00984125">
        <w:rPr>
          <w:rFonts w:ascii="Times New Roman" w:hAnsi="Times New Roman" w:cs="Times New Roman"/>
          <w:sz w:val="26"/>
          <w:szCs w:val="26"/>
        </w:rPr>
        <w:t>renders the EA’s impact analysis arbitrary and capricious.</w:t>
      </w:r>
      <w:r w:rsidRPr="00984125">
        <w:rPr>
          <w:rFonts w:ascii="Times New Roman" w:hAnsi="Times New Roman" w:cs="Times New Roman"/>
          <w:sz w:val="26"/>
          <w:szCs w:val="26"/>
        </w:rPr>
        <w:t xml:space="preserve"> The project’s analysis of Canada </w:t>
      </w:r>
      <w:r w:rsidR="00183A5E" w:rsidRPr="00984125">
        <w:rPr>
          <w:rFonts w:ascii="Times New Roman" w:hAnsi="Times New Roman" w:cs="Times New Roman"/>
          <w:sz w:val="26"/>
          <w:szCs w:val="26"/>
        </w:rPr>
        <w:t>l</w:t>
      </w:r>
      <w:r w:rsidRPr="00984125">
        <w:rPr>
          <w:rFonts w:ascii="Times New Roman" w:hAnsi="Times New Roman" w:cs="Times New Roman"/>
          <w:sz w:val="26"/>
          <w:szCs w:val="26"/>
        </w:rPr>
        <w:t xml:space="preserve">ynx wrongly assumes that the clearcut lynx habitat will regenerate in ten years: </w:t>
      </w:r>
    </w:p>
    <w:p w14:paraId="634F6ECC" w14:textId="77777777" w:rsidR="00A726B8" w:rsidRPr="00984125" w:rsidRDefault="00A726B8" w:rsidP="00B374FC">
      <w:pPr>
        <w:spacing w:line="276" w:lineRule="auto"/>
        <w:rPr>
          <w:rFonts w:ascii="Times New Roman" w:hAnsi="Times New Roman" w:cs="Times New Roman"/>
          <w:sz w:val="26"/>
          <w:szCs w:val="26"/>
        </w:rPr>
      </w:pPr>
    </w:p>
    <w:p w14:paraId="1EC86038" w14:textId="254AFF64" w:rsidR="00A726B8" w:rsidRPr="00984125" w:rsidRDefault="00A726B8" w:rsidP="00A726B8">
      <w:pPr>
        <w:spacing w:line="276" w:lineRule="auto"/>
        <w:rPr>
          <w:rFonts w:ascii="Times New Roman" w:hAnsi="Times New Roman" w:cs="Times New Roman"/>
          <w:i/>
          <w:iCs/>
          <w:sz w:val="26"/>
          <w:szCs w:val="26"/>
          <w:shd w:val="clear" w:color="auto" w:fill="FFFFFF"/>
        </w:rPr>
      </w:pPr>
      <w:r w:rsidRPr="00984125">
        <w:rPr>
          <w:rFonts w:ascii="Times New Roman" w:hAnsi="Times New Roman" w:cs="Times New Roman"/>
          <w:i/>
          <w:iCs/>
          <w:sz w:val="26"/>
          <w:szCs w:val="26"/>
          <w:shd w:val="clear" w:color="auto" w:fill="FFFFFF"/>
        </w:rPr>
        <w:t xml:space="preserve">“If clearcut harvest was implemented on all 4,600 acres, then 14.7% of lynx habitat will be </w:t>
      </w:r>
      <w:r w:rsidRPr="00984125">
        <w:rPr>
          <w:rFonts w:ascii="Times New Roman" w:hAnsi="Times New Roman" w:cs="Times New Roman"/>
          <w:b/>
          <w:bCs/>
          <w:i/>
          <w:iCs/>
          <w:sz w:val="26"/>
          <w:szCs w:val="26"/>
          <w:shd w:val="clear" w:color="auto" w:fill="FFFFFF"/>
        </w:rPr>
        <w:t>regenerated</w:t>
      </w:r>
      <w:r w:rsidRPr="00984125">
        <w:rPr>
          <w:rFonts w:ascii="Times New Roman" w:hAnsi="Times New Roman" w:cs="Times New Roman"/>
          <w:i/>
          <w:iCs/>
          <w:sz w:val="26"/>
          <w:szCs w:val="26"/>
          <w:shd w:val="clear" w:color="auto" w:fill="FFFFFF"/>
        </w:rPr>
        <w:t xml:space="preserve"> in a </w:t>
      </w:r>
      <w:proofErr w:type="gramStart"/>
      <w:r w:rsidRPr="00984125">
        <w:rPr>
          <w:rFonts w:ascii="Times New Roman" w:hAnsi="Times New Roman" w:cs="Times New Roman"/>
          <w:i/>
          <w:iCs/>
          <w:sz w:val="26"/>
          <w:szCs w:val="26"/>
          <w:shd w:val="clear" w:color="auto" w:fill="FFFFFF"/>
        </w:rPr>
        <w:t>ten year</w:t>
      </w:r>
      <w:proofErr w:type="gramEnd"/>
      <w:r w:rsidRPr="00984125">
        <w:rPr>
          <w:rFonts w:ascii="Times New Roman" w:hAnsi="Times New Roman" w:cs="Times New Roman"/>
          <w:i/>
          <w:iCs/>
          <w:sz w:val="26"/>
          <w:szCs w:val="26"/>
          <w:shd w:val="clear" w:color="auto" w:fill="FFFFFF"/>
        </w:rPr>
        <w:t xml:space="preserve"> period in the South Madison LAU…,” </w:t>
      </w:r>
      <w:r w:rsidRPr="00984125">
        <w:rPr>
          <w:rFonts w:ascii="Times New Roman" w:hAnsi="Times New Roman" w:cs="Times New Roman"/>
          <w:sz w:val="26"/>
          <w:szCs w:val="26"/>
          <w:shd w:val="clear" w:color="auto" w:fill="FFFFFF"/>
        </w:rPr>
        <w:t>(emphasis added).</w:t>
      </w:r>
      <w:r w:rsidRPr="00984125">
        <w:rPr>
          <w:rFonts w:ascii="Times New Roman" w:hAnsi="Times New Roman" w:cs="Times New Roman"/>
          <w:i/>
          <w:iCs/>
          <w:sz w:val="26"/>
          <w:szCs w:val="26"/>
          <w:shd w:val="clear" w:color="auto" w:fill="FFFFFF"/>
        </w:rPr>
        <w:t xml:space="preserve"> </w:t>
      </w:r>
      <w:r w:rsidRPr="00984125">
        <w:rPr>
          <w:rStyle w:val="FootnoteReference"/>
          <w:rFonts w:ascii="Times New Roman" w:hAnsi="Times New Roman" w:cs="Times New Roman"/>
          <w:i/>
          <w:iCs/>
          <w:sz w:val="26"/>
          <w:szCs w:val="26"/>
          <w:shd w:val="clear" w:color="auto" w:fill="FFFFFF"/>
        </w:rPr>
        <w:footnoteReference w:id="10"/>
      </w:r>
    </w:p>
    <w:p w14:paraId="204C00D3" w14:textId="77777777" w:rsidR="00A726B8" w:rsidRPr="00984125" w:rsidRDefault="00A726B8" w:rsidP="00B374FC">
      <w:pPr>
        <w:spacing w:line="276" w:lineRule="auto"/>
        <w:rPr>
          <w:rFonts w:ascii="Times New Roman" w:hAnsi="Times New Roman" w:cs="Times New Roman"/>
          <w:sz w:val="26"/>
          <w:szCs w:val="26"/>
        </w:rPr>
      </w:pPr>
    </w:p>
    <w:p w14:paraId="6EA51D89" w14:textId="04D4D1FE" w:rsidR="00A726B8" w:rsidRPr="00984125" w:rsidRDefault="00A726B8" w:rsidP="00B374FC">
      <w:pPr>
        <w:spacing w:line="276" w:lineRule="auto"/>
        <w:rPr>
          <w:rFonts w:ascii="Times New Roman" w:hAnsi="Times New Roman" w:cs="Times New Roman"/>
          <w:sz w:val="26"/>
          <w:szCs w:val="26"/>
        </w:rPr>
      </w:pPr>
      <w:r w:rsidRPr="00984125">
        <w:rPr>
          <w:rFonts w:ascii="Times New Roman" w:hAnsi="Times New Roman" w:cs="Times New Roman"/>
          <w:sz w:val="26"/>
          <w:szCs w:val="26"/>
        </w:rPr>
        <w:t>The EA’s analysis of the Project’s impacts on grizzly bear denning habitat similarly assumes that the impact of clearcutting will only be “temporary”:</w:t>
      </w:r>
    </w:p>
    <w:p w14:paraId="0F661EA7" w14:textId="77777777" w:rsidR="00A726B8" w:rsidRPr="00984125" w:rsidRDefault="00A726B8" w:rsidP="00B374FC">
      <w:pPr>
        <w:spacing w:line="276" w:lineRule="auto"/>
        <w:rPr>
          <w:rFonts w:ascii="Times New Roman" w:hAnsi="Times New Roman" w:cs="Times New Roman"/>
          <w:sz w:val="26"/>
          <w:szCs w:val="26"/>
        </w:rPr>
      </w:pPr>
    </w:p>
    <w:p w14:paraId="63B97A4E" w14:textId="73AF4084" w:rsidR="00A726B8" w:rsidRPr="00984125" w:rsidRDefault="00A726B8" w:rsidP="00A726B8">
      <w:pPr>
        <w:spacing w:line="276" w:lineRule="auto"/>
        <w:jc w:val="center"/>
        <w:rPr>
          <w:rFonts w:ascii="Times New Roman" w:hAnsi="Times New Roman" w:cs="Times New Roman"/>
          <w:sz w:val="26"/>
          <w:szCs w:val="26"/>
        </w:rPr>
      </w:pPr>
      <w:r w:rsidRPr="00984125">
        <w:rPr>
          <w:rFonts w:ascii="Times New Roman" w:hAnsi="Times New Roman" w:cs="Times New Roman"/>
          <w:i/>
          <w:iCs/>
          <w:sz w:val="26"/>
          <w:szCs w:val="26"/>
        </w:rPr>
        <w:t xml:space="preserve">“Where clearcut harvest is applied in suitable denning habitat, habitat will become </w:t>
      </w:r>
      <w:r w:rsidRPr="00984125">
        <w:rPr>
          <w:rFonts w:ascii="Times New Roman" w:hAnsi="Times New Roman" w:cs="Times New Roman"/>
          <w:b/>
          <w:bCs/>
          <w:i/>
          <w:iCs/>
          <w:sz w:val="26"/>
          <w:szCs w:val="26"/>
        </w:rPr>
        <w:t>temporarily</w:t>
      </w:r>
      <w:r w:rsidRPr="00984125">
        <w:rPr>
          <w:rFonts w:ascii="Times New Roman" w:hAnsi="Times New Roman" w:cs="Times New Roman"/>
          <w:i/>
          <w:iCs/>
          <w:sz w:val="26"/>
          <w:szCs w:val="26"/>
        </w:rPr>
        <w:t xml:space="preserve"> unsuitable for denning due to loss of cover,” </w:t>
      </w:r>
      <w:r w:rsidRPr="00984125">
        <w:rPr>
          <w:rFonts w:ascii="Times New Roman" w:hAnsi="Times New Roman" w:cs="Times New Roman"/>
          <w:sz w:val="26"/>
          <w:szCs w:val="26"/>
        </w:rPr>
        <w:t xml:space="preserve">(emphasis added). </w:t>
      </w:r>
      <w:r w:rsidRPr="00984125">
        <w:rPr>
          <w:rStyle w:val="FootnoteReference"/>
          <w:rFonts w:ascii="Times New Roman" w:hAnsi="Times New Roman" w:cs="Times New Roman"/>
          <w:sz w:val="26"/>
          <w:szCs w:val="26"/>
        </w:rPr>
        <w:footnoteReference w:id="11"/>
      </w:r>
    </w:p>
    <w:p w14:paraId="2787DC98" w14:textId="77777777" w:rsidR="00A726B8" w:rsidRPr="00984125" w:rsidRDefault="00A726B8" w:rsidP="00A726B8">
      <w:pPr>
        <w:spacing w:line="276" w:lineRule="auto"/>
        <w:jc w:val="center"/>
        <w:rPr>
          <w:rFonts w:ascii="Times New Roman" w:hAnsi="Times New Roman" w:cs="Times New Roman"/>
          <w:sz w:val="26"/>
          <w:szCs w:val="26"/>
        </w:rPr>
      </w:pPr>
    </w:p>
    <w:p w14:paraId="22A7D071" w14:textId="607D4EF3" w:rsidR="00A726B8" w:rsidRPr="00984125" w:rsidRDefault="00A726B8" w:rsidP="00A726B8">
      <w:pPr>
        <w:spacing w:line="276" w:lineRule="auto"/>
        <w:rPr>
          <w:rFonts w:ascii="Times New Roman" w:hAnsi="Times New Roman" w:cs="Times New Roman"/>
          <w:sz w:val="26"/>
          <w:szCs w:val="26"/>
        </w:rPr>
      </w:pPr>
      <w:r w:rsidRPr="00984125">
        <w:rPr>
          <w:rFonts w:ascii="Times New Roman" w:hAnsi="Times New Roman" w:cs="Times New Roman"/>
          <w:sz w:val="26"/>
          <w:szCs w:val="26"/>
        </w:rPr>
        <w:t xml:space="preserve">The Forest Service is </w:t>
      </w:r>
      <w:r w:rsidR="00C00EC3" w:rsidRPr="00984125">
        <w:rPr>
          <w:rFonts w:ascii="Times New Roman" w:hAnsi="Times New Roman" w:cs="Times New Roman"/>
          <w:sz w:val="26"/>
          <w:szCs w:val="26"/>
        </w:rPr>
        <w:t>making highly consequential determinations about critical habitat in the EA based</w:t>
      </w:r>
      <w:r w:rsidRPr="00984125">
        <w:rPr>
          <w:rFonts w:ascii="Times New Roman" w:hAnsi="Times New Roman" w:cs="Times New Roman"/>
          <w:sz w:val="26"/>
          <w:szCs w:val="26"/>
        </w:rPr>
        <w:t xml:space="preserve"> on the flawed </w:t>
      </w:r>
      <w:r w:rsidR="00C00EC3" w:rsidRPr="00984125">
        <w:rPr>
          <w:rFonts w:ascii="Times New Roman" w:hAnsi="Times New Roman" w:cs="Times New Roman"/>
          <w:sz w:val="26"/>
          <w:szCs w:val="26"/>
        </w:rPr>
        <w:t>premise</w:t>
      </w:r>
      <w:r w:rsidRPr="00984125">
        <w:rPr>
          <w:rFonts w:ascii="Times New Roman" w:hAnsi="Times New Roman" w:cs="Times New Roman"/>
          <w:sz w:val="26"/>
          <w:szCs w:val="26"/>
        </w:rPr>
        <w:t xml:space="preserve"> that </w:t>
      </w:r>
      <w:r w:rsidR="00C00EC3" w:rsidRPr="00984125">
        <w:rPr>
          <w:rFonts w:ascii="Times New Roman" w:hAnsi="Times New Roman" w:cs="Times New Roman"/>
          <w:sz w:val="26"/>
          <w:szCs w:val="26"/>
        </w:rPr>
        <w:t>forests</w:t>
      </w:r>
      <w:r w:rsidRPr="00984125">
        <w:rPr>
          <w:rFonts w:ascii="Times New Roman" w:hAnsi="Times New Roman" w:cs="Times New Roman"/>
          <w:sz w:val="26"/>
          <w:szCs w:val="26"/>
        </w:rPr>
        <w:t xml:space="preserve"> will grow back</w:t>
      </w:r>
      <w:r w:rsidR="00C00EC3" w:rsidRPr="00984125">
        <w:rPr>
          <w:rFonts w:ascii="Times New Roman" w:hAnsi="Times New Roman" w:cs="Times New Roman"/>
          <w:sz w:val="26"/>
          <w:szCs w:val="26"/>
        </w:rPr>
        <w:t>. S</w:t>
      </w:r>
      <w:r w:rsidRPr="00984125">
        <w:rPr>
          <w:rFonts w:ascii="Times New Roman" w:hAnsi="Times New Roman" w:cs="Times New Roman"/>
          <w:sz w:val="26"/>
          <w:szCs w:val="26"/>
        </w:rPr>
        <w:t xml:space="preserve">cientists are telling us this </w:t>
      </w:r>
      <w:r w:rsidR="00C00EC3" w:rsidRPr="00984125">
        <w:rPr>
          <w:rFonts w:ascii="Times New Roman" w:hAnsi="Times New Roman" w:cs="Times New Roman"/>
          <w:sz w:val="26"/>
          <w:szCs w:val="26"/>
        </w:rPr>
        <w:t>may</w:t>
      </w:r>
      <w:r w:rsidRPr="00984125">
        <w:rPr>
          <w:rFonts w:ascii="Times New Roman" w:hAnsi="Times New Roman" w:cs="Times New Roman"/>
          <w:sz w:val="26"/>
          <w:szCs w:val="26"/>
        </w:rPr>
        <w:t xml:space="preserve"> no longer </w:t>
      </w:r>
      <w:r w:rsidR="00C00EC3" w:rsidRPr="00984125">
        <w:rPr>
          <w:rFonts w:ascii="Times New Roman" w:hAnsi="Times New Roman" w:cs="Times New Roman"/>
          <w:sz w:val="26"/>
          <w:szCs w:val="26"/>
        </w:rPr>
        <w:t xml:space="preserve">be </w:t>
      </w:r>
      <w:r w:rsidRPr="00984125">
        <w:rPr>
          <w:rFonts w:ascii="Times New Roman" w:hAnsi="Times New Roman" w:cs="Times New Roman"/>
          <w:sz w:val="26"/>
          <w:szCs w:val="26"/>
        </w:rPr>
        <w:t>the case because of climate change</w:t>
      </w:r>
      <w:r w:rsidR="00183A5E" w:rsidRPr="00984125">
        <w:rPr>
          <w:rFonts w:ascii="Times New Roman" w:hAnsi="Times New Roman" w:cs="Times New Roman"/>
          <w:sz w:val="26"/>
          <w:szCs w:val="26"/>
        </w:rPr>
        <w:t>’s impacts on regeneration rates</w:t>
      </w:r>
      <w:r w:rsidRPr="00984125">
        <w:rPr>
          <w:rFonts w:ascii="Times New Roman" w:hAnsi="Times New Roman" w:cs="Times New Roman"/>
          <w:sz w:val="26"/>
          <w:szCs w:val="26"/>
        </w:rPr>
        <w:t xml:space="preserve">. The Forest Service needs to account for this information in its CMP and EA for the Project. Failure to do so puts millions of acres of critical habitat at risk and perpetuates the vicious cycle of climate change by permanently eliminating crucial carbon sinks. </w:t>
      </w:r>
    </w:p>
    <w:p w14:paraId="6249BC9D" w14:textId="77777777" w:rsidR="00A726B8" w:rsidRPr="00984125" w:rsidRDefault="00A726B8" w:rsidP="00B374FC">
      <w:pPr>
        <w:spacing w:line="276" w:lineRule="auto"/>
        <w:rPr>
          <w:rFonts w:ascii="Times New Roman" w:hAnsi="Times New Roman" w:cs="Times New Roman"/>
          <w:sz w:val="26"/>
          <w:szCs w:val="26"/>
        </w:rPr>
      </w:pPr>
    </w:p>
    <w:p w14:paraId="799D8801" w14:textId="1CEC5135" w:rsidR="00B374FC" w:rsidRPr="00984125" w:rsidRDefault="00C00EC3" w:rsidP="00B374FC">
      <w:pPr>
        <w:spacing w:line="276" w:lineRule="auto"/>
        <w:rPr>
          <w:rFonts w:ascii="Times New Roman" w:hAnsi="Times New Roman" w:cs="Times New Roman"/>
          <w:i/>
          <w:iCs/>
          <w:sz w:val="26"/>
          <w:szCs w:val="26"/>
        </w:rPr>
      </w:pPr>
      <w:r w:rsidRPr="00984125">
        <w:rPr>
          <w:rFonts w:ascii="Times New Roman" w:hAnsi="Times New Roman" w:cs="Times New Roman"/>
          <w:sz w:val="26"/>
          <w:szCs w:val="26"/>
        </w:rPr>
        <w:lastRenderedPageBreak/>
        <w:t xml:space="preserve">By failing to account for up-to-date, peer-reviewed science concerning climate change’s impacts on forest management, the Forest Service </w:t>
      </w:r>
      <w:r w:rsidR="00B374FC" w:rsidRPr="00984125">
        <w:rPr>
          <w:rFonts w:ascii="Times New Roman" w:hAnsi="Times New Roman" w:cs="Times New Roman"/>
          <w:sz w:val="26"/>
          <w:szCs w:val="26"/>
        </w:rPr>
        <w:t>is not fulfilling its responsibilities under the National Environmental Policy Act (NEPA). NEPA states that:</w:t>
      </w:r>
    </w:p>
    <w:p w14:paraId="341247C5" w14:textId="77777777" w:rsidR="00B374FC" w:rsidRPr="00984125" w:rsidRDefault="00B374FC" w:rsidP="00B374FC">
      <w:pPr>
        <w:spacing w:line="276" w:lineRule="auto"/>
        <w:rPr>
          <w:rFonts w:ascii="Times New Roman" w:hAnsi="Times New Roman" w:cs="Times New Roman"/>
          <w:sz w:val="26"/>
          <w:szCs w:val="26"/>
        </w:rPr>
      </w:pPr>
    </w:p>
    <w:p w14:paraId="442B43AD" w14:textId="0F0AE6D9" w:rsidR="00B374FC" w:rsidRPr="00984125" w:rsidRDefault="00B374FC" w:rsidP="00984125">
      <w:pPr>
        <w:autoSpaceDE w:val="0"/>
        <w:autoSpaceDN w:val="0"/>
        <w:adjustRightInd w:val="0"/>
        <w:jc w:val="center"/>
        <w:rPr>
          <w:rFonts w:ascii="Times New Roman" w:hAnsi="Times New Roman" w:cs="Times New Roman"/>
          <w:i/>
          <w:iCs/>
          <w:sz w:val="26"/>
          <w:szCs w:val="26"/>
        </w:rPr>
      </w:pPr>
      <w:r w:rsidRPr="00984125">
        <w:rPr>
          <w:rFonts w:ascii="Times New Roman" w:hAnsi="Times New Roman" w:cs="Times New Roman"/>
          <w:i/>
          <w:iCs/>
          <w:sz w:val="26"/>
          <w:szCs w:val="26"/>
        </w:rPr>
        <w:t>“Agencies shall ensure the professional integrity, including scientific integrity, of the discussions</w:t>
      </w:r>
      <w:r w:rsidR="00984125">
        <w:rPr>
          <w:rFonts w:ascii="Times New Roman" w:hAnsi="Times New Roman" w:cs="Times New Roman"/>
          <w:i/>
          <w:iCs/>
          <w:sz w:val="26"/>
          <w:szCs w:val="26"/>
        </w:rPr>
        <w:t xml:space="preserve"> </w:t>
      </w:r>
      <w:r w:rsidRPr="00984125">
        <w:rPr>
          <w:rFonts w:ascii="Times New Roman" w:hAnsi="Times New Roman" w:cs="Times New Roman"/>
          <w:i/>
          <w:iCs/>
          <w:sz w:val="26"/>
          <w:szCs w:val="26"/>
        </w:rPr>
        <w:t>and analyses in environmental documents. Agencies shall make use of reliable existing data and</w:t>
      </w:r>
      <w:r w:rsidR="00984125">
        <w:rPr>
          <w:rFonts w:ascii="Times New Roman" w:hAnsi="Times New Roman" w:cs="Times New Roman"/>
          <w:i/>
          <w:iCs/>
          <w:sz w:val="26"/>
          <w:szCs w:val="26"/>
        </w:rPr>
        <w:t xml:space="preserve"> </w:t>
      </w:r>
      <w:r w:rsidRPr="00984125">
        <w:rPr>
          <w:rFonts w:ascii="Times New Roman" w:hAnsi="Times New Roman" w:cs="Times New Roman"/>
          <w:i/>
          <w:iCs/>
          <w:sz w:val="26"/>
          <w:szCs w:val="26"/>
        </w:rPr>
        <w:t>resources.</w:t>
      </w:r>
      <w:r w:rsidR="00C00EC3" w:rsidRPr="00984125">
        <w:rPr>
          <w:rFonts w:ascii="Times New Roman" w:hAnsi="Times New Roman" w:cs="Times New Roman"/>
          <w:i/>
          <w:iCs/>
          <w:sz w:val="26"/>
          <w:szCs w:val="26"/>
        </w:rPr>
        <w:t>”</w:t>
      </w:r>
      <w:r w:rsidR="00984125">
        <w:rPr>
          <w:rFonts w:ascii="Times New Roman" w:hAnsi="Times New Roman" w:cs="Times New Roman"/>
          <w:i/>
          <w:iCs/>
          <w:sz w:val="26"/>
          <w:szCs w:val="26"/>
        </w:rPr>
        <w:t xml:space="preserve"> </w:t>
      </w:r>
      <w:r w:rsidR="00C00EC3" w:rsidRPr="00984125">
        <w:rPr>
          <w:rStyle w:val="FootnoteReference"/>
          <w:rFonts w:ascii="Times New Roman" w:hAnsi="Times New Roman" w:cs="Times New Roman"/>
          <w:sz w:val="26"/>
          <w:szCs w:val="26"/>
        </w:rPr>
        <w:footnoteReference w:id="12"/>
      </w:r>
    </w:p>
    <w:p w14:paraId="1D290ED3" w14:textId="77777777" w:rsidR="001D604B" w:rsidRPr="00984125" w:rsidRDefault="001D604B" w:rsidP="00B12668">
      <w:pPr>
        <w:spacing w:line="276" w:lineRule="auto"/>
        <w:rPr>
          <w:rFonts w:ascii="Times New Roman" w:hAnsi="Times New Roman" w:cs="Times New Roman"/>
          <w:sz w:val="26"/>
          <w:szCs w:val="26"/>
        </w:rPr>
      </w:pPr>
    </w:p>
    <w:p w14:paraId="50387A27" w14:textId="70703DA9" w:rsidR="00993499" w:rsidRPr="00984125" w:rsidRDefault="00C00EC3" w:rsidP="00B12668">
      <w:pPr>
        <w:spacing w:line="276" w:lineRule="auto"/>
        <w:rPr>
          <w:rFonts w:ascii="Times New Roman" w:hAnsi="Times New Roman" w:cs="Times New Roman"/>
          <w:sz w:val="26"/>
          <w:szCs w:val="26"/>
        </w:rPr>
      </w:pPr>
      <w:r w:rsidRPr="00984125">
        <w:rPr>
          <w:rFonts w:ascii="Times New Roman" w:hAnsi="Times New Roman" w:cs="Times New Roman"/>
          <w:sz w:val="26"/>
          <w:szCs w:val="26"/>
        </w:rPr>
        <w:t>To fulfill its NEPA responsibilities, the Forest Service must revise its CMP to include “reliable existing data and resources,” like the PNAS article</w:t>
      </w:r>
      <w:r w:rsidR="00985F5C">
        <w:rPr>
          <w:rFonts w:ascii="Times New Roman" w:hAnsi="Times New Roman" w:cs="Times New Roman"/>
          <w:sz w:val="26"/>
          <w:szCs w:val="26"/>
        </w:rPr>
        <w:t xml:space="preserve"> and MCA</w:t>
      </w:r>
      <w:r w:rsidRPr="00984125">
        <w:rPr>
          <w:rFonts w:ascii="Times New Roman" w:hAnsi="Times New Roman" w:cs="Times New Roman"/>
          <w:sz w:val="26"/>
          <w:szCs w:val="26"/>
        </w:rPr>
        <w:t xml:space="preserve">. The South Plateau Area Landscape Treatment Project must be withdrawn due to its reliance on </w:t>
      </w:r>
      <w:r w:rsidR="00985F5C">
        <w:rPr>
          <w:rFonts w:ascii="Times New Roman" w:hAnsi="Times New Roman" w:cs="Times New Roman"/>
          <w:sz w:val="26"/>
          <w:szCs w:val="26"/>
        </w:rPr>
        <w:t>this</w:t>
      </w:r>
      <w:r w:rsidRPr="00984125">
        <w:rPr>
          <w:rFonts w:ascii="Times New Roman" w:hAnsi="Times New Roman" w:cs="Times New Roman"/>
          <w:sz w:val="26"/>
          <w:szCs w:val="26"/>
        </w:rPr>
        <w:t xml:space="preserve"> inadequate management plan. </w:t>
      </w:r>
    </w:p>
    <w:p w14:paraId="6EC187E1" w14:textId="77777777" w:rsidR="00993499" w:rsidRPr="00984125" w:rsidRDefault="00993499" w:rsidP="00B12668">
      <w:pPr>
        <w:spacing w:line="276" w:lineRule="auto"/>
        <w:rPr>
          <w:rFonts w:ascii="Times New Roman" w:hAnsi="Times New Roman" w:cs="Times New Roman"/>
          <w:sz w:val="26"/>
          <w:szCs w:val="26"/>
        </w:rPr>
      </w:pPr>
    </w:p>
    <w:p w14:paraId="7D729648" w14:textId="717E52B0" w:rsidR="000A535F" w:rsidRPr="00984125" w:rsidRDefault="000A535F" w:rsidP="00B9246B">
      <w:pPr>
        <w:spacing w:line="276" w:lineRule="auto"/>
        <w:rPr>
          <w:rFonts w:ascii="Times New Roman" w:hAnsi="Times New Roman" w:cs="Times New Roman"/>
          <w:sz w:val="26"/>
          <w:szCs w:val="26"/>
        </w:rPr>
      </w:pPr>
      <w:r w:rsidRPr="00984125">
        <w:rPr>
          <w:rFonts w:ascii="Times New Roman" w:hAnsi="Times New Roman" w:cs="Times New Roman"/>
          <w:sz w:val="26"/>
          <w:szCs w:val="26"/>
        </w:rPr>
        <w:t xml:space="preserve">Please don’t hesitate to contact Cottonwood with any questions you may have about our </w:t>
      </w:r>
      <w:r w:rsidR="00B12668" w:rsidRPr="00984125">
        <w:rPr>
          <w:rFonts w:ascii="Times New Roman" w:hAnsi="Times New Roman" w:cs="Times New Roman"/>
          <w:sz w:val="26"/>
          <w:szCs w:val="26"/>
        </w:rPr>
        <w:t xml:space="preserve">objection to this </w:t>
      </w:r>
      <w:r w:rsidR="0005277D">
        <w:rPr>
          <w:rFonts w:ascii="Times New Roman" w:hAnsi="Times New Roman" w:cs="Times New Roman"/>
          <w:sz w:val="26"/>
          <w:szCs w:val="26"/>
        </w:rPr>
        <w:t>P</w:t>
      </w:r>
      <w:r w:rsidR="00B12668" w:rsidRPr="00984125">
        <w:rPr>
          <w:rFonts w:ascii="Times New Roman" w:hAnsi="Times New Roman" w:cs="Times New Roman"/>
          <w:sz w:val="26"/>
          <w:szCs w:val="26"/>
        </w:rPr>
        <w:t>roject</w:t>
      </w:r>
      <w:r w:rsidR="0005277D">
        <w:rPr>
          <w:rFonts w:ascii="Times New Roman" w:hAnsi="Times New Roman" w:cs="Times New Roman"/>
          <w:sz w:val="26"/>
          <w:szCs w:val="26"/>
        </w:rPr>
        <w:t xml:space="preserve"> and the CMP</w:t>
      </w:r>
      <w:r w:rsidRPr="00984125">
        <w:rPr>
          <w:rFonts w:ascii="Times New Roman" w:hAnsi="Times New Roman" w:cs="Times New Roman"/>
          <w:sz w:val="26"/>
          <w:szCs w:val="26"/>
        </w:rPr>
        <w:t xml:space="preserve">. Thank you for your time and consideration. </w:t>
      </w:r>
    </w:p>
    <w:p w14:paraId="37D2140A" w14:textId="77777777" w:rsidR="00B9246B" w:rsidRPr="00984125" w:rsidRDefault="00B9246B" w:rsidP="00B9246B">
      <w:pPr>
        <w:spacing w:line="276" w:lineRule="auto"/>
        <w:rPr>
          <w:rFonts w:ascii="Times New Roman" w:hAnsi="Times New Roman" w:cs="Times New Roman"/>
          <w:sz w:val="26"/>
          <w:szCs w:val="26"/>
        </w:rPr>
      </w:pPr>
    </w:p>
    <w:p w14:paraId="0EF6FF69" w14:textId="560682A7" w:rsidR="00B9246B" w:rsidRDefault="00B674A3" w:rsidP="00B9246B">
      <w:pPr>
        <w:spacing w:line="276" w:lineRule="auto"/>
        <w:rPr>
          <w:rFonts w:ascii="Times New Roman" w:hAnsi="Times New Roman" w:cs="Times New Roman"/>
          <w:sz w:val="26"/>
          <w:szCs w:val="26"/>
        </w:rPr>
      </w:pPr>
      <w:r>
        <w:rPr>
          <w:rFonts w:ascii="Times New Roman" w:hAnsi="Times New Roman" w:cs="Times New Roman"/>
          <w:sz w:val="26"/>
          <w:szCs w:val="26"/>
        </w:rPr>
        <w:t xml:space="preserve">For the wild, </w:t>
      </w:r>
    </w:p>
    <w:p w14:paraId="053AA274" w14:textId="77777777" w:rsidR="00D44A9E" w:rsidRPr="00984125" w:rsidRDefault="00D44A9E" w:rsidP="00B9246B">
      <w:pPr>
        <w:spacing w:line="276" w:lineRule="auto"/>
        <w:rPr>
          <w:rFonts w:ascii="Times New Roman" w:hAnsi="Times New Roman" w:cs="Times New Roman"/>
          <w:sz w:val="26"/>
          <w:szCs w:val="26"/>
        </w:rPr>
      </w:pPr>
    </w:p>
    <w:p w14:paraId="1D09FACF" w14:textId="453B3F73" w:rsidR="00B9246B" w:rsidRPr="00984125" w:rsidRDefault="00D44A9E" w:rsidP="00B9246B">
      <w:pPr>
        <w:spacing w:line="276" w:lineRule="auto"/>
        <w:rPr>
          <w:rFonts w:ascii="Times New Roman" w:hAnsi="Times New Roman" w:cs="Times New Roman"/>
          <w:sz w:val="26"/>
          <w:szCs w:val="26"/>
        </w:rPr>
      </w:pPr>
      <w:r>
        <w:rPr>
          <w:rFonts w:ascii="Times New Roman" w:hAnsi="Times New Roman" w:cs="Times New Roman"/>
          <w:sz w:val="26"/>
          <w:szCs w:val="26"/>
        </w:rPr>
        <w:t>/s/ John Meyer</w:t>
      </w:r>
    </w:p>
    <w:p w14:paraId="2AE4BC4F" w14:textId="77777777" w:rsidR="00B9246B" w:rsidRPr="00984125" w:rsidRDefault="00B9246B" w:rsidP="00B9246B">
      <w:pPr>
        <w:spacing w:line="276" w:lineRule="auto"/>
        <w:rPr>
          <w:rFonts w:ascii="Times New Roman" w:hAnsi="Times New Roman" w:cs="Times New Roman"/>
          <w:sz w:val="26"/>
          <w:szCs w:val="26"/>
        </w:rPr>
      </w:pPr>
    </w:p>
    <w:p w14:paraId="6D18D1C0" w14:textId="7A075320" w:rsidR="00B9246B" w:rsidRPr="00984125" w:rsidRDefault="00B12668" w:rsidP="00B9246B">
      <w:pPr>
        <w:spacing w:line="276" w:lineRule="auto"/>
        <w:rPr>
          <w:rFonts w:ascii="Times New Roman" w:hAnsi="Times New Roman" w:cs="Times New Roman"/>
          <w:sz w:val="26"/>
          <w:szCs w:val="26"/>
        </w:rPr>
      </w:pPr>
      <w:r w:rsidRPr="00984125">
        <w:rPr>
          <w:rFonts w:ascii="Times New Roman" w:hAnsi="Times New Roman" w:cs="Times New Roman"/>
          <w:sz w:val="26"/>
          <w:szCs w:val="26"/>
        </w:rPr>
        <w:t>John Meyer</w:t>
      </w:r>
    </w:p>
    <w:p w14:paraId="7158A80B" w14:textId="109170A2" w:rsidR="00B9246B" w:rsidRPr="00984125" w:rsidRDefault="00B12668" w:rsidP="00B9246B">
      <w:pPr>
        <w:spacing w:line="276" w:lineRule="auto"/>
        <w:rPr>
          <w:rFonts w:ascii="Times New Roman" w:hAnsi="Times New Roman" w:cs="Times New Roman"/>
          <w:sz w:val="26"/>
          <w:szCs w:val="26"/>
        </w:rPr>
      </w:pPr>
      <w:r w:rsidRPr="00984125">
        <w:rPr>
          <w:rFonts w:ascii="Times New Roman" w:hAnsi="Times New Roman" w:cs="Times New Roman"/>
          <w:sz w:val="26"/>
          <w:szCs w:val="26"/>
        </w:rPr>
        <w:t>Executive Director</w:t>
      </w:r>
    </w:p>
    <w:p w14:paraId="1C6F0197" w14:textId="4F2174FC" w:rsidR="00B9246B" w:rsidRPr="00984125" w:rsidRDefault="00B9246B" w:rsidP="00B9246B">
      <w:pPr>
        <w:spacing w:line="276" w:lineRule="auto"/>
        <w:rPr>
          <w:rFonts w:ascii="Times New Roman" w:hAnsi="Times New Roman" w:cs="Times New Roman"/>
          <w:sz w:val="26"/>
          <w:szCs w:val="26"/>
        </w:rPr>
      </w:pPr>
      <w:r w:rsidRPr="00984125">
        <w:rPr>
          <w:rFonts w:ascii="Times New Roman" w:hAnsi="Times New Roman" w:cs="Times New Roman"/>
          <w:sz w:val="26"/>
          <w:szCs w:val="26"/>
        </w:rPr>
        <w:t xml:space="preserve">Cottonwood Environmental Law Center </w:t>
      </w:r>
    </w:p>
    <w:p w14:paraId="5D9CF2C7" w14:textId="77777777" w:rsidR="000A535F" w:rsidRPr="00984125" w:rsidRDefault="000A535F" w:rsidP="00B9246B">
      <w:pPr>
        <w:spacing w:line="276" w:lineRule="auto"/>
        <w:rPr>
          <w:rFonts w:ascii="Times New Roman" w:hAnsi="Times New Roman" w:cs="Times New Roman"/>
          <w:sz w:val="26"/>
          <w:szCs w:val="26"/>
        </w:rPr>
      </w:pPr>
    </w:p>
    <w:p w14:paraId="125C92AB" w14:textId="77777777" w:rsidR="000A535F" w:rsidRPr="00984125" w:rsidRDefault="000A535F" w:rsidP="00B9246B">
      <w:pPr>
        <w:spacing w:line="276" w:lineRule="auto"/>
        <w:rPr>
          <w:rFonts w:ascii="Times New Roman" w:hAnsi="Times New Roman" w:cs="Times New Roman"/>
          <w:sz w:val="26"/>
          <w:szCs w:val="26"/>
        </w:rPr>
      </w:pPr>
    </w:p>
    <w:p w14:paraId="59C63DA6" w14:textId="77777777" w:rsidR="000A535F" w:rsidRPr="00984125" w:rsidRDefault="000A535F" w:rsidP="00B9246B">
      <w:pPr>
        <w:spacing w:line="276" w:lineRule="auto"/>
        <w:rPr>
          <w:rFonts w:ascii="Times New Roman" w:hAnsi="Times New Roman" w:cs="Times New Roman"/>
          <w:sz w:val="26"/>
          <w:szCs w:val="26"/>
        </w:rPr>
      </w:pPr>
    </w:p>
    <w:sectPr w:rsidR="000A535F" w:rsidRPr="0098412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529F" w14:textId="77777777" w:rsidR="00B63981" w:rsidRDefault="00B63981" w:rsidP="000A535F">
      <w:r>
        <w:separator/>
      </w:r>
    </w:p>
  </w:endnote>
  <w:endnote w:type="continuationSeparator" w:id="0">
    <w:p w14:paraId="1D8401CA" w14:textId="77777777" w:rsidR="00B63981" w:rsidRDefault="00B63981" w:rsidP="000A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A742" w14:textId="77777777" w:rsidR="00104F74" w:rsidRDefault="00104F74" w:rsidP="00B9246B">
    <w:pPr>
      <w:pStyle w:val="BodyText"/>
      <w:spacing w:before="0" w:line="243" w:lineRule="auto"/>
      <w:ind w:left="101"/>
      <w:rPr>
        <w:color w:val="7894A3"/>
        <w:spacing w:val="-12"/>
        <w:w w:val="110"/>
      </w:rPr>
    </w:pPr>
  </w:p>
  <w:p w14:paraId="7F950334" w14:textId="005C6AA3" w:rsidR="00B9246B" w:rsidRDefault="00B9246B" w:rsidP="00B9246B">
    <w:pPr>
      <w:pStyle w:val="BodyText"/>
      <w:spacing w:before="0" w:line="243" w:lineRule="auto"/>
      <w:ind w:left="101"/>
      <w:rPr>
        <w:color w:val="7894A3"/>
        <w:spacing w:val="-12"/>
        <w:w w:val="110"/>
      </w:rPr>
    </w:pPr>
    <w:r>
      <w:rPr>
        <w:color w:val="7894A3"/>
        <w:spacing w:val="-12"/>
        <w:w w:val="110"/>
      </w:rPr>
      <w:t xml:space="preserve">Cottonwood Environmental Law </w:t>
    </w:r>
    <w:proofErr w:type="gramStart"/>
    <w:r>
      <w:rPr>
        <w:color w:val="7894A3"/>
        <w:spacing w:val="-12"/>
        <w:w w:val="110"/>
      </w:rPr>
      <w:t xml:space="preserve">Center  </w:t>
    </w:r>
    <w:r>
      <w:rPr>
        <w:color w:val="7894A3"/>
        <w:spacing w:val="-12"/>
        <w:w w:val="110"/>
      </w:rPr>
      <w:tab/>
    </w:r>
    <w:proofErr w:type="gramEnd"/>
    <w:r>
      <w:rPr>
        <w:color w:val="7894A3"/>
        <w:spacing w:val="-12"/>
        <w:w w:val="110"/>
      </w:rPr>
      <w:tab/>
    </w:r>
    <w:r>
      <w:rPr>
        <w:color w:val="7894A3"/>
        <w:spacing w:val="-12"/>
        <w:w w:val="110"/>
      </w:rPr>
      <w:tab/>
      <w:t xml:space="preserve">Cottonwoodlaw.org                       </w:t>
    </w:r>
  </w:p>
  <w:p w14:paraId="12A8CC71" w14:textId="77777777" w:rsidR="00B9246B" w:rsidRPr="002F58D6" w:rsidRDefault="00B9246B" w:rsidP="00B9246B">
    <w:pPr>
      <w:pStyle w:val="BodyText"/>
      <w:spacing w:before="0" w:line="243" w:lineRule="auto"/>
      <w:ind w:left="101"/>
    </w:pPr>
    <w:r>
      <w:rPr>
        <w:color w:val="7894A3"/>
        <w:spacing w:val="-12"/>
        <w:w w:val="110"/>
      </w:rPr>
      <w:t xml:space="preserve"> P</w:t>
    </w:r>
    <w:r>
      <w:rPr>
        <w:color w:val="7894A3"/>
        <w:spacing w:val="-14"/>
        <w:w w:val="110"/>
      </w:rPr>
      <w:t>.</w:t>
    </w:r>
    <w:r>
      <w:rPr>
        <w:color w:val="7894A3"/>
        <w:spacing w:val="-11"/>
        <w:w w:val="110"/>
      </w:rPr>
      <w:t>O</w:t>
    </w:r>
    <w:r>
      <w:rPr>
        <w:color w:val="7894A3"/>
        <w:spacing w:val="-14"/>
        <w:w w:val="110"/>
      </w:rPr>
      <w:t>.</w:t>
    </w:r>
    <w:r>
      <w:rPr>
        <w:color w:val="7894A3"/>
        <w:spacing w:val="-17"/>
        <w:w w:val="110"/>
      </w:rPr>
      <w:t xml:space="preserve"> </w:t>
    </w:r>
    <w:r>
      <w:rPr>
        <w:color w:val="7894A3"/>
        <w:spacing w:val="-6"/>
        <w:w w:val="110"/>
      </w:rPr>
      <w:t>Bo</w:t>
    </w:r>
    <w:r>
      <w:rPr>
        <w:color w:val="7894A3"/>
        <w:spacing w:val="-5"/>
        <w:w w:val="110"/>
      </w:rPr>
      <w:t>x</w:t>
    </w:r>
    <w:r>
      <w:rPr>
        <w:color w:val="7894A3"/>
        <w:spacing w:val="-17"/>
        <w:w w:val="110"/>
      </w:rPr>
      <w:t xml:space="preserve"> </w:t>
    </w:r>
    <w:r>
      <w:rPr>
        <w:color w:val="7894A3"/>
        <w:spacing w:val="-5"/>
        <w:w w:val="110"/>
      </w:rPr>
      <w:t>4</w:t>
    </w:r>
    <w:r>
      <w:rPr>
        <w:color w:val="7894A3"/>
        <w:spacing w:val="-6"/>
        <w:w w:val="110"/>
      </w:rPr>
      <w:t>12</w:t>
    </w:r>
    <w:r>
      <w:rPr>
        <w:color w:val="7894A3"/>
        <w:spacing w:val="24"/>
        <w:w w:val="92"/>
      </w:rPr>
      <w:t xml:space="preserve"> </w:t>
    </w:r>
    <w:r>
      <w:rPr>
        <w:color w:val="7894A3"/>
        <w:spacing w:val="24"/>
        <w:w w:val="92"/>
      </w:rPr>
      <w:tab/>
    </w:r>
    <w:r>
      <w:rPr>
        <w:color w:val="7894A3"/>
        <w:spacing w:val="24"/>
        <w:w w:val="92"/>
      </w:rPr>
      <w:tab/>
    </w:r>
    <w:r>
      <w:rPr>
        <w:color w:val="7894A3"/>
        <w:spacing w:val="24"/>
        <w:w w:val="92"/>
      </w:rPr>
      <w:tab/>
    </w:r>
    <w:r>
      <w:rPr>
        <w:color w:val="7894A3"/>
        <w:spacing w:val="24"/>
        <w:w w:val="92"/>
      </w:rPr>
      <w:tab/>
    </w:r>
    <w:r>
      <w:rPr>
        <w:color w:val="7894A3"/>
        <w:spacing w:val="24"/>
        <w:w w:val="92"/>
      </w:rPr>
      <w:tab/>
    </w:r>
    <w:r>
      <w:rPr>
        <w:color w:val="7894A3"/>
        <w:spacing w:val="24"/>
        <w:w w:val="92"/>
      </w:rPr>
      <w:tab/>
    </w:r>
    <w:r>
      <w:rPr>
        <w:color w:val="7894A3"/>
        <w:spacing w:val="-5"/>
        <w:w w:val="110"/>
      </w:rPr>
      <w:t xml:space="preserve">Info@cottonwoodlaw.org                        </w:t>
    </w:r>
  </w:p>
  <w:p w14:paraId="70B7C9EA" w14:textId="77777777" w:rsidR="00B9246B" w:rsidRPr="00C962E3" w:rsidRDefault="00B9246B" w:rsidP="00B9246B">
    <w:pPr>
      <w:pStyle w:val="BodyText"/>
      <w:spacing w:before="0"/>
      <w:rPr>
        <w:sz w:val="20"/>
        <w:szCs w:val="20"/>
      </w:rPr>
    </w:pPr>
    <w:r>
      <w:rPr>
        <w:color w:val="7894A3"/>
        <w:spacing w:val="-12"/>
        <w:w w:val="110"/>
      </w:rPr>
      <w:t xml:space="preserve"> </w:t>
    </w:r>
    <w:r>
      <w:rPr>
        <w:color w:val="7894A3"/>
        <w:spacing w:val="-5"/>
        <w:w w:val="110"/>
      </w:rPr>
      <w:t>Bo</w:t>
    </w:r>
    <w:r>
      <w:rPr>
        <w:color w:val="7894A3"/>
        <w:spacing w:val="-4"/>
        <w:w w:val="110"/>
      </w:rPr>
      <w:t>zeman,</w:t>
    </w:r>
    <w:r>
      <w:rPr>
        <w:color w:val="7894A3"/>
        <w:spacing w:val="25"/>
        <w:w w:val="110"/>
      </w:rPr>
      <w:t xml:space="preserve"> </w:t>
    </w:r>
    <w:r>
      <w:rPr>
        <w:color w:val="7894A3"/>
        <w:spacing w:val="-3"/>
        <w:w w:val="110"/>
      </w:rPr>
      <w:t>MT</w:t>
    </w:r>
    <w:r>
      <w:rPr>
        <w:color w:val="7894A3"/>
        <w:spacing w:val="26"/>
        <w:w w:val="110"/>
      </w:rPr>
      <w:t xml:space="preserve"> </w:t>
    </w:r>
    <w:r>
      <w:rPr>
        <w:color w:val="7894A3"/>
        <w:spacing w:val="-4"/>
        <w:w w:val="110"/>
      </w:rPr>
      <w:t>5977</w:t>
    </w:r>
    <w:r>
      <w:rPr>
        <w:color w:val="7894A3"/>
        <w:spacing w:val="-7"/>
        <w:w w:val="110"/>
      </w:rPr>
      <w:t>1</w:t>
    </w:r>
    <w:r>
      <w:rPr>
        <w:color w:val="7894A3"/>
        <w:spacing w:val="-7"/>
        <w:w w:val="110"/>
      </w:rPr>
      <w:tab/>
    </w:r>
    <w:r>
      <w:rPr>
        <w:color w:val="7894A3"/>
        <w:spacing w:val="-7"/>
        <w:w w:val="110"/>
      </w:rPr>
      <w:tab/>
    </w:r>
    <w:r>
      <w:rPr>
        <w:color w:val="7894A3"/>
        <w:spacing w:val="-7"/>
        <w:w w:val="110"/>
      </w:rPr>
      <w:tab/>
    </w:r>
    <w:r>
      <w:rPr>
        <w:color w:val="7894A3"/>
        <w:spacing w:val="-7"/>
        <w:w w:val="110"/>
      </w:rPr>
      <w:tab/>
    </w:r>
    <w:r>
      <w:rPr>
        <w:color w:val="7894A3"/>
        <w:spacing w:val="-7"/>
        <w:w w:val="110"/>
      </w:rPr>
      <w:tab/>
    </w:r>
    <w:r>
      <w:rPr>
        <w:color w:val="7894A3"/>
        <w:spacing w:val="-3"/>
        <w:w w:val="120"/>
      </w:rPr>
      <w:t>Phone |</w:t>
    </w:r>
    <w:r>
      <w:rPr>
        <w:color w:val="7894A3"/>
        <w:spacing w:val="21"/>
        <w:w w:val="120"/>
      </w:rPr>
      <w:t xml:space="preserve"> </w:t>
    </w:r>
    <w:r>
      <w:rPr>
        <w:color w:val="7894A3"/>
        <w:spacing w:val="-4"/>
        <w:w w:val="120"/>
      </w:rPr>
      <w:t>406.546.0</w:t>
    </w:r>
    <w:r>
      <w:rPr>
        <w:color w:val="7894A3"/>
        <w:spacing w:val="-5"/>
        <w:w w:val="120"/>
      </w:rPr>
      <w:t>14</w:t>
    </w:r>
    <w:r>
      <w:rPr>
        <w:color w:val="7894A3"/>
        <w:spacing w:val="-4"/>
        <w:w w:val="120"/>
      </w:rPr>
      <w:t>9</w:t>
    </w:r>
  </w:p>
  <w:p w14:paraId="2D981E59" w14:textId="77777777" w:rsidR="00B9246B" w:rsidRDefault="00B92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C6BC" w14:textId="77777777" w:rsidR="00B63981" w:rsidRDefault="00B63981" w:rsidP="000A535F">
      <w:r>
        <w:separator/>
      </w:r>
    </w:p>
  </w:footnote>
  <w:footnote w:type="continuationSeparator" w:id="0">
    <w:p w14:paraId="37984DCB" w14:textId="77777777" w:rsidR="00B63981" w:rsidRDefault="00B63981" w:rsidP="000A535F">
      <w:r>
        <w:continuationSeparator/>
      </w:r>
    </w:p>
  </w:footnote>
  <w:footnote w:id="1">
    <w:p w14:paraId="32A327DB" w14:textId="5AB05F30" w:rsidR="004F7C31" w:rsidRPr="005A27CE" w:rsidRDefault="004F7C31" w:rsidP="004F7C31">
      <w:pPr>
        <w:pStyle w:val="FootnoteText"/>
        <w:rPr>
          <w:i/>
          <w:iCs/>
        </w:rPr>
      </w:pPr>
      <w:r>
        <w:rPr>
          <w:rStyle w:val="FootnoteReference"/>
        </w:rPr>
        <w:footnoteRef/>
      </w:r>
      <w:r>
        <w:t xml:space="preserve"> </w:t>
      </w:r>
      <w:proofErr w:type="spellStart"/>
      <w:r w:rsidRPr="00FB07A4">
        <w:t>Schoennagel</w:t>
      </w:r>
      <w:proofErr w:type="spellEnd"/>
      <w:r w:rsidRPr="00FB07A4">
        <w:t>, Tania, et al. “Adapt to More Wildfire in Western North American Forests as</w:t>
      </w:r>
      <w:r w:rsidR="00832B4B" w:rsidRPr="00FB07A4">
        <w:t xml:space="preserve"> </w:t>
      </w:r>
      <w:r w:rsidR="00832B4B" w:rsidRPr="004F7C31">
        <w:t>Climate Changes.” Proceedings of the National Academy of Sciences, vol. 114, no. 18, 201</w:t>
      </w:r>
      <w:r w:rsidR="00832B4B" w:rsidRPr="00FB07A4">
        <w:t>7. https://doi.org/10.1073/pnas.1617464114.</w:t>
      </w:r>
    </w:p>
  </w:footnote>
  <w:footnote w:id="2">
    <w:p w14:paraId="056744D9" w14:textId="738CD49C" w:rsidR="005A27CE" w:rsidRPr="00FB07A4" w:rsidRDefault="005A27CE" w:rsidP="005A27CE">
      <w:pPr>
        <w:pStyle w:val="FootnoteText"/>
      </w:pPr>
      <w:r w:rsidRPr="00FB07A4">
        <w:rPr>
          <w:rStyle w:val="FootnoteReference"/>
        </w:rPr>
        <w:footnoteRef/>
      </w:r>
      <w:r w:rsidRPr="00FB07A4">
        <w:t xml:space="preserve"> </w:t>
      </w:r>
      <w:proofErr w:type="spellStart"/>
      <w:r w:rsidRPr="00FB07A4">
        <w:t>Schoennagel</w:t>
      </w:r>
      <w:proofErr w:type="spellEnd"/>
      <w:r w:rsidRPr="00FB07A4">
        <w:t>,</w:t>
      </w:r>
      <w:r w:rsidR="00832B4B" w:rsidRPr="00FB07A4">
        <w:t xml:space="preserve"> </w:t>
      </w:r>
      <w:r w:rsidRPr="00FB07A4">
        <w:t>et al.</w:t>
      </w:r>
      <w:r w:rsidRPr="005A27CE">
        <w:t xml:space="preserve"> p.</w:t>
      </w:r>
      <w:r w:rsidR="00832B4B" w:rsidRPr="00FB07A4">
        <w:t xml:space="preserve"> </w:t>
      </w:r>
      <w:r w:rsidR="001811D2">
        <w:t>17</w:t>
      </w:r>
      <w:r w:rsidRPr="00FB07A4">
        <w:t xml:space="preserve">. </w:t>
      </w:r>
    </w:p>
  </w:footnote>
  <w:footnote w:id="3">
    <w:p w14:paraId="09D65CBA" w14:textId="04983284" w:rsidR="008255E2" w:rsidRDefault="008255E2">
      <w:pPr>
        <w:pStyle w:val="FootnoteText"/>
      </w:pPr>
      <w:r>
        <w:rPr>
          <w:rStyle w:val="FootnoteReference"/>
        </w:rPr>
        <w:footnoteRef/>
      </w:r>
      <w:r>
        <w:t xml:space="preserve"> Final Environmental Assessment, p. 4. </w:t>
      </w:r>
    </w:p>
  </w:footnote>
  <w:footnote w:id="4">
    <w:p w14:paraId="778A5BCE" w14:textId="1FB88377" w:rsidR="00183A5E" w:rsidRDefault="00183A5E" w:rsidP="00183A5E">
      <w:pPr>
        <w:pStyle w:val="FootnoteText"/>
      </w:pPr>
      <w:r>
        <w:rPr>
          <w:rStyle w:val="FootnoteReference"/>
        </w:rPr>
        <w:footnoteRef/>
      </w:r>
      <w:r>
        <w:t xml:space="preserve"> Final Environmental Assessment, p. 30.</w:t>
      </w:r>
    </w:p>
  </w:footnote>
  <w:footnote w:id="5">
    <w:p w14:paraId="7A236554" w14:textId="325186DC" w:rsidR="00B374FC" w:rsidRPr="00FB07A4" w:rsidRDefault="00B374FC" w:rsidP="00B374FC">
      <w:pPr>
        <w:pStyle w:val="FootnoteText"/>
      </w:pPr>
      <w:r w:rsidRPr="00FB07A4">
        <w:rPr>
          <w:rStyle w:val="FootnoteReference"/>
        </w:rPr>
        <w:footnoteRef/>
      </w:r>
      <w:r w:rsidRPr="00FB07A4">
        <w:t xml:space="preserve"> </w:t>
      </w:r>
      <w:proofErr w:type="spellStart"/>
      <w:r w:rsidRPr="00FB07A4">
        <w:t>Schoennagel</w:t>
      </w:r>
      <w:proofErr w:type="spellEnd"/>
      <w:r w:rsidRPr="00FB07A4">
        <w:t>, et al.</w:t>
      </w:r>
      <w:r w:rsidR="00832B4B" w:rsidRPr="00FB07A4">
        <w:t xml:space="preserve">, </w:t>
      </w:r>
      <w:r w:rsidRPr="005A27CE">
        <w:t>p.</w:t>
      </w:r>
      <w:r w:rsidR="00832B4B" w:rsidRPr="00FB07A4">
        <w:t xml:space="preserve"> </w:t>
      </w:r>
      <w:r w:rsidR="001811D2">
        <w:t>17</w:t>
      </w:r>
      <w:r w:rsidR="00832B4B" w:rsidRPr="00FB07A4">
        <w:t xml:space="preserve">. </w:t>
      </w:r>
    </w:p>
  </w:footnote>
  <w:footnote w:id="6">
    <w:p w14:paraId="733FE967" w14:textId="5A972EC3" w:rsidR="001811D2" w:rsidRDefault="001811D2">
      <w:pPr>
        <w:pStyle w:val="FootnoteText"/>
      </w:pPr>
      <w:r>
        <w:rPr>
          <w:rStyle w:val="FootnoteReference"/>
        </w:rPr>
        <w:footnoteRef/>
      </w:r>
      <w:r>
        <w:t xml:space="preserve"> </w:t>
      </w:r>
      <w:proofErr w:type="spellStart"/>
      <w:r w:rsidRPr="00FB07A4">
        <w:t>Schoennagel</w:t>
      </w:r>
      <w:proofErr w:type="spellEnd"/>
      <w:r w:rsidRPr="00FB07A4">
        <w:t xml:space="preserve">, et al., </w:t>
      </w:r>
      <w:r w:rsidRPr="005A27CE">
        <w:t>p.</w:t>
      </w:r>
      <w:r w:rsidRPr="00FB07A4">
        <w:t xml:space="preserve"> </w:t>
      </w:r>
      <w:r>
        <w:t>16</w:t>
      </w:r>
      <w:r w:rsidRPr="00FB07A4">
        <w:t xml:space="preserve">. </w:t>
      </w:r>
    </w:p>
  </w:footnote>
  <w:footnote w:id="7">
    <w:p w14:paraId="6F41E654" w14:textId="1B86CCDD" w:rsidR="00FB07A4" w:rsidRDefault="00FB07A4">
      <w:pPr>
        <w:pStyle w:val="FootnoteText"/>
      </w:pPr>
      <w:r w:rsidRPr="00FB07A4">
        <w:rPr>
          <w:rStyle w:val="FootnoteReference"/>
        </w:rPr>
        <w:footnoteRef/>
      </w:r>
      <w:r w:rsidRPr="00FB07A4">
        <w:t xml:space="preserve"> Whitlock C, Cross W, Maxwell B, Silverman N, Wade AA. 2017. 2017 Montana Climate Assessment. Bozeman and Missoula MT: Montana State University and University of Montana, Montana Institute on Ecosystems. 318 p. doi:10.15788/m2ww8w.</w:t>
      </w:r>
    </w:p>
  </w:footnote>
  <w:footnote w:id="8">
    <w:p w14:paraId="1673EE0E" w14:textId="74E9C946" w:rsidR="00FB07A4" w:rsidRDefault="00FB07A4">
      <w:pPr>
        <w:pStyle w:val="FootnoteText"/>
      </w:pPr>
      <w:r>
        <w:rPr>
          <w:rStyle w:val="FootnoteReference"/>
        </w:rPr>
        <w:footnoteRef/>
      </w:r>
      <w:r>
        <w:t xml:space="preserve"> Whitlock et al., p. 164. </w:t>
      </w:r>
    </w:p>
  </w:footnote>
  <w:footnote w:id="9">
    <w:p w14:paraId="1088DDA4" w14:textId="3E71683B" w:rsidR="00FC43A3" w:rsidRDefault="00FC43A3">
      <w:pPr>
        <w:pStyle w:val="FootnoteText"/>
      </w:pPr>
      <w:r>
        <w:rPr>
          <w:rStyle w:val="FootnoteReference"/>
        </w:rPr>
        <w:footnoteRef/>
      </w:r>
      <w:r>
        <w:t xml:space="preserve"> Final Environmental Impact Statement for the Custer Gallatin Land Management Plan, Volume 4, p. 18. </w:t>
      </w:r>
    </w:p>
  </w:footnote>
  <w:footnote w:id="10">
    <w:p w14:paraId="0FE5D337" w14:textId="67302E69" w:rsidR="00A726B8" w:rsidRDefault="00A726B8">
      <w:pPr>
        <w:pStyle w:val="FootnoteText"/>
      </w:pPr>
      <w:r>
        <w:rPr>
          <w:rStyle w:val="FootnoteReference"/>
        </w:rPr>
        <w:footnoteRef/>
      </w:r>
      <w:r>
        <w:t xml:space="preserve"> Final </w:t>
      </w:r>
      <w:r>
        <w:rPr>
          <w:rFonts w:ascii="Times New Roman" w:hAnsi="Times New Roman" w:cs="Times New Roman"/>
          <w:shd w:val="clear" w:color="auto" w:fill="FFFFFF"/>
        </w:rPr>
        <w:t>Environmental Assessment, p. 64-64.</w:t>
      </w:r>
    </w:p>
  </w:footnote>
  <w:footnote w:id="11">
    <w:p w14:paraId="665D88AD" w14:textId="49C35F69" w:rsidR="00A726B8" w:rsidRDefault="00A726B8">
      <w:pPr>
        <w:pStyle w:val="FootnoteText"/>
      </w:pPr>
      <w:r>
        <w:rPr>
          <w:rStyle w:val="FootnoteReference"/>
        </w:rPr>
        <w:footnoteRef/>
      </w:r>
      <w:r>
        <w:t xml:space="preserve"> </w:t>
      </w:r>
      <w:r>
        <w:rPr>
          <w:rFonts w:ascii="Times New Roman" w:hAnsi="Times New Roman" w:cs="Times New Roman"/>
        </w:rPr>
        <w:t>Final Environmental Assessment, p. 70</w:t>
      </w:r>
    </w:p>
  </w:footnote>
  <w:footnote w:id="12">
    <w:p w14:paraId="58D9735B" w14:textId="1F3DF2C4" w:rsidR="00C00EC3" w:rsidRDefault="00C00EC3">
      <w:pPr>
        <w:pStyle w:val="FootnoteText"/>
      </w:pPr>
      <w:r>
        <w:rPr>
          <w:rStyle w:val="FootnoteReference"/>
        </w:rPr>
        <w:footnoteRef/>
      </w:r>
      <w:r>
        <w:t xml:space="preserve"> </w:t>
      </w:r>
      <w:r w:rsidRPr="00C00EC3">
        <w:t>§ 1502.23 Methodology and scientific accuracy.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F3ED" w14:textId="77777777" w:rsidR="000A535F" w:rsidRDefault="000A535F" w:rsidP="000A535F">
    <w:pPr>
      <w:tabs>
        <w:tab w:val="left" w:pos="1530"/>
      </w:tabs>
      <w:spacing w:line="200" w:lineRule="atLeast"/>
      <w:ind w:left="102"/>
      <w:rPr>
        <w:position w:val="1"/>
        <w:sz w:val="20"/>
      </w:rPr>
    </w:pPr>
    <w:r>
      <w:rPr>
        <w:noProof/>
        <w:position w:val="1"/>
        <w:sz w:val="20"/>
      </w:rPr>
      <w:drawing>
        <wp:inline distT="0" distB="0" distL="0" distR="0" wp14:anchorId="4ACAF7D0" wp14:editId="6791D42E">
          <wp:extent cx="606789" cy="898497"/>
          <wp:effectExtent l="0" t="0" r="3175" b="381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20025" cy="918096"/>
                  </a:xfrm>
                  <a:prstGeom prst="rect">
                    <a:avLst/>
                  </a:prstGeom>
                </pic:spPr>
              </pic:pic>
            </a:graphicData>
          </a:graphic>
        </wp:inline>
      </w:drawing>
    </w:r>
    <w:r>
      <w:rPr>
        <w:position w:val="1"/>
        <w:sz w:val="20"/>
      </w:rPr>
      <w:tab/>
    </w:r>
  </w:p>
  <w:p w14:paraId="4AC8BC77" w14:textId="77777777" w:rsidR="000A535F" w:rsidRDefault="000A535F" w:rsidP="000A535F">
    <w:pPr>
      <w:tabs>
        <w:tab w:val="left" w:pos="1530"/>
      </w:tabs>
      <w:ind w:left="101"/>
      <w:rPr>
        <w:sz w:val="20"/>
        <w:szCs w:val="20"/>
      </w:rPr>
    </w:pPr>
    <w:r>
      <w:rPr>
        <w:noProof/>
        <w:sz w:val="20"/>
      </w:rPr>
      <w:drawing>
        <wp:inline distT="0" distB="0" distL="0" distR="0" wp14:anchorId="6085DEF2" wp14:editId="0AC6DBE2">
          <wp:extent cx="1550505" cy="237947"/>
          <wp:effectExtent l="0" t="0" r="0" b="381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85780" cy="243360"/>
                  </a:xfrm>
                  <a:prstGeom prst="rect">
                    <a:avLst/>
                  </a:prstGeom>
                </pic:spPr>
              </pic:pic>
            </a:graphicData>
          </a:graphic>
        </wp:inline>
      </w:drawing>
    </w:r>
  </w:p>
  <w:p w14:paraId="11F2F441" w14:textId="77777777" w:rsidR="000A535F" w:rsidRDefault="000A535F" w:rsidP="000A535F">
    <w:pPr>
      <w:tabs>
        <w:tab w:val="left" w:pos="1530"/>
      </w:tabs>
      <w:ind w:left="101"/>
      <w:rPr>
        <w:color w:val="7894A3"/>
        <w:spacing w:val="11"/>
        <w:sz w:val="20"/>
      </w:rPr>
    </w:pPr>
    <w:r>
      <w:rPr>
        <w:noProof/>
        <w:sz w:val="2"/>
        <w:szCs w:val="2"/>
      </w:rPr>
      <mc:AlternateContent>
        <mc:Choice Requires="wpg">
          <w:drawing>
            <wp:inline distT="0" distB="0" distL="0" distR="0" wp14:anchorId="09EE2B25" wp14:editId="10F9ED35">
              <wp:extent cx="2154023" cy="58597"/>
              <wp:effectExtent l="0" t="0" r="30480" b="0"/>
              <wp:docPr id="329"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154023" cy="58597"/>
                        <a:chOff x="0" y="0"/>
                        <a:chExt cx="3605" cy="14"/>
                      </a:xfrm>
                    </wpg:grpSpPr>
                    <wpg:grpSp>
                      <wpg:cNvPr id="330" name="Group 142"/>
                      <wpg:cNvGrpSpPr>
                        <a:grpSpLocks/>
                      </wpg:cNvGrpSpPr>
                      <wpg:grpSpPr bwMode="auto">
                        <a:xfrm>
                          <a:off x="7" y="7"/>
                          <a:ext cx="3591" cy="2"/>
                          <a:chOff x="7" y="7"/>
                          <a:chExt cx="3591" cy="2"/>
                        </a:xfrm>
                      </wpg:grpSpPr>
                      <wps:wsp>
                        <wps:cNvPr id="331" name="Freeform 143"/>
                        <wps:cNvSpPr>
                          <a:spLocks/>
                        </wps:cNvSpPr>
                        <wps:spPr bwMode="auto">
                          <a:xfrm>
                            <a:off x="7" y="7"/>
                            <a:ext cx="3591" cy="2"/>
                          </a:xfrm>
                          <a:custGeom>
                            <a:avLst/>
                            <a:gdLst>
                              <a:gd name="T0" fmla="+- 0 7 7"/>
                              <a:gd name="T1" fmla="*/ T0 w 3591"/>
                              <a:gd name="T2" fmla="+- 0 3598 7"/>
                              <a:gd name="T3" fmla="*/ T2 w 3591"/>
                            </a:gdLst>
                            <a:ahLst/>
                            <a:cxnLst>
                              <a:cxn ang="0">
                                <a:pos x="T1" y="0"/>
                              </a:cxn>
                              <a:cxn ang="0">
                                <a:pos x="T3" y="0"/>
                              </a:cxn>
                            </a:cxnLst>
                            <a:rect l="0" t="0" r="r" b="b"/>
                            <a:pathLst>
                              <a:path w="3591">
                                <a:moveTo>
                                  <a:pt x="0" y="0"/>
                                </a:moveTo>
                                <a:lnTo>
                                  <a:pt x="3591" y="0"/>
                                </a:lnTo>
                              </a:path>
                            </a:pathLst>
                          </a:custGeom>
                          <a:noFill/>
                          <a:ln w="8432">
                            <a:solidFill>
                              <a:srgbClr val="6E5320"/>
                            </a:solidFill>
                            <a:round/>
                            <a:headEnd/>
                            <a:tailEnd/>
                          </a:ln>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EB4423" id="Group 141" o:spid="_x0000_s1026" style="width:169.6pt;height:4.6pt;flip:y;mso-position-horizontal-relative:char;mso-position-vertical-relative:line" coordsize="3605,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">
              <v:group id="Group 142" o:spid="_x0000_s1027" style="position:absolute;left:7;top:7;width:3591;height:2" coordorigin="7,7" coordsize="35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">
                <v:shape id="Freeform 143" o:spid="_x0000_s1028" style="position:absolute;left:7;top:7;width:3591;height:2;visibility:visible;mso-wrap-style:square;v-text-anchor:top" coordsize="35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" path="m,l3591,e" filled="f" strokecolor="#6e5320" strokeweight=".23422mm">
                  <v:path arrowok="t" o:connecttype="custom" o:connectlocs="0,0;3591,0" o:connectangles="0,0"/>
                </v:shape>
              </v:group>
              <w10:anchorlock/>
            </v:group>
          </w:pict>
        </mc:Fallback>
      </mc:AlternateContent>
    </w:r>
  </w:p>
  <w:p w14:paraId="0D8B47C2" w14:textId="6DEF128D" w:rsidR="000A535F" w:rsidRDefault="000A535F" w:rsidP="000A535F">
    <w:pPr>
      <w:tabs>
        <w:tab w:val="left" w:pos="1530"/>
      </w:tabs>
      <w:ind w:left="101"/>
      <w:rPr>
        <w:color w:val="7894A3"/>
        <w:spacing w:val="5"/>
        <w:sz w:val="20"/>
      </w:rPr>
    </w:pPr>
    <w:r>
      <w:rPr>
        <w:color w:val="7894A3"/>
        <w:spacing w:val="11"/>
        <w:sz w:val="20"/>
      </w:rPr>
      <w:t>ENV</w:t>
    </w:r>
    <w:r>
      <w:rPr>
        <w:color w:val="7894A3"/>
        <w:spacing w:val="12"/>
        <w:sz w:val="20"/>
      </w:rPr>
      <w:t>IR</w:t>
    </w:r>
    <w:r>
      <w:rPr>
        <w:color w:val="7894A3"/>
        <w:spacing w:val="10"/>
        <w:sz w:val="20"/>
      </w:rPr>
      <w:t>O</w:t>
    </w:r>
    <w:r>
      <w:rPr>
        <w:color w:val="7894A3"/>
        <w:spacing w:val="12"/>
        <w:sz w:val="20"/>
      </w:rPr>
      <w:t>NM</w:t>
    </w:r>
    <w:r>
      <w:rPr>
        <w:color w:val="7894A3"/>
        <w:spacing w:val="11"/>
        <w:sz w:val="20"/>
      </w:rPr>
      <w:t>ENT</w:t>
    </w:r>
    <w:r>
      <w:rPr>
        <w:color w:val="7894A3"/>
        <w:spacing w:val="13"/>
        <w:sz w:val="20"/>
      </w:rPr>
      <w:t>AL</w:t>
    </w:r>
    <w:r>
      <w:rPr>
        <w:color w:val="7894A3"/>
        <w:spacing w:val="28"/>
        <w:sz w:val="20"/>
      </w:rPr>
      <w:t xml:space="preserve"> </w:t>
    </w:r>
    <w:r>
      <w:rPr>
        <w:color w:val="7894A3"/>
        <w:spacing w:val="6"/>
        <w:sz w:val="20"/>
      </w:rPr>
      <w:t>LA</w:t>
    </w:r>
    <w:r>
      <w:rPr>
        <w:color w:val="7894A3"/>
        <w:spacing w:val="5"/>
        <w:sz w:val="20"/>
      </w:rPr>
      <w:t>W CENTER</w:t>
    </w:r>
  </w:p>
  <w:p w14:paraId="0560A02E" w14:textId="77777777" w:rsidR="00104F74" w:rsidRPr="000A535F" w:rsidRDefault="00104F74" w:rsidP="000A535F">
    <w:pPr>
      <w:tabs>
        <w:tab w:val="left" w:pos="1530"/>
      </w:tabs>
      <w:ind w:left="101"/>
      <w:rPr>
        <w:color w:val="7894A3"/>
        <w:spacing w:val="5"/>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6BDE"/>
    <w:rsid w:val="00044300"/>
    <w:rsid w:val="0005277D"/>
    <w:rsid w:val="000A2B1E"/>
    <w:rsid w:val="000A535F"/>
    <w:rsid w:val="00104F74"/>
    <w:rsid w:val="00180ACC"/>
    <w:rsid w:val="001811D2"/>
    <w:rsid w:val="00183A5E"/>
    <w:rsid w:val="001D604B"/>
    <w:rsid w:val="002D1499"/>
    <w:rsid w:val="002E3DB2"/>
    <w:rsid w:val="00324121"/>
    <w:rsid w:val="004532F6"/>
    <w:rsid w:val="00486BDE"/>
    <w:rsid w:val="004F08AE"/>
    <w:rsid w:val="004F7C31"/>
    <w:rsid w:val="00570512"/>
    <w:rsid w:val="005A27CE"/>
    <w:rsid w:val="005D3662"/>
    <w:rsid w:val="005F4305"/>
    <w:rsid w:val="00761E55"/>
    <w:rsid w:val="008255E2"/>
    <w:rsid w:val="00832B4B"/>
    <w:rsid w:val="008757B8"/>
    <w:rsid w:val="00907016"/>
    <w:rsid w:val="00946156"/>
    <w:rsid w:val="00984125"/>
    <w:rsid w:val="00985F5C"/>
    <w:rsid w:val="00993499"/>
    <w:rsid w:val="00A23C7F"/>
    <w:rsid w:val="00A726B8"/>
    <w:rsid w:val="00B12668"/>
    <w:rsid w:val="00B374FC"/>
    <w:rsid w:val="00B63981"/>
    <w:rsid w:val="00B674A3"/>
    <w:rsid w:val="00B9246B"/>
    <w:rsid w:val="00B92A31"/>
    <w:rsid w:val="00BE58C9"/>
    <w:rsid w:val="00BF1790"/>
    <w:rsid w:val="00C003C1"/>
    <w:rsid w:val="00C00EC3"/>
    <w:rsid w:val="00C92E67"/>
    <w:rsid w:val="00CC555F"/>
    <w:rsid w:val="00D44A9E"/>
    <w:rsid w:val="00DA41FF"/>
    <w:rsid w:val="00DD730D"/>
    <w:rsid w:val="00DE380C"/>
    <w:rsid w:val="00EC0960"/>
    <w:rsid w:val="00EE6282"/>
    <w:rsid w:val="00FB07A4"/>
    <w:rsid w:val="00FC43A3"/>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D43C"/>
  <w15:docId w15:val="{3846C196-48CA-D248-9EF1-454011CD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A31"/>
    <w:rPr>
      <w:rFonts w:ascii="Times New Roman" w:hAnsi="Times New Roman" w:cs="Times New Roman"/>
    </w:rPr>
  </w:style>
  <w:style w:type="paragraph" w:styleId="Header">
    <w:name w:val="header"/>
    <w:basedOn w:val="Normal"/>
    <w:link w:val="HeaderChar"/>
    <w:uiPriority w:val="99"/>
    <w:unhideWhenUsed/>
    <w:rsid w:val="000A535F"/>
    <w:pPr>
      <w:tabs>
        <w:tab w:val="center" w:pos="4680"/>
        <w:tab w:val="right" w:pos="9360"/>
      </w:tabs>
    </w:pPr>
  </w:style>
  <w:style w:type="character" w:customStyle="1" w:styleId="HeaderChar">
    <w:name w:val="Header Char"/>
    <w:basedOn w:val="DefaultParagraphFont"/>
    <w:link w:val="Header"/>
    <w:uiPriority w:val="99"/>
    <w:rsid w:val="000A535F"/>
  </w:style>
  <w:style w:type="paragraph" w:styleId="Footer">
    <w:name w:val="footer"/>
    <w:basedOn w:val="Normal"/>
    <w:link w:val="FooterChar"/>
    <w:uiPriority w:val="99"/>
    <w:unhideWhenUsed/>
    <w:rsid w:val="000A535F"/>
    <w:pPr>
      <w:tabs>
        <w:tab w:val="center" w:pos="4680"/>
        <w:tab w:val="right" w:pos="9360"/>
      </w:tabs>
    </w:pPr>
  </w:style>
  <w:style w:type="character" w:customStyle="1" w:styleId="FooterChar">
    <w:name w:val="Footer Char"/>
    <w:basedOn w:val="DefaultParagraphFont"/>
    <w:link w:val="Footer"/>
    <w:uiPriority w:val="99"/>
    <w:rsid w:val="000A535F"/>
  </w:style>
  <w:style w:type="paragraph" w:styleId="BodyText">
    <w:name w:val="Body Text"/>
    <w:basedOn w:val="Normal"/>
    <w:link w:val="BodyTextChar"/>
    <w:uiPriority w:val="1"/>
    <w:qFormat/>
    <w:rsid w:val="00B9246B"/>
    <w:pPr>
      <w:widowControl w:val="0"/>
      <w:suppressAutoHyphens/>
      <w:spacing w:before="95"/>
      <w:ind w:left="102"/>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9246B"/>
    <w:rPr>
      <w:rFonts w:ascii="Times New Roman" w:eastAsia="Times New Roman" w:hAnsi="Times New Roman" w:cs="Times New Roman"/>
    </w:rPr>
  </w:style>
  <w:style w:type="paragraph" w:styleId="FootnoteText">
    <w:name w:val="footnote text"/>
    <w:basedOn w:val="Normal"/>
    <w:link w:val="FootnoteTextChar"/>
    <w:uiPriority w:val="99"/>
    <w:unhideWhenUsed/>
    <w:rsid w:val="004F7C31"/>
    <w:rPr>
      <w:sz w:val="20"/>
      <w:szCs w:val="20"/>
    </w:rPr>
  </w:style>
  <w:style w:type="character" w:customStyle="1" w:styleId="FootnoteTextChar">
    <w:name w:val="Footnote Text Char"/>
    <w:basedOn w:val="DefaultParagraphFont"/>
    <w:link w:val="FootnoteText"/>
    <w:uiPriority w:val="99"/>
    <w:rsid w:val="004F7C31"/>
    <w:rPr>
      <w:sz w:val="20"/>
      <w:szCs w:val="20"/>
    </w:rPr>
  </w:style>
  <w:style w:type="character" w:styleId="FootnoteReference">
    <w:name w:val="footnote reference"/>
    <w:basedOn w:val="DefaultParagraphFont"/>
    <w:uiPriority w:val="99"/>
    <w:semiHidden/>
    <w:unhideWhenUsed/>
    <w:rsid w:val="004F7C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0495">
      <w:bodyDiv w:val="1"/>
      <w:marLeft w:val="0"/>
      <w:marRight w:val="0"/>
      <w:marTop w:val="0"/>
      <w:marBottom w:val="0"/>
      <w:divBdr>
        <w:top w:val="none" w:sz="0" w:space="0" w:color="auto"/>
        <w:left w:val="none" w:sz="0" w:space="0" w:color="auto"/>
        <w:bottom w:val="none" w:sz="0" w:space="0" w:color="auto"/>
        <w:right w:val="none" w:sz="0" w:space="0" w:color="auto"/>
      </w:divBdr>
    </w:div>
    <w:div w:id="348723574">
      <w:bodyDiv w:val="1"/>
      <w:marLeft w:val="0"/>
      <w:marRight w:val="0"/>
      <w:marTop w:val="0"/>
      <w:marBottom w:val="0"/>
      <w:divBdr>
        <w:top w:val="none" w:sz="0" w:space="0" w:color="auto"/>
        <w:left w:val="none" w:sz="0" w:space="0" w:color="auto"/>
        <w:bottom w:val="none" w:sz="0" w:space="0" w:color="auto"/>
        <w:right w:val="none" w:sz="0" w:space="0" w:color="auto"/>
      </w:divBdr>
      <w:divsChild>
        <w:div w:id="1407916261">
          <w:marLeft w:val="0"/>
          <w:marRight w:val="0"/>
          <w:marTop w:val="0"/>
          <w:marBottom w:val="0"/>
          <w:divBdr>
            <w:top w:val="none" w:sz="0" w:space="0" w:color="auto"/>
            <w:left w:val="none" w:sz="0" w:space="0" w:color="auto"/>
            <w:bottom w:val="none" w:sz="0" w:space="0" w:color="auto"/>
            <w:right w:val="none" w:sz="0" w:space="0" w:color="auto"/>
          </w:divBdr>
          <w:divsChild>
            <w:div w:id="95180651">
              <w:marLeft w:val="0"/>
              <w:marRight w:val="0"/>
              <w:marTop w:val="0"/>
              <w:marBottom w:val="0"/>
              <w:divBdr>
                <w:top w:val="none" w:sz="0" w:space="0" w:color="auto"/>
                <w:left w:val="none" w:sz="0" w:space="0" w:color="auto"/>
                <w:bottom w:val="none" w:sz="0" w:space="0" w:color="auto"/>
                <w:right w:val="none" w:sz="0" w:space="0" w:color="auto"/>
              </w:divBdr>
              <w:divsChild>
                <w:div w:id="409423487">
                  <w:marLeft w:val="0"/>
                  <w:marRight w:val="0"/>
                  <w:marTop w:val="0"/>
                  <w:marBottom w:val="0"/>
                  <w:divBdr>
                    <w:top w:val="none" w:sz="0" w:space="0" w:color="auto"/>
                    <w:left w:val="none" w:sz="0" w:space="0" w:color="auto"/>
                    <w:bottom w:val="none" w:sz="0" w:space="0" w:color="auto"/>
                    <w:right w:val="none" w:sz="0" w:space="0" w:color="auto"/>
                  </w:divBdr>
                  <w:divsChild>
                    <w:div w:id="13873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94951">
      <w:bodyDiv w:val="1"/>
      <w:marLeft w:val="0"/>
      <w:marRight w:val="0"/>
      <w:marTop w:val="0"/>
      <w:marBottom w:val="0"/>
      <w:divBdr>
        <w:top w:val="none" w:sz="0" w:space="0" w:color="auto"/>
        <w:left w:val="none" w:sz="0" w:space="0" w:color="auto"/>
        <w:bottom w:val="none" w:sz="0" w:space="0" w:color="auto"/>
        <w:right w:val="none" w:sz="0" w:space="0" w:color="auto"/>
      </w:divBdr>
      <w:divsChild>
        <w:div w:id="17902189">
          <w:marLeft w:val="0"/>
          <w:marRight w:val="0"/>
          <w:marTop w:val="0"/>
          <w:marBottom w:val="0"/>
          <w:divBdr>
            <w:top w:val="none" w:sz="0" w:space="0" w:color="auto"/>
            <w:left w:val="none" w:sz="0" w:space="0" w:color="auto"/>
            <w:bottom w:val="none" w:sz="0" w:space="0" w:color="auto"/>
            <w:right w:val="none" w:sz="0" w:space="0" w:color="auto"/>
          </w:divBdr>
          <w:divsChild>
            <w:div w:id="99615677">
              <w:marLeft w:val="0"/>
              <w:marRight w:val="0"/>
              <w:marTop w:val="0"/>
              <w:marBottom w:val="0"/>
              <w:divBdr>
                <w:top w:val="none" w:sz="0" w:space="0" w:color="auto"/>
                <w:left w:val="none" w:sz="0" w:space="0" w:color="auto"/>
                <w:bottom w:val="none" w:sz="0" w:space="0" w:color="auto"/>
                <w:right w:val="none" w:sz="0" w:space="0" w:color="auto"/>
              </w:divBdr>
              <w:divsChild>
                <w:div w:id="1181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0864">
      <w:bodyDiv w:val="1"/>
      <w:marLeft w:val="0"/>
      <w:marRight w:val="0"/>
      <w:marTop w:val="0"/>
      <w:marBottom w:val="0"/>
      <w:divBdr>
        <w:top w:val="none" w:sz="0" w:space="0" w:color="auto"/>
        <w:left w:val="none" w:sz="0" w:space="0" w:color="auto"/>
        <w:bottom w:val="none" w:sz="0" w:space="0" w:color="auto"/>
        <w:right w:val="none" w:sz="0" w:space="0" w:color="auto"/>
      </w:divBdr>
      <w:divsChild>
        <w:div w:id="309137273">
          <w:marLeft w:val="0"/>
          <w:marRight w:val="0"/>
          <w:marTop w:val="0"/>
          <w:marBottom w:val="0"/>
          <w:divBdr>
            <w:top w:val="none" w:sz="0" w:space="0" w:color="auto"/>
            <w:left w:val="none" w:sz="0" w:space="0" w:color="auto"/>
            <w:bottom w:val="none" w:sz="0" w:space="0" w:color="auto"/>
            <w:right w:val="none" w:sz="0" w:space="0" w:color="auto"/>
          </w:divBdr>
          <w:divsChild>
            <w:div w:id="1692803345">
              <w:marLeft w:val="0"/>
              <w:marRight w:val="0"/>
              <w:marTop w:val="0"/>
              <w:marBottom w:val="0"/>
              <w:divBdr>
                <w:top w:val="none" w:sz="0" w:space="0" w:color="auto"/>
                <w:left w:val="none" w:sz="0" w:space="0" w:color="auto"/>
                <w:bottom w:val="none" w:sz="0" w:space="0" w:color="auto"/>
                <w:right w:val="none" w:sz="0" w:space="0" w:color="auto"/>
              </w:divBdr>
              <w:divsChild>
                <w:div w:id="13579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42884">
      <w:bodyDiv w:val="1"/>
      <w:marLeft w:val="0"/>
      <w:marRight w:val="0"/>
      <w:marTop w:val="0"/>
      <w:marBottom w:val="0"/>
      <w:divBdr>
        <w:top w:val="none" w:sz="0" w:space="0" w:color="auto"/>
        <w:left w:val="none" w:sz="0" w:space="0" w:color="auto"/>
        <w:bottom w:val="none" w:sz="0" w:space="0" w:color="auto"/>
        <w:right w:val="none" w:sz="0" w:space="0" w:color="auto"/>
      </w:divBdr>
      <w:divsChild>
        <w:div w:id="1189681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991215">
              <w:marLeft w:val="0"/>
              <w:marRight w:val="0"/>
              <w:marTop w:val="0"/>
              <w:marBottom w:val="0"/>
              <w:divBdr>
                <w:top w:val="none" w:sz="0" w:space="0" w:color="auto"/>
                <w:left w:val="none" w:sz="0" w:space="0" w:color="auto"/>
                <w:bottom w:val="none" w:sz="0" w:space="0" w:color="auto"/>
                <w:right w:val="none" w:sz="0" w:space="0" w:color="auto"/>
              </w:divBdr>
              <w:divsChild>
                <w:div w:id="951742043">
                  <w:marLeft w:val="0"/>
                  <w:marRight w:val="0"/>
                  <w:marTop w:val="0"/>
                  <w:marBottom w:val="0"/>
                  <w:divBdr>
                    <w:top w:val="none" w:sz="0" w:space="0" w:color="auto"/>
                    <w:left w:val="none" w:sz="0" w:space="0" w:color="auto"/>
                    <w:bottom w:val="none" w:sz="0" w:space="0" w:color="auto"/>
                    <w:right w:val="none" w:sz="0" w:space="0" w:color="auto"/>
                  </w:divBdr>
                  <w:divsChild>
                    <w:div w:id="1456606697">
                      <w:marLeft w:val="0"/>
                      <w:marRight w:val="0"/>
                      <w:marTop w:val="0"/>
                      <w:marBottom w:val="0"/>
                      <w:divBdr>
                        <w:top w:val="none" w:sz="0" w:space="0" w:color="auto"/>
                        <w:left w:val="none" w:sz="0" w:space="0" w:color="auto"/>
                        <w:bottom w:val="none" w:sz="0" w:space="0" w:color="auto"/>
                        <w:right w:val="none" w:sz="0" w:space="0" w:color="auto"/>
                      </w:divBdr>
                      <w:divsChild>
                        <w:div w:id="2026518691">
                          <w:marLeft w:val="0"/>
                          <w:marRight w:val="0"/>
                          <w:marTop w:val="0"/>
                          <w:marBottom w:val="0"/>
                          <w:divBdr>
                            <w:top w:val="none" w:sz="0" w:space="0" w:color="auto"/>
                            <w:left w:val="none" w:sz="0" w:space="0" w:color="auto"/>
                            <w:bottom w:val="none" w:sz="0" w:space="0" w:color="auto"/>
                            <w:right w:val="none" w:sz="0" w:space="0" w:color="auto"/>
                          </w:divBdr>
                          <w:divsChild>
                            <w:div w:id="716467447">
                              <w:marLeft w:val="0"/>
                              <w:marRight w:val="0"/>
                              <w:marTop w:val="0"/>
                              <w:marBottom w:val="0"/>
                              <w:divBdr>
                                <w:top w:val="none" w:sz="0" w:space="0" w:color="auto"/>
                                <w:left w:val="none" w:sz="0" w:space="0" w:color="auto"/>
                                <w:bottom w:val="none" w:sz="0" w:space="0" w:color="auto"/>
                                <w:right w:val="none" w:sz="0" w:space="0" w:color="auto"/>
                              </w:divBdr>
                              <w:divsChild>
                                <w:div w:id="656223166">
                                  <w:marLeft w:val="0"/>
                                  <w:marRight w:val="0"/>
                                  <w:marTop w:val="0"/>
                                  <w:marBottom w:val="0"/>
                                  <w:divBdr>
                                    <w:top w:val="none" w:sz="0" w:space="0" w:color="auto"/>
                                    <w:left w:val="none" w:sz="0" w:space="0" w:color="auto"/>
                                    <w:bottom w:val="none" w:sz="0" w:space="0" w:color="auto"/>
                                    <w:right w:val="none" w:sz="0" w:space="0" w:color="auto"/>
                                  </w:divBdr>
                                  <w:divsChild>
                                    <w:div w:id="81217899">
                                      <w:marLeft w:val="0"/>
                                      <w:marRight w:val="0"/>
                                      <w:marTop w:val="0"/>
                                      <w:marBottom w:val="0"/>
                                      <w:divBdr>
                                        <w:top w:val="none" w:sz="0" w:space="0" w:color="auto"/>
                                        <w:left w:val="none" w:sz="0" w:space="0" w:color="auto"/>
                                        <w:bottom w:val="none" w:sz="0" w:space="0" w:color="auto"/>
                                        <w:right w:val="none" w:sz="0" w:space="0" w:color="auto"/>
                                      </w:divBdr>
                                      <w:divsChild>
                                        <w:div w:id="1490749424">
                                          <w:marLeft w:val="0"/>
                                          <w:marRight w:val="0"/>
                                          <w:marTop w:val="0"/>
                                          <w:marBottom w:val="0"/>
                                          <w:divBdr>
                                            <w:top w:val="none" w:sz="0" w:space="0" w:color="auto"/>
                                            <w:left w:val="none" w:sz="0" w:space="0" w:color="auto"/>
                                            <w:bottom w:val="none" w:sz="0" w:space="0" w:color="auto"/>
                                            <w:right w:val="none" w:sz="0" w:space="0" w:color="auto"/>
                                          </w:divBdr>
                                          <w:divsChild>
                                            <w:div w:id="190073954">
                                              <w:marLeft w:val="0"/>
                                              <w:marRight w:val="0"/>
                                              <w:marTop w:val="0"/>
                                              <w:marBottom w:val="0"/>
                                              <w:divBdr>
                                                <w:top w:val="none" w:sz="0" w:space="0" w:color="auto"/>
                                                <w:left w:val="none" w:sz="0" w:space="0" w:color="auto"/>
                                                <w:bottom w:val="none" w:sz="0" w:space="0" w:color="auto"/>
                                                <w:right w:val="none" w:sz="0" w:space="0" w:color="auto"/>
                                              </w:divBdr>
                                              <w:divsChild>
                                                <w:div w:id="375860134">
                                                  <w:marLeft w:val="0"/>
                                                  <w:marRight w:val="0"/>
                                                  <w:marTop w:val="0"/>
                                                  <w:marBottom w:val="0"/>
                                                  <w:divBdr>
                                                    <w:top w:val="none" w:sz="0" w:space="0" w:color="auto"/>
                                                    <w:left w:val="none" w:sz="0" w:space="0" w:color="auto"/>
                                                    <w:bottom w:val="none" w:sz="0" w:space="0" w:color="auto"/>
                                                    <w:right w:val="none" w:sz="0" w:space="0" w:color="auto"/>
                                                  </w:divBdr>
                                                  <w:divsChild>
                                                    <w:div w:id="1591891357">
                                                      <w:marLeft w:val="0"/>
                                                      <w:marRight w:val="0"/>
                                                      <w:marTop w:val="0"/>
                                                      <w:marBottom w:val="0"/>
                                                      <w:divBdr>
                                                        <w:top w:val="none" w:sz="0" w:space="0" w:color="auto"/>
                                                        <w:left w:val="none" w:sz="0" w:space="0" w:color="auto"/>
                                                        <w:bottom w:val="none" w:sz="0" w:space="0" w:color="auto"/>
                                                        <w:right w:val="none" w:sz="0" w:space="0" w:color="auto"/>
                                                      </w:divBdr>
                                                      <w:divsChild>
                                                        <w:div w:id="150870544">
                                                          <w:marLeft w:val="0"/>
                                                          <w:marRight w:val="0"/>
                                                          <w:marTop w:val="0"/>
                                                          <w:marBottom w:val="0"/>
                                                          <w:divBdr>
                                                            <w:top w:val="none" w:sz="0" w:space="0" w:color="auto"/>
                                                            <w:left w:val="none" w:sz="0" w:space="0" w:color="auto"/>
                                                            <w:bottom w:val="none" w:sz="0" w:space="0" w:color="auto"/>
                                                            <w:right w:val="none" w:sz="0" w:space="0" w:color="auto"/>
                                                          </w:divBdr>
                                                          <w:divsChild>
                                                            <w:div w:id="1502351178">
                                                              <w:marLeft w:val="0"/>
                                                              <w:marRight w:val="0"/>
                                                              <w:marTop w:val="0"/>
                                                              <w:marBottom w:val="0"/>
                                                              <w:divBdr>
                                                                <w:top w:val="none" w:sz="0" w:space="0" w:color="auto"/>
                                                                <w:left w:val="none" w:sz="0" w:space="0" w:color="auto"/>
                                                                <w:bottom w:val="none" w:sz="0" w:space="0" w:color="auto"/>
                                                                <w:right w:val="none" w:sz="0" w:space="0" w:color="auto"/>
                                                              </w:divBdr>
                                                              <w:divsChild>
                                                                <w:div w:id="744911569">
                                                                  <w:marLeft w:val="0"/>
                                                                  <w:marRight w:val="0"/>
                                                                  <w:marTop w:val="0"/>
                                                                  <w:marBottom w:val="0"/>
                                                                  <w:divBdr>
                                                                    <w:top w:val="none" w:sz="0" w:space="0" w:color="auto"/>
                                                                    <w:left w:val="none" w:sz="0" w:space="0" w:color="auto"/>
                                                                    <w:bottom w:val="none" w:sz="0" w:space="0" w:color="auto"/>
                                                                    <w:right w:val="none" w:sz="0" w:space="0" w:color="auto"/>
                                                                  </w:divBdr>
                                                                  <w:divsChild>
                                                                    <w:div w:id="12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9207265">
      <w:bodyDiv w:val="1"/>
      <w:marLeft w:val="0"/>
      <w:marRight w:val="0"/>
      <w:marTop w:val="0"/>
      <w:marBottom w:val="0"/>
      <w:divBdr>
        <w:top w:val="none" w:sz="0" w:space="0" w:color="auto"/>
        <w:left w:val="none" w:sz="0" w:space="0" w:color="auto"/>
        <w:bottom w:val="none" w:sz="0" w:space="0" w:color="auto"/>
        <w:right w:val="none" w:sz="0" w:space="0" w:color="auto"/>
      </w:divBdr>
    </w:div>
    <w:div w:id="1406877175">
      <w:bodyDiv w:val="1"/>
      <w:marLeft w:val="0"/>
      <w:marRight w:val="0"/>
      <w:marTop w:val="0"/>
      <w:marBottom w:val="0"/>
      <w:divBdr>
        <w:top w:val="none" w:sz="0" w:space="0" w:color="auto"/>
        <w:left w:val="none" w:sz="0" w:space="0" w:color="auto"/>
        <w:bottom w:val="none" w:sz="0" w:space="0" w:color="auto"/>
        <w:right w:val="none" w:sz="0" w:space="0" w:color="auto"/>
      </w:divBdr>
      <w:divsChild>
        <w:div w:id="87625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102">
              <w:marLeft w:val="0"/>
              <w:marRight w:val="0"/>
              <w:marTop w:val="0"/>
              <w:marBottom w:val="0"/>
              <w:divBdr>
                <w:top w:val="none" w:sz="0" w:space="0" w:color="auto"/>
                <w:left w:val="none" w:sz="0" w:space="0" w:color="auto"/>
                <w:bottom w:val="none" w:sz="0" w:space="0" w:color="auto"/>
                <w:right w:val="none" w:sz="0" w:space="0" w:color="auto"/>
              </w:divBdr>
              <w:divsChild>
                <w:div w:id="263926030">
                  <w:marLeft w:val="0"/>
                  <w:marRight w:val="0"/>
                  <w:marTop w:val="0"/>
                  <w:marBottom w:val="0"/>
                  <w:divBdr>
                    <w:top w:val="none" w:sz="0" w:space="0" w:color="auto"/>
                    <w:left w:val="none" w:sz="0" w:space="0" w:color="auto"/>
                    <w:bottom w:val="none" w:sz="0" w:space="0" w:color="auto"/>
                    <w:right w:val="none" w:sz="0" w:space="0" w:color="auto"/>
                  </w:divBdr>
                  <w:divsChild>
                    <w:div w:id="983583853">
                      <w:marLeft w:val="0"/>
                      <w:marRight w:val="0"/>
                      <w:marTop w:val="0"/>
                      <w:marBottom w:val="0"/>
                      <w:divBdr>
                        <w:top w:val="none" w:sz="0" w:space="0" w:color="auto"/>
                        <w:left w:val="none" w:sz="0" w:space="0" w:color="auto"/>
                        <w:bottom w:val="none" w:sz="0" w:space="0" w:color="auto"/>
                        <w:right w:val="none" w:sz="0" w:space="0" w:color="auto"/>
                      </w:divBdr>
                      <w:divsChild>
                        <w:div w:id="927738414">
                          <w:marLeft w:val="0"/>
                          <w:marRight w:val="0"/>
                          <w:marTop w:val="0"/>
                          <w:marBottom w:val="0"/>
                          <w:divBdr>
                            <w:top w:val="none" w:sz="0" w:space="0" w:color="auto"/>
                            <w:left w:val="none" w:sz="0" w:space="0" w:color="auto"/>
                            <w:bottom w:val="none" w:sz="0" w:space="0" w:color="auto"/>
                            <w:right w:val="none" w:sz="0" w:space="0" w:color="auto"/>
                          </w:divBdr>
                          <w:divsChild>
                            <w:div w:id="2110655483">
                              <w:marLeft w:val="0"/>
                              <w:marRight w:val="0"/>
                              <w:marTop w:val="0"/>
                              <w:marBottom w:val="0"/>
                              <w:divBdr>
                                <w:top w:val="none" w:sz="0" w:space="0" w:color="auto"/>
                                <w:left w:val="none" w:sz="0" w:space="0" w:color="auto"/>
                                <w:bottom w:val="none" w:sz="0" w:space="0" w:color="auto"/>
                                <w:right w:val="none" w:sz="0" w:space="0" w:color="auto"/>
                              </w:divBdr>
                              <w:divsChild>
                                <w:div w:id="462966706">
                                  <w:marLeft w:val="0"/>
                                  <w:marRight w:val="0"/>
                                  <w:marTop w:val="0"/>
                                  <w:marBottom w:val="0"/>
                                  <w:divBdr>
                                    <w:top w:val="none" w:sz="0" w:space="0" w:color="auto"/>
                                    <w:left w:val="none" w:sz="0" w:space="0" w:color="auto"/>
                                    <w:bottom w:val="none" w:sz="0" w:space="0" w:color="auto"/>
                                    <w:right w:val="none" w:sz="0" w:space="0" w:color="auto"/>
                                  </w:divBdr>
                                  <w:divsChild>
                                    <w:div w:id="39987247">
                                      <w:marLeft w:val="0"/>
                                      <w:marRight w:val="0"/>
                                      <w:marTop w:val="0"/>
                                      <w:marBottom w:val="0"/>
                                      <w:divBdr>
                                        <w:top w:val="none" w:sz="0" w:space="0" w:color="auto"/>
                                        <w:left w:val="none" w:sz="0" w:space="0" w:color="auto"/>
                                        <w:bottom w:val="none" w:sz="0" w:space="0" w:color="auto"/>
                                        <w:right w:val="none" w:sz="0" w:space="0" w:color="auto"/>
                                      </w:divBdr>
                                      <w:divsChild>
                                        <w:div w:id="1017150529">
                                          <w:marLeft w:val="0"/>
                                          <w:marRight w:val="0"/>
                                          <w:marTop w:val="0"/>
                                          <w:marBottom w:val="0"/>
                                          <w:divBdr>
                                            <w:top w:val="none" w:sz="0" w:space="0" w:color="auto"/>
                                            <w:left w:val="none" w:sz="0" w:space="0" w:color="auto"/>
                                            <w:bottom w:val="none" w:sz="0" w:space="0" w:color="auto"/>
                                            <w:right w:val="none" w:sz="0" w:space="0" w:color="auto"/>
                                          </w:divBdr>
                                          <w:divsChild>
                                            <w:div w:id="1573199222">
                                              <w:marLeft w:val="0"/>
                                              <w:marRight w:val="0"/>
                                              <w:marTop w:val="0"/>
                                              <w:marBottom w:val="0"/>
                                              <w:divBdr>
                                                <w:top w:val="none" w:sz="0" w:space="0" w:color="auto"/>
                                                <w:left w:val="none" w:sz="0" w:space="0" w:color="auto"/>
                                                <w:bottom w:val="none" w:sz="0" w:space="0" w:color="auto"/>
                                                <w:right w:val="none" w:sz="0" w:space="0" w:color="auto"/>
                                              </w:divBdr>
                                              <w:divsChild>
                                                <w:div w:id="2113892649">
                                                  <w:marLeft w:val="0"/>
                                                  <w:marRight w:val="0"/>
                                                  <w:marTop w:val="0"/>
                                                  <w:marBottom w:val="0"/>
                                                  <w:divBdr>
                                                    <w:top w:val="none" w:sz="0" w:space="0" w:color="auto"/>
                                                    <w:left w:val="none" w:sz="0" w:space="0" w:color="auto"/>
                                                    <w:bottom w:val="none" w:sz="0" w:space="0" w:color="auto"/>
                                                    <w:right w:val="none" w:sz="0" w:space="0" w:color="auto"/>
                                                  </w:divBdr>
                                                  <w:divsChild>
                                                    <w:div w:id="1432049850">
                                                      <w:marLeft w:val="0"/>
                                                      <w:marRight w:val="0"/>
                                                      <w:marTop w:val="0"/>
                                                      <w:marBottom w:val="0"/>
                                                      <w:divBdr>
                                                        <w:top w:val="none" w:sz="0" w:space="0" w:color="auto"/>
                                                        <w:left w:val="none" w:sz="0" w:space="0" w:color="auto"/>
                                                        <w:bottom w:val="none" w:sz="0" w:space="0" w:color="auto"/>
                                                        <w:right w:val="none" w:sz="0" w:space="0" w:color="auto"/>
                                                      </w:divBdr>
                                                      <w:divsChild>
                                                        <w:div w:id="2036495944">
                                                          <w:marLeft w:val="0"/>
                                                          <w:marRight w:val="0"/>
                                                          <w:marTop w:val="0"/>
                                                          <w:marBottom w:val="0"/>
                                                          <w:divBdr>
                                                            <w:top w:val="none" w:sz="0" w:space="0" w:color="auto"/>
                                                            <w:left w:val="none" w:sz="0" w:space="0" w:color="auto"/>
                                                            <w:bottom w:val="none" w:sz="0" w:space="0" w:color="auto"/>
                                                            <w:right w:val="none" w:sz="0" w:space="0" w:color="auto"/>
                                                          </w:divBdr>
                                                          <w:divsChild>
                                                            <w:div w:id="589043924">
                                                              <w:marLeft w:val="0"/>
                                                              <w:marRight w:val="0"/>
                                                              <w:marTop w:val="0"/>
                                                              <w:marBottom w:val="0"/>
                                                              <w:divBdr>
                                                                <w:top w:val="none" w:sz="0" w:space="0" w:color="auto"/>
                                                                <w:left w:val="none" w:sz="0" w:space="0" w:color="auto"/>
                                                                <w:bottom w:val="none" w:sz="0" w:space="0" w:color="auto"/>
                                                                <w:right w:val="none" w:sz="0" w:space="0" w:color="auto"/>
                                                              </w:divBdr>
                                                              <w:divsChild>
                                                                <w:div w:id="1357316150">
                                                                  <w:marLeft w:val="0"/>
                                                                  <w:marRight w:val="0"/>
                                                                  <w:marTop w:val="0"/>
                                                                  <w:marBottom w:val="0"/>
                                                                  <w:divBdr>
                                                                    <w:top w:val="none" w:sz="0" w:space="0" w:color="auto"/>
                                                                    <w:left w:val="none" w:sz="0" w:space="0" w:color="auto"/>
                                                                    <w:bottom w:val="none" w:sz="0" w:space="0" w:color="auto"/>
                                                                    <w:right w:val="none" w:sz="0" w:space="0" w:color="auto"/>
                                                                  </w:divBdr>
                                                                  <w:divsChild>
                                                                    <w:div w:id="16295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8717965">
      <w:bodyDiv w:val="1"/>
      <w:marLeft w:val="0"/>
      <w:marRight w:val="0"/>
      <w:marTop w:val="0"/>
      <w:marBottom w:val="0"/>
      <w:divBdr>
        <w:top w:val="none" w:sz="0" w:space="0" w:color="auto"/>
        <w:left w:val="none" w:sz="0" w:space="0" w:color="auto"/>
        <w:bottom w:val="none" w:sz="0" w:space="0" w:color="auto"/>
        <w:right w:val="none" w:sz="0" w:space="0" w:color="auto"/>
      </w:divBdr>
      <w:divsChild>
        <w:div w:id="1333027849">
          <w:marLeft w:val="0"/>
          <w:marRight w:val="0"/>
          <w:marTop w:val="0"/>
          <w:marBottom w:val="0"/>
          <w:divBdr>
            <w:top w:val="none" w:sz="0" w:space="0" w:color="auto"/>
            <w:left w:val="none" w:sz="0" w:space="0" w:color="auto"/>
            <w:bottom w:val="none" w:sz="0" w:space="0" w:color="auto"/>
            <w:right w:val="none" w:sz="0" w:space="0" w:color="auto"/>
          </w:divBdr>
          <w:divsChild>
            <w:div w:id="1870754643">
              <w:marLeft w:val="0"/>
              <w:marRight w:val="0"/>
              <w:marTop w:val="0"/>
              <w:marBottom w:val="0"/>
              <w:divBdr>
                <w:top w:val="none" w:sz="0" w:space="0" w:color="auto"/>
                <w:left w:val="none" w:sz="0" w:space="0" w:color="auto"/>
                <w:bottom w:val="none" w:sz="0" w:space="0" w:color="auto"/>
                <w:right w:val="none" w:sz="0" w:space="0" w:color="auto"/>
              </w:divBdr>
              <w:divsChild>
                <w:div w:id="122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7411">
      <w:bodyDiv w:val="1"/>
      <w:marLeft w:val="0"/>
      <w:marRight w:val="0"/>
      <w:marTop w:val="0"/>
      <w:marBottom w:val="0"/>
      <w:divBdr>
        <w:top w:val="none" w:sz="0" w:space="0" w:color="auto"/>
        <w:left w:val="none" w:sz="0" w:space="0" w:color="auto"/>
        <w:bottom w:val="none" w:sz="0" w:space="0" w:color="auto"/>
        <w:right w:val="none" w:sz="0" w:space="0" w:color="auto"/>
      </w:divBdr>
      <w:divsChild>
        <w:div w:id="1212419346">
          <w:marLeft w:val="0"/>
          <w:marRight w:val="0"/>
          <w:marTop w:val="0"/>
          <w:marBottom w:val="0"/>
          <w:divBdr>
            <w:top w:val="none" w:sz="0" w:space="0" w:color="auto"/>
            <w:left w:val="none" w:sz="0" w:space="0" w:color="auto"/>
            <w:bottom w:val="none" w:sz="0" w:space="0" w:color="auto"/>
            <w:right w:val="none" w:sz="0" w:space="0" w:color="auto"/>
          </w:divBdr>
          <w:divsChild>
            <w:div w:id="1719622274">
              <w:marLeft w:val="0"/>
              <w:marRight w:val="0"/>
              <w:marTop w:val="0"/>
              <w:marBottom w:val="0"/>
              <w:divBdr>
                <w:top w:val="none" w:sz="0" w:space="0" w:color="auto"/>
                <w:left w:val="none" w:sz="0" w:space="0" w:color="auto"/>
                <w:bottom w:val="none" w:sz="0" w:space="0" w:color="auto"/>
                <w:right w:val="none" w:sz="0" w:space="0" w:color="auto"/>
              </w:divBdr>
              <w:divsChild>
                <w:div w:id="17049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2850">
      <w:bodyDiv w:val="1"/>
      <w:marLeft w:val="0"/>
      <w:marRight w:val="0"/>
      <w:marTop w:val="0"/>
      <w:marBottom w:val="0"/>
      <w:divBdr>
        <w:top w:val="none" w:sz="0" w:space="0" w:color="auto"/>
        <w:left w:val="none" w:sz="0" w:space="0" w:color="auto"/>
        <w:bottom w:val="none" w:sz="0" w:space="0" w:color="auto"/>
        <w:right w:val="none" w:sz="0" w:space="0" w:color="auto"/>
      </w:divBdr>
      <w:divsChild>
        <w:div w:id="1654677043">
          <w:marLeft w:val="0"/>
          <w:marRight w:val="0"/>
          <w:marTop w:val="0"/>
          <w:marBottom w:val="0"/>
          <w:divBdr>
            <w:top w:val="none" w:sz="0" w:space="0" w:color="auto"/>
            <w:left w:val="none" w:sz="0" w:space="0" w:color="auto"/>
            <w:bottom w:val="none" w:sz="0" w:space="0" w:color="auto"/>
            <w:right w:val="none" w:sz="0" w:space="0" w:color="auto"/>
          </w:divBdr>
          <w:divsChild>
            <w:div w:id="800611741">
              <w:marLeft w:val="0"/>
              <w:marRight w:val="0"/>
              <w:marTop w:val="0"/>
              <w:marBottom w:val="0"/>
              <w:divBdr>
                <w:top w:val="none" w:sz="0" w:space="0" w:color="auto"/>
                <w:left w:val="none" w:sz="0" w:space="0" w:color="auto"/>
                <w:bottom w:val="none" w:sz="0" w:space="0" w:color="auto"/>
                <w:right w:val="none" w:sz="0" w:space="0" w:color="auto"/>
              </w:divBdr>
              <w:divsChild>
                <w:div w:id="1710449048">
                  <w:marLeft w:val="0"/>
                  <w:marRight w:val="0"/>
                  <w:marTop w:val="0"/>
                  <w:marBottom w:val="0"/>
                  <w:divBdr>
                    <w:top w:val="none" w:sz="0" w:space="0" w:color="auto"/>
                    <w:left w:val="none" w:sz="0" w:space="0" w:color="auto"/>
                    <w:bottom w:val="none" w:sz="0" w:space="0" w:color="auto"/>
                    <w:right w:val="none" w:sz="0" w:space="0" w:color="auto"/>
                  </w:divBdr>
                  <w:divsChild>
                    <w:div w:id="16678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737D-1D13-6E42-8246-BE6B95DB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cheek</dc:creator>
  <cp:keywords/>
  <dc:description/>
  <cp:lastModifiedBy>isaac cheek</cp:lastModifiedBy>
  <cp:revision>2</cp:revision>
  <cp:lastPrinted>2023-03-28T19:58:00Z</cp:lastPrinted>
  <dcterms:created xsi:type="dcterms:W3CDTF">2023-04-28T20:32:00Z</dcterms:created>
  <dcterms:modified xsi:type="dcterms:W3CDTF">2023-04-28T20:32:00Z</dcterms:modified>
</cp:coreProperties>
</file>