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ab/>
        <w:tab/>
        <w:tab/>
        <w:tab/>
        <w:t xml:space="preserve">Nick Tilsen, CEO, NDN Collective</w:t>
      </w:r>
    </w:p>
    <w:p w:rsidR="00000000" w:rsidDel="00000000" w:rsidP="00000000" w:rsidRDefault="00000000" w:rsidRPr="00000000" w14:paraId="00000003">
      <w:pPr>
        <w:rPr/>
      </w:pPr>
      <w:r w:rsidDel="00000000" w:rsidR="00000000" w:rsidRPr="00000000">
        <w:rPr>
          <w:rtl w:val="0"/>
        </w:rPr>
        <w:tab/>
        <w:tab/>
        <w:tab/>
        <w:tab/>
        <w:t xml:space="preserve">Haines Ave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Rob Hoelscher, District Ranger</w:t>
        <w:br w:type="textWrapping"/>
        <w:t xml:space="preserve">Hell Canyon Ranger District</w:t>
      </w:r>
    </w:p>
    <w:p w:rsidR="00000000" w:rsidDel="00000000" w:rsidP="00000000" w:rsidRDefault="00000000" w:rsidRPr="00000000" w14:paraId="00000007">
      <w:pPr>
        <w:rPr/>
      </w:pPr>
      <w:r w:rsidDel="00000000" w:rsidR="00000000" w:rsidRPr="00000000">
        <w:rPr>
          <w:rtl w:val="0"/>
        </w:rPr>
        <w:t xml:space="preserve">Black Hills National Forest</w:t>
        <w:br w:type="textWrapping"/>
        <w:t xml:space="preserve">1019 N. 5th St</w:t>
        <w:br w:type="textWrapping"/>
        <w:t xml:space="preserve">Custer, SD 57730</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Dear District Ranger Rob Hoelscher:</w:t>
        <w:br w:type="textWrapping"/>
        <w:br w:type="textWrapping"/>
        <w:tab/>
        <w:tab/>
        <w:tab/>
        <w:tab/>
      </w:r>
      <w:r w:rsidDel="00000000" w:rsidR="00000000" w:rsidRPr="00000000">
        <w:rPr>
          <w:u w:val="single"/>
          <w:rtl w:val="0"/>
        </w:rPr>
        <w:t xml:space="preserve">TREATY CONCERNS</w:t>
      </w:r>
      <w:r w:rsidDel="00000000" w:rsidR="00000000" w:rsidRPr="00000000">
        <w:rPr>
          <w:rtl w:val="0"/>
        </w:rPr>
        <w:br w:type="textWrapping"/>
        <w:br w:type="textWrapping"/>
        <w:tab/>
        <w:t xml:space="preserve">I am writing to express my unequivocal objection to the Newark Exploratory Drilling Project proposed by F3 Gold west of the town of Custer, South Dakota. On its face this project should not even be seriously considered for approval given that it would be set in the Black Hills, stolen and unceded territory of the Lakota Nation, which has served as the epicenter of our cultural and spiritual universe since time immemorial; this constitutes a clear violation the Fort Laramie Treaty of 1868, as upheld by the United States Supreme Court in 1980. Respectfully, there is no rational means of justifying continued illegal behavior on a Federal level, and as a simple matter of legal principle it’s clear that the Newark project is not fit to be carried out. In all cases but even more so in this one, the “social contract,” the meaning and the integrity of American law itself, is at stake and the world is watching.</w:t>
      </w:r>
    </w:p>
    <w:p w:rsidR="00000000" w:rsidDel="00000000" w:rsidP="00000000" w:rsidRDefault="00000000" w:rsidRPr="00000000" w14:paraId="0000000B">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ind w:left="-1170" w:firstLine="0"/>
      <w:rPr/>
    </w:pPr>
    <w:r w:rsidDel="00000000" w:rsidR="00000000" w:rsidRPr="00000000">
      <w:rPr/>
      <w:drawing>
        <wp:inline distB="114300" distT="114300" distL="114300" distR="114300">
          <wp:extent cx="7396163" cy="614746"/>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396163" cy="614746"/>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drawing>
        <wp:inline distB="114300" distT="114300" distL="114300" distR="114300">
          <wp:extent cx="1476375" cy="101109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76375" cy="101109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