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9232" w14:textId="431E1546" w:rsidR="000D5CD8" w:rsidRPr="000E20F3" w:rsidRDefault="000D5CD8">
      <w:r w:rsidRPr="000E20F3">
        <w:t>Dear District Ranger</w:t>
      </w:r>
      <w:r w:rsidR="00C246D8">
        <w:t>s Edwards and</w:t>
      </w:r>
      <w:r w:rsidRPr="000E20F3">
        <w:t xml:space="preserve"> </w:t>
      </w:r>
      <w:r w:rsidR="00EC5B57" w:rsidRPr="000E20F3">
        <w:t>Mercer,</w:t>
      </w:r>
      <w:r w:rsidR="008C7996">
        <w:tab/>
      </w:r>
      <w:r w:rsidR="008C7996">
        <w:tab/>
      </w:r>
      <w:r w:rsidRPr="000E20F3">
        <w:t xml:space="preserve">            </w:t>
      </w:r>
      <w:r w:rsidR="003F592C">
        <w:t xml:space="preserve">          </w:t>
      </w:r>
      <w:r w:rsidRPr="000E20F3">
        <w:t>Buena Vista, March 17, 2023</w:t>
      </w:r>
    </w:p>
    <w:p w14:paraId="204DE139" w14:textId="77777777" w:rsidR="000D5CD8" w:rsidRPr="000E20F3" w:rsidRDefault="000D5CD8"/>
    <w:p w14:paraId="5832FE5A" w14:textId="1C88FB53" w:rsidR="000D5CD8" w:rsidRPr="000E20F3" w:rsidRDefault="000D5CD8" w:rsidP="005F3F45">
      <w:pPr>
        <w:pStyle w:val="Default"/>
        <w:rPr>
          <w:rFonts w:ascii="Times New Roman" w:hAnsi="Times New Roman" w:cs="Times New Roman"/>
        </w:rPr>
      </w:pPr>
      <w:r w:rsidRPr="000E20F3">
        <w:rPr>
          <w:rFonts w:ascii="Times New Roman" w:hAnsi="Times New Roman" w:cs="Times New Roman"/>
        </w:rPr>
        <w:t xml:space="preserve">The following comments on the </w:t>
      </w:r>
      <w:r w:rsidR="00B82BB0" w:rsidRPr="000E20F3">
        <w:rPr>
          <w:rFonts w:ascii="Times New Roman" w:hAnsi="Times New Roman" w:cs="Times New Roman"/>
        </w:rPr>
        <w:t xml:space="preserve">Proposed Action </w:t>
      </w:r>
      <w:r w:rsidR="005F3F45" w:rsidRPr="000E20F3">
        <w:rPr>
          <w:rFonts w:ascii="Times New Roman" w:hAnsi="Times New Roman" w:cs="Times New Roman"/>
        </w:rPr>
        <w:t xml:space="preserve">– </w:t>
      </w:r>
      <w:r w:rsidR="00B82BB0" w:rsidRPr="000E20F3">
        <w:rPr>
          <w:rFonts w:ascii="Times New Roman" w:hAnsi="Times New Roman" w:cs="Times New Roman"/>
          <w:i/>
          <w:iCs/>
        </w:rPr>
        <w:t>Dispersed Camping Management on the Leadville and Salida Ranger Districts</w:t>
      </w:r>
      <w:r w:rsidR="00B82BB0" w:rsidRPr="000E20F3">
        <w:rPr>
          <w:rFonts w:ascii="Times New Roman" w:hAnsi="Times New Roman" w:cs="Times New Roman"/>
        </w:rPr>
        <w:t xml:space="preserve"> – are provided </w:t>
      </w:r>
      <w:r w:rsidR="003A730C" w:rsidRPr="000E20F3">
        <w:rPr>
          <w:rFonts w:ascii="Times New Roman" w:hAnsi="Times New Roman" w:cs="Times New Roman"/>
        </w:rPr>
        <w:t xml:space="preserve">by the Friends of </w:t>
      </w:r>
      <w:r w:rsidR="005F3F45" w:rsidRPr="000E20F3">
        <w:rPr>
          <w:rFonts w:ascii="Times New Roman" w:hAnsi="Times New Roman" w:cs="Times New Roman"/>
        </w:rPr>
        <w:t>Fourmile</w:t>
      </w:r>
      <w:r w:rsidR="003A730C" w:rsidRPr="000E20F3">
        <w:rPr>
          <w:rFonts w:ascii="Times New Roman" w:hAnsi="Times New Roman" w:cs="Times New Roman"/>
        </w:rPr>
        <w:t xml:space="preserve"> </w:t>
      </w:r>
      <w:r w:rsidR="005F3F45" w:rsidRPr="000E20F3">
        <w:rPr>
          <w:rFonts w:ascii="Times New Roman" w:hAnsi="Times New Roman" w:cs="Times New Roman"/>
        </w:rPr>
        <w:t>chapter</w:t>
      </w:r>
      <w:r w:rsidR="003A730C" w:rsidRPr="000E20F3">
        <w:rPr>
          <w:rFonts w:ascii="Times New Roman" w:hAnsi="Times New Roman" w:cs="Times New Roman"/>
        </w:rPr>
        <w:t xml:space="preserve"> of the </w:t>
      </w:r>
      <w:r w:rsidR="005F3F45" w:rsidRPr="000E20F3">
        <w:rPr>
          <w:rFonts w:ascii="Times New Roman" w:hAnsi="Times New Roman" w:cs="Times New Roman"/>
        </w:rPr>
        <w:t>Greater Arkansas Rive</w:t>
      </w:r>
      <w:r w:rsidR="00BE4AF2" w:rsidRPr="000E20F3">
        <w:rPr>
          <w:rFonts w:ascii="Times New Roman" w:hAnsi="Times New Roman" w:cs="Times New Roman"/>
        </w:rPr>
        <w:t>r</w:t>
      </w:r>
      <w:r w:rsidR="005F3F45" w:rsidRPr="000E20F3">
        <w:rPr>
          <w:rFonts w:ascii="Times New Roman" w:hAnsi="Times New Roman" w:cs="Times New Roman"/>
        </w:rPr>
        <w:t xml:space="preserve"> Nature Association GARNA</w:t>
      </w:r>
      <w:r w:rsidR="00BE4AF2" w:rsidRPr="000E20F3">
        <w:rPr>
          <w:rFonts w:ascii="Times New Roman" w:hAnsi="Times New Roman" w:cs="Times New Roman"/>
        </w:rPr>
        <w:t>.</w:t>
      </w:r>
    </w:p>
    <w:p w14:paraId="7F9096E9" w14:textId="77777777" w:rsidR="00BE4AF2" w:rsidRPr="000E20F3" w:rsidRDefault="00BE4AF2" w:rsidP="005F3F45">
      <w:pPr>
        <w:pStyle w:val="Default"/>
        <w:rPr>
          <w:rFonts w:ascii="Times New Roman" w:hAnsi="Times New Roman" w:cs="Times New Roman"/>
        </w:rPr>
      </w:pPr>
    </w:p>
    <w:p w14:paraId="69DFDB37" w14:textId="561EAE1B" w:rsidR="00BE4AF2" w:rsidRPr="000E20F3" w:rsidRDefault="00FF5A9F" w:rsidP="005F3F45">
      <w:pPr>
        <w:pStyle w:val="Default"/>
        <w:rPr>
          <w:rFonts w:ascii="Times New Roman" w:hAnsi="Times New Roman" w:cs="Times New Roman"/>
        </w:rPr>
      </w:pPr>
      <w:r>
        <w:rPr>
          <w:rFonts w:ascii="Times New Roman" w:hAnsi="Times New Roman" w:cs="Times New Roman"/>
        </w:rPr>
        <w:t>Most</w:t>
      </w:r>
      <w:r w:rsidR="008F1982" w:rsidRPr="000E20F3">
        <w:rPr>
          <w:rFonts w:ascii="Times New Roman" w:hAnsi="Times New Roman" w:cs="Times New Roman"/>
        </w:rPr>
        <w:t xml:space="preserve"> of</w:t>
      </w:r>
      <w:r w:rsidR="00BE4AF2" w:rsidRPr="000E20F3">
        <w:rPr>
          <w:rFonts w:ascii="Times New Roman" w:hAnsi="Times New Roman" w:cs="Times New Roman"/>
        </w:rPr>
        <w:t xml:space="preserve"> our comments refer to the proposal as it would affect the Fourmile Travel Management </w:t>
      </w:r>
      <w:r w:rsidR="00CC3A5F" w:rsidRPr="000E20F3">
        <w:rPr>
          <w:rFonts w:ascii="Times New Roman" w:hAnsi="Times New Roman" w:cs="Times New Roman"/>
        </w:rPr>
        <w:t>Area within</w:t>
      </w:r>
      <w:r w:rsidR="00BE4AF2" w:rsidRPr="000E20F3">
        <w:rPr>
          <w:rFonts w:ascii="Times New Roman" w:hAnsi="Times New Roman" w:cs="Times New Roman"/>
        </w:rPr>
        <w:t xml:space="preserve"> Chaffee County, although we will make </w:t>
      </w:r>
      <w:r w:rsidR="001C0A0C">
        <w:rPr>
          <w:rFonts w:ascii="Times New Roman" w:hAnsi="Times New Roman" w:cs="Times New Roman"/>
        </w:rPr>
        <w:t xml:space="preserve">a few </w:t>
      </w:r>
      <w:r w:rsidR="00BE4AF2" w:rsidRPr="000E20F3">
        <w:rPr>
          <w:rFonts w:ascii="Times New Roman" w:hAnsi="Times New Roman" w:cs="Times New Roman"/>
        </w:rPr>
        <w:t>general observations about the proposed</w:t>
      </w:r>
      <w:r w:rsidR="00BE4AF2">
        <w:t xml:space="preserve"> </w:t>
      </w:r>
      <w:r w:rsidR="00BE4AF2" w:rsidRPr="000E20F3">
        <w:rPr>
          <w:rFonts w:ascii="Times New Roman" w:hAnsi="Times New Roman" w:cs="Times New Roman"/>
        </w:rPr>
        <w:t>actions on other areas of Forest lands in Chaffee and Lake Counties.</w:t>
      </w:r>
    </w:p>
    <w:p w14:paraId="23FB542E" w14:textId="77777777" w:rsidR="000D5CD8" w:rsidRDefault="000D5CD8"/>
    <w:p w14:paraId="55F836F3" w14:textId="1519A3C5" w:rsidR="000D5CD8" w:rsidRDefault="0024605F" w:rsidP="000D5CD8">
      <w:pPr>
        <w:rPr>
          <w:b/>
          <w:bCs/>
        </w:rPr>
      </w:pPr>
      <w:r>
        <w:rPr>
          <w:b/>
          <w:bCs/>
        </w:rPr>
        <w:t>Description</w:t>
      </w:r>
      <w:r w:rsidR="00F9120C">
        <w:rPr>
          <w:b/>
          <w:bCs/>
        </w:rPr>
        <w:t xml:space="preserve"> of </w:t>
      </w:r>
      <w:r w:rsidR="000E14AC">
        <w:rPr>
          <w:b/>
          <w:bCs/>
        </w:rPr>
        <w:t xml:space="preserve">our </w:t>
      </w:r>
      <w:r w:rsidR="00B42DF4">
        <w:rPr>
          <w:b/>
          <w:bCs/>
        </w:rPr>
        <w:t>C</w:t>
      </w:r>
      <w:r>
        <w:rPr>
          <w:b/>
          <w:bCs/>
        </w:rPr>
        <w:t>hapter</w:t>
      </w:r>
      <w:r w:rsidR="000D5CD8">
        <w:rPr>
          <w:b/>
          <w:bCs/>
        </w:rPr>
        <w:t xml:space="preserve">  </w:t>
      </w:r>
    </w:p>
    <w:p w14:paraId="50B59F34" w14:textId="77777777" w:rsidR="0024605F" w:rsidRPr="00AC47C3" w:rsidRDefault="0024605F" w:rsidP="000D5CD8">
      <w:pPr>
        <w:rPr>
          <w:b/>
          <w:bCs/>
        </w:rPr>
      </w:pPr>
    </w:p>
    <w:p w14:paraId="2E60FBF8" w14:textId="63DE27A5" w:rsidR="000D5CD8" w:rsidRDefault="000D5CD8" w:rsidP="000D5CD8">
      <w:r>
        <w:t xml:space="preserve">The </w:t>
      </w:r>
      <w:r w:rsidRPr="005D3CD0">
        <w:rPr>
          <w:i/>
          <w:iCs/>
        </w:rPr>
        <w:t>Friends of Fourmile</w:t>
      </w:r>
      <w:r>
        <w:t xml:space="preserve"> </w:t>
      </w:r>
      <w:r w:rsidR="0024605F">
        <w:t xml:space="preserve">volunteer chapter </w:t>
      </w:r>
      <w:r>
        <w:t xml:space="preserve">was created </w:t>
      </w:r>
      <w:r w:rsidR="005A7738">
        <w:t xml:space="preserve">and came under sponsorship of </w:t>
      </w:r>
      <w:r w:rsidR="00A33548">
        <w:t xml:space="preserve">the non-profit </w:t>
      </w:r>
      <w:r w:rsidR="007F26F8">
        <w:t xml:space="preserve">cooperating association </w:t>
      </w:r>
      <w:r w:rsidR="005A7738">
        <w:t xml:space="preserve">GARNA </w:t>
      </w:r>
      <w:r>
        <w:t xml:space="preserve">following development of the joint BLM/FS Fourmile Travel Management Plan begun in late 1999 and approved in 2002. Founding members of FoF were participants in preparing the citizen’s alternative in the Plan’s NEPA process. Even though we are a small group now numbering about 14, we have been consistently active since 2003 in providing patrolling, visitor contacts, annual Memorial Day surveys (each year since 2009), creation and revision of maps, brochures and etiquette panels, trash cleanup, and construction of buck and rail and other campsite containment structures.  We have been participants in the </w:t>
      </w:r>
      <w:r w:rsidRPr="005D3CD0">
        <w:rPr>
          <w:i/>
          <w:iCs/>
        </w:rPr>
        <w:t xml:space="preserve">Recreation in Balance </w:t>
      </w:r>
      <w:r w:rsidRPr="00931B2E">
        <w:t>Taskforc</w:t>
      </w:r>
      <w:r w:rsidRPr="005D3CD0">
        <w:rPr>
          <w:i/>
          <w:iCs/>
        </w:rPr>
        <w:t>e</w:t>
      </w:r>
      <w:r>
        <w:t xml:space="preserve"> and active in both the RIMS and Collector App survey programs</w:t>
      </w:r>
      <w:r w:rsidR="005737C3">
        <w:t xml:space="preserve"> and are </w:t>
      </w:r>
      <w:r w:rsidR="003B2125">
        <w:t>actively collaborating with the Rec Adopter program</w:t>
      </w:r>
      <w:r>
        <w:t xml:space="preserve">.  In our </w:t>
      </w:r>
      <w:r w:rsidR="00C563D4">
        <w:t>20</w:t>
      </w:r>
      <w:r>
        <w:t xml:space="preserve"> years of effort, we have contributed over 20,100 volunteer hours, divided between lands managed by the BLM and the USFS within the 100,000ac Fourmile Travel Management Area. </w:t>
      </w:r>
    </w:p>
    <w:p w14:paraId="08BEFBF8" w14:textId="77777777" w:rsidR="0024605F" w:rsidRDefault="0024605F" w:rsidP="000D5CD8"/>
    <w:p w14:paraId="59AF1DF4" w14:textId="3532C474" w:rsidR="000D5CD8" w:rsidRDefault="000D5CD8" w:rsidP="000D5CD8">
      <w:r>
        <w:t xml:space="preserve">We have a perspective </w:t>
      </w:r>
      <w:r w:rsidR="00D70BBC">
        <w:t xml:space="preserve">on the Fourmile TMA </w:t>
      </w:r>
      <w:r>
        <w:t xml:space="preserve">that spans more than </w:t>
      </w:r>
      <w:r w:rsidR="00C563D4">
        <w:t>two decades</w:t>
      </w:r>
      <w:r>
        <w:t xml:space="preserve"> of on</w:t>
      </w:r>
      <w:r w:rsidRPr="00444F3A">
        <w:rPr>
          <w:color w:val="FF0000"/>
        </w:rPr>
        <w:t>-</w:t>
      </w:r>
      <w:r>
        <w:t>the</w:t>
      </w:r>
      <w:r w:rsidRPr="00444F3A">
        <w:rPr>
          <w:color w:val="FF0000"/>
        </w:rPr>
        <w:t>-</w:t>
      </w:r>
      <w:r w:rsidR="00CC3A5F">
        <w:t>ground observations</w:t>
      </w:r>
      <w:r>
        <w:t xml:space="preserve"> of changing visitor uses, increases in visitation</w:t>
      </w:r>
      <w:r w:rsidR="00F56EEF">
        <w:t xml:space="preserve"> numbers</w:t>
      </w:r>
      <w:r>
        <w:t xml:space="preserve">, resource impacts and occasional user conflicts. We believe we </w:t>
      </w:r>
      <w:r w:rsidR="0065044C">
        <w:t>can</w:t>
      </w:r>
      <w:r>
        <w:t xml:space="preserve"> provide informed comment </w:t>
      </w:r>
      <w:r w:rsidR="000B12A4">
        <w:t xml:space="preserve">on the Proposed Action </w:t>
      </w:r>
      <w:r>
        <w:t xml:space="preserve">in </w:t>
      </w:r>
      <w:r w:rsidR="00B80A42">
        <w:t xml:space="preserve">Fourmile in </w:t>
      </w:r>
      <w:r>
        <w:t xml:space="preserve">general as well as on specific areas and camping sites. Our comments </w:t>
      </w:r>
      <w:r w:rsidR="00B34AC8">
        <w:t xml:space="preserve">below </w:t>
      </w:r>
      <w:r>
        <w:t>reflect both these interests.</w:t>
      </w:r>
    </w:p>
    <w:p w14:paraId="589E8F9C" w14:textId="77777777" w:rsidR="000D5CD8" w:rsidRDefault="000D5CD8"/>
    <w:p w14:paraId="3D8D4EBC" w14:textId="7781B8F3" w:rsidR="00F65562" w:rsidRDefault="00F65562">
      <w:pPr>
        <w:rPr>
          <w:b/>
          <w:bCs/>
        </w:rPr>
      </w:pPr>
      <w:r w:rsidRPr="00F65562">
        <w:rPr>
          <w:b/>
          <w:bCs/>
        </w:rPr>
        <w:t>General comments</w:t>
      </w:r>
    </w:p>
    <w:p w14:paraId="5DF7D7A0" w14:textId="77777777" w:rsidR="00F56EEF" w:rsidRPr="00FF5A9F" w:rsidRDefault="00F56EEF">
      <w:pPr>
        <w:rPr>
          <w:b/>
          <w:bCs/>
          <w:color w:val="000000" w:themeColor="text1"/>
        </w:rPr>
      </w:pPr>
    </w:p>
    <w:p w14:paraId="721C86AC" w14:textId="1DA2A8E2" w:rsidR="00ED1BD9" w:rsidRPr="00FF5A9F" w:rsidRDefault="00ED1BD9">
      <w:pPr>
        <w:rPr>
          <w:color w:val="000000" w:themeColor="text1"/>
        </w:rPr>
      </w:pPr>
      <w:r w:rsidRPr="00FF5A9F">
        <w:rPr>
          <w:color w:val="000000" w:themeColor="text1"/>
        </w:rPr>
        <w:t xml:space="preserve">Our first observation </w:t>
      </w:r>
      <w:r w:rsidR="00555DFA" w:rsidRPr="00FF5A9F">
        <w:rPr>
          <w:color w:val="000000" w:themeColor="text1"/>
        </w:rPr>
        <w:t>is in reference to the NEPA process</w:t>
      </w:r>
      <w:r w:rsidR="000C61B0" w:rsidRPr="00FF5A9F">
        <w:rPr>
          <w:color w:val="000000" w:themeColor="text1"/>
        </w:rPr>
        <w:t>.</w:t>
      </w:r>
      <w:r w:rsidR="00136229" w:rsidRPr="00FF5A9F">
        <w:rPr>
          <w:color w:val="000000" w:themeColor="text1"/>
        </w:rPr>
        <w:t xml:space="preserve"> </w:t>
      </w:r>
      <w:r w:rsidR="006E76DC" w:rsidRPr="00FF5A9F">
        <w:rPr>
          <w:color w:val="000000" w:themeColor="text1"/>
        </w:rPr>
        <w:t xml:space="preserve">We would appreciate clarification on </w:t>
      </w:r>
      <w:r w:rsidR="00496A37" w:rsidRPr="00FF5A9F">
        <w:rPr>
          <w:color w:val="000000" w:themeColor="text1"/>
        </w:rPr>
        <w:t>where this Pro</w:t>
      </w:r>
      <w:r w:rsidR="00F05A2D" w:rsidRPr="00FF5A9F">
        <w:rPr>
          <w:color w:val="000000" w:themeColor="text1"/>
        </w:rPr>
        <w:t xml:space="preserve">posal lies within the </w:t>
      </w:r>
      <w:r w:rsidR="00CE4094" w:rsidRPr="00FF5A9F">
        <w:rPr>
          <w:color w:val="000000" w:themeColor="text1"/>
        </w:rPr>
        <w:t xml:space="preserve">process; the NOPA </w:t>
      </w:r>
      <w:r w:rsidR="000B30AB" w:rsidRPr="00FF5A9F">
        <w:rPr>
          <w:color w:val="000000" w:themeColor="text1"/>
        </w:rPr>
        <w:t>indicates</w:t>
      </w:r>
      <w:r w:rsidR="00CE4094" w:rsidRPr="00FF5A9F">
        <w:rPr>
          <w:color w:val="000000" w:themeColor="text1"/>
        </w:rPr>
        <w:t xml:space="preserve"> that an environmental assessment is </w:t>
      </w:r>
      <w:r w:rsidR="00734EAB" w:rsidRPr="00FF5A9F">
        <w:rPr>
          <w:color w:val="000000" w:themeColor="text1"/>
        </w:rPr>
        <w:t xml:space="preserve">being prepared yet the Proposal seems to have selected a preferred alternative before the EA </w:t>
      </w:r>
      <w:r w:rsidR="00260B65" w:rsidRPr="00FF5A9F">
        <w:rPr>
          <w:color w:val="000000" w:themeColor="text1"/>
        </w:rPr>
        <w:t>has been made available for review.</w:t>
      </w:r>
      <w:r w:rsidR="00457CF9" w:rsidRPr="00FF5A9F">
        <w:rPr>
          <w:color w:val="000000" w:themeColor="text1"/>
        </w:rPr>
        <w:t xml:space="preserve"> Although the Proposal as outlined in NOPA</w:t>
      </w:r>
      <w:r w:rsidR="000B30AB" w:rsidRPr="00FF5A9F">
        <w:rPr>
          <w:color w:val="000000" w:themeColor="text1"/>
        </w:rPr>
        <w:t xml:space="preserve"> is generally very acceptable to our Chapter</w:t>
      </w:r>
      <w:r w:rsidR="005C5E13" w:rsidRPr="00FF5A9F">
        <w:rPr>
          <w:color w:val="000000" w:themeColor="text1"/>
        </w:rPr>
        <w:t xml:space="preserve">, we will reserve final opinions until the EA </w:t>
      </w:r>
      <w:r w:rsidR="007F7B8B" w:rsidRPr="00FF5A9F">
        <w:rPr>
          <w:color w:val="000000" w:themeColor="text1"/>
        </w:rPr>
        <w:t xml:space="preserve">is available and impacts of this preferred alternative and </w:t>
      </w:r>
      <w:r w:rsidR="00701E19" w:rsidRPr="00FF5A9F">
        <w:rPr>
          <w:color w:val="000000" w:themeColor="text1"/>
        </w:rPr>
        <w:t>other alte</w:t>
      </w:r>
      <w:r w:rsidR="006E76DC" w:rsidRPr="00FF5A9F">
        <w:rPr>
          <w:color w:val="000000" w:themeColor="text1"/>
        </w:rPr>
        <w:t xml:space="preserve">rnatives addressed is available </w:t>
      </w:r>
    </w:p>
    <w:p w14:paraId="57E678DC" w14:textId="77777777" w:rsidR="00ED1BD9" w:rsidRPr="00FF5A9F" w:rsidRDefault="00ED1BD9">
      <w:pPr>
        <w:rPr>
          <w:color w:val="000000" w:themeColor="text1"/>
        </w:rPr>
      </w:pPr>
    </w:p>
    <w:p w14:paraId="1D227E45" w14:textId="4895B2ED" w:rsidR="00F56EEF" w:rsidRPr="00FF5A9F" w:rsidRDefault="00A229DB">
      <w:pPr>
        <w:rPr>
          <w:color w:val="000000" w:themeColor="text1"/>
        </w:rPr>
      </w:pPr>
      <w:r w:rsidRPr="00FF5A9F">
        <w:rPr>
          <w:color w:val="000000" w:themeColor="text1"/>
        </w:rPr>
        <w:t>W</w:t>
      </w:r>
      <w:r w:rsidR="00701E19" w:rsidRPr="00FF5A9F">
        <w:rPr>
          <w:color w:val="000000" w:themeColor="text1"/>
        </w:rPr>
        <w:t>ith that proviso, w</w:t>
      </w:r>
      <w:r w:rsidRPr="00FF5A9F">
        <w:rPr>
          <w:color w:val="000000" w:themeColor="text1"/>
        </w:rPr>
        <w:t>e agree with</w:t>
      </w:r>
      <w:r w:rsidR="00A8454C" w:rsidRPr="00FF5A9F">
        <w:rPr>
          <w:color w:val="000000" w:themeColor="text1"/>
        </w:rPr>
        <w:t xml:space="preserve"> the Proposal’s overall approach </w:t>
      </w:r>
      <w:r w:rsidR="00F758D2" w:rsidRPr="00FF5A9F">
        <w:rPr>
          <w:color w:val="000000" w:themeColor="text1"/>
        </w:rPr>
        <w:t xml:space="preserve">addressing the challenge of </w:t>
      </w:r>
      <w:r w:rsidR="005D27FB" w:rsidRPr="00FF5A9F">
        <w:rPr>
          <w:color w:val="000000" w:themeColor="text1"/>
        </w:rPr>
        <w:t xml:space="preserve">accommodating increasing demand for Vehicle Based Dispersed Camping </w:t>
      </w:r>
      <w:r w:rsidR="008E248E" w:rsidRPr="00FF5A9F">
        <w:rPr>
          <w:color w:val="000000" w:themeColor="text1"/>
        </w:rPr>
        <w:t>(</w:t>
      </w:r>
      <w:r w:rsidR="005D27FB" w:rsidRPr="00FF5A9F">
        <w:rPr>
          <w:color w:val="000000" w:themeColor="text1"/>
        </w:rPr>
        <w:t>VBDC</w:t>
      </w:r>
      <w:r w:rsidR="008E248E" w:rsidRPr="00FF5A9F">
        <w:rPr>
          <w:color w:val="000000" w:themeColor="text1"/>
        </w:rPr>
        <w:t>)</w:t>
      </w:r>
      <w:r w:rsidR="005D27FB" w:rsidRPr="00FF5A9F">
        <w:rPr>
          <w:color w:val="000000" w:themeColor="text1"/>
        </w:rPr>
        <w:t xml:space="preserve"> while </w:t>
      </w:r>
      <w:r w:rsidR="007F6DE6" w:rsidRPr="00FF5A9F">
        <w:rPr>
          <w:color w:val="000000" w:themeColor="text1"/>
        </w:rPr>
        <w:t>providing adequate resource protection and maintaining the quality of the visitor experience</w:t>
      </w:r>
      <w:r w:rsidRPr="00FF5A9F">
        <w:rPr>
          <w:color w:val="000000" w:themeColor="text1"/>
        </w:rPr>
        <w:t xml:space="preserve">. </w:t>
      </w:r>
      <w:r w:rsidR="006F722B" w:rsidRPr="00FF5A9F">
        <w:rPr>
          <w:color w:val="000000" w:themeColor="text1"/>
        </w:rPr>
        <w:t xml:space="preserve">We see the </w:t>
      </w:r>
      <w:r w:rsidR="003565DB" w:rsidRPr="00FF5A9F">
        <w:rPr>
          <w:color w:val="000000" w:themeColor="text1"/>
        </w:rPr>
        <w:t>principles</w:t>
      </w:r>
      <w:r w:rsidR="006F722B" w:rsidRPr="00FF5A9F">
        <w:rPr>
          <w:color w:val="000000" w:themeColor="text1"/>
        </w:rPr>
        <w:t xml:space="preserve"> of adaptive management as outlined, and the </w:t>
      </w:r>
      <w:r w:rsidR="00D951FE" w:rsidRPr="00FF5A9F">
        <w:rPr>
          <w:color w:val="000000" w:themeColor="text1"/>
        </w:rPr>
        <w:t xml:space="preserve">listed </w:t>
      </w:r>
      <w:r w:rsidR="006F722B" w:rsidRPr="00FF5A9F">
        <w:rPr>
          <w:color w:val="000000" w:themeColor="text1"/>
        </w:rPr>
        <w:t xml:space="preserve">triggers to </w:t>
      </w:r>
      <w:r w:rsidR="003565DB" w:rsidRPr="00FF5A9F">
        <w:rPr>
          <w:color w:val="000000" w:themeColor="text1"/>
        </w:rPr>
        <w:t>take corrective action</w:t>
      </w:r>
      <w:r w:rsidR="005C1D6E" w:rsidRPr="00FF5A9F">
        <w:rPr>
          <w:color w:val="000000" w:themeColor="text1"/>
        </w:rPr>
        <w:t>,</w:t>
      </w:r>
      <w:r w:rsidR="003565DB" w:rsidRPr="00FF5A9F">
        <w:rPr>
          <w:color w:val="000000" w:themeColor="text1"/>
        </w:rPr>
        <w:t xml:space="preserve"> as being </w:t>
      </w:r>
      <w:r w:rsidR="00AC7482" w:rsidRPr="00FF5A9F">
        <w:rPr>
          <w:color w:val="000000" w:themeColor="text1"/>
        </w:rPr>
        <w:t>reasonable and workable</w:t>
      </w:r>
      <w:r w:rsidR="00153985" w:rsidRPr="00FF5A9F">
        <w:rPr>
          <w:color w:val="000000" w:themeColor="text1"/>
        </w:rPr>
        <w:t xml:space="preserve">, although they will entail considerable </w:t>
      </w:r>
      <w:r w:rsidR="00E86D0B" w:rsidRPr="00FF5A9F">
        <w:rPr>
          <w:color w:val="000000" w:themeColor="text1"/>
        </w:rPr>
        <w:t xml:space="preserve">effort </w:t>
      </w:r>
      <w:r w:rsidR="004B434F" w:rsidRPr="00FF5A9F">
        <w:rPr>
          <w:color w:val="000000" w:themeColor="text1"/>
        </w:rPr>
        <w:t xml:space="preserve">and continued engagement </w:t>
      </w:r>
      <w:r w:rsidR="00E86D0B" w:rsidRPr="00FF5A9F">
        <w:rPr>
          <w:color w:val="000000" w:themeColor="text1"/>
        </w:rPr>
        <w:t>to effectively implement</w:t>
      </w:r>
      <w:r w:rsidR="00D951FE" w:rsidRPr="00FF5A9F">
        <w:rPr>
          <w:color w:val="000000" w:themeColor="text1"/>
        </w:rPr>
        <w:t xml:space="preserve">. </w:t>
      </w:r>
      <w:r w:rsidR="00B50193" w:rsidRPr="00FF5A9F">
        <w:rPr>
          <w:color w:val="000000" w:themeColor="text1"/>
        </w:rPr>
        <w:t xml:space="preserve">The emphasis on identifying areas suited to </w:t>
      </w:r>
      <w:r w:rsidR="00B50193" w:rsidRPr="00FF5A9F">
        <w:rPr>
          <w:color w:val="000000" w:themeColor="text1"/>
        </w:rPr>
        <w:lastRenderedPageBreak/>
        <w:t xml:space="preserve">designated dispersed </w:t>
      </w:r>
      <w:r w:rsidR="00350BC5" w:rsidRPr="00FF5A9F">
        <w:rPr>
          <w:color w:val="000000" w:themeColor="text1"/>
        </w:rPr>
        <w:t>camping, with some areas being left for dispersed camping</w:t>
      </w:r>
      <w:r w:rsidR="00E86D0B" w:rsidRPr="00FF5A9F">
        <w:rPr>
          <w:color w:val="000000" w:themeColor="text1"/>
        </w:rPr>
        <w:t>,</w:t>
      </w:r>
      <w:r w:rsidR="00350BC5" w:rsidRPr="00FF5A9F">
        <w:rPr>
          <w:color w:val="000000" w:themeColor="text1"/>
        </w:rPr>
        <w:t xml:space="preserve"> we see as </w:t>
      </w:r>
      <w:r w:rsidR="00DC70C4" w:rsidRPr="00FF5A9F">
        <w:rPr>
          <w:color w:val="000000" w:themeColor="text1"/>
        </w:rPr>
        <w:t>appropriate as a starting condition</w:t>
      </w:r>
      <w:r w:rsidR="000D619C" w:rsidRPr="00FF5A9F">
        <w:rPr>
          <w:color w:val="000000" w:themeColor="text1"/>
        </w:rPr>
        <w:t xml:space="preserve"> (</w:t>
      </w:r>
      <w:r w:rsidR="000D377A" w:rsidRPr="00FF5A9F">
        <w:rPr>
          <w:color w:val="000000" w:themeColor="text1"/>
        </w:rPr>
        <w:t>not, however</w:t>
      </w:r>
      <w:r w:rsidR="009D0126" w:rsidRPr="00FF5A9F">
        <w:rPr>
          <w:color w:val="000000" w:themeColor="text1"/>
        </w:rPr>
        <w:t>,</w:t>
      </w:r>
      <w:r w:rsidR="000D377A" w:rsidRPr="00FF5A9F">
        <w:rPr>
          <w:color w:val="000000" w:themeColor="text1"/>
        </w:rPr>
        <w:t xml:space="preserve"> </w:t>
      </w:r>
      <w:r w:rsidR="009D0126" w:rsidRPr="00FF5A9F">
        <w:rPr>
          <w:color w:val="000000" w:themeColor="text1"/>
        </w:rPr>
        <w:t>inside</w:t>
      </w:r>
      <w:r w:rsidR="000D619C" w:rsidRPr="00FF5A9F">
        <w:rPr>
          <w:color w:val="000000" w:themeColor="text1"/>
        </w:rPr>
        <w:t xml:space="preserve"> Fourmile, see below).</w:t>
      </w:r>
      <w:r w:rsidR="000D377A" w:rsidRPr="00FF5A9F">
        <w:rPr>
          <w:color w:val="000000" w:themeColor="text1"/>
        </w:rPr>
        <w:t xml:space="preserve"> </w:t>
      </w:r>
      <w:r w:rsidR="000D619C" w:rsidRPr="00FF5A9F">
        <w:rPr>
          <w:color w:val="000000" w:themeColor="text1"/>
        </w:rPr>
        <w:t>We understand</w:t>
      </w:r>
      <w:r w:rsidR="007562A5" w:rsidRPr="00FF5A9F">
        <w:rPr>
          <w:color w:val="000000" w:themeColor="text1"/>
        </w:rPr>
        <w:t xml:space="preserve"> </w:t>
      </w:r>
      <w:r w:rsidR="00DC70C4" w:rsidRPr="00FF5A9F">
        <w:rPr>
          <w:color w:val="000000" w:themeColor="text1"/>
        </w:rPr>
        <w:t xml:space="preserve">with adaptive management </w:t>
      </w:r>
      <w:r w:rsidR="00153985" w:rsidRPr="00FF5A9F">
        <w:rPr>
          <w:color w:val="000000" w:themeColor="text1"/>
        </w:rPr>
        <w:t xml:space="preserve">there may be future </w:t>
      </w:r>
      <w:r w:rsidR="00540D03" w:rsidRPr="00FF5A9F">
        <w:rPr>
          <w:color w:val="000000" w:themeColor="text1"/>
        </w:rPr>
        <w:t>conditions</w:t>
      </w:r>
      <w:r w:rsidR="00153985" w:rsidRPr="00FF5A9F">
        <w:rPr>
          <w:color w:val="000000" w:themeColor="text1"/>
        </w:rPr>
        <w:t xml:space="preserve"> where </w:t>
      </w:r>
      <w:r w:rsidR="008A3F16" w:rsidRPr="00FF5A9F">
        <w:rPr>
          <w:color w:val="000000" w:themeColor="text1"/>
        </w:rPr>
        <w:t xml:space="preserve">additional designated dispersed areas may need to be </w:t>
      </w:r>
      <w:r w:rsidR="00D870F0" w:rsidRPr="00FF5A9F">
        <w:rPr>
          <w:color w:val="000000" w:themeColor="text1"/>
        </w:rPr>
        <w:t>created. Addition</w:t>
      </w:r>
      <w:r w:rsidR="00540D03" w:rsidRPr="00FF5A9F">
        <w:rPr>
          <w:color w:val="000000" w:themeColor="text1"/>
        </w:rPr>
        <w:t xml:space="preserve"> </w:t>
      </w:r>
      <w:r w:rsidR="00D870F0" w:rsidRPr="00FF5A9F">
        <w:rPr>
          <w:color w:val="000000" w:themeColor="text1"/>
        </w:rPr>
        <w:t xml:space="preserve">of partially or fully developed campgrounds to accommodate </w:t>
      </w:r>
      <w:r w:rsidR="00540D03" w:rsidRPr="00FF5A9F">
        <w:rPr>
          <w:color w:val="000000" w:themeColor="text1"/>
        </w:rPr>
        <w:t>visitors not able to find designated sites</w:t>
      </w:r>
      <w:r w:rsidR="00800F46" w:rsidRPr="00FF5A9F">
        <w:rPr>
          <w:color w:val="000000" w:themeColor="text1"/>
        </w:rPr>
        <w:t xml:space="preserve"> is </w:t>
      </w:r>
      <w:r w:rsidR="00596314" w:rsidRPr="00FF5A9F">
        <w:rPr>
          <w:color w:val="000000" w:themeColor="text1"/>
        </w:rPr>
        <w:t>a logical and necessary future option.</w:t>
      </w:r>
    </w:p>
    <w:p w14:paraId="3E636530" w14:textId="77777777" w:rsidR="00596314" w:rsidRPr="00FF5A9F" w:rsidRDefault="00596314">
      <w:pPr>
        <w:rPr>
          <w:color w:val="000000" w:themeColor="text1"/>
        </w:rPr>
      </w:pPr>
    </w:p>
    <w:p w14:paraId="252F2F5C" w14:textId="7C00216D" w:rsidR="00596314" w:rsidRPr="00FF5A9F" w:rsidRDefault="008E6AC4">
      <w:pPr>
        <w:rPr>
          <w:color w:val="000000" w:themeColor="text1"/>
        </w:rPr>
      </w:pPr>
      <w:r w:rsidRPr="00FF5A9F">
        <w:rPr>
          <w:color w:val="000000" w:themeColor="text1"/>
        </w:rPr>
        <w:t xml:space="preserve">However, </w:t>
      </w:r>
      <w:r w:rsidR="00F167A8" w:rsidRPr="00FF5A9F">
        <w:rPr>
          <w:color w:val="000000" w:themeColor="text1"/>
        </w:rPr>
        <w:t xml:space="preserve">adaptive management should not </w:t>
      </w:r>
      <w:r w:rsidR="00AF7615" w:rsidRPr="00FF5A9F">
        <w:rPr>
          <w:color w:val="000000" w:themeColor="text1"/>
        </w:rPr>
        <w:t xml:space="preserve">be interpreted as a mechanism to </w:t>
      </w:r>
      <w:r w:rsidR="00176682" w:rsidRPr="00FF5A9F">
        <w:rPr>
          <w:color w:val="000000" w:themeColor="text1"/>
        </w:rPr>
        <w:t>continuously ad</w:t>
      </w:r>
      <w:r w:rsidR="001768E0" w:rsidRPr="00FF5A9F">
        <w:rPr>
          <w:color w:val="000000" w:themeColor="text1"/>
        </w:rPr>
        <w:t xml:space="preserve">d </w:t>
      </w:r>
      <w:r w:rsidR="00176682" w:rsidRPr="00FF5A9F">
        <w:rPr>
          <w:color w:val="000000" w:themeColor="text1"/>
        </w:rPr>
        <w:t xml:space="preserve">camping </w:t>
      </w:r>
      <w:r w:rsidR="005E01BD" w:rsidRPr="00FF5A9F">
        <w:rPr>
          <w:color w:val="000000" w:themeColor="text1"/>
        </w:rPr>
        <w:t xml:space="preserve">opportunities – </w:t>
      </w:r>
      <w:r w:rsidR="00E27E40" w:rsidRPr="00FF5A9F">
        <w:rPr>
          <w:color w:val="000000" w:themeColor="text1"/>
        </w:rPr>
        <w:t xml:space="preserve">whether in </w:t>
      </w:r>
      <w:r w:rsidR="005E01BD" w:rsidRPr="00FF5A9F">
        <w:rPr>
          <w:color w:val="000000" w:themeColor="text1"/>
        </w:rPr>
        <w:t xml:space="preserve">designated, dispersed or developed campgrounds – in response to demand without </w:t>
      </w:r>
      <w:r w:rsidR="00C36EC8" w:rsidRPr="00FF5A9F">
        <w:rPr>
          <w:color w:val="000000" w:themeColor="text1"/>
        </w:rPr>
        <w:t>recognizing</w:t>
      </w:r>
      <w:r w:rsidR="005E01BD" w:rsidRPr="00FF5A9F">
        <w:rPr>
          <w:color w:val="000000" w:themeColor="text1"/>
        </w:rPr>
        <w:t xml:space="preserve"> there are </w:t>
      </w:r>
      <w:r w:rsidR="00C36EC8" w:rsidRPr="00FF5A9F">
        <w:rPr>
          <w:color w:val="000000" w:themeColor="text1"/>
        </w:rPr>
        <w:t xml:space="preserve">finite </w:t>
      </w:r>
      <w:r w:rsidR="0026567A" w:rsidRPr="00FF5A9F">
        <w:rPr>
          <w:color w:val="000000" w:themeColor="text1"/>
        </w:rPr>
        <w:t xml:space="preserve">visitor </w:t>
      </w:r>
      <w:r w:rsidR="00C36EC8" w:rsidRPr="00FF5A9F">
        <w:rPr>
          <w:color w:val="000000" w:themeColor="text1"/>
        </w:rPr>
        <w:t>capacity limits</w:t>
      </w:r>
      <w:r w:rsidR="00AB4436" w:rsidRPr="00FF5A9F">
        <w:rPr>
          <w:color w:val="000000" w:themeColor="text1"/>
        </w:rPr>
        <w:t>. We urge you to be sensitive to the cumulative impacts</w:t>
      </w:r>
      <w:r w:rsidR="00DC69C5" w:rsidRPr="00FF5A9F">
        <w:rPr>
          <w:color w:val="000000" w:themeColor="text1"/>
        </w:rPr>
        <w:t xml:space="preserve"> </w:t>
      </w:r>
      <w:r w:rsidR="00BB0ED2" w:rsidRPr="00FF5A9F">
        <w:rPr>
          <w:color w:val="000000" w:themeColor="text1"/>
        </w:rPr>
        <w:t xml:space="preserve">of increasing camping opportunities on the two Districts as a </w:t>
      </w:r>
      <w:r w:rsidR="0035407C" w:rsidRPr="00FF5A9F">
        <w:rPr>
          <w:color w:val="000000" w:themeColor="text1"/>
        </w:rPr>
        <w:t xml:space="preserve">whole </w:t>
      </w:r>
      <w:r w:rsidR="00B7527F" w:rsidRPr="00FF5A9F">
        <w:rPr>
          <w:color w:val="000000" w:themeColor="text1"/>
        </w:rPr>
        <w:t>and in Fourmile</w:t>
      </w:r>
      <w:r w:rsidR="007562A5" w:rsidRPr="00FF5A9F">
        <w:rPr>
          <w:color w:val="000000" w:themeColor="text1"/>
        </w:rPr>
        <w:t xml:space="preserve"> especially. </w:t>
      </w:r>
      <w:r w:rsidR="00B7527F" w:rsidRPr="00FF5A9F">
        <w:rPr>
          <w:color w:val="000000" w:themeColor="text1"/>
        </w:rPr>
        <w:t xml:space="preserve"> </w:t>
      </w:r>
      <w:r w:rsidR="007562A5" w:rsidRPr="00FF5A9F">
        <w:rPr>
          <w:color w:val="000000" w:themeColor="text1"/>
        </w:rPr>
        <w:t xml:space="preserve">We disagree with </w:t>
      </w:r>
      <w:r w:rsidR="0088004D" w:rsidRPr="00FF5A9F">
        <w:rPr>
          <w:color w:val="000000" w:themeColor="text1"/>
        </w:rPr>
        <w:t>the conventi</w:t>
      </w:r>
      <w:r w:rsidR="00206AC8" w:rsidRPr="00FF5A9F">
        <w:rPr>
          <w:color w:val="000000" w:themeColor="text1"/>
        </w:rPr>
        <w:t xml:space="preserve">onal wisdom that increased demand is inevitable and that </w:t>
      </w:r>
      <w:r w:rsidR="007562A5" w:rsidRPr="00FF5A9F">
        <w:rPr>
          <w:color w:val="000000" w:themeColor="text1"/>
        </w:rPr>
        <w:t xml:space="preserve">public lands </w:t>
      </w:r>
      <w:r w:rsidR="00186F15" w:rsidRPr="00FF5A9F">
        <w:rPr>
          <w:color w:val="000000" w:themeColor="text1"/>
        </w:rPr>
        <w:t xml:space="preserve">managers </w:t>
      </w:r>
      <w:r w:rsidR="007562A5" w:rsidRPr="00FF5A9F">
        <w:rPr>
          <w:color w:val="000000" w:themeColor="text1"/>
        </w:rPr>
        <w:t xml:space="preserve">are obligated to </w:t>
      </w:r>
      <w:r w:rsidR="00651752">
        <w:rPr>
          <w:color w:val="000000" w:themeColor="text1"/>
        </w:rPr>
        <w:t xml:space="preserve">inevitably </w:t>
      </w:r>
      <w:r w:rsidR="00206AC8" w:rsidRPr="00FF5A9F">
        <w:rPr>
          <w:color w:val="000000" w:themeColor="text1"/>
        </w:rPr>
        <w:t>accommodate</w:t>
      </w:r>
      <w:r w:rsidR="007562A5" w:rsidRPr="00FF5A9F">
        <w:rPr>
          <w:color w:val="000000" w:themeColor="text1"/>
        </w:rPr>
        <w:t xml:space="preserve"> these demand</w:t>
      </w:r>
      <w:r w:rsidR="00186F15" w:rsidRPr="00FF5A9F">
        <w:rPr>
          <w:color w:val="000000" w:themeColor="text1"/>
        </w:rPr>
        <w:t>s</w:t>
      </w:r>
      <w:r w:rsidR="00206AC8" w:rsidRPr="00FF5A9F">
        <w:rPr>
          <w:color w:val="000000" w:themeColor="text1"/>
        </w:rPr>
        <w:t>.</w:t>
      </w:r>
      <w:r w:rsidR="00D15BB4" w:rsidRPr="00FF5A9F">
        <w:rPr>
          <w:color w:val="000000" w:themeColor="text1"/>
        </w:rPr>
        <w:t xml:space="preserve"> There are limits </w:t>
      </w:r>
      <w:r w:rsidR="0035407C" w:rsidRPr="00FF5A9F">
        <w:rPr>
          <w:color w:val="000000" w:themeColor="text1"/>
        </w:rPr>
        <w:t>beyond</w:t>
      </w:r>
      <w:r w:rsidR="00D15BB4" w:rsidRPr="00FF5A9F">
        <w:rPr>
          <w:color w:val="000000" w:themeColor="text1"/>
        </w:rPr>
        <w:t xml:space="preserve"> </w:t>
      </w:r>
      <w:r w:rsidR="005C1D6E" w:rsidRPr="00FF5A9F">
        <w:rPr>
          <w:color w:val="000000" w:themeColor="text1"/>
        </w:rPr>
        <w:t>which</w:t>
      </w:r>
      <w:r w:rsidR="00D15BB4" w:rsidRPr="00FF5A9F">
        <w:rPr>
          <w:color w:val="000000" w:themeColor="text1"/>
        </w:rPr>
        <w:t xml:space="preserve"> impacts</w:t>
      </w:r>
      <w:r w:rsidR="005C1D6E" w:rsidRPr="00FF5A9F">
        <w:rPr>
          <w:color w:val="000000" w:themeColor="text1"/>
        </w:rPr>
        <w:t xml:space="preserve"> on</w:t>
      </w:r>
      <w:r w:rsidR="00D15BB4" w:rsidRPr="00FF5A9F">
        <w:rPr>
          <w:color w:val="000000" w:themeColor="text1"/>
        </w:rPr>
        <w:t xml:space="preserve"> </w:t>
      </w:r>
      <w:r w:rsidR="0035407C" w:rsidRPr="00FF5A9F">
        <w:rPr>
          <w:color w:val="000000" w:themeColor="text1"/>
        </w:rPr>
        <w:t>resources</w:t>
      </w:r>
      <w:r w:rsidR="00D15BB4" w:rsidRPr="00FF5A9F">
        <w:rPr>
          <w:color w:val="000000" w:themeColor="text1"/>
        </w:rPr>
        <w:t xml:space="preserve"> and the v</w:t>
      </w:r>
      <w:r w:rsidR="005C1D6E" w:rsidRPr="00FF5A9F">
        <w:rPr>
          <w:color w:val="000000" w:themeColor="text1"/>
        </w:rPr>
        <w:t>i</w:t>
      </w:r>
      <w:r w:rsidR="00D15BB4" w:rsidRPr="00FF5A9F">
        <w:rPr>
          <w:color w:val="000000" w:themeColor="text1"/>
        </w:rPr>
        <w:t xml:space="preserve">sitor experience </w:t>
      </w:r>
      <w:r w:rsidR="0035407C" w:rsidRPr="00FF5A9F">
        <w:rPr>
          <w:color w:val="000000" w:themeColor="text1"/>
        </w:rPr>
        <w:t>should</w:t>
      </w:r>
      <w:r w:rsidR="005C1D6E" w:rsidRPr="00FF5A9F">
        <w:rPr>
          <w:color w:val="000000" w:themeColor="text1"/>
        </w:rPr>
        <w:t xml:space="preserve"> not be acceptable.</w:t>
      </w:r>
    </w:p>
    <w:p w14:paraId="415C1AA5" w14:textId="77777777" w:rsidR="00B215B7" w:rsidRPr="00FF5A9F" w:rsidRDefault="00B215B7">
      <w:pPr>
        <w:rPr>
          <w:color w:val="000000" w:themeColor="text1"/>
        </w:rPr>
      </w:pPr>
    </w:p>
    <w:p w14:paraId="3B93C10B" w14:textId="356AC1D7" w:rsidR="000D377A" w:rsidRDefault="00AE2EC9">
      <w:pPr>
        <w:rPr>
          <w:color w:val="FF0000"/>
        </w:rPr>
      </w:pPr>
      <w:r>
        <w:t>We emphasize there is</w:t>
      </w:r>
      <w:r w:rsidR="00B215B7">
        <w:t xml:space="preserve"> need for </w:t>
      </w:r>
      <w:r w:rsidR="00BA43CF">
        <w:t xml:space="preserve">collaboration with the BLM and its own camping management plan. </w:t>
      </w:r>
      <w:r w:rsidR="009455EB">
        <w:t>T</w:t>
      </w:r>
      <w:r w:rsidR="004C7CD7">
        <w:t xml:space="preserve">he NOPA indicates </w:t>
      </w:r>
      <w:r w:rsidR="008B4CF0">
        <w:t>there has been collaboration with the BLM prior to this Proposal’s development</w:t>
      </w:r>
      <w:r w:rsidR="00326465">
        <w:t xml:space="preserve">, </w:t>
      </w:r>
      <w:r w:rsidR="00DB6C2D">
        <w:t>and</w:t>
      </w:r>
      <w:r w:rsidR="00326465">
        <w:t xml:space="preserve"> we urge this collaboration continue during the implementation phase of both </w:t>
      </w:r>
      <w:r w:rsidR="00AE1D4B">
        <w:t>plans. This</w:t>
      </w:r>
      <w:r w:rsidR="00A44F5F">
        <w:t xml:space="preserve"> is true particularly in the </w:t>
      </w:r>
      <w:r w:rsidR="002C20B8" w:rsidRPr="00651752">
        <w:rPr>
          <w:u w:val="single"/>
        </w:rPr>
        <w:t>joint</w:t>
      </w:r>
      <w:r w:rsidR="002C20B8">
        <w:rPr>
          <w:u w:val="single"/>
        </w:rPr>
        <w:t>ly managed</w:t>
      </w:r>
      <w:r w:rsidR="00651752">
        <w:rPr>
          <w:u w:val="single"/>
        </w:rPr>
        <w:t xml:space="preserve"> </w:t>
      </w:r>
      <w:r w:rsidR="00A44F5F" w:rsidRPr="00651752">
        <w:rPr>
          <w:u w:val="single"/>
        </w:rPr>
        <w:t>Fourmile</w:t>
      </w:r>
      <w:r w:rsidR="00A44F5F">
        <w:t xml:space="preserve"> TMA but also important in many other areas where Forest lands are adjacent to BLM lands. </w:t>
      </w:r>
      <w:r w:rsidR="00814F07">
        <w:t>A Record of Decision on the BLM camping management plan has already been issued</w:t>
      </w:r>
      <w:r w:rsidR="00BF0691">
        <w:t xml:space="preserve"> and in principle their plan can begin being </w:t>
      </w:r>
      <w:r w:rsidR="00F548D4">
        <w:t>implemented</w:t>
      </w:r>
      <w:r w:rsidR="00BF0691">
        <w:t xml:space="preserve"> as of </w:t>
      </w:r>
      <w:r w:rsidR="00F548D4">
        <w:t xml:space="preserve">the </w:t>
      </w:r>
      <w:r w:rsidR="00923952">
        <w:t>middle</w:t>
      </w:r>
      <w:r w:rsidR="00F548D4">
        <w:t xml:space="preserve"> of March 2023. </w:t>
      </w:r>
      <w:r w:rsidR="00592C06">
        <w:t xml:space="preserve">Because there is potential for unintended consequences </w:t>
      </w:r>
      <w:r w:rsidR="00777A4D">
        <w:t xml:space="preserve">on Forest lands </w:t>
      </w:r>
      <w:r w:rsidR="00592C06">
        <w:t>if the BLM begins i</w:t>
      </w:r>
      <w:r w:rsidR="00777A4D">
        <w:t xml:space="preserve">mplementing designated dispersed camping in adjacent </w:t>
      </w:r>
      <w:r w:rsidR="00923952">
        <w:t>lands,</w:t>
      </w:r>
      <w:r w:rsidR="00777A4D">
        <w:t xml:space="preserve"> we urge the two agencies </w:t>
      </w:r>
      <w:r w:rsidR="009455EB">
        <w:t>collaborate</w:t>
      </w:r>
      <w:r w:rsidR="000D377A">
        <w:t xml:space="preserve"> </w:t>
      </w:r>
      <w:r w:rsidR="002E49B0">
        <w:t>on appropriate timelines for implementation.</w:t>
      </w:r>
      <w:r w:rsidR="00850001">
        <w:t xml:space="preserve"> </w:t>
      </w:r>
    </w:p>
    <w:p w14:paraId="706ECA86" w14:textId="77777777" w:rsidR="000D377A" w:rsidRPr="00B37312" w:rsidRDefault="000D377A">
      <w:pPr>
        <w:rPr>
          <w:color w:val="000000" w:themeColor="text1"/>
        </w:rPr>
      </w:pPr>
    </w:p>
    <w:p w14:paraId="4042B10E" w14:textId="04B54984" w:rsidR="00B215B7" w:rsidRPr="00B37312" w:rsidRDefault="00370FB7">
      <w:pPr>
        <w:rPr>
          <w:color w:val="000000" w:themeColor="text1"/>
        </w:rPr>
      </w:pPr>
      <w:r w:rsidRPr="00B37312">
        <w:rPr>
          <w:color w:val="000000" w:themeColor="text1"/>
        </w:rPr>
        <w:t xml:space="preserve">Finally, as </w:t>
      </w:r>
      <w:r w:rsidR="009D0126" w:rsidRPr="00B37312">
        <w:rPr>
          <w:color w:val="000000" w:themeColor="text1"/>
        </w:rPr>
        <w:t>we observe for the Fourmile TMA (below)</w:t>
      </w:r>
      <w:r w:rsidRPr="00B37312">
        <w:rPr>
          <w:color w:val="000000" w:themeColor="text1"/>
        </w:rPr>
        <w:t>,</w:t>
      </w:r>
      <w:r w:rsidR="009D0126" w:rsidRPr="00B37312">
        <w:rPr>
          <w:color w:val="000000" w:themeColor="text1"/>
        </w:rPr>
        <w:t xml:space="preserve"> </w:t>
      </w:r>
      <w:r w:rsidR="00D02549" w:rsidRPr="00B37312">
        <w:rPr>
          <w:color w:val="000000" w:themeColor="text1"/>
        </w:rPr>
        <w:t xml:space="preserve">the transition </w:t>
      </w:r>
      <w:r w:rsidRPr="00B37312">
        <w:rPr>
          <w:color w:val="000000" w:themeColor="text1"/>
        </w:rPr>
        <w:t>envisioned in both the Forest Service and BLM VB</w:t>
      </w:r>
      <w:r w:rsidR="006E3A61" w:rsidRPr="00B37312">
        <w:rPr>
          <w:color w:val="000000" w:themeColor="text1"/>
        </w:rPr>
        <w:t>DC</w:t>
      </w:r>
      <w:r w:rsidRPr="00B37312">
        <w:rPr>
          <w:color w:val="000000" w:themeColor="text1"/>
        </w:rPr>
        <w:t xml:space="preserve"> </w:t>
      </w:r>
      <w:r w:rsidR="00B5528D" w:rsidRPr="00B37312">
        <w:rPr>
          <w:color w:val="000000" w:themeColor="text1"/>
        </w:rPr>
        <w:t>approaches</w:t>
      </w:r>
      <w:r w:rsidR="00D02549" w:rsidRPr="00B37312">
        <w:rPr>
          <w:color w:val="000000" w:themeColor="text1"/>
        </w:rPr>
        <w:t xml:space="preserve"> </w:t>
      </w:r>
      <w:r w:rsidR="00B5528D" w:rsidRPr="00B37312">
        <w:rPr>
          <w:color w:val="000000" w:themeColor="text1"/>
        </w:rPr>
        <w:t xml:space="preserve">is going to require </w:t>
      </w:r>
      <w:r w:rsidR="00BD1704" w:rsidRPr="00B37312">
        <w:rPr>
          <w:color w:val="000000" w:themeColor="text1"/>
        </w:rPr>
        <w:t xml:space="preserve">a </w:t>
      </w:r>
      <w:r w:rsidR="00763A84" w:rsidRPr="00B37312">
        <w:rPr>
          <w:color w:val="000000" w:themeColor="text1"/>
        </w:rPr>
        <w:t>thoughtfully</w:t>
      </w:r>
      <w:r w:rsidR="00BD1704" w:rsidRPr="00B37312">
        <w:rPr>
          <w:color w:val="000000" w:themeColor="text1"/>
        </w:rPr>
        <w:t xml:space="preserve"> planned</w:t>
      </w:r>
      <w:r w:rsidR="00850001" w:rsidRPr="00B37312">
        <w:rPr>
          <w:color w:val="000000" w:themeColor="text1"/>
        </w:rPr>
        <w:t xml:space="preserve"> c</w:t>
      </w:r>
      <w:r w:rsidR="007562A5" w:rsidRPr="00B37312">
        <w:rPr>
          <w:color w:val="000000" w:themeColor="text1"/>
        </w:rPr>
        <w:t xml:space="preserve">ommunications </w:t>
      </w:r>
      <w:r w:rsidR="00BD1704" w:rsidRPr="00B37312">
        <w:rPr>
          <w:color w:val="000000" w:themeColor="text1"/>
        </w:rPr>
        <w:t>strategy</w:t>
      </w:r>
      <w:r w:rsidR="00763A84" w:rsidRPr="00B37312">
        <w:rPr>
          <w:color w:val="000000" w:themeColor="text1"/>
        </w:rPr>
        <w:t xml:space="preserve"> in several phases</w:t>
      </w:r>
      <w:r w:rsidR="00EC6E73" w:rsidRPr="00B37312">
        <w:rPr>
          <w:color w:val="000000" w:themeColor="text1"/>
        </w:rPr>
        <w:t xml:space="preserve">. </w:t>
      </w:r>
      <w:r w:rsidR="00866C49" w:rsidRPr="00B37312">
        <w:rPr>
          <w:color w:val="000000" w:themeColor="text1"/>
        </w:rPr>
        <w:t xml:space="preserve">We imagine a first </w:t>
      </w:r>
      <w:r w:rsidR="00B862B9" w:rsidRPr="00B37312">
        <w:rPr>
          <w:color w:val="000000" w:themeColor="text1"/>
        </w:rPr>
        <w:t>step</w:t>
      </w:r>
      <w:r w:rsidR="00866C49" w:rsidRPr="00B37312">
        <w:rPr>
          <w:color w:val="000000" w:themeColor="text1"/>
        </w:rPr>
        <w:t xml:space="preserve"> inform</w:t>
      </w:r>
      <w:r w:rsidR="00B862B9" w:rsidRPr="00B37312">
        <w:rPr>
          <w:color w:val="000000" w:themeColor="text1"/>
        </w:rPr>
        <w:t>ing</w:t>
      </w:r>
      <w:r w:rsidR="00866C49" w:rsidRPr="00B37312">
        <w:rPr>
          <w:color w:val="000000" w:themeColor="text1"/>
        </w:rPr>
        <w:t xml:space="preserve"> the visiting public that changes are coming</w:t>
      </w:r>
      <w:r w:rsidR="00B15E43" w:rsidRPr="00B37312">
        <w:rPr>
          <w:color w:val="000000" w:themeColor="text1"/>
        </w:rPr>
        <w:t>,</w:t>
      </w:r>
      <w:r w:rsidR="00866C49" w:rsidRPr="00B37312">
        <w:rPr>
          <w:color w:val="000000" w:themeColor="text1"/>
        </w:rPr>
        <w:t xml:space="preserve"> and</w:t>
      </w:r>
      <w:r w:rsidR="005B5029" w:rsidRPr="00B37312">
        <w:rPr>
          <w:color w:val="000000" w:themeColor="text1"/>
        </w:rPr>
        <w:t xml:space="preserve"> a</w:t>
      </w:r>
      <w:r w:rsidR="00866C49" w:rsidRPr="00B37312">
        <w:rPr>
          <w:color w:val="000000" w:themeColor="text1"/>
        </w:rPr>
        <w:t xml:space="preserve"> subsequent phase that </w:t>
      </w:r>
      <w:r w:rsidR="005B5029" w:rsidRPr="00B37312">
        <w:rPr>
          <w:color w:val="000000" w:themeColor="text1"/>
        </w:rPr>
        <w:t>guides users to</w:t>
      </w:r>
      <w:r w:rsidR="0043149E" w:rsidRPr="00B37312">
        <w:rPr>
          <w:color w:val="000000" w:themeColor="text1"/>
        </w:rPr>
        <w:t xml:space="preserve"> designated sites, dispersed areas, developed campground</w:t>
      </w:r>
      <w:r w:rsidR="005B5029" w:rsidRPr="00B37312">
        <w:rPr>
          <w:color w:val="000000" w:themeColor="text1"/>
        </w:rPr>
        <w:t>s</w:t>
      </w:r>
      <w:r w:rsidR="0043149E" w:rsidRPr="00B37312">
        <w:rPr>
          <w:color w:val="000000" w:themeColor="text1"/>
        </w:rPr>
        <w:t xml:space="preserve"> and overflow areas</w:t>
      </w:r>
      <w:r w:rsidR="00897E87" w:rsidRPr="00B37312">
        <w:rPr>
          <w:color w:val="000000" w:themeColor="text1"/>
        </w:rPr>
        <w:t xml:space="preserve"> and </w:t>
      </w:r>
      <w:r w:rsidR="00763A84" w:rsidRPr="00B37312">
        <w:rPr>
          <w:color w:val="000000" w:themeColor="text1"/>
        </w:rPr>
        <w:t>outlines</w:t>
      </w:r>
      <w:r w:rsidR="00897E87" w:rsidRPr="00B37312">
        <w:rPr>
          <w:color w:val="000000" w:themeColor="text1"/>
        </w:rPr>
        <w:t xml:space="preserve"> appropriate </w:t>
      </w:r>
      <w:r w:rsidR="00963FB7" w:rsidRPr="00B37312">
        <w:rPr>
          <w:color w:val="000000" w:themeColor="text1"/>
        </w:rPr>
        <w:t>behavior in each</w:t>
      </w:r>
      <w:r w:rsidR="005B5029" w:rsidRPr="00B37312">
        <w:rPr>
          <w:color w:val="000000" w:themeColor="text1"/>
        </w:rPr>
        <w:t>.</w:t>
      </w:r>
      <w:r w:rsidR="0070221A" w:rsidRPr="00B37312">
        <w:rPr>
          <w:color w:val="000000" w:themeColor="text1"/>
        </w:rPr>
        <w:t xml:space="preserve"> </w:t>
      </w:r>
      <w:r w:rsidR="00850001" w:rsidRPr="00B37312">
        <w:rPr>
          <w:color w:val="000000" w:themeColor="text1"/>
        </w:rPr>
        <w:t xml:space="preserve"> </w:t>
      </w:r>
      <w:r w:rsidR="005B5029" w:rsidRPr="00B37312">
        <w:rPr>
          <w:color w:val="000000" w:themeColor="text1"/>
        </w:rPr>
        <w:t>The third and perhaps final phase would</w:t>
      </w:r>
      <w:r w:rsidR="00963FB7" w:rsidRPr="00B37312">
        <w:rPr>
          <w:color w:val="000000" w:themeColor="text1"/>
        </w:rPr>
        <w:t xml:space="preserve"> </w:t>
      </w:r>
      <w:r w:rsidR="00C9740E" w:rsidRPr="00B37312">
        <w:rPr>
          <w:color w:val="000000" w:themeColor="text1"/>
        </w:rPr>
        <w:t>conf</w:t>
      </w:r>
      <w:r w:rsidR="003A35C9" w:rsidRPr="00B37312">
        <w:rPr>
          <w:color w:val="000000" w:themeColor="text1"/>
        </w:rPr>
        <w:t>irm that regulations</w:t>
      </w:r>
      <w:r w:rsidR="005B5029" w:rsidRPr="00B37312">
        <w:rPr>
          <w:color w:val="000000" w:themeColor="text1"/>
        </w:rPr>
        <w:t xml:space="preserve"> </w:t>
      </w:r>
      <w:r w:rsidR="00B15E43" w:rsidRPr="00B37312">
        <w:rPr>
          <w:color w:val="000000" w:themeColor="text1"/>
        </w:rPr>
        <w:t xml:space="preserve">will be enforced and establish consequences </w:t>
      </w:r>
      <w:r w:rsidR="007F4D03" w:rsidRPr="00B37312">
        <w:rPr>
          <w:color w:val="000000" w:themeColor="text1"/>
        </w:rPr>
        <w:t>for non-compliance.</w:t>
      </w:r>
      <w:r w:rsidR="00B15E43" w:rsidRPr="00B37312">
        <w:rPr>
          <w:color w:val="000000" w:themeColor="text1"/>
        </w:rPr>
        <w:t xml:space="preserve"> </w:t>
      </w:r>
    </w:p>
    <w:p w14:paraId="4D461A9A" w14:textId="77777777" w:rsidR="0035407C" w:rsidRPr="00B37312" w:rsidRDefault="0035407C">
      <w:pPr>
        <w:rPr>
          <w:color w:val="000000" w:themeColor="text1"/>
        </w:rPr>
      </w:pPr>
    </w:p>
    <w:p w14:paraId="20ED04D2" w14:textId="67EC704B" w:rsidR="0035407C" w:rsidRPr="00B37312" w:rsidRDefault="003310C5">
      <w:pPr>
        <w:rPr>
          <w:b/>
          <w:bCs/>
          <w:color w:val="000000" w:themeColor="text1"/>
        </w:rPr>
      </w:pPr>
      <w:r w:rsidRPr="00B37312">
        <w:rPr>
          <w:b/>
          <w:bCs/>
          <w:color w:val="000000" w:themeColor="text1"/>
        </w:rPr>
        <w:t xml:space="preserve">Comments related to the Proposal’s </w:t>
      </w:r>
      <w:r w:rsidR="00B41F99" w:rsidRPr="00B37312">
        <w:rPr>
          <w:b/>
          <w:bCs/>
          <w:color w:val="000000" w:themeColor="text1"/>
        </w:rPr>
        <w:t>effect</w:t>
      </w:r>
      <w:r w:rsidR="004D7709" w:rsidRPr="00B37312">
        <w:rPr>
          <w:b/>
          <w:bCs/>
          <w:color w:val="000000" w:themeColor="text1"/>
        </w:rPr>
        <w:t>s</w:t>
      </w:r>
      <w:r w:rsidRPr="00B37312">
        <w:rPr>
          <w:b/>
          <w:bCs/>
          <w:color w:val="000000" w:themeColor="text1"/>
        </w:rPr>
        <w:t xml:space="preserve"> on the </w:t>
      </w:r>
      <w:r w:rsidR="00B41F99" w:rsidRPr="00B37312">
        <w:rPr>
          <w:b/>
          <w:bCs/>
          <w:color w:val="000000" w:themeColor="text1"/>
        </w:rPr>
        <w:t>Fourmile</w:t>
      </w:r>
      <w:r w:rsidRPr="00B37312">
        <w:rPr>
          <w:b/>
          <w:bCs/>
          <w:color w:val="000000" w:themeColor="text1"/>
        </w:rPr>
        <w:t xml:space="preserve"> TMA</w:t>
      </w:r>
    </w:p>
    <w:p w14:paraId="13DF40CE" w14:textId="77777777" w:rsidR="00B41F99" w:rsidRPr="00B37312" w:rsidRDefault="00B41F99">
      <w:pPr>
        <w:rPr>
          <w:b/>
          <w:bCs/>
          <w:color w:val="000000" w:themeColor="text1"/>
        </w:rPr>
      </w:pPr>
    </w:p>
    <w:p w14:paraId="1CB50929" w14:textId="0BD6C33B" w:rsidR="00B41F99" w:rsidRPr="00B37312" w:rsidRDefault="00EE73E2">
      <w:pPr>
        <w:rPr>
          <w:color w:val="000000" w:themeColor="text1"/>
        </w:rPr>
      </w:pPr>
      <w:r w:rsidRPr="00B37312">
        <w:rPr>
          <w:color w:val="000000" w:themeColor="text1"/>
        </w:rPr>
        <w:t>Our interpretation of the VB Designated Campsites map as it relates to</w:t>
      </w:r>
      <w:r w:rsidR="00D90573" w:rsidRPr="00B37312">
        <w:rPr>
          <w:color w:val="000000" w:themeColor="text1"/>
        </w:rPr>
        <w:t xml:space="preserve"> the Fourmile TMA is that</w:t>
      </w:r>
      <w:r w:rsidR="00FC1EC7" w:rsidRPr="00B37312">
        <w:rPr>
          <w:color w:val="000000" w:themeColor="text1"/>
        </w:rPr>
        <w:t xml:space="preserve"> all FS system routes within the TMA </w:t>
      </w:r>
      <w:r w:rsidR="00EF1823" w:rsidRPr="00B37312">
        <w:rPr>
          <w:color w:val="000000" w:themeColor="text1"/>
        </w:rPr>
        <w:t xml:space="preserve">will, at least ultimately, be subject to designated dispersed camping; </w:t>
      </w:r>
      <w:r w:rsidR="00951D51" w:rsidRPr="00B37312">
        <w:rPr>
          <w:color w:val="000000" w:themeColor="text1"/>
        </w:rPr>
        <w:t>no traditional dispersed camping will be allowed. We strongly agree with this approach</w:t>
      </w:r>
      <w:r w:rsidR="00384034" w:rsidRPr="00B37312">
        <w:rPr>
          <w:color w:val="000000" w:themeColor="text1"/>
        </w:rPr>
        <w:t xml:space="preserve">, </w:t>
      </w:r>
      <w:r w:rsidR="00ED1818" w:rsidRPr="00B37312">
        <w:rPr>
          <w:color w:val="000000" w:themeColor="text1"/>
        </w:rPr>
        <w:t>which is</w:t>
      </w:r>
      <w:r w:rsidR="00384034" w:rsidRPr="00B37312">
        <w:rPr>
          <w:color w:val="000000" w:themeColor="text1"/>
        </w:rPr>
        <w:t xml:space="preserve"> con</w:t>
      </w:r>
      <w:r w:rsidR="00A16CB9" w:rsidRPr="00B37312">
        <w:rPr>
          <w:color w:val="000000" w:themeColor="text1"/>
        </w:rPr>
        <w:t>sistent</w:t>
      </w:r>
      <w:r w:rsidR="00384034" w:rsidRPr="00B37312">
        <w:rPr>
          <w:color w:val="000000" w:themeColor="text1"/>
        </w:rPr>
        <w:t xml:space="preserve"> with recommendations we made </w:t>
      </w:r>
      <w:r w:rsidR="000D7081" w:rsidRPr="00B37312">
        <w:rPr>
          <w:color w:val="000000" w:themeColor="text1"/>
        </w:rPr>
        <w:t>in</w:t>
      </w:r>
      <w:r w:rsidR="00384034" w:rsidRPr="00B37312">
        <w:rPr>
          <w:color w:val="000000" w:themeColor="text1"/>
        </w:rPr>
        <w:t xml:space="preserve"> the scoping phase.</w:t>
      </w:r>
      <w:r w:rsidR="00400233" w:rsidRPr="00B37312">
        <w:rPr>
          <w:color w:val="000000" w:themeColor="text1"/>
        </w:rPr>
        <w:t xml:space="preserve"> </w:t>
      </w:r>
      <w:r w:rsidR="002B3106" w:rsidRPr="00B37312">
        <w:rPr>
          <w:color w:val="000000" w:themeColor="text1"/>
        </w:rPr>
        <w:t>Our</w:t>
      </w:r>
      <w:r w:rsidR="00400233" w:rsidRPr="00B37312">
        <w:rPr>
          <w:color w:val="000000" w:themeColor="text1"/>
        </w:rPr>
        <w:t xml:space="preserve"> argument is that </w:t>
      </w:r>
      <w:r w:rsidR="008044B6" w:rsidRPr="00B37312">
        <w:rPr>
          <w:color w:val="000000" w:themeColor="text1"/>
        </w:rPr>
        <w:t>in an area already experiencing such intensive use</w:t>
      </w:r>
      <w:r w:rsidR="002A6C4E" w:rsidRPr="00B37312">
        <w:rPr>
          <w:color w:val="000000" w:themeColor="text1"/>
        </w:rPr>
        <w:t>,</w:t>
      </w:r>
      <w:r w:rsidR="008044B6" w:rsidRPr="00B37312">
        <w:rPr>
          <w:color w:val="000000" w:themeColor="text1"/>
        </w:rPr>
        <w:t xml:space="preserve"> </w:t>
      </w:r>
      <w:r w:rsidR="00ED1818" w:rsidRPr="00B37312">
        <w:rPr>
          <w:color w:val="000000" w:themeColor="text1"/>
        </w:rPr>
        <w:t>leaving</w:t>
      </w:r>
      <w:r w:rsidR="00400233" w:rsidRPr="00B37312">
        <w:rPr>
          <w:color w:val="000000" w:themeColor="text1"/>
        </w:rPr>
        <w:t xml:space="preserve"> some areas open to traditional dispersed camping </w:t>
      </w:r>
      <w:r w:rsidR="000D1F93" w:rsidRPr="00B37312">
        <w:rPr>
          <w:color w:val="000000" w:themeColor="text1"/>
        </w:rPr>
        <w:t xml:space="preserve">would </w:t>
      </w:r>
      <w:r w:rsidR="00C60B58" w:rsidRPr="00B37312">
        <w:rPr>
          <w:color w:val="000000" w:themeColor="text1"/>
        </w:rPr>
        <w:t xml:space="preserve">lead to </w:t>
      </w:r>
      <w:r w:rsidR="000D1F93" w:rsidRPr="00B37312">
        <w:rPr>
          <w:color w:val="000000" w:themeColor="text1"/>
        </w:rPr>
        <w:t xml:space="preserve">the </w:t>
      </w:r>
      <w:r w:rsidR="00ED1818" w:rsidRPr="00B37312">
        <w:rPr>
          <w:color w:val="000000" w:themeColor="text1"/>
        </w:rPr>
        <w:t xml:space="preserve">very </w:t>
      </w:r>
      <w:r w:rsidR="000D1F93" w:rsidRPr="00B37312">
        <w:rPr>
          <w:color w:val="000000" w:themeColor="text1"/>
        </w:rPr>
        <w:t xml:space="preserve">same kind of uncontrolled addition of new sites </w:t>
      </w:r>
      <w:r w:rsidR="002A6C4E" w:rsidRPr="00B37312">
        <w:rPr>
          <w:color w:val="000000" w:themeColor="text1"/>
        </w:rPr>
        <w:t xml:space="preserve">and </w:t>
      </w:r>
      <w:r w:rsidR="000D1F93" w:rsidRPr="00B37312">
        <w:rPr>
          <w:color w:val="000000" w:themeColor="text1"/>
        </w:rPr>
        <w:t>ex</w:t>
      </w:r>
      <w:r w:rsidR="002B3106" w:rsidRPr="00B37312">
        <w:rPr>
          <w:color w:val="000000" w:themeColor="text1"/>
        </w:rPr>
        <w:t>isting</w:t>
      </w:r>
      <w:r w:rsidR="000D1F93" w:rsidRPr="00B37312">
        <w:rPr>
          <w:color w:val="000000" w:themeColor="text1"/>
        </w:rPr>
        <w:t xml:space="preserve"> site </w:t>
      </w:r>
      <w:r w:rsidR="002B3106" w:rsidRPr="00B37312">
        <w:rPr>
          <w:color w:val="000000" w:themeColor="text1"/>
        </w:rPr>
        <w:t>expansion</w:t>
      </w:r>
      <w:r w:rsidR="00ED1818" w:rsidRPr="00B37312">
        <w:rPr>
          <w:color w:val="000000" w:themeColor="text1"/>
        </w:rPr>
        <w:t>s</w:t>
      </w:r>
      <w:r w:rsidR="00C60B58" w:rsidRPr="00B37312">
        <w:rPr>
          <w:color w:val="000000" w:themeColor="text1"/>
        </w:rPr>
        <w:t xml:space="preserve"> that the camping management plan is attempting to </w:t>
      </w:r>
      <w:r w:rsidR="00222036" w:rsidRPr="00B37312">
        <w:rPr>
          <w:color w:val="000000" w:themeColor="text1"/>
        </w:rPr>
        <w:t>curtail.</w:t>
      </w:r>
    </w:p>
    <w:p w14:paraId="4B0B5E0E" w14:textId="77777777" w:rsidR="00222036" w:rsidRPr="00B37312" w:rsidRDefault="00222036">
      <w:pPr>
        <w:rPr>
          <w:color w:val="000000" w:themeColor="text1"/>
        </w:rPr>
      </w:pPr>
    </w:p>
    <w:p w14:paraId="183960A7" w14:textId="77E3F47E" w:rsidR="00222036" w:rsidRPr="00B37312" w:rsidRDefault="00222036">
      <w:pPr>
        <w:rPr>
          <w:color w:val="000000" w:themeColor="text1"/>
        </w:rPr>
      </w:pPr>
      <w:r w:rsidRPr="00B37312">
        <w:rPr>
          <w:color w:val="000000" w:themeColor="text1"/>
        </w:rPr>
        <w:t xml:space="preserve">We </w:t>
      </w:r>
      <w:r w:rsidR="005F7AF9" w:rsidRPr="00B37312">
        <w:rPr>
          <w:color w:val="000000" w:themeColor="text1"/>
        </w:rPr>
        <w:t xml:space="preserve">are </w:t>
      </w:r>
      <w:r w:rsidR="00061C1F" w:rsidRPr="00B37312">
        <w:rPr>
          <w:color w:val="000000" w:themeColor="text1"/>
        </w:rPr>
        <w:t>concerned that</w:t>
      </w:r>
      <w:r w:rsidRPr="00B37312">
        <w:rPr>
          <w:color w:val="000000" w:themeColor="text1"/>
        </w:rPr>
        <w:t xml:space="preserve"> </w:t>
      </w:r>
      <w:r w:rsidR="00DF0D9E" w:rsidRPr="00B37312">
        <w:rPr>
          <w:color w:val="000000" w:themeColor="text1"/>
        </w:rPr>
        <w:t xml:space="preserve">if the transition to designated dispersed </w:t>
      </w:r>
      <w:r w:rsidR="00932893" w:rsidRPr="00B37312">
        <w:rPr>
          <w:color w:val="000000" w:themeColor="text1"/>
        </w:rPr>
        <w:t xml:space="preserve">in the TMA </w:t>
      </w:r>
      <w:r w:rsidR="00DF0D9E" w:rsidRPr="00B37312">
        <w:rPr>
          <w:color w:val="000000" w:themeColor="text1"/>
        </w:rPr>
        <w:t xml:space="preserve">takes a considerable length of time (for example </w:t>
      </w:r>
      <w:r w:rsidR="007A7EE4" w:rsidRPr="00B37312">
        <w:rPr>
          <w:color w:val="000000" w:themeColor="text1"/>
        </w:rPr>
        <w:t xml:space="preserve">more than 2 or 3 seasons) then the extra pressure on </w:t>
      </w:r>
      <w:r w:rsidR="00FC7699" w:rsidRPr="00B37312">
        <w:rPr>
          <w:color w:val="000000" w:themeColor="text1"/>
        </w:rPr>
        <w:t>dispersed</w:t>
      </w:r>
      <w:r w:rsidR="00E36DCF" w:rsidRPr="00B37312">
        <w:rPr>
          <w:color w:val="000000" w:themeColor="text1"/>
        </w:rPr>
        <w:t>-</w:t>
      </w:r>
      <w:r w:rsidR="00E36DCF" w:rsidRPr="00B37312">
        <w:rPr>
          <w:color w:val="000000" w:themeColor="text1"/>
        </w:rPr>
        <w:lastRenderedPageBreak/>
        <w:t xml:space="preserve">allowed </w:t>
      </w:r>
      <w:r w:rsidR="00162E94" w:rsidRPr="00B37312">
        <w:rPr>
          <w:color w:val="000000" w:themeColor="text1"/>
        </w:rPr>
        <w:t xml:space="preserve">areas (meaning system routes not yet with </w:t>
      </w:r>
      <w:r w:rsidR="00643765" w:rsidRPr="00B37312">
        <w:rPr>
          <w:color w:val="000000" w:themeColor="text1"/>
        </w:rPr>
        <w:t xml:space="preserve">formal </w:t>
      </w:r>
      <w:r w:rsidR="004A1C47" w:rsidRPr="00B37312">
        <w:rPr>
          <w:color w:val="000000" w:themeColor="text1"/>
        </w:rPr>
        <w:t>designated</w:t>
      </w:r>
      <w:r w:rsidR="00162E94" w:rsidRPr="00B37312">
        <w:rPr>
          <w:color w:val="000000" w:themeColor="text1"/>
        </w:rPr>
        <w:t xml:space="preserve"> sites) will lead to </w:t>
      </w:r>
      <w:r w:rsidR="000D7081" w:rsidRPr="00B37312">
        <w:rPr>
          <w:color w:val="000000" w:themeColor="text1"/>
        </w:rPr>
        <w:t>numerous</w:t>
      </w:r>
      <w:r w:rsidR="00162E94" w:rsidRPr="00B37312">
        <w:rPr>
          <w:color w:val="000000" w:themeColor="text1"/>
        </w:rPr>
        <w:t xml:space="preserve"> un</w:t>
      </w:r>
      <w:r w:rsidR="001A44AC" w:rsidRPr="00B37312">
        <w:rPr>
          <w:color w:val="000000" w:themeColor="text1"/>
        </w:rPr>
        <w:t xml:space="preserve">acceptable new </w:t>
      </w:r>
      <w:r w:rsidR="004A1C47" w:rsidRPr="00B37312">
        <w:rPr>
          <w:color w:val="000000" w:themeColor="text1"/>
        </w:rPr>
        <w:t>traditional</w:t>
      </w:r>
      <w:r w:rsidR="001A44AC" w:rsidRPr="00B37312">
        <w:rPr>
          <w:color w:val="000000" w:themeColor="text1"/>
        </w:rPr>
        <w:t xml:space="preserve"> dispersed or expanded sites</w:t>
      </w:r>
      <w:r w:rsidR="000D7081" w:rsidRPr="00B37312">
        <w:rPr>
          <w:color w:val="000000" w:themeColor="text1"/>
        </w:rPr>
        <w:t xml:space="preserve"> </w:t>
      </w:r>
      <w:r w:rsidR="001A44AC" w:rsidRPr="00B37312">
        <w:rPr>
          <w:color w:val="000000" w:themeColor="text1"/>
        </w:rPr>
        <w:t>which w</w:t>
      </w:r>
      <w:r w:rsidR="000D7081" w:rsidRPr="00B37312">
        <w:rPr>
          <w:color w:val="000000" w:themeColor="text1"/>
        </w:rPr>
        <w:t xml:space="preserve">ould </w:t>
      </w:r>
      <w:r w:rsidR="00E36DCF" w:rsidRPr="00B37312">
        <w:rPr>
          <w:color w:val="000000" w:themeColor="text1"/>
        </w:rPr>
        <w:t xml:space="preserve">later </w:t>
      </w:r>
      <w:r w:rsidR="001A44AC" w:rsidRPr="00B37312">
        <w:rPr>
          <w:color w:val="000000" w:themeColor="text1"/>
        </w:rPr>
        <w:t xml:space="preserve">have to be </w:t>
      </w:r>
      <w:r w:rsidR="004A1C47" w:rsidRPr="00B37312">
        <w:rPr>
          <w:color w:val="000000" w:themeColor="text1"/>
        </w:rPr>
        <w:t>eliminated</w:t>
      </w:r>
      <w:r w:rsidR="001A44AC" w:rsidRPr="00B37312">
        <w:rPr>
          <w:color w:val="000000" w:themeColor="text1"/>
        </w:rPr>
        <w:t xml:space="preserve"> and </w:t>
      </w:r>
      <w:r w:rsidR="004A1C47" w:rsidRPr="00B37312">
        <w:rPr>
          <w:color w:val="000000" w:themeColor="text1"/>
        </w:rPr>
        <w:t xml:space="preserve">rehabilitated. </w:t>
      </w:r>
      <w:r w:rsidR="00164E9D" w:rsidRPr="00B37312">
        <w:rPr>
          <w:color w:val="000000" w:themeColor="text1"/>
        </w:rPr>
        <w:t xml:space="preserve">We therefore urge </w:t>
      </w:r>
      <w:r w:rsidR="00BA12A5" w:rsidRPr="00B37312">
        <w:rPr>
          <w:color w:val="000000" w:themeColor="text1"/>
        </w:rPr>
        <w:t>that you make that transition as smoothly and rapidly as possible</w:t>
      </w:r>
      <w:r w:rsidR="00F47915" w:rsidRPr="00B37312">
        <w:rPr>
          <w:color w:val="000000" w:themeColor="text1"/>
        </w:rPr>
        <w:t xml:space="preserve">. We recognize this will require </w:t>
      </w:r>
      <w:r w:rsidR="003B2526" w:rsidRPr="00B37312">
        <w:rPr>
          <w:color w:val="000000" w:themeColor="text1"/>
        </w:rPr>
        <w:t xml:space="preserve">considerable financial and staff resources </w:t>
      </w:r>
      <w:r w:rsidR="00245AB0" w:rsidRPr="00B37312">
        <w:rPr>
          <w:color w:val="000000" w:themeColor="text1"/>
        </w:rPr>
        <w:t xml:space="preserve">and </w:t>
      </w:r>
      <w:r w:rsidR="003C21A3" w:rsidRPr="00B37312">
        <w:rPr>
          <w:color w:val="000000" w:themeColor="text1"/>
        </w:rPr>
        <w:t xml:space="preserve">hope that you will </w:t>
      </w:r>
      <w:r w:rsidR="00997FBF" w:rsidRPr="00B37312">
        <w:rPr>
          <w:color w:val="000000" w:themeColor="text1"/>
        </w:rPr>
        <w:t xml:space="preserve">make an effective case to upper management </w:t>
      </w:r>
      <w:r w:rsidR="002200BF" w:rsidRPr="00B37312">
        <w:rPr>
          <w:color w:val="000000" w:themeColor="text1"/>
        </w:rPr>
        <w:t>(</w:t>
      </w:r>
      <w:r w:rsidR="002A6C4E" w:rsidRPr="00B37312">
        <w:rPr>
          <w:color w:val="000000" w:themeColor="text1"/>
        </w:rPr>
        <w:t>and/</w:t>
      </w:r>
      <w:r w:rsidR="002200BF" w:rsidRPr="00B37312">
        <w:rPr>
          <w:color w:val="000000" w:themeColor="text1"/>
        </w:rPr>
        <w:t xml:space="preserve">or other funding sources) </w:t>
      </w:r>
      <w:r w:rsidR="00997FBF" w:rsidRPr="00B37312">
        <w:rPr>
          <w:color w:val="000000" w:themeColor="text1"/>
        </w:rPr>
        <w:t xml:space="preserve">that a </w:t>
      </w:r>
      <w:r w:rsidR="0067646C" w:rsidRPr="00B37312">
        <w:rPr>
          <w:color w:val="000000" w:themeColor="text1"/>
        </w:rPr>
        <w:t>lengthy</w:t>
      </w:r>
      <w:r w:rsidR="00997FBF" w:rsidRPr="00B37312">
        <w:rPr>
          <w:color w:val="000000" w:themeColor="text1"/>
        </w:rPr>
        <w:t xml:space="preserve"> transition </w:t>
      </w:r>
      <w:r w:rsidR="00A55E1F" w:rsidRPr="00B37312">
        <w:rPr>
          <w:color w:val="000000" w:themeColor="text1"/>
        </w:rPr>
        <w:t xml:space="preserve">will </w:t>
      </w:r>
      <w:r w:rsidR="0067646C" w:rsidRPr="00B37312">
        <w:rPr>
          <w:color w:val="000000" w:themeColor="text1"/>
        </w:rPr>
        <w:t xml:space="preserve">result in unacceptable </w:t>
      </w:r>
      <w:r w:rsidR="00A55E1F" w:rsidRPr="00B37312">
        <w:rPr>
          <w:color w:val="000000" w:themeColor="text1"/>
        </w:rPr>
        <w:t xml:space="preserve">and </w:t>
      </w:r>
      <w:r w:rsidR="00F96F68" w:rsidRPr="00B37312">
        <w:rPr>
          <w:color w:val="000000" w:themeColor="text1"/>
        </w:rPr>
        <w:t xml:space="preserve">even </w:t>
      </w:r>
      <w:r w:rsidR="00A55E1F" w:rsidRPr="00B37312">
        <w:rPr>
          <w:color w:val="000000" w:themeColor="text1"/>
        </w:rPr>
        <w:t xml:space="preserve">irreversible </w:t>
      </w:r>
      <w:r w:rsidR="0067646C" w:rsidRPr="00B37312">
        <w:rPr>
          <w:color w:val="000000" w:themeColor="text1"/>
        </w:rPr>
        <w:t xml:space="preserve">resource damage. </w:t>
      </w:r>
    </w:p>
    <w:p w14:paraId="4FB03BE6" w14:textId="77777777" w:rsidR="0067646C" w:rsidRPr="00B37312" w:rsidRDefault="0067646C">
      <w:pPr>
        <w:rPr>
          <w:color w:val="000000" w:themeColor="text1"/>
        </w:rPr>
      </w:pPr>
    </w:p>
    <w:p w14:paraId="3487659F" w14:textId="78BDCB35" w:rsidR="0067646C" w:rsidRPr="00B37312" w:rsidRDefault="0067646C">
      <w:pPr>
        <w:rPr>
          <w:color w:val="000000" w:themeColor="text1"/>
        </w:rPr>
      </w:pPr>
      <w:r w:rsidRPr="00B37312">
        <w:rPr>
          <w:color w:val="000000" w:themeColor="text1"/>
        </w:rPr>
        <w:t xml:space="preserve">With respect to making the transition </w:t>
      </w:r>
      <w:r w:rsidR="000E634F" w:rsidRPr="00B37312">
        <w:rPr>
          <w:color w:val="000000" w:themeColor="text1"/>
        </w:rPr>
        <w:t xml:space="preserve">we offer assistance </w:t>
      </w:r>
      <w:r w:rsidR="00ED1818" w:rsidRPr="00B37312">
        <w:rPr>
          <w:color w:val="000000" w:themeColor="text1"/>
        </w:rPr>
        <w:t xml:space="preserve">from </w:t>
      </w:r>
      <w:r w:rsidR="000E634F" w:rsidRPr="00B37312">
        <w:rPr>
          <w:color w:val="000000" w:themeColor="text1"/>
        </w:rPr>
        <w:t>our volunteer chapter</w:t>
      </w:r>
      <w:r w:rsidR="00AC66D6" w:rsidRPr="00B37312">
        <w:rPr>
          <w:color w:val="000000" w:themeColor="text1"/>
        </w:rPr>
        <w:t xml:space="preserve"> in ways you feel </w:t>
      </w:r>
      <w:r w:rsidR="009E7FAB" w:rsidRPr="00B37312">
        <w:rPr>
          <w:color w:val="000000" w:themeColor="text1"/>
        </w:rPr>
        <w:t>appropriate</w:t>
      </w:r>
      <w:r w:rsidR="009E7FAB">
        <w:rPr>
          <w:color w:val="000000" w:themeColor="text1"/>
        </w:rPr>
        <w:t>,</w:t>
      </w:r>
      <w:r w:rsidR="00AC66D6" w:rsidRPr="00B37312">
        <w:rPr>
          <w:color w:val="000000" w:themeColor="text1"/>
        </w:rPr>
        <w:t xml:space="preserve"> from </w:t>
      </w:r>
      <w:r w:rsidR="00B02A9F" w:rsidRPr="00B37312">
        <w:rPr>
          <w:color w:val="000000" w:themeColor="text1"/>
        </w:rPr>
        <w:t>helping</w:t>
      </w:r>
      <w:r w:rsidR="00AC66D6" w:rsidRPr="00B37312">
        <w:rPr>
          <w:color w:val="000000" w:themeColor="text1"/>
        </w:rPr>
        <w:t xml:space="preserve"> assess conditions </w:t>
      </w:r>
      <w:r w:rsidR="00E148AB" w:rsidRPr="00B37312">
        <w:rPr>
          <w:color w:val="000000" w:themeColor="text1"/>
        </w:rPr>
        <w:t>(the Proposal’s Table 2)</w:t>
      </w:r>
      <w:r w:rsidR="00D924BA" w:rsidRPr="00B37312">
        <w:rPr>
          <w:color w:val="000000" w:themeColor="text1"/>
        </w:rPr>
        <w:t>,</w:t>
      </w:r>
      <w:r w:rsidR="00720F9B" w:rsidRPr="00B37312">
        <w:rPr>
          <w:color w:val="000000" w:themeColor="text1"/>
        </w:rPr>
        <w:t xml:space="preserve"> triggers (Table 3)</w:t>
      </w:r>
      <w:r w:rsidR="00D924BA" w:rsidRPr="00B37312">
        <w:rPr>
          <w:color w:val="000000" w:themeColor="text1"/>
        </w:rPr>
        <w:t>,</w:t>
      </w:r>
      <w:r w:rsidR="00720F9B" w:rsidRPr="00B37312">
        <w:rPr>
          <w:color w:val="000000" w:themeColor="text1"/>
        </w:rPr>
        <w:t xml:space="preserve"> or the various </w:t>
      </w:r>
      <w:r w:rsidR="00B73C7E" w:rsidRPr="00B37312">
        <w:rPr>
          <w:color w:val="000000" w:themeColor="text1"/>
        </w:rPr>
        <w:t xml:space="preserve">management actions in the Adaptive Management Toolbox (Table 4.)  </w:t>
      </w:r>
      <w:r w:rsidR="00A55E1F" w:rsidRPr="00B37312">
        <w:rPr>
          <w:color w:val="000000" w:themeColor="text1"/>
        </w:rPr>
        <w:t xml:space="preserve">Although </w:t>
      </w:r>
      <w:r w:rsidR="00B73C7E" w:rsidRPr="00B37312">
        <w:rPr>
          <w:color w:val="000000" w:themeColor="text1"/>
        </w:rPr>
        <w:t xml:space="preserve">your own staff will have </w:t>
      </w:r>
      <w:r w:rsidR="009D7955" w:rsidRPr="00B37312">
        <w:rPr>
          <w:color w:val="000000" w:themeColor="text1"/>
        </w:rPr>
        <w:t>principal</w:t>
      </w:r>
      <w:r w:rsidR="00B73C7E" w:rsidRPr="00B37312">
        <w:rPr>
          <w:color w:val="000000" w:themeColor="text1"/>
        </w:rPr>
        <w:t xml:space="preserve"> responsibility in these </w:t>
      </w:r>
      <w:r w:rsidR="00B02A9F" w:rsidRPr="00B37312">
        <w:rPr>
          <w:color w:val="000000" w:themeColor="text1"/>
        </w:rPr>
        <w:t>tasks,</w:t>
      </w:r>
      <w:r w:rsidR="00B73C7E" w:rsidRPr="00B37312">
        <w:rPr>
          <w:color w:val="000000" w:themeColor="text1"/>
        </w:rPr>
        <w:t xml:space="preserve"> </w:t>
      </w:r>
      <w:r w:rsidR="00A55E1F" w:rsidRPr="00B37312">
        <w:rPr>
          <w:color w:val="000000" w:themeColor="text1"/>
        </w:rPr>
        <w:t>we</w:t>
      </w:r>
      <w:r w:rsidR="00F96F68" w:rsidRPr="00B37312">
        <w:rPr>
          <w:color w:val="000000" w:themeColor="text1"/>
        </w:rPr>
        <w:t xml:space="preserve"> believe </w:t>
      </w:r>
      <w:r w:rsidR="00BD2F93" w:rsidRPr="00B37312">
        <w:rPr>
          <w:color w:val="000000" w:themeColor="text1"/>
        </w:rPr>
        <w:t>we can</w:t>
      </w:r>
      <w:r w:rsidR="00C97AAE" w:rsidRPr="00B37312">
        <w:rPr>
          <w:color w:val="000000" w:themeColor="text1"/>
        </w:rPr>
        <w:t xml:space="preserve"> provide </w:t>
      </w:r>
      <w:r w:rsidR="00D921C1" w:rsidRPr="00B37312">
        <w:rPr>
          <w:color w:val="000000" w:themeColor="text1"/>
        </w:rPr>
        <w:t>context</w:t>
      </w:r>
      <w:r w:rsidR="0060157E" w:rsidRPr="00B37312">
        <w:rPr>
          <w:color w:val="000000" w:themeColor="text1"/>
        </w:rPr>
        <w:t xml:space="preserve"> and detail</w:t>
      </w:r>
      <w:r w:rsidR="00C97AAE" w:rsidRPr="00B37312">
        <w:rPr>
          <w:color w:val="000000" w:themeColor="text1"/>
        </w:rPr>
        <w:t>.</w:t>
      </w:r>
      <w:r w:rsidR="009D7955" w:rsidRPr="00B37312">
        <w:rPr>
          <w:color w:val="000000" w:themeColor="text1"/>
        </w:rPr>
        <w:t xml:space="preserve"> </w:t>
      </w:r>
      <w:r w:rsidR="00A55E1F" w:rsidRPr="00B37312">
        <w:rPr>
          <w:color w:val="000000" w:themeColor="text1"/>
        </w:rPr>
        <w:t>O</w:t>
      </w:r>
      <w:r w:rsidR="00A93DCE" w:rsidRPr="00B37312">
        <w:rPr>
          <w:color w:val="000000" w:themeColor="text1"/>
        </w:rPr>
        <w:t xml:space="preserve">ur 20 years of monitoring visitor use and </w:t>
      </w:r>
      <w:r w:rsidR="007F2B2D" w:rsidRPr="00B37312">
        <w:rPr>
          <w:color w:val="000000" w:themeColor="text1"/>
        </w:rPr>
        <w:t xml:space="preserve">detailed knowledge of the </w:t>
      </w:r>
      <w:r w:rsidR="000029A0" w:rsidRPr="00B37312">
        <w:rPr>
          <w:color w:val="000000" w:themeColor="text1"/>
        </w:rPr>
        <w:t>hundreds</w:t>
      </w:r>
      <w:r w:rsidR="007F2B2D" w:rsidRPr="00B37312">
        <w:rPr>
          <w:color w:val="000000" w:themeColor="text1"/>
        </w:rPr>
        <w:t xml:space="preserve"> of existing dispersed sites </w:t>
      </w:r>
      <w:r w:rsidR="00D921C1" w:rsidRPr="00B37312">
        <w:rPr>
          <w:color w:val="000000" w:themeColor="text1"/>
        </w:rPr>
        <w:t xml:space="preserve">in Fourmile </w:t>
      </w:r>
      <w:r w:rsidR="00A55E1F" w:rsidRPr="00B37312">
        <w:rPr>
          <w:color w:val="000000" w:themeColor="text1"/>
        </w:rPr>
        <w:t xml:space="preserve">can </w:t>
      </w:r>
      <w:r w:rsidR="007F2B2D" w:rsidRPr="00B37312">
        <w:rPr>
          <w:color w:val="000000" w:themeColor="text1"/>
        </w:rPr>
        <w:t xml:space="preserve">be </w:t>
      </w:r>
      <w:r w:rsidR="000A1ED3" w:rsidRPr="00B37312">
        <w:rPr>
          <w:color w:val="000000" w:themeColor="text1"/>
        </w:rPr>
        <w:t xml:space="preserve">of </w:t>
      </w:r>
      <w:r w:rsidR="007F2B2D" w:rsidRPr="00B37312">
        <w:rPr>
          <w:color w:val="000000" w:themeColor="text1"/>
        </w:rPr>
        <w:t xml:space="preserve">value as you </w:t>
      </w:r>
      <w:r w:rsidR="00471059" w:rsidRPr="00B37312">
        <w:rPr>
          <w:color w:val="000000" w:themeColor="text1"/>
        </w:rPr>
        <w:t>make decisions on which of these sites (or new ones) should become designated dispersed sites</w:t>
      </w:r>
      <w:r w:rsidR="001942B3" w:rsidRPr="00B37312">
        <w:rPr>
          <w:color w:val="000000" w:themeColor="text1"/>
        </w:rPr>
        <w:t>, with subsequent facilities and containments.</w:t>
      </w:r>
      <w:r w:rsidR="0057408B" w:rsidRPr="00B37312">
        <w:rPr>
          <w:color w:val="000000" w:themeColor="text1"/>
        </w:rPr>
        <w:t xml:space="preserve"> We also </w:t>
      </w:r>
      <w:r w:rsidR="00ED1818" w:rsidRPr="00B37312">
        <w:rPr>
          <w:color w:val="000000" w:themeColor="text1"/>
        </w:rPr>
        <w:t>help</w:t>
      </w:r>
      <w:r w:rsidR="0057408B" w:rsidRPr="00B37312">
        <w:rPr>
          <w:color w:val="000000" w:themeColor="text1"/>
        </w:rPr>
        <w:t xml:space="preserve"> </w:t>
      </w:r>
      <w:r w:rsidR="008910CD" w:rsidRPr="00B37312">
        <w:rPr>
          <w:color w:val="000000" w:themeColor="text1"/>
        </w:rPr>
        <w:t xml:space="preserve">in the longer term when routine monitoring of designated sites </w:t>
      </w:r>
      <w:r w:rsidR="0086607E" w:rsidRPr="00B37312">
        <w:rPr>
          <w:color w:val="000000" w:themeColor="text1"/>
        </w:rPr>
        <w:t>will be necessary</w:t>
      </w:r>
      <w:r w:rsidR="00BA3F65" w:rsidRPr="00B37312">
        <w:rPr>
          <w:color w:val="000000" w:themeColor="text1"/>
        </w:rPr>
        <w:t xml:space="preserve">, </w:t>
      </w:r>
      <w:r w:rsidR="00A55E1F" w:rsidRPr="00B37312">
        <w:rPr>
          <w:color w:val="000000" w:themeColor="text1"/>
        </w:rPr>
        <w:t xml:space="preserve">in collaboration with </w:t>
      </w:r>
      <w:r w:rsidR="00B67C05" w:rsidRPr="00B37312">
        <w:rPr>
          <w:color w:val="000000" w:themeColor="text1"/>
        </w:rPr>
        <w:t xml:space="preserve">your staff and </w:t>
      </w:r>
      <w:r w:rsidR="00BA3F65" w:rsidRPr="00B37312">
        <w:rPr>
          <w:color w:val="000000" w:themeColor="text1"/>
        </w:rPr>
        <w:t>other volunteer resources (</w:t>
      </w:r>
      <w:r w:rsidR="002C1D4E" w:rsidRPr="00B37312">
        <w:rPr>
          <w:color w:val="000000" w:themeColor="text1"/>
        </w:rPr>
        <w:t>e.g.,</w:t>
      </w:r>
      <w:r w:rsidR="00BA3F65" w:rsidRPr="00B37312">
        <w:rPr>
          <w:color w:val="000000" w:themeColor="text1"/>
        </w:rPr>
        <w:t xml:space="preserve"> </w:t>
      </w:r>
      <w:r w:rsidR="00B67C05" w:rsidRPr="00B37312">
        <w:rPr>
          <w:color w:val="000000" w:themeColor="text1"/>
        </w:rPr>
        <w:t xml:space="preserve">the </w:t>
      </w:r>
      <w:r w:rsidR="0060157E" w:rsidRPr="00B37312">
        <w:rPr>
          <w:color w:val="000000" w:themeColor="text1"/>
        </w:rPr>
        <w:t>R</w:t>
      </w:r>
      <w:r w:rsidR="00BA3F65" w:rsidRPr="00B37312">
        <w:rPr>
          <w:color w:val="000000" w:themeColor="text1"/>
        </w:rPr>
        <w:t>ec Adopter program)</w:t>
      </w:r>
      <w:r w:rsidR="00B67C05" w:rsidRPr="00B37312">
        <w:rPr>
          <w:color w:val="000000" w:themeColor="text1"/>
        </w:rPr>
        <w:t xml:space="preserve">. </w:t>
      </w:r>
      <w:r w:rsidR="00BA3F65" w:rsidRPr="00B37312">
        <w:rPr>
          <w:color w:val="000000" w:themeColor="text1"/>
        </w:rPr>
        <w:t xml:space="preserve"> </w:t>
      </w:r>
    </w:p>
    <w:p w14:paraId="58D6F215" w14:textId="77777777" w:rsidR="00EB32CB" w:rsidRPr="00B37312" w:rsidRDefault="00EB32CB">
      <w:pPr>
        <w:rPr>
          <w:color w:val="000000" w:themeColor="text1"/>
        </w:rPr>
      </w:pPr>
    </w:p>
    <w:p w14:paraId="5338A418" w14:textId="65E5C99D" w:rsidR="00EB32CB" w:rsidRPr="00B37312" w:rsidRDefault="002E488F">
      <w:pPr>
        <w:rPr>
          <w:color w:val="000000" w:themeColor="text1"/>
        </w:rPr>
      </w:pPr>
      <w:r w:rsidRPr="00B37312">
        <w:rPr>
          <w:color w:val="000000" w:themeColor="text1"/>
        </w:rPr>
        <w:t xml:space="preserve">An important issue which </w:t>
      </w:r>
      <w:r w:rsidR="00011130" w:rsidRPr="00B37312">
        <w:rPr>
          <w:color w:val="000000" w:themeColor="text1"/>
        </w:rPr>
        <w:t>we did not see</w:t>
      </w:r>
      <w:r w:rsidRPr="00B37312">
        <w:rPr>
          <w:color w:val="000000" w:themeColor="text1"/>
        </w:rPr>
        <w:t xml:space="preserve"> in the Proposal has to do with </w:t>
      </w:r>
      <w:r w:rsidR="00616F77" w:rsidRPr="00B37312">
        <w:rPr>
          <w:color w:val="000000" w:themeColor="text1"/>
        </w:rPr>
        <w:t>spur roads to existing dispersed campsites</w:t>
      </w:r>
      <w:r w:rsidR="00011130" w:rsidRPr="00B37312">
        <w:rPr>
          <w:color w:val="000000" w:themeColor="text1"/>
        </w:rPr>
        <w:t>.  D</w:t>
      </w:r>
      <w:r w:rsidR="0097444B" w:rsidRPr="00B37312">
        <w:rPr>
          <w:color w:val="000000" w:themeColor="text1"/>
        </w:rPr>
        <w:t xml:space="preserve">ozens of those spurs are non-system routes not </w:t>
      </w:r>
      <w:r w:rsidR="00ED1818" w:rsidRPr="00B37312">
        <w:rPr>
          <w:color w:val="000000" w:themeColor="text1"/>
        </w:rPr>
        <w:t>appearing</w:t>
      </w:r>
      <w:r w:rsidR="0097444B" w:rsidRPr="00B37312">
        <w:rPr>
          <w:color w:val="000000" w:themeColor="text1"/>
        </w:rPr>
        <w:t xml:space="preserve"> on the</w:t>
      </w:r>
      <w:r w:rsidR="004B1CE9" w:rsidRPr="00B37312">
        <w:rPr>
          <w:color w:val="000000" w:themeColor="text1"/>
        </w:rPr>
        <w:t xml:space="preserve"> Salida District MVUM</w:t>
      </w:r>
      <w:r w:rsidR="00795CB8" w:rsidRPr="00B37312">
        <w:rPr>
          <w:color w:val="000000" w:themeColor="text1"/>
        </w:rPr>
        <w:t>. Since many existing dispersed sites served by those non-M</w:t>
      </w:r>
      <w:r w:rsidR="004B1CE9" w:rsidRPr="00B37312">
        <w:rPr>
          <w:color w:val="000000" w:themeColor="text1"/>
        </w:rPr>
        <w:t>VU</w:t>
      </w:r>
      <w:r w:rsidR="00795CB8" w:rsidRPr="00B37312">
        <w:rPr>
          <w:color w:val="000000" w:themeColor="text1"/>
        </w:rPr>
        <w:t>M spurs are likely candidates for eventual designation</w:t>
      </w:r>
      <w:r w:rsidR="00924F42" w:rsidRPr="00B37312">
        <w:rPr>
          <w:color w:val="000000" w:themeColor="text1"/>
        </w:rPr>
        <w:t xml:space="preserve">, we urge that </w:t>
      </w:r>
      <w:r w:rsidR="00D05930" w:rsidRPr="00B37312">
        <w:rPr>
          <w:color w:val="000000" w:themeColor="text1"/>
        </w:rPr>
        <w:t>during th</w:t>
      </w:r>
      <w:r w:rsidR="00D87BAD" w:rsidRPr="00B37312">
        <w:rPr>
          <w:color w:val="000000" w:themeColor="text1"/>
        </w:rPr>
        <w:t>e</w:t>
      </w:r>
      <w:r w:rsidR="00D05930" w:rsidRPr="00B37312">
        <w:rPr>
          <w:color w:val="000000" w:themeColor="text1"/>
        </w:rPr>
        <w:t xml:space="preserve"> designation process you ensure </w:t>
      </w:r>
      <w:r w:rsidR="00D87BAD" w:rsidRPr="00B37312">
        <w:rPr>
          <w:color w:val="000000" w:themeColor="text1"/>
        </w:rPr>
        <w:t>these</w:t>
      </w:r>
      <w:r w:rsidR="00A55E1F" w:rsidRPr="00B37312">
        <w:rPr>
          <w:color w:val="000000" w:themeColor="text1"/>
        </w:rPr>
        <w:t xml:space="preserve"> </w:t>
      </w:r>
      <w:r w:rsidR="000230F1" w:rsidRPr="00B37312">
        <w:rPr>
          <w:color w:val="000000" w:themeColor="text1"/>
        </w:rPr>
        <w:t xml:space="preserve">spur roads become legitimate access </w:t>
      </w:r>
      <w:r w:rsidR="00B07615" w:rsidRPr="00B37312">
        <w:rPr>
          <w:color w:val="000000" w:themeColor="text1"/>
        </w:rPr>
        <w:t>ways</w:t>
      </w:r>
      <w:r w:rsidR="00B34868" w:rsidRPr="00B37312">
        <w:rPr>
          <w:color w:val="000000" w:themeColor="text1"/>
        </w:rPr>
        <w:t xml:space="preserve"> even though they may not be recognized on the MVUM or in the recently </w:t>
      </w:r>
      <w:r w:rsidR="00F805A7" w:rsidRPr="00B37312">
        <w:rPr>
          <w:color w:val="000000" w:themeColor="text1"/>
        </w:rPr>
        <w:t>prepared</w:t>
      </w:r>
      <w:r w:rsidR="00B34868" w:rsidRPr="00B37312">
        <w:rPr>
          <w:color w:val="000000" w:themeColor="text1"/>
        </w:rPr>
        <w:t xml:space="preserve"> </w:t>
      </w:r>
      <w:r w:rsidR="006E0C37" w:rsidRPr="00B37312">
        <w:rPr>
          <w:color w:val="000000" w:themeColor="text1"/>
        </w:rPr>
        <w:t>San Isabel NF</w:t>
      </w:r>
      <w:r w:rsidR="00041948" w:rsidRPr="00B37312">
        <w:rPr>
          <w:color w:val="000000" w:themeColor="text1"/>
        </w:rPr>
        <w:t>-</w:t>
      </w:r>
      <w:r w:rsidR="006E0C37" w:rsidRPr="00B37312">
        <w:rPr>
          <w:color w:val="000000" w:themeColor="text1"/>
        </w:rPr>
        <w:t>wide Travel Management documents.</w:t>
      </w:r>
    </w:p>
    <w:p w14:paraId="625E5627" w14:textId="77777777" w:rsidR="006711D4" w:rsidRPr="00B37312" w:rsidRDefault="006711D4">
      <w:pPr>
        <w:rPr>
          <w:color w:val="000000" w:themeColor="text1"/>
        </w:rPr>
      </w:pPr>
    </w:p>
    <w:p w14:paraId="4FFD4281" w14:textId="5E1F6904" w:rsidR="00252978" w:rsidRPr="00B37312" w:rsidRDefault="00A55E1F">
      <w:pPr>
        <w:rPr>
          <w:color w:val="000000" w:themeColor="text1"/>
        </w:rPr>
      </w:pPr>
      <w:r w:rsidRPr="00B37312">
        <w:rPr>
          <w:color w:val="000000" w:themeColor="text1"/>
        </w:rPr>
        <w:t xml:space="preserve">In addition to </w:t>
      </w:r>
      <w:r w:rsidR="00252978" w:rsidRPr="00B37312">
        <w:rPr>
          <w:color w:val="000000" w:themeColor="text1"/>
        </w:rPr>
        <w:t xml:space="preserve">the </w:t>
      </w:r>
      <w:r w:rsidR="002835D1" w:rsidRPr="00B37312">
        <w:rPr>
          <w:color w:val="000000" w:themeColor="text1"/>
        </w:rPr>
        <w:t xml:space="preserve">proposed </w:t>
      </w:r>
      <w:r w:rsidR="00252978" w:rsidRPr="00B37312">
        <w:rPr>
          <w:color w:val="000000" w:themeColor="text1"/>
        </w:rPr>
        <w:t>Fourmile</w:t>
      </w:r>
      <w:r w:rsidRPr="00B37312">
        <w:rPr>
          <w:color w:val="000000" w:themeColor="text1"/>
        </w:rPr>
        <w:t xml:space="preserve"> </w:t>
      </w:r>
      <w:r w:rsidR="00D87BAD" w:rsidRPr="00B37312">
        <w:rPr>
          <w:color w:val="000000" w:themeColor="text1"/>
        </w:rPr>
        <w:t>plans</w:t>
      </w:r>
      <w:r w:rsidR="00404881" w:rsidRPr="00B37312">
        <w:rPr>
          <w:color w:val="000000" w:themeColor="text1"/>
        </w:rPr>
        <w:t>,</w:t>
      </w:r>
      <w:r w:rsidR="00252978" w:rsidRPr="00B37312">
        <w:rPr>
          <w:color w:val="000000" w:themeColor="text1"/>
        </w:rPr>
        <w:t xml:space="preserve"> </w:t>
      </w:r>
      <w:r w:rsidR="00404881" w:rsidRPr="00B37312">
        <w:rPr>
          <w:color w:val="000000" w:themeColor="text1"/>
        </w:rPr>
        <w:t>we strongly support the Proposal’s recommendation to establ</w:t>
      </w:r>
      <w:r w:rsidR="00721E3C" w:rsidRPr="00B37312">
        <w:rPr>
          <w:color w:val="000000" w:themeColor="text1"/>
        </w:rPr>
        <w:t xml:space="preserve">ish </w:t>
      </w:r>
      <w:r w:rsidR="001D6436" w:rsidRPr="00B37312">
        <w:rPr>
          <w:color w:val="000000" w:themeColor="text1"/>
        </w:rPr>
        <w:t xml:space="preserve">designated dispersed </w:t>
      </w:r>
      <w:r w:rsidR="008D2E15" w:rsidRPr="00B37312">
        <w:rPr>
          <w:color w:val="000000" w:themeColor="text1"/>
        </w:rPr>
        <w:t>camping</w:t>
      </w:r>
      <w:r w:rsidR="001D6436" w:rsidRPr="00B37312">
        <w:rPr>
          <w:color w:val="000000" w:themeColor="text1"/>
        </w:rPr>
        <w:t xml:space="preserve"> </w:t>
      </w:r>
      <w:r w:rsidR="008D2E15" w:rsidRPr="00B37312">
        <w:rPr>
          <w:color w:val="000000" w:themeColor="text1"/>
        </w:rPr>
        <w:t>throughout</w:t>
      </w:r>
      <w:r w:rsidR="001D6436" w:rsidRPr="00B37312">
        <w:rPr>
          <w:color w:val="000000" w:themeColor="text1"/>
        </w:rPr>
        <w:t xml:space="preserve"> the Browns Creek</w:t>
      </w:r>
      <w:r w:rsidR="008D2E15" w:rsidRPr="00B37312">
        <w:rPr>
          <w:color w:val="000000" w:themeColor="text1"/>
        </w:rPr>
        <w:t xml:space="preserve"> Raspberry Gulch area, with </w:t>
      </w:r>
      <w:r w:rsidR="00F20425" w:rsidRPr="00B37312">
        <w:rPr>
          <w:color w:val="000000" w:themeColor="text1"/>
        </w:rPr>
        <w:t xml:space="preserve">a developed campground nearby. Our Friends Chapter provided advice on the successful development </w:t>
      </w:r>
      <w:r w:rsidR="004309D2" w:rsidRPr="00B37312">
        <w:rPr>
          <w:color w:val="000000" w:themeColor="text1"/>
        </w:rPr>
        <w:t xml:space="preserve">and early operations </w:t>
      </w:r>
      <w:r w:rsidR="00F20425" w:rsidRPr="00B37312">
        <w:rPr>
          <w:color w:val="000000" w:themeColor="text1"/>
        </w:rPr>
        <w:t xml:space="preserve">of the </w:t>
      </w:r>
      <w:r w:rsidR="004309D2" w:rsidRPr="00B37312">
        <w:rPr>
          <w:color w:val="000000" w:themeColor="text1"/>
        </w:rPr>
        <w:t>Friends group Browns Creek Alliance</w:t>
      </w:r>
      <w:r w:rsidR="00273079" w:rsidRPr="00B37312">
        <w:rPr>
          <w:color w:val="000000" w:themeColor="text1"/>
        </w:rPr>
        <w:t xml:space="preserve">. We urge the Forest Service to </w:t>
      </w:r>
      <w:r w:rsidR="003E40CB" w:rsidRPr="00B37312">
        <w:rPr>
          <w:color w:val="000000" w:themeColor="text1"/>
        </w:rPr>
        <w:t xml:space="preserve">continue its ongoing cooperative </w:t>
      </w:r>
      <w:r w:rsidR="00407C71" w:rsidRPr="00B37312">
        <w:rPr>
          <w:color w:val="000000" w:themeColor="text1"/>
        </w:rPr>
        <w:t>relationship</w:t>
      </w:r>
      <w:r w:rsidR="003E40CB" w:rsidRPr="00B37312">
        <w:rPr>
          <w:color w:val="000000" w:themeColor="text1"/>
        </w:rPr>
        <w:t xml:space="preserve"> </w:t>
      </w:r>
      <w:r w:rsidR="00AE744D" w:rsidRPr="00B37312">
        <w:rPr>
          <w:color w:val="000000" w:themeColor="text1"/>
        </w:rPr>
        <w:t>with</w:t>
      </w:r>
      <w:r w:rsidR="003E40CB" w:rsidRPr="00B37312">
        <w:rPr>
          <w:color w:val="000000" w:themeColor="text1"/>
        </w:rPr>
        <w:t xml:space="preserve"> this </w:t>
      </w:r>
      <w:r w:rsidR="00987A82" w:rsidRPr="00B37312">
        <w:rPr>
          <w:color w:val="000000" w:themeColor="text1"/>
        </w:rPr>
        <w:t>Alliance</w:t>
      </w:r>
      <w:r w:rsidR="003E40CB" w:rsidRPr="00B37312">
        <w:rPr>
          <w:color w:val="000000" w:themeColor="text1"/>
        </w:rPr>
        <w:t xml:space="preserve"> </w:t>
      </w:r>
      <w:r w:rsidR="00AE744D" w:rsidRPr="00B37312">
        <w:rPr>
          <w:color w:val="000000" w:themeColor="text1"/>
        </w:rPr>
        <w:t xml:space="preserve">and other similar groups that may </w:t>
      </w:r>
      <w:r w:rsidR="008F1982" w:rsidRPr="00B37312">
        <w:rPr>
          <w:color w:val="000000" w:themeColor="text1"/>
        </w:rPr>
        <w:t>develop and</w:t>
      </w:r>
      <w:r w:rsidR="003E40CB" w:rsidRPr="00B37312">
        <w:rPr>
          <w:color w:val="000000" w:themeColor="text1"/>
        </w:rPr>
        <w:t xml:space="preserve"> involve them</w:t>
      </w:r>
      <w:r w:rsidR="00407C71" w:rsidRPr="00B37312">
        <w:rPr>
          <w:color w:val="000000" w:themeColor="text1"/>
        </w:rPr>
        <w:t xml:space="preserve"> in implementation of eventual plan</w:t>
      </w:r>
      <w:r w:rsidR="00987A82" w:rsidRPr="00B37312">
        <w:rPr>
          <w:color w:val="000000" w:themeColor="text1"/>
        </w:rPr>
        <w:t>s</w:t>
      </w:r>
      <w:r w:rsidR="00407C71" w:rsidRPr="00B37312">
        <w:rPr>
          <w:color w:val="000000" w:themeColor="text1"/>
        </w:rPr>
        <w:t xml:space="preserve"> within their area</w:t>
      </w:r>
      <w:r w:rsidR="00041948" w:rsidRPr="00B37312">
        <w:rPr>
          <w:color w:val="000000" w:themeColor="text1"/>
        </w:rPr>
        <w:t>s</w:t>
      </w:r>
      <w:r w:rsidR="00407C71" w:rsidRPr="00B37312">
        <w:rPr>
          <w:color w:val="000000" w:themeColor="text1"/>
        </w:rPr>
        <w:t xml:space="preserve"> of focus.</w:t>
      </w:r>
    </w:p>
    <w:p w14:paraId="482A9CFB" w14:textId="77777777" w:rsidR="00FD50D1" w:rsidRPr="00B37312" w:rsidRDefault="00FD50D1">
      <w:pPr>
        <w:rPr>
          <w:color w:val="000000" w:themeColor="text1"/>
        </w:rPr>
      </w:pPr>
    </w:p>
    <w:p w14:paraId="6531D98C" w14:textId="77777777" w:rsidR="004E267F" w:rsidRPr="00B37312" w:rsidRDefault="002C1D4E">
      <w:pPr>
        <w:rPr>
          <w:color w:val="000000" w:themeColor="text1"/>
        </w:rPr>
      </w:pPr>
      <w:r w:rsidRPr="00B37312">
        <w:rPr>
          <w:color w:val="000000" w:themeColor="text1"/>
        </w:rPr>
        <w:t>Again,</w:t>
      </w:r>
      <w:r w:rsidR="00FD50D1" w:rsidRPr="00B37312">
        <w:rPr>
          <w:color w:val="000000" w:themeColor="text1"/>
        </w:rPr>
        <w:t xml:space="preserve"> in reference to areas outside of Fourmile</w:t>
      </w:r>
      <w:r w:rsidR="00AD4544" w:rsidRPr="00B37312">
        <w:rPr>
          <w:color w:val="000000" w:themeColor="text1"/>
        </w:rPr>
        <w:t xml:space="preserve"> in both Chaffee and Lake Counties</w:t>
      </w:r>
      <w:r w:rsidR="00FD50D1" w:rsidRPr="00B37312">
        <w:rPr>
          <w:color w:val="000000" w:themeColor="text1"/>
        </w:rPr>
        <w:t xml:space="preserve">, we note from </w:t>
      </w:r>
      <w:r w:rsidR="00266C21" w:rsidRPr="00B37312">
        <w:rPr>
          <w:color w:val="000000" w:themeColor="text1"/>
        </w:rPr>
        <w:t xml:space="preserve">the VB map there would </w:t>
      </w:r>
      <w:r w:rsidR="00D01073" w:rsidRPr="00B37312">
        <w:rPr>
          <w:color w:val="000000" w:themeColor="text1"/>
        </w:rPr>
        <w:t xml:space="preserve">be designated dispersed </w:t>
      </w:r>
      <w:r w:rsidR="002C2D21" w:rsidRPr="00B37312">
        <w:rPr>
          <w:color w:val="000000" w:themeColor="text1"/>
        </w:rPr>
        <w:t>camping</w:t>
      </w:r>
      <w:r w:rsidR="00D01073" w:rsidRPr="00B37312">
        <w:rPr>
          <w:color w:val="000000" w:themeColor="text1"/>
        </w:rPr>
        <w:t xml:space="preserve"> along </w:t>
      </w:r>
      <w:r w:rsidR="002C2D21" w:rsidRPr="00B37312">
        <w:rPr>
          <w:color w:val="000000" w:themeColor="text1"/>
        </w:rPr>
        <w:t xml:space="preserve">various routes </w:t>
      </w:r>
      <w:r w:rsidR="00DE3FEB" w:rsidRPr="00B37312">
        <w:rPr>
          <w:color w:val="000000" w:themeColor="text1"/>
        </w:rPr>
        <w:t xml:space="preserve">known to already be receiving intense </w:t>
      </w:r>
      <w:r w:rsidR="00313272" w:rsidRPr="00B37312">
        <w:rPr>
          <w:color w:val="000000" w:themeColor="text1"/>
        </w:rPr>
        <w:t>VB</w:t>
      </w:r>
      <w:r w:rsidR="004E267F" w:rsidRPr="00B37312">
        <w:rPr>
          <w:color w:val="000000" w:themeColor="text1"/>
        </w:rPr>
        <w:t>DC</w:t>
      </w:r>
      <w:r w:rsidR="00313272" w:rsidRPr="00B37312">
        <w:rPr>
          <w:color w:val="000000" w:themeColor="text1"/>
        </w:rPr>
        <w:t xml:space="preserve"> </w:t>
      </w:r>
      <w:r w:rsidR="00F55610" w:rsidRPr="00B37312">
        <w:rPr>
          <w:color w:val="000000" w:themeColor="text1"/>
        </w:rPr>
        <w:t xml:space="preserve">pressure (confirmed by the Heat Map). </w:t>
      </w:r>
      <w:r w:rsidR="007A1260" w:rsidRPr="00B37312">
        <w:rPr>
          <w:color w:val="000000" w:themeColor="text1"/>
        </w:rPr>
        <w:t xml:space="preserve">We concur with this approach and advise (as in the Fourmile situation) </w:t>
      </w:r>
      <w:r w:rsidR="006A0326" w:rsidRPr="00B37312">
        <w:rPr>
          <w:color w:val="000000" w:themeColor="text1"/>
        </w:rPr>
        <w:t xml:space="preserve">that you try to implement </w:t>
      </w:r>
      <w:r w:rsidR="00A86FC9" w:rsidRPr="00B37312">
        <w:rPr>
          <w:color w:val="000000" w:themeColor="text1"/>
        </w:rPr>
        <w:t xml:space="preserve">designated </w:t>
      </w:r>
      <w:r w:rsidR="00802A51" w:rsidRPr="00B37312">
        <w:rPr>
          <w:color w:val="000000" w:themeColor="text1"/>
        </w:rPr>
        <w:t xml:space="preserve">dispersed </w:t>
      </w:r>
      <w:r w:rsidR="00A86FC9" w:rsidRPr="00B37312">
        <w:rPr>
          <w:color w:val="000000" w:themeColor="text1"/>
        </w:rPr>
        <w:t xml:space="preserve">camping along the full extent of these system routes as rapidly as possible. </w:t>
      </w:r>
    </w:p>
    <w:p w14:paraId="25787BBC" w14:textId="77777777" w:rsidR="004E267F" w:rsidRPr="00B37312" w:rsidRDefault="004E267F">
      <w:pPr>
        <w:rPr>
          <w:color w:val="000000" w:themeColor="text1"/>
        </w:rPr>
      </w:pPr>
    </w:p>
    <w:p w14:paraId="7B62DDB8" w14:textId="36C02EB5" w:rsidR="00FD50D1" w:rsidRPr="00B37312" w:rsidRDefault="00AD4544">
      <w:pPr>
        <w:rPr>
          <w:color w:val="000000" w:themeColor="text1"/>
        </w:rPr>
      </w:pPr>
      <w:r w:rsidRPr="00B37312">
        <w:rPr>
          <w:color w:val="000000" w:themeColor="text1"/>
        </w:rPr>
        <w:t xml:space="preserve">We also note on the VB map </w:t>
      </w:r>
      <w:r w:rsidR="00A70385" w:rsidRPr="00B37312">
        <w:rPr>
          <w:color w:val="000000" w:themeColor="text1"/>
        </w:rPr>
        <w:t xml:space="preserve">that some system </w:t>
      </w:r>
      <w:r w:rsidR="006A179F" w:rsidRPr="00B37312">
        <w:rPr>
          <w:color w:val="000000" w:themeColor="text1"/>
        </w:rPr>
        <w:t xml:space="preserve">roads </w:t>
      </w:r>
      <w:r w:rsidR="00A70385" w:rsidRPr="00B37312">
        <w:rPr>
          <w:color w:val="000000" w:themeColor="text1"/>
        </w:rPr>
        <w:t xml:space="preserve">would remain </w:t>
      </w:r>
      <w:r w:rsidR="006A179F" w:rsidRPr="00B37312">
        <w:rPr>
          <w:color w:val="000000" w:themeColor="text1"/>
        </w:rPr>
        <w:t xml:space="preserve">open to </w:t>
      </w:r>
      <w:r w:rsidR="0010355E" w:rsidRPr="00B37312">
        <w:rPr>
          <w:color w:val="000000" w:themeColor="text1"/>
        </w:rPr>
        <w:t>traditional dispersed camping</w:t>
      </w:r>
      <w:r w:rsidR="004E267F" w:rsidRPr="00B37312">
        <w:rPr>
          <w:color w:val="000000" w:themeColor="text1"/>
        </w:rPr>
        <w:t xml:space="preserve"> in parts of </w:t>
      </w:r>
      <w:r w:rsidR="003A561E" w:rsidRPr="00B37312">
        <w:rPr>
          <w:color w:val="000000" w:themeColor="text1"/>
        </w:rPr>
        <w:t>Chaffee and Lake County</w:t>
      </w:r>
      <w:r w:rsidR="005F103B" w:rsidRPr="00B37312">
        <w:rPr>
          <w:color w:val="000000" w:themeColor="text1"/>
        </w:rPr>
        <w:t>.</w:t>
      </w:r>
      <w:r w:rsidR="003A561E" w:rsidRPr="00B37312">
        <w:rPr>
          <w:color w:val="000000" w:themeColor="text1"/>
        </w:rPr>
        <w:t xml:space="preserve"> </w:t>
      </w:r>
      <w:r w:rsidR="00A55E1F" w:rsidRPr="00B37312">
        <w:rPr>
          <w:color w:val="000000" w:themeColor="text1"/>
        </w:rPr>
        <w:t>W</w:t>
      </w:r>
      <w:r w:rsidR="000655B4" w:rsidRPr="00B37312">
        <w:rPr>
          <w:color w:val="000000" w:themeColor="text1"/>
        </w:rPr>
        <w:t xml:space="preserve">e advise, as the Proposal indicates, that these routes </w:t>
      </w:r>
      <w:r w:rsidR="00C97873" w:rsidRPr="00B37312">
        <w:rPr>
          <w:color w:val="000000" w:themeColor="text1"/>
        </w:rPr>
        <w:t>continue</w:t>
      </w:r>
      <w:r w:rsidR="000655B4" w:rsidRPr="00B37312">
        <w:rPr>
          <w:color w:val="000000" w:themeColor="text1"/>
        </w:rPr>
        <w:t xml:space="preserve"> to be </w:t>
      </w:r>
      <w:r w:rsidR="00C97873" w:rsidRPr="00B37312">
        <w:rPr>
          <w:color w:val="000000" w:themeColor="text1"/>
        </w:rPr>
        <w:t xml:space="preserve">routinely </w:t>
      </w:r>
      <w:r w:rsidR="000655B4" w:rsidRPr="00B37312">
        <w:rPr>
          <w:color w:val="000000" w:themeColor="text1"/>
        </w:rPr>
        <w:t>monitored</w:t>
      </w:r>
      <w:r w:rsidR="008158A8" w:rsidRPr="00B37312">
        <w:rPr>
          <w:color w:val="000000" w:themeColor="text1"/>
        </w:rPr>
        <w:t xml:space="preserve">. </w:t>
      </w:r>
      <w:r w:rsidR="003E17CC" w:rsidRPr="00B37312">
        <w:rPr>
          <w:color w:val="000000" w:themeColor="text1"/>
        </w:rPr>
        <w:t xml:space="preserve">We acknowledge </w:t>
      </w:r>
      <w:r w:rsidR="005F103B" w:rsidRPr="00B37312">
        <w:rPr>
          <w:color w:val="000000" w:themeColor="text1"/>
        </w:rPr>
        <w:t xml:space="preserve">– as evidenced on the Heat Map </w:t>
      </w:r>
      <w:r w:rsidR="005F103B" w:rsidRPr="00B37312">
        <w:rPr>
          <w:color w:val="000000" w:themeColor="text1"/>
        </w:rPr>
        <w:t xml:space="preserve">– </w:t>
      </w:r>
      <w:r w:rsidR="003E17CC" w:rsidRPr="00B37312">
        <w:rPr>
          <w:color w:val="000000" w:themeColor="text1"/>
        </w:rPr>
        <w:t xml:space="preserve">that </w:t>
      </w:r>
      <w:r w:rsidR="005E1F0E" w:rsidRPr="00B37312">
        <w:rPr>
          <w:color w:val="000000" w:themeColor="text1"/>
        </w:rPr>
        <w:t xml:space="preserve">dispersed camping pressure </w:t>
      </w:r>
      <w:r w:rsidR="005E1F0E" w:rsidRPr="00B37312">
        <w:rPr>
          <w:color w:val="000000" w:themeColor="text1"/>
        </w:rPr>
        <w:t xml:space="preserve">currently </w:t>
      </w:r>
      <w:r w:rsidR="005E1F0E" w:rsidRPr="00B37312">
        <w:rPr>
          <w:color w:val="000000" w:themeColor="text1"/>
        </w:rPr>
        <w:t xml:space="preserve">is low in these areas, but </w:t>
      </w:r>
      <w:r w:rsidR="008158A8" w:rsidRPr="00B37312">
        <w:rPr>
          <w:color w:val="000000" w:themeColor="text1"/>
        </w:rPr>
        <w:t>A</w:t>
      </w:r>
      <w:r w:rsidR="00512B3B" w:rsidRPr="00B37312">
        <w:rPr>
          <w:color w:val="000000" w:themeColor="text1"/>
        </w:rPr>
        <w:t xml:space="preserve">daptive </w:t>
      </w:r>
      <w:r w:rsidR="005E1F0E" w:rsidRPr="00B37312">
        <w:rPr>
          <w:color w:val="000000" w:themeColor="text1"/>
        </w:rPr>
        <w:t>M</w:t>
      </w:r>
      <w:r w:rsidR="00512B3B" w:rsidRPr="00B37312">
        <w:rPr>
          <w:color w:val="000000" w:themeColor="text1"/>
        </w:rPr>
        <w:t xml:space="preserve">anagement </w:t>
      </w:r>
      <w:r w:rsidR="008158A8" w:rsidRPr="00B37312">
        <w:rPr>
          <w:color w:val="000000" w:themeColor="text1"/>
        </w:rPr>
        <w:t xml:space="preserve">should </w:t>
      </w:r>
      <w:r w:rsidR="00512B3B" w:rsidRPr="00B37312">
        <w:rPr>
          <w:color w:val="000000" w:themeColor="text1"/>
        </w:rPr>
        <w:t xml:space="preserve">be employed </w:t>
      </w:r>
      <w:r w:rsidR="0065044C" w:rsidRPr="00B37312">
        <w:rPr>
          <w:color w:val="000000" w:themeColor="text1"/>
        </w:rPr>
        <w:t>if</w:t>
      </w:r>
      <w:r w:rsidR="00512B3B" w:rsidRPr="00B37312">
        <w:rPr>
          <w:color w:val="000000" w:themeColor="text1"/>
        </w:rPr>
        <w:t xml:space="preserve"> establishment of designated </w:t>
      </w:r>
      <w:r w:rsidR="00C97873" w:rsidRPr="00B37312">
        <w:rPr>
          <w:color w:val="000000" w:themeColor="text1"/>
        </w:rPr>
        <w:t xml:space="preserve">camping elsewhere shifts </w:t>
      </w:r>
      <w:r w:rsidR="008158A8" w:rsidRPr="00B37312">
        <w:rPr>
          <w:color w:val="000000" w:themeColor="text1"/>
        </w:rPr>
        <w:t>camping</w:t>
      </w:r>
      <w:r w:rsidR="00C97873" w:rsidRPr="00B37312">
        <w:rPr>
          <w:color w:val="000000" w:themeColor="text1"/>
        </w:rPr>
        <w:t xml:space="preserve"> use to th</w:t>
      </w:r>
      <w:r w:rsidR="005E1F0E" w:rsidRPr="00B37312">
        <w:rPr>
          <w:color w:val="000000" w:themeColor="text1"/>
        </w:rPr>
        <w:t>e</w:t>
      </w:r>
      <w:r w:rsidR="00B16373" w:rsidRPr="00B37312">
        <w:rPr>
          <w:color w:val="000000" w:themeColor="text1"/>
        </w:rPr>
        <w:t>se lesser-used</w:t>
      </w:r>
      <w:r w:rsidR="00C97873" w:rsidRPr="00B37312">
        <w:rPr>
          <w:color w:val="000000" w:themeColor="text1"/>
        </w:rPr>
        <w:t xml:space="preserve"> traditional </w:t>
      </w:r>
      <w:r w:rsidR="008158A8" w:rsidRPr="00B37312">
        <w:rPr>
          <w:color w:val="000000" w:themeColor="text1"/>
        </w:rPr>
        <w:t>dispersed</w:t>
      </w:r>
      <w:r w:rsidR="00C97873" w:rsidRPr="00B37312">
        <w:rPr>
          <w:color w:val="000000" w:themeColor="text1"/>
        </w:rPr>
        <w:t xml:space="preserve"> areas</w:t>
      </w:r>
      <w:r w:rsidR="00B16373" w:rsidRPr="00B37312">
        <w:rPr>
          <w:color w:val="000000" w:themeColor="text1"/>
        </w:rPr>
        <w:t>,</w:t>
      </w:r>
      <w:r w:rsidR="00C97873" w:rsidRPr="00B37312">
        <w:rPr>
          <w:color w:val="000000" w:themeColor="text1"/>
        </w:rPr>
        <w:t xml:space="preserve"> and unacceptable resource damage begins to occur.</w:t>
      </w:r>
      <w:r w:rsidR="0010355E" w:rsidRPr="00B37312">
        <w:rPr>
          <w:color w:val="000000" w:themeColor="text1"/>
        </w:rPr>
        <w:t xml:space="preserve"> </w:t>
      </w:r>
    </w:p>
    <w:p w14:paraId="45B78B1A" w14:textId="77777777" w:rsidR="00252978" w:rsidRPr="00B37312" w:rsidRDefault="00252978">
      <w:pPr>
        <w:rPr>
          <w:color w:val="000000" w:themeColor="text1"/>
        </w:rPr>
      </w:pPr>
    </w:p>
    <w:p w14:paraId="5C5D598D" w14:textId="7E4BE89F" w:rsidR="0039278F" w:rsidRDefault="008158A8">
      <w:r>
        <w:lastRenderedPageBreak/>
        <w:t>Returning to comments on the Fourmile TMA</w:t>
      </w:r>
      <w:r w:rsidR="00802A51">
        <w:t>,</w:t>
      </w:r>
      <w:r w:rsidR="00EC67DA">
        <w:t xml:space="preserve"> we note the Proposal does not </w:t>
      </w:r>
      <w:r w:rsidR="0006346A">
        <w:t>directly</w:t>
      </w:r>
      <w:r w:rsidR="00EC67DA">
        <w:t xml:space="preserve"> </w:t>
      </w:r>
      <w:r w:rsidR="0006346A">
        <w:t xml:space="preserve">address </w:t>
      </w:r>
      <w:r w:rsidR="003567FA">
        <w:t>walk-in</w:t>
      </w:r>
      <w:r w:rsidR="0039278F">
        <w:t xml:space="preserve"> camping near system routes</w:t>
      </w:r>
      <w:r w:rsidR="0006346A">
        <w:t xml:space="preserve">. In our </w:t>
      </w:r>
      <w:r w:rsidR="0034172E">
        <w:t>Chapter’s</w:t>
      </w:r>
      <w:r w:rsidR="0006346A">
        <w:t xml:space="preserve"> experience we </w:t>
      </w:r>
      <w:r w:rsidR="00B7100D">
        <w:t xml:space="preserve">have observed </w:t>
      </w:r>
      <w:r w:rsidR="0065044C">
        <w:t>frequent</w:t>
      </w:r>
      <w:r w:rsidR="00B7100D">
        <w:t xml:space="preserve"> VBDC </w:t>
      </w:r>
      <w:r w:rsidR="003567FA">
        <w:t xml:space="preserve">use where a vehicle is parked </w:t>
      </w:r>
      <w:r w:rsidR="008E34C8">
        <w:t xml:space="preserve">legally </w:t>
      </w:r>
      <w:r w:rsidR="003567FA">
        <w:t>along a system route</w:t>
      </w:r>
      <w:r w:rsidR="0034172E">
        <w:t xml:space="preserve"> and visitors </w:t>
      </w:r>
      <w:r w:rsidR="00613B40">
        <w:t xml:space="preserve">walk a short distance off the route, carrying their </w:t>
      </w:r>
      <w:r w:rsidR="00D56C56">
        <w:t xml:space="preserve">camping </w:t>
      </w:r>
      <w:r w:rsidR="00613B40">
        <w:t>equipment</w:t>
      </w:r>
      <w:r w:rsidR="008E34C8">
        <w:t xml:space="preserve">. </w:t>
      </w:r>
      <w:r w:rsidR="00802A51">
        <w:t>Typically</w:t>
      </w:r>
      <w:r w:rsidR="00B41E09">
        <w:t>,</w:t>
      </w:r>
      <w:r w:rsidR="0065695E">
        <w:t xml:space="preserve"> they build a rock firepit which they do not </w:t>
      </w:r>
      <w:r w:rsidR="001D5510">
        <w:t>dismantle, and frequently cut dead (an</w:t>
      </w:r>
      <w:r w:rsidR="004259B5">
        <w:t>d</w:t>
      </w:r>
      <w:r w:rsidR="001D5510">
        <w:t xml:space="preserve"> live) branches </w:t>
      </w:r>
      <w:r w:rsidR="004259B5">
        <w:t>to use as firewood.</w:t>
      </w:r>
      <w:r w:rsidR="0009317A">
        <w:t xml:space="preserve"> I</w:t>
      </w:r>
      <w:r w:rsidR="00D42537">
        <w:t xml:space="preserve">n some </w:t>
      </w:r>
      <w:r w:rsidR="002C1D4E">
        <w:t>cases,</w:t>
      </w:r>
      <w:r w:rsidR="00D42537">
        <w:t xml:space="preserve"> this situation leads eventually to </w:t>
      </w:r>
      <w:r w:rsidR="00BA36C9">
        <w:t>vehicles developing a spur road to the site</w:t>
      </w:r>
      <w:r w:rsidR="00C45EB9">
        <w:t>,</w:t>
      </w:r>
      <w:r w:rsidR="00BA36C9">
        <w:t xml:space="preserve"> </w:t>
      </w:r>
      <w:r w:rsidR="00D56C56">
        <w:t xml:space="preserve">thus creating </w:t>
      </w:r>
      <w:r w:rsidR="00AF5B79">
        <w:t>a new traditional dispersed</w:t>
      </w:r>
      <w:r w:rsidR="005C0FBD">
        <w:t xml:space="preserve"> </w:t>
      </w:r>
      <w:r w:rsidR="00AF5B79">
        <w:t>site</w:t>
      </w:r>
      <w:r w:rsidR="007028C1">
        <w:t xml:space="preserve"> </w:t>
      </w:r>
      <w:r w:rsidR="00C45EB9">
        <w:t>with</w:t>
      </w:r>
      <w:r w:rsidR="007028C1">
        <w:t xml:space="preserve"> resulting resource impacts</w:t>
      </w:r>
      <w:r w:rsidR="00AF5B79">
        <w:t xml:space="preserve">. </w:t>
      </w:r>
      <w:r w:rsidR="001474AC">
        <w:t xml:space="preserve">Given that </w:t>
      </w:r>
      <w:r w:rsidR="00E8542F">
        <w:t xml:space="preserve">the Proposal indicates NO </w:t>
      </w:r>
      <w:r w:rsidR="007F7183">
        <w:t>traditional</w:t>
      </w:r>
      <w:r w:rsidR="00E8542F">
        <w:t xml:space="preserve"> dispersed camping off </w:t>
      </w:r>
      <w:r w:rsidR="007F7183">
        <w:t>system</w:t>
      </w:r>
      <w:r w:rsidR="00E8542F">
        <w:t xml:space="preserve"> roads </w:t>
      </w:r>
      <w:r w:rsidR="007F7183">
        <w:t xml:space="preserve">would be permitted within the Fourmile TMA it seems </w:t>
      </w:r>
      <w:r w:rsidR="00027BCA">
        <w:t>walk</w:t>
      </w:r>
      <w:r w:rsidR="007F7183">
        <w:t>-in camp</w:t>
      </w:r>
      <w:r w:rsidR="00027BCA">
        <w:t>i</w:t>
      </w:r>
      <w:r w:rsidR="007F7183">
        <w:t xml:space="preserve">ng </w:t>
      </w:r>
      <w:r w:rsidR="00027BCA">
        <w:t>of this type should not be permitted.</w:t>
      </w:r>
      <w:r w:rsidR="009A2319">
        <w:t xml:space="preserve"> </w:t>
      </w:r>
      <w:r w:rsidR="00AF5B79">
        <w:t xml:space="preserve"> </w:t>
      </w:r>
      <w:r w:rsidR="005C0FBD">
        <w:t xml:space="preserve">We recommend that the future Proposal/Plan </w:t>
      </w:r>
      <w:r w:rsidR="00027BCA">
        <w:t>clarify</w:t>
      </w:r>
      <w:r w:rsidR="00D8095A">
        <w:t xml:space="preserve"> </w:t>
      </w:r>
      <w:r w:rsidR="005C0FBD">
        <w:t>this issue</w:t>
      </w:r>
      <w:r w:rsidR="00F41405">
        <w:t xml:space="preserve">. </w:t>
      </w:r>
      <w:r w:rsidR="00D133C4">
        <w:t xml:space="preserve">A related situation is where </w:t>
      </w:r>
      <w:r w:rsidR="00CD3220">
        <w:t>campers in an existing site</w:t>
      </w:r>
      <w:r w:rsidR="00D953BF">
        <w:t xml:space="preserve"> walk around or through an opening in a containment fence and establish an additional </w:t>
      </w:r>
      <w:r w:rsidR="00E95546">
        <w:t>dispersed site beyond the containment boundary</w:t>
      </w:r>
      <w:r w:rsidR="00D55B46">
        <w:t>, adding a rock firepit</w:t>
      </w:r>
      <w:r w:rsidR="008F6C4A">
        <w:t xml:space="preserve">. This </w:t>
      </w:r>
      <w:r w:rsidR="00D8095A">
        <w:t>type of walk-</w:t>
      </w:r>
      <w:r w:rsidR="002C20B8">
        <w:t>in should</w:t>
      </w:r>
      <w:r w:rsidR="008F6C4A">
        <w:t xml:space="preserve"> be addressed (and prohibited) for designated sites but </w:t>
      </w:r>
      <w:r w:rsidR="00444530">
        <w:t xml:space="preserve">clarified </w:t>
      </w:r>
      <w:r w:rsidR="008F6C4A">
        <w:t>for traditional dispersed camping</w:t>
      </w:r>
      <w:r w:rsidR="001408AF">
        <w:t xml:space="preserve"> </w:t>
      </w:r>
      <w:r w:rsidR="00A56487">
        <w:t xml:space="preserve">areas </w:t>
      </w:r>
      <w:r w:rsidR="001408AF">
        <w:t>outside Fourmile</w:t>
      </w:r>
      <w:r w:rsidR="008F6C4A">
        <w:t>.</w:t>
      </w:r>
    </w:p>
    <w:p w14:paraId="738BCD6F" w14:textId="77777777" w:rsidR="009A2319" w:rsidRDefault="009A2319"/>
    <w:p w14:paraId="38DDAC1B" w14:textId="6BA32287" w:rsidR="009A2319" w:rsidRPr="00B37312" w:rsidRDefault="009A2319">
      <w:pPr>
        <w:rPr>
          <w:color w:val="000000" w:themeColor="text1"/>
        </w:rPr>
      </w:pPr>
      <w:r>
        <w:t xml:space="preserve">We note the Proposal </w:t>
      </w:r>
      <w:r w:rsidR="00156F36">
        <w:t>does not directly address the issue of backpacking</w:t>
      </w:r>
      <w:r w:rsidR="000940D7">
        <w:t xml:space="preserve"> (within Fourmile or elsewhere). </w:t>
      </w:r>
      <w:r w:rsidR="0094365B">
        <w:t>We grant</w:t>
      </w:r>
      <w:r w:rsidR="00D875E2">
        <w:t xml:space="preserve"> this is </w:t>
      </w:r>
      <w:r w:rsidR="00B37312">
        <w:t>not strictly vehicle-based camping and thus may be</w:t>
      </w:r>
      <w:r w:rsidR="00203C45">
        <w:t xml:space="preserve"> </w:t>
      </w:r>
      <w:r w:rsidR="00FA1447">
        <w:t>beyond the scope of this Proposal</w:t>
      </w:r>
      <w:r w:rsidR="00D706AA">
        <w:t xml:space="preserve">. However, </w:t>
      </w:r>
      <w:r w:rsidR="00D875E2">
        <w:t xml:space="preserve">it seems </w:t>
      </w:r>
      <w:r w:rsidR="005056FC">
        <w:t>appropriate the Proposal at least takes note of it</w:t>
      </w:r>
      <w:r w:rsidR="00203C45">
        <w:t xml:space="preserve">. </w:t>
      </w:r>
      <w:r w:rsidR="000E7829">
        <w:t xml:space="preserve">For example, in Fourmile would it be permitted to </w:t>
      </w:r>
      <w:r w:rsidR="00B034D7">
        <w:t xml:space="preserve">park a vehicle legally alongside a system route or at a trailhead and hike </w:t>
      </w:r>
      <w:r w:rsidR="003938C9">
        <w:t xml:space="preserve">a </w:t>
      </w:r>
      <w:r w:rsidR="00EC5B57">
        <w:t>considerable distance</w:t>
      </w:r>
      <w:r w:rsidR="009D1C35">
        <w:t xml:space="preserve"> from the system route, overnight camp, build </w:t>
      </w:r>
      <w:r w:rsidR="00076913">
        <w:t xml:space="preserve">– and leave – </w:t>
      </w:r>
      <w:r w:rsidR="009D1C35">
        <w:t>a firepit</w:t>
      </w:r>
      <w:r w:rsidR="00E10935" w:rsidRPr="00B37312">
        <w:rPr>
          <w:color w:val="000000" w:themeColor="text1"/>
        </w:rPr>
        <w:t xml:space="preserve">, </w:t>
      </w:r>
      <w:r w:rsidR="00B867BC" w:rsidRPr="00B37312">
        <w:rPr>
          <w:color w:val="000000" w:themeColor="text1"/>
        </w:rPr>
        <w:t xml:space="preserve">and create </w:t>
      </w:r>
      <w:r w:rsidR="00E10935" w:rsidRPr="00B37312">
        <w:rPr>
          <w:color w:val="000000" w:themeColor="text1"/>
        </w:rPr>
        <w:t>a latrine?</w:t>
      </w:r>
      <w:r w:rsidR="00452562" w:rsidRPr="00B37312">
        <w:rPr>
          <w:color w:val="000000" w:themeColor="text1"/>
        </w:rPr>
        <w:t xml:space="preserve"> What about the use of fire pans and a requirement </w:t>
      </w:r>
      <w:r w:rsidR="00B867BC" w:rsidRPr="00B37312">
        <w:rPr>
          <w:color w:val="000000" w:themeColor="text1"/>
        </w:rPr>
        <w:t>t</w:t>
      </w:r>
      <w:r w:rsidR="00452562" w:rsidRPr="00B37312">
        <w:rPr>
          <w:color w:val="000000" w:themeColor="text1"/>
        </w:rPr>
        <w:t>o carry out human waste?</w:t>
      </w:r>
      <w:r w:rsidR="00444530" w:rsidRPr="00B37312">
        <w:rPr>
          <w:color w:val="000000" w:themeColor="text1"/>
        </w:rPr>
        <w:t xml:space="preserve"> If this Proposal cannot include such decisions</w:t>
      </w:r>
      <w:r w:rsidR="00B867BC" w:rsidRPr="00B37312">
        <w:rPr>
          <w:color w:val="000000" w:themeColor="text1"/>
        </w:rPr>
        <w:t>,</w:t>
      </w:r>
      <w:r w:rsidR="00444530" w:rsidRPr="00B37312">
        <w:rPr>
          <w:color w:val="000000" w:themeColor="text1"/>
        </w:rPr>
        <w:t xml:space="preserve"> at least be clear that </w:t>
      </w:r>
      <w:r w:rsidR="00BC5243" w:rsidRPr="00B37312">
        <w:rPr>
          <w:color w:val="000000" w:themeColor="text1"/>
        </w:rPr>
        <w:t xml:space="preserve">it is beyond the scope and </w:t>
      </w:r>
      <w:r w:rsidR="00B867BC" w:rsidRPr="00B37312">
        <w:rPr>
          <w:color w:val="000000" w:themeColor="text1"/>
        </w:rPr>
        <w:t xml:space="preserve">that </w:t>
      </w:r>
      <w:r w:rsidR="00BC5243" w:rsidRPr="00B37312">
        <w:rPr>
          <w:color w:val="000000" w:themeColor="text1"/>
        </w:rPr>
        <w:t>it m</w:t>
      </w:r>
      <w:r w:rsidR="00DF4303" w:rsidRPr="00B37312">
        <w:rPr>
          <w:color w:val="000000" w:themeColor="text1"/>
        </w:rPr>
        <w:t>ay or will</w:t>
      </w:r>
      <w:r w:rsidR="00BC5243" w:rsidRPr="00B37312">
        <w:rPr>
          <w:color w:val="000000" w:themeColor="text1"/>
        </w:rPr>
        <w:t xml:space="preserve"> eventually be separately addressed.</w:t>
      </w:r>
    </w:p>
    <w:p w14:paraId="41729EAD" w14:textId="77777777" w:rsidR="006E306F" w:rsidRPr="00B37312" w:rsidRDefault="006E306F">
      <w:pPr>
        <w:rPr>
          <w:color w:val="000000" w:themeColor="text1"/>
        </w:rPr>
      </w:pPr>
    </w:p>
    <w:p w14:paraId="1F789444" w14:textId="04AB1491" w:rsidR="006E306F" w:rsidRPr="00B37312" w:rsidRDefault="00B867BC">
      <w:pPr>
        <w:rPr>
          <w:color w:val="000000" w:themeColor="text1"/>
        </w:rPr>
      </w:pPr>
      <w:r w:rsidRPr="00B37312">
        <w:rPr>
          <w:color w:val="000000" w:themeColor="text1"/>
        </w:rPr>
        <w:t xml:space="preserve">Is </w:t>
      </w:r>
      <w:r w:rsidR="00F53BDC" w:rsidRPr="00B37312">
        <w:rPr>
          <w:color w:val="000000" w:themeColor="text1"/>
        </w:rPr>
        <w:t xml:space="preserve">overflow camping </w:t>
      </w:r>
      <w:r w:rsidRPr="00B37312">
        <w:rPr>
          <w:color w:val="000000" w:themeColor="text1"/>
        </w:rPr>
        <w:t xml:space="preserve">addressed </w:t>
      </w:r>
      <w:r w:rsidR="00F53BDC" w:rsidRPr="00B37312">
        <w:rPr>
          <w:color w:val="000000" w:themeColor="text1"/>
        </w:rPr>
        <w:t xml:space="preserve">in the Proposal? </w:t>
      </w:r>
      <w:r w:rsidR="00893345" w:rsidRPr="00B37312">
        <w:rPr>
          <w:color w:val="000000" w:themeColor="text1"/>
        </w:rPr>
        <w:t>If not</w:t>
      </w:r>
      <w:r w:rsidR="00BC5243" w:rsidRPr="00B37312">
        <w:rPr>
          <w:color w:val="000000" w:themeColor="text1"/>
        </w:rPr>
        <w:t>,</w:t>
      </w:r>
      <w:r w:rsidR="00893345" w:rsidRPr="00B37312">
        <w:rPr>
          <w:color w:val="000000" w:themeColor="text1"/>
        </w:rPr>
        <w:t xml:space="preserve"> we recommend that it be </w:t>
      </w:r>
      <w:r w:rsidR="005108C8" w:rsidRPr="00B37312">
        <w:rPr>
          <w:color w:val="000000" w:themeColor="text1"/>
        </w:rPr>
        <w:t>considered</w:t>
      </w:r>
      <w:r w:rsidR="00893345" w:rsidRPr="00B37312">
        <w:rPr>
          <w:color w:val="000000" w:themeColor="text1"/>
        </w:rPr>
        <w:t xml:space="preserve">. </w:t>
      </w:r>
      <w:r w:rsidR="00CC69A6" w:rsidRPr="00B37312">
        <w:rPr>
          <w:color w:val="000000" w:themeColor="text1"/>
        </w:rPr>
        <w:t>We anticipate that as extensive areas (</w:t>
      </w:r>
      <w:r w:rsidR="00EC5B57" w:rsidRPr="00B37312">
        <w:rPr>
          <w:color w:val="000000" w:themeColor="text1"/>
        </w:rPr>
        <w:t>e.g.,</w:t>
      </w:r>
      <w:r w:rsidR="00CC69A6" w:rsidRPr="00B37312">
        <w:rPr>
          <w:color w:val="000000" w:themeColor="text1"/>
        </w:rPr>
        <w:t xml:space="preserve"> </w:t>
      </w:r>
      <w:r w:rsidR="005108C8" w:rsidRPr="00B37312">
        <w:rPr>
          <w:color w:val="000000" w:themeColor="text1"/>
        </w:rPr>
        <w:t>all system routes</w:t>
      </w:r>
      <w:r w:rsidR="00CC69A6" w:rsidRPr="00B37312">
        <w:rPr>
          <w:color w:val="000000" w:themeColor="text1"/>
        </w:rPr>
        <w:t xml:space="preserve"> in Fourmile</w:t>
      </w:r>
      <w:r w:rsidR="00245F1A" w:rsidRPr="00B37312">
        <w:rPr>
          <w:color w:val="000000" w:themeColor="text1"/>
        </w:rPr>
        <w:t>) become subject to designated dispersed camping</w:t>
      </w:r>
      <w:r w:rsidR="00D52246" w:rsidRPr="00B37312">
        <w:rPr>
          <w:color w:val="000000" w:themeColor="text1"/>
        </w:rPr>
        <w:t>,</w:t>
      </w:r>
      <w:r w:rsidR="00245F1A" w:rsidRPr="00B37312">
        <w:rPr>
          <w:color w:val="000000" w:themeColor="text1"/>
        </w:rPr>
        <w:t xml:space="preserve"> in heavy use periods </w:t>
      </w:r>
      <w:r w:rsidR="00D52246" w:rsidRPr="00B37312">
        <w:rPr>
          <w:color w:val="000000" w:themeColor="text1"/>
        </w:rPr>
        <w:t>like M</w:t>
      </w:r>
      <w:r w:rsidR="00E90D01" w:rsidRPr="00B37312">
        <w:rPr>
          <w:color w:val="000000" w:themeColor="text1"/>
        </w:rPr>
        <w:t>e</w:t>
      </w:r>
      <w:r w:rsidR="00D52246" w:rsidRPr="00B37312">
        <w:rPr>
          <w:color w:val="000000" w:themeColor="text1"/>
        </w:rPr>
        <w:t>morial Da</w:t>
      </w:r>
      <w:r w:rsidR="00E90D01" w:rsidRPr="00B37312">
        <w:rPr>
          <w:color w:val="000000" w:themeColor="text1"/>
        </w:rPr>
        <w:t xml:space="preserve">y there will be </w:t>
      </w:r>
      <w:r w:rsidR="00D46582" w:rsidRPr="00B37312">
        <w:rPr>
          <w:color w:val="000000" w:themeColor="text1"/>
        </w:rPr>
        <w:t>demand for sites that exceeds the number of designated sites</w:t>
      </w:r>
      <w:r w:rsidR="00F83149" w:rsidRPr="00B37312">
        <w:rPr>
          <w:color w:val="000000" w:themeColor="text1"/>
        </w:rPr>
        <w:t xml:space="preserve"> </w:t>
      </w:r>
      <w:r w:rsidRPr="00B37312">
        <w:rPr>
          <w:color w:val="000000" w:themeColor="text1"/>
        </w:rPr>
        <w:t xml:space="preserve">and </w:t>
      </w:r>
      <w:r w:rsidR="00F83149" w:rsidRPr="00B37312">
        <w:rPr>
          <w:color w:val="000000" w:themeColor="text1"/>
        </w:rPr>
        <w:t>sites in the proposed developed campground at 375C</w:t>
      </w:r>
      <w:r w:rsidR="00BC5243" w:rsidRPr="00B37312">
        <w:rPr>
          <w:color w:val="000000" w:themeColor="text1"/>
        </w:rPr>
        <w:t xml:space="preserve">. </w:t>
      </w:r>
      <w:r w:rsidRPr="00B37312">
        <w:rPr>
          <w:color w:val="000000" w:themeColor="text1"/>
        </w:rPr>
        <w:t xml:space="preserve">Overflow management requires </w:t>
      </w:r>
      <w:r w:rsidR="00F23E66" w:rsidRPr="00B37312">
        <w:rPr>
          <w:color w:val="000000" w:themeColor="text1"/>
        </w:rPr>
        <w:t>cooperation with the BLM and municipal or private interests</w:t>
      </w:r>
      <w:r w:rsidR="005108C8" w:rsidRPr="00B37312">
        <w:rPr>
          <w:color w:val="000000" w:themeColor="text1"/>
        </w:rPr>
        <w:t>.</w:t>
      </w:r>
      <w:r w:rsidR="00F23E66" w:rsidRPr="00B37312">
        <w:rPr>
          <w:color w:val="000000" w:themeColor="text1"/>
        </w:rPr>
        <w:t xml:space="preserve"> </w:t>
      </w:r>
    </w:p>
    <w:p w14:paraId="11E482C5" w14:textId="77777777" w:rsidR="0087635F" w:rsidRDefault="0087635F"/>
    <w:p w14:paraId="7CEE96C7" w14:textId="761F1DED" w:rsidR="0087635F" w:rsidRDefault="0087635F">
      <w:r>
        <w:t xml:space="preserve">The </w:t>
      </w:r>
      <w:r w:rsidR="00D72F3D">
        <w:t xml:space="preserve">Adaptive Management Toolbox (Table 4.) </w:t>
      </w:r>
      <w:r w:rsidR="00596B0E">
        <w:t>is a welcome list of specific actions</w:t>
      </w:r>
      <w:r w:rsidR="00FF0177">
        <w:t xml:space="preserve">. We see them all as applicable within the Fourmile </w:t>
      </w:r>
      <w:r w:rsidR="00EC5B57">
        <w:t>TMA; our</w:t>
      </w:r>
      <w:r w:rsidR="00680454">
        <w:t xml:space="preserve"> </w:t>
      </w:r>
      <w:r w:rsidR="00AC6C7A">
        <w:t>Chapter</w:t>
      </w:r>
      <w:r w:rsidR="00680454">
        <w:t xml:space="preserve"> has been involved in </w:t>
      </w:r>
      <w:r w:rsidR="00AC6C7A">
        <w:t>many of these actions, under supervision of agency contacts</w:t>
      </w:r>
      <w:r w:rsidR="0047207A">
        <w:t>,</w:t>
      </w:r>
      <w:r w:rsidR="00AC6C7A">
        <w:t xml:space="preserve"> prior to the development of </w:t>
      </w:r>
      <w:r w:rsidR="0047207A">
        <w:t>camping management</w:t>
      </w:r>
      <w:r w:rsidR="00AC6C7A">
        <w:t xml:space="preserve"> plans by either agency</w:t>
      </w:r>
      <w:r w:rsidR="0047207A">
        <w:t xml:space="preserve">. We look forward to </w:t>
      </w:r>
      <w:r w:rsidR="0048253D">
        <w:t xml:space="preserve">these actions being undertaken by agency staff </w:t>
      </w:r>
      <w:r w:rsidR="00965550">
        <w:t>during</w:t>
      </w:r>
      <w:r w:rsidR="0048253D">
        <w:t xml:space="preserve"> plan implementation </w:t>
      </w:r>
      <w:r w:rsidR="0065044C">
        <w:t>and</w:t>
      </w:r>
      <w:r w:rsidR="0048253D">
        <w:t xml:space="preserve"> anticipate offering our assistance.</w:t>
      </w:r>
    </w:p>
    <w:p w14:paraId="1435B6C9" w14:textId="77777777" w:rsidR="0048253D" w:rsidRDefault="0048253D"/>
    <w:p w14:paraId="2607B6EE" w14:textId="48E500EB" w:rsidR="0048253D" w:rsidRPr="0055225E" w:rsidRDefault="00773D58">
      <w:pPr>
        <w:rPr>
          <w:color w:val="000000" w:themeColor="text1"/>
        </w:rPr>
      </w:pPr>
      <w:r>
        <w:t xml:space="preserve">The “Add Education” tool is one which we </w:t>
      </w:r>
      <w:r w:rsidR="000621AA">
        <w:t>take particular notice</w:t>
      </w:r>
      <w:r w:rsidR="00B37312">
        <w:t xml:space="preserve"> of</w:t>
      </w:r>
      <w:r w:rsidR="000621AA">
        <w:t xml:space="preserve">, </w:t>
      </w:r>
      <w:r w:rsidR="00DF1122">
        <w:t>given</w:t>
      </w:r>
      <w:r w:rsidR="000621AA">
        <w:t xml:space="preserve"> that for the past </w:t>
      </w:r>
      <w:r w:rsidR="00863AFC">
        <w:t xml:space="preserve">15+ years our </w:t>
      </w:r>
      <w:r w:rsidR="00893115">
        <w:t>Chapter</w:t>
      </w:r>
      <w:r w:rsidR="00863AFC">
        <w:t xml:space="preserve"> has played a major role </w:t>
      </w:r>
      <w:r w:rsidR="00BB495D">
        <w:t>in</w:t>
      </w:r>
      <w:r w:rsidR="007A3FE8">
        <w:t xml:space="preserve"> </w:t>
      </w:r>
      <w:r w:rsidR="003442B5">
        <w:t xml:space="preserve">education of </w:t>
      </w:r>
      <w:r w:rsidR="007A3FE8">
        <w:t>Fourmile</w:t>
      </w:r>
      <w:r w:rsidR="00BB495D">
        <w:t xml:space="preserve"> </w:t>
      </w:r>
      <w:r w:rsidR="003442B5">
        <w:t>visitors</w:t>
      </w:r>
      <w:r w:rsidR="00B97EE2">
        <w:t>. We have installed</w:t>
      </w:r>
      <w:r w:rsidR="00BB495D">
        <w:t xml:space="preserve"> over 40 kiosks</w:t>
      </w:r>
      <w:r w:rsidR="001879D8">
        <w:t xml:space="preserve"> containing TMA maps, </w:t>
      </w:r>
      <w:r w:rsidR="00C6100D">
        <w:t xml:space="preserve">local area maps, </w:t>
      </w:r>
      <w:r w:rsidR="006B2300">
        <w:t xml:space="preserve">and </w:t>
      </w:r>
      <w:r w:rsidR="00C6100D">
        <w:t>visitor etiquette panels</w:t>
      </w:r>
      <w:r w:rsidR="00F0314E">
        <w:t xml:space="preserve"> which we prepared under agency guidance </w:t>
      </w:r>
      <w:r w:rsidR="00297E98">
        <w:t xml:space="preserve">(and funding) </w:t>
      </w:r>
      <w:r w:rsidR="00F0314E">
        <w:t xml:space="preserve">as well </w:t>
      </w:r>
      <w:r w:rsidR="00620EC3">
        <w:t xml:space="preserve">as producing and </w:t>
      </w:r>
      <w:r w:rsidR="002217B5">
        <w:t>distributing over</w:t>
      </w:r>
      <w:r w:rsidR="00F0314E">
        <w:t xml:space="preserve"> 200,000 copies of the Fourmile brochure and map</w:t>
      </w:r>
      <w:r w:rsidR="00B97EE2">
        <w:t xml:space="preserve">. Our </w:t>
      </w:r>
      <w:r w:rsidR="00620EC3">
        <w:t xml:space="preserve">tasks included managing brochure and kiosk panel inventories and stocking dozens of </w:t>
      </w:r>
      <w:r w:rsidR="00F40056">
        <w:t>brochure</w:t>
      </w:r>
      <w:r w:rsidR="00620EC3">
        <w:t xml:space="preserve"> boxes on kiosks and supplying </w:t>
      </w:r>
      <w:r w:rsidR="00F40056">
        <w:t>brochures</w:t>
      </w:r>
      <w:r w:rsidR="00620EC3">
        <w:t xml:space="preserve"> to local businesses and other outlets</w:t>
      </w:r>
      <w:r w:rsidR="00620EC3" w:rsidRPr="0055225E">
        <w:rPr>
          <w:color w:val="000000" w:themeColor="text1"/>
        </w:rPr>
        <w:t>.</w:t>
      </w:r>
      <w:r w:rsidR="00366DDC" w:rsidRPr="0055225E">
        <w:rPr>
          <w:color w:val="000000" w:themeColor="text1"/>
        </w:rPr>
        <w:t xml:space="preserve"> </w:t>
      </w:r>
      <w:r w:rsidR="00B867BC" w:rsidRPr="0055225E">
        <w:rPr>
          <w:color w:val="000000" w:themeColor="text1"/>
        </w:rPr>
        <w:t>In anticipation of</w:t>
      </w:r>
      <w:r w:rsidR="00366DDC" w:rsidRPr="0055225E">
        <w:rPr>
          <w:color w:val="000000" w:themeColor="text1"/>
        </w:rPr>
        <w:t xml:space="preserve"> </w:t>
      </w:r>
      <w:r w:rsidR="005C5355" w:rsidRPr="0055225E">
        <w:rPr>
          <w:color w:val="000000" w:themeColor="text1"/>
        </w:rPr>
        <w:t>designated dispersed camping and additional developed campgrounds</w:t>
      </w:r>
      <w:r w:rsidR="0081478F" w:rsidRPr="0055225E">
        <w:rPr>
          <w:color w:val="000000" w:themeColor="text1"/>
        </w:rPr>
        <w:t>,</w:t>
      </w:r>
      <w:r w:rsidR="005C5355" w:rsidRPr="0055225E">
        <w:rPr>
          <w:color w:val="000000" w:themeColor="text1"/>
        </w:rPr>
        <w:t xml:space="preserve"> we </w:t>
      </w:r>
      <w:r w:rsidR="00680755" w:rsidRPr="0055225E">
        <w:rPr>
          <w:color w:val="000000" w:themeColor="text1"/>
        </w:rPr>
        <w:t>foresee</w:t>
      </w:r>
      <w:r w:rsidR="005C5355" w:rsidRPr="0055225E">
        <w:rPr>
          <w:color w:val="000000" w:themeColor="text1"/>
        </w:rPr>
        <w:t xml:space="preserve"> the need for </w:t>
      </w:r>
      <w:r w:rsidR="00652F6D" w:rsidRPr="0055225E">
        <w:rPr>
          <w:color w:val="000000" w:themeColor="text1"/>
        </w:rPr>
        <w:t xml:space="preserve">substantial </w:t>
      </w:r>
      <w:r w:rsidR="0081478F" w:rsidRPr="0055225E">
        <w:rPr>
          <w:color w:val="000000" w:themeColor="text1"/>
        </w:rPr>
        <w:t>revision</w:t>
      </w:r>
      <w:r w:rsidR="00652F6D" w:rsidRPr="0055225E">
        <w:rPr>
          <w:color w:val="000000" w:themeColor="text1"/>
        </w:rPr>
        <w:t xml:space="preserve"> of existing mapping </w:t>
      </w:r>
      <w:r w:rsidR="00F72DAA" w:rsidRPr="0055225E">
        <w:rPr>
          <w:color w:val="000000" w:themeColor="text1"/>
        </w:rPr>
        <w:t>and messaging</w:t>
      </w:r>
      <w:r w:rsidR="00F9652C" w:rsidRPr="0055225E">
        <w:rPr>
          <w:color w:val="000000" w:themeColor="text1"/>
        </w:rPr>
        <w:t xml:space="preserve">. We also </w:t>
      </w:r>
      <w:r w:rsidR="0064232E" w:rsidRPr="0055225E">
        <w:rPr>
          <w:color w:val="000000" w:themeColor="text1"/>
        </w:rPr>
        <w:t>foresee</w:t>
      </w:r>
      <w:r w:rsidR="00F9652C" w:rsidRPr="0055225E">
        <w:rPr>
          <w:color w:val="000000" w:themeColor="text1"/>
        </w:rPr>
        <w:t xml:space="preserve"> the need for </w:t>
      </w:r>
      <w:r w:rsidR="00FF5A9F" w:rsidRPr="0055225E">
        <w:rPr>
          <w:color w:val="000000" w:themeColor="text1"/>
        </w:rPr>
        <w:t xml:space="preserve">wide scale and </w:t>
      </w:r>
      <w:r w:rsidR="00B867BC" w:rsidRPr="0055225E">
        <w:rPr>
          <w:color w:val="000000" w:themeColor="text1"/>
        </w:rPr>
        <w:t xml:space="preserve">close-up </w:t>
      </w:r>
      <w:r w:rsidR="00652F6D" w:rsidRPr="0055225E">
        <w:rPr>
          <w:color w:val="000000" w:themeColor="text1"/>
        </w:rPr>
        <w:t xml:space="preserve">mapping </w:t>
      </w:r>
      <w:r w:rsidR="0081478F" w:rsidRPr="0055225E">
        <w:rPr>
          <w:color w:val="000000" w:themeColor="text1"/>
        </w:rPr>
        <w:lastRenderedPageBreak/>
        <w:t xml:space="preserve">indicating </w:t>
      </w:r>
      <w:r w:rsidR="0064232E" w:rsidRPr="0055225E">
        <w:rPr>
          <w:color w:val="000000" w:themeColor="text1"/>
        </w:rPr>
        <w:t>site</w:t>
      </w:r>
      <w:r w:rsidR="0055225E" w:rsidRPr="0055225E">
        <w:rPr>
          <w:color w:val="000000" w:themeColor="text1"/>
        </w:rPr>
        <w:t xml:space="preserve"> </w:t>
      </w:r>
      <w:r w:rsidR="0081478F" w:rsidRPr="0055225E">
        <w:rPr>
          <w:color w:val="000000" w:themeColor="text1"/>
        </w:rPr>
        <w:t>locations and numbering</w:t>
      </w:r>
      <w:r w:rsidR="00B867BC" w:rsidRPr="0055225E">
        <w:rPr>
          <w:color w:val="000000" w:themeColor="text1"/>
        </w:rPr>
        <w:t>, plus</w:t>
      </w:r>
      <w:r w:rsidR="0081478F" w:rsidRPr="0055225E">
        <w:rPr>
          <w:color w:val="000000" w:themeColor="text1"/>
        </w:rPr>
        <w:t xml:space="preserve"> regulations associated with designated dispersed camping. </w:t>
      </w:r>
      <w:r w:rsidR="00D80ADE" w:rsidRPr="0055225E">
        <w:rPr>
          <w:color w:val="000000" w:themeColor="text1"/>
        </w:rPr>
        <w:t xml:space="preserve">We look forward to discussing with Forest Service and BLM what continued roles our Chapter </w:t>
      </w:r>
      <w:r w:rsidR="00FF3DE7" w:rsidRPr="0055225E">
        <w:rPr>
          <w:color w:val="000000" w:themeColor="text1"/>
        </w:rPr>
        <w:t xml:space="preserve">might </w:t>
      </w:r>
      <w:r w:rsidR="00F9652C" w:rsidRPr="0055225E">
        <w:rPr>
          <w:color w:val="000000" w:themeColor="text1"/>
        </w:rPr>
        <w:t xml:space="preserve">play </w:t>
      </w:r>
      <w:r w:rsidR="000A1780" w:rsidRPr="0055225E">
        <w:rPr>
          <w:color w:val="000000" w:themeColor="text1"/>
        </w:rPr>
        <w:t>in this category.</w:t>
      </w:r>
    </w:p>
    <w:p w14:paraId="6F647920" w14:textId="77777777" w:rsidR="00734916" w:rsidRPr="0055225E" w:rsidRDefault="00734916">
      <w:pPr>
        <w:rPr>
          <w:color w:val="000000" w:themeColor="text1"/>
        </w:rPr>
      </w:pPr>
    </w:p>
    <w:p w14:paraId="14B24995" w14:textId="6A2899CF" w:rsidR="0006346A" w:rsidRDefault="000E5994">
      <w:r w:rsidRPr="0055225E">
        <w:rPr>
          <w:color w:val="000000" w:themeColor="text1"/>
        </w:rPr>
        <w:t xml:space="preserve">In reviewing some of the </w:t>
      </w:r>
      <w:r w:rsidR="00397E10" w:rsidRPr="0055225E">
        <w:rPr>
          <w:color w:val="000000" w:themeColor="text1"/>
        </w:rPr>
        <w:t>site-specific</w:t>
      </w:r>
      <w:r w:rsidR="000B3C8B" w:rsidRPr="0055225E">
        <w:rPr>
          <w:color w:val="000000" w:themeColor="text1"/>
        </w:rPr>
        <w:t xml:space="preserve"> mapping made available in public meetings </w:t>
      </w:r>
      <w:r w:rsidR="00E620C3" w:rsidRPr="0055225E">
        <w:rPr>
          <w:color w:val="000000" w:themeColor="text1"/>
        </w:rPr>
        <w:t xml:space="preserve">we noted </w:t>
      </w:r>
      <w:r w:rsidR="002C20B8" w:rsidRPr="0055225E">
        <w:rPr>
          <w:color w:val="000000" w:themeColor="text1"/>
        </w:rPr>
        <w:t>an error</w:t>
      </w:r>
      <w:r w:rsidR="00E620C3" w:rsidRPr="0055225E">
        <w:rPr>
          <w:color w:val="000000" w:themeColor="text1"/>
        </w:rPr>
        <w:t xml:space="preserve"> in the map portraying </w:t>
      </w:r>
      <w:r w:rsidR="00E620C3">
        <w:t>the potential for a developed campground on 375C in north Fourmile</w:t>
      </w:r>
      <w:r w:rsidR="00482276">
        <w:t xml:space="preserve">. We have reported this error </w:t>
      </w:r>
      <w:r w:rsidR="00A52390">
        <w:t xml:space="preserve">to the document’s Canon City </w:t>
      </w:r>
      <w:r w:rsidR="00734916">
        <w:t>preparers</w:t>
      </w:r>
      <w:r w:rsidR="00A52390">
        <w:t xml:space="preserve"> but for the record</w:t>
      </w:r>
      <w:r w:rsidR="00FF5A9F">
        <w:t>,</w:t>
      </w:r>
      <w:r w:rsidR="00A52390">
        <w:t xml:space="preserve"> </w:t>
      </w:r>
      <w:r w:rsidR="00055465">
        <w:t>below</w:t>
      </w:r>
      <w:r w:rsidR="00A52390">
        <w:t xml:space="preserve"> are </w:t>
      </w:r>
      <w:r w:rsidR="00143070">
        <w:t>those specific</w:t>
      </w:r>
      <w:r w:rsidR="00A52390">
        <w:t xml:space="preserve"> </w:t>
      </w:r>
      <w:r w:rsidR="00806557">
        <w:t>comments</w:t>
      </w:r>
      <w:r w:rsidR="00143070">
        <w:t xml:space="preserve"> in the form of </w:t>
      </w:r>
      <w:r w:rsidR="00902469">
        <w:t>our</w:t>
      </w:r>
      <w:r w:rsidR="00143070">
        <w:t xml:space="preserve"> email to Beth Davis</w:t>
      </w:r>
      <w:r w:rsidR="00806557">
        <w:t>.</w:t>
      </w:r>
    </w:p>
    <w:p w14:paraId="08AF9E06" w14:textId="77777777" w:rsidR="00A86F70" w:rsidRDefault="00A86F70"/>
    <w:p w14:paraId="259A324C" w14:textId="72E420CC" w:rsidR="00143070" w:rsidRDefault="00055465">
      <w:r>
        <w:t xml:space="preserve">As noted in </w:t>
      </w:r>
      <w:r w:rsidR="00FF5A9F">
        <w:t>the</w:t>
      </w:r>
      <w:r>
        <w:t xml:space="preserve"> email, the Friends of Fourmile agrees this is an appropriate location to eventually provide dev</w:t>
      </w:r>
      <w:r w:rsidR="009657D9">
        <w:t xml:space="preserve">eloped campground facilities, perhaps beginning with </w:t>
      </w:r>
      <w:r w:rsidR="003C716A">
        <w:t xml:space="preserve">a </w:t>
      </w:r>
      <w:r w:rsidR="009657D9">
        <w:t>no-fee</w:t>
      </w:r>
      <w:r w:rsidR="00902469">
        <w:t>,</w:t>
      </w:r>
      <w:r w:rsidR="009657D9">
        <w:t xml:space="preserve"> no host </w:t>
      </w:r>
      <w:r w:rsidR="003C716A">
        <w:t xml:space="preserve">approach but with a permanent </w:t>
      </w:r>
      <w:r w:rsidR="0011437A">
        <w:t>restroom</w:t>
      </w:r>
      <w:r w:rsidR="00801D27">
        <w:t>, designated sites, metal fire rings and picnic tables.</w:t>
      </w:r>
    </w:p>
    <w:p w14:paraId="398130E3" w14:textId="77777777" w:rsidR="00B66194" w:rsidRDefault="00B66194"/>
    <w:p w14:paraId="2A20A3DE" w14:textId="77777777" w:rsidR="00A86F70" w:rsidRDefault="00A86F70" w:rsidP="00A86F70">
      <w:pPr>
        <w:rPr>
          <w:rFonts w:ascii="Calibri" w:hAnsi="Calibri" w:cs="Calibri"/>
          <w:color w:val="212121"/>
          <w:sz w:val="20"/>
          <w:szCs w:val="20"/>
        </w:rPr>
      </w:pPr>
      <w:r>
        <w:rPr>
          <w:rFonts w:ascii="Calibri" w:hAnsi="Calibri" w:cs="Calibri"/>
          <w:b/>
          <w:bCs/>
          <w:color w:val="212121"/>
          <w:sz w:val="22"/>
          <w:szCs w:val="22"/>
        </w:rPr>
        <w:t>From:</w:t>
      </w:r>
      <w:r>
        <w:rPr>
          <w:rStyle w:val="apple-converted-space"/>
          <w:rFonts w:ascii="Calibri" w:hAnsi="Calibri" w:cs="Calibri"/>
          <w:color w:val="212121"/>
          <w:sz w:val="22"/>
          <w:szCs w:val="22"/>
        </w:rPr>
        <w:t> </w:t>
      </w:r>
      <w:r>
        <w:rPr>
          <w:rFonts w:ascii="Calibri" w:hAnsi="Calibri" w:cs="Calibri"/>
          <w:color w:val="212121"/>
          <w:sz w:val="22"/>
          <w:szCs w:val="22"/>
        </w:rPr>
        <w:t>Alan Robinson &lt;</w:t>
      </w:r>
      <w:hyperlink r:id="rId4" w:history="1">
        <w:r>
          <w:rPr>
            <w:rStyle w:val="Hyperlink"/>
            <w:rFonts w:ascii="Calibri" w:hAnsi="Calibri" w:cs="Calibri"/>
            <w:color w:val="0078D7"/>
            <w:sz w:val="22"/>
            <w:szCs w:val="22"/>
          </w:rPr>
          <w:t>robinsonalanh@gmail.com</w:t>
        </w:r>
      </w:hyperlink>
      <w:r>
        <w:rPr>
          <w:rFonts w:ascii="Calibri" w:hAnsi="Calibri" w:cs="Calibri"/>
          <w:color w:val="212121"/>
          <w:sz w:val="22"/>
          <w:szCs w:val="22"/>
        </w:rPr>
        <w:t>&gt;</w:t>
      </w:r>
      <w:r>
        <w:rPr>
          <w:rStyle w:val="apple-converted-space"/>
          <w:rFonts w:ascii="Calibri" w:hAnsi="Calibri" w:cs="Calibri"/>
          <w:color w:val="212121"/>
          <w:sz w:val="22"/>
          <w:szCs w:val="22"/>
        </w:rPr>
        <w:t> </w:t>
      </w:r>
      <w:r>
        <w:rPr>
          <w:rFonts w:ascii="Calibri" w:hAnsi="Calibri" w:cs="Calibri"/>
          <w:color w:val="212121"/>
          <w:sz w:val="22"/>
          <w:szCs w:val="22"/>
        </w:rPr>
        <w:br/>
      </w:r>
      <w:r>
        <w:rPr>
          <w:rFonts w:ascii="Calibri" w:hAnsi="Calibri" w:cs="Calibri"/>
          <w:b/>
          <w:bCs/>
          <w:color w:val="212121"/>
          <w:sz w:val="22"/>
          <w:szCs w:val="22"/>
        </w:rPr>
        <w:t>Sent:</w:t>
      </w:r>
      <w:r>
        <w:rPr>
          <w:rStyle w:val="apple-converted-space"/>
          <w:rFonts w:ascii="Calibri" w:hAnsi="Calibri" w:cs="Calibri"/>
          <w:color w:val="212121"/>
          <w:sz w:val="22"/>
          <w:szCs w:val="22"/>
        </w:rPr>
        <w:t> </w:t>
      </w:r>
      <w:r>
        <w:rPr>
          <w:rFonts w:ascii="Calibri" w:hAnsi="Calibri" w:cs="Calibri"/>
          <w:color w:val="212121"/>
          <w:sz w:val="22"/>
          <w:szCs w:val="22"/>
        </w:rPr>
        <w:t>Sunday, February 26, 2023 8:57 PM</w:t>
      </w:r>
      <w:r>
        <w:rPr>
          <w:rFonts w:ascii="Calibri" w:hAnsi="Calibri" w:cs="Calibri"/>
          <w:color w:val="212121"/>
          <w:sz w:val="22"/>
          <w:szCs w:val="22"/>
        </w:rPr>
        <w:br/>
      </w:r>
      <w:r>
        <w:rPr>
          <w:rFonts w:ascii="Calibri" w:hAnsi="Calibri" w:cs="Calibri"/>
          <w:b/>
          <w:bCs/>
          <w:color w:val="212121"/>
          <w:sz w:val="22"/>
          <w:szCs w:val="22"/>
        </w:rPr>
        <w:t>To:</w:t>
      </w:r>
      <w:r>
        <w:rPr>
          <w:rStyle w:val="apple-converted-space"/>
          <w:rFonts w:ascii="Calibri" w:hAnsi="Calibri" w:cs="Calibri"/>
          <w:color w:val="212121"/>
          <w:sz w:val="22"/>
          <w:szCs w:val="22"/>
        </w:rPr>
        <w:t> </w:t>
      </w:r>
      <w:r>
        <w:rPr>
          <w:rFonts w:ascii="Calibri" w:hAnsi="Calibri" w:cs="Calibri"/>
          <w:color w:val="212121"/>
          <w:sz w:val="22"/>
          <w:szCs w:val="22"/>
        </w:rPr>
        <w:t>Davis, Beth - FS, CO &lt;</w:t>
      </w:r>
      <w:hyperlink r:id="rId5" w:history="1">
        <w:r>
          <w:rPr>
            <w:rStyle w:val="Hyperlink"/>
            <w:rFonts w:ascii="Calibri" w:hAnsi="Calibri" w:cs="Calibri"/>
            <w:color w:val="0078D7"/>
            <w:sz w:val="22"/>
            <w:szCs w:val="22"/>
          </w:rPr>
          <w:t>mary.davis@usda.gov</w:t>
        </w:r>
      </w:hyperlink>
      <w:r>
        <w:rPr>
          <w:rFonts w:ascii="Calibri" w:hAnsi="Calibri" w:cs="Calibri"/>
          <w:color w:val="212121"/>
          <w:sz w:val="22"/>
          <w:szCs w:val="22"/>
        </w:rPr>
        <w:t>&gt;</w:t>
      </w:r>
      <w:r>
        <w:rPr>
          <w:rFonts w:ascii="Calibri" w:hAnsi="Calibri" w:cs="Calibri"/>
          <w:color w:val="212121"/>
          <w:sz w:val="22"/>
          <w:szCs w:val="22"/>
        </w:rPr>
        <w:br/>
      </w:r>
      <w:r>
        <w:rPr>
          <w:rFonts w:ascii="Calibri" w:hAnsi="Calibri" w:cs="Calibri"/>
          <w:b/>
          <w:bCs/>
          <w:color w:val="212121"/>
          <w:sz w:val="22"/>
          <w:szCs w:val="22"/>
        </w:rPr>
        <w:t>Cc:</w:t>
      </w:r>
      <w:r>
        <w:rPr>
          <w:rStyle w:val="apple-converted-space"/>
          <w:rFonts w:ascii="Calibri" w:hAnsi="Calibri" w:cs="Calibri"/>
          <w:color w:val="212121"/>
          <w:sz w:val="22"/>
          <w:szCs w:val="22"/>
        </w:rPr>
        <w:t> </w:t>
      </w:r>
      <w:r>
        <w:rPr>
          <w:rFonts w:ascii="Calibri" w:hAnsi="Calibri" w:cs="Calibri"/>
          <w:color w:val="212121"/>
          <w:sz w:val="22"/>
          <w:szCs w:val="22"/>
        </w:rPr>
        <w:t>Edwards, Perry - FS, CO &lt;</w:t>
      </w:r>
      <w:hyperlink r:id="rId6" w:history="1">
        <w:r>
          <w:rPr>
            <w:rStyle w:val="Hyperlink"/>
            <w:rFonts w:ascii="Calibri" w:hAnsi="Calibri" w:cs="Calibri"/>
            <w:color w:val="0078D7"/>
            <w:sz w:val="22"/>
            <w:szCs w:val="22"/>
          </w:rPr>
          <w:t>James.Edwards1@usda.gov</w:t>
        </w:r>
      </w:hyperlink>
      <w:r>
        <w:rPr>
          <w:rFonts w:ascii="Calibri" w:hAnsi="Calibri" w:cs="Calibri"/>
          <w:color w:val="212121"/>
          <w:sz w:val="22"/>
          <w:szCs w:val="22"/>
        </w:rPr>
        <w:t>&gt;; Mellick, Lisa - FS, CO &lt;</w:t>
      </w:r>
      <w:hyperlink r:id="rId7" w:history="1">
        <w:r>
          <w:rPr>
            <w:rStyle w:val="Hyperlink"/>
            <w:rFonts w:ascii="Calibri" w:hAnsi="Calibri" w:cs="Calibri"/>
            <w:color w:val="0078D7"/>
            <w:sz w:val="22"/>
            <w:szCs w:val="22"/>
          </w:rPr>
          <w:t>lisa.mellick@usda.gov</w:t>
        </w:r>
      </w:hyperlink>
      <w:r>
        <w:rPr>
          <w:rFonts w:ascii="Calibri" w:hAnsi="Calibri" w:cs="Calibri"/>
          <w:color w:val="212121"/>
          <w:sz w:val="22"/>
          <w:szCs w:val="22"/>
        </w:rPr>
        <w:t>&gt;</w:t>
      </w:r>
      <w:r>
        <w:rPr>
          <w:rFonts w:ascii="Calibri" w:hAnsi="Calibri" w:cs="Calibri"/>
          <w:color w:val="212121"/>
          <w:sz w:val="22"/>
          <w:szCs w:val="22"/>
        </w:rPr>
        <w:br/>
      </w:r>
      <w:r>
        <w:rPr>
          <w:rFonts w:ascii="Calibri" w:hAnsi="Calibri" w:cs="Calibri"/>
          <w:b/>
          <w:bCs/>
          <w:color w:val="212121"/>
          <w:sz w:val="22"/>
          <w:szCs w:val="22"/>
        </w:rPr>
        <w:t>Subject:</w:t>
      </w:r>
      <w:r>
        <w:rPr>
          <w:rStyle w:val="apple-converted-space"/>
          <w:rFonts w:ascii="Calibri" w:hAnsi="Calibri" w:cs="Calibri"/>
          <w:color w:val="212121"/>
          <w:sz w:val="22"/>
          <w:szCs w:val="22"/>
        </w:rPr>
        <w:t> </w:t>
      </w:r>
      <w:r>
        <w:rPr>
          <w:rFonts w:ascii="Calibri" w:hAnsi="Calibri" w:cs="Calibri"/>
          <w:color w:val="212121"/>
          <w:sz w:val="22"/>
          <w:szCs w:val="22"/>
        </w:rPr>
        <w:t>Re: [External Email]Question on FS camping Management materials</w:t>
      </w:r>
    </w:p>
    <w:p w14:paraId="413B48E6" w14:textId="77777777" w:rsidR="00A86F70" w:rsidRDefault="00A86F70" w:rsidP="00A86F70">
      <w:pPr>
        <w:rPr>
          <w:rFonts w:ascii="Calibri" w:hAnsi="Calibri" w:cs="Calibri"/>
          <w:color w:val="212121"/>
          <w:sz w:val="20"/>
          <w:szCs w:val="20"/>
        </w:rPr>
      </w:pPr>
      <w:r>
        <w:rPr>
          <w:rFonts w:ascii="Calibri" w:hAnsi="Calibri" w:cs="Calibri"/>
          <w:color w:val="212121"/>
          <w:sz w:val="20"/>
          <w:szCs w:val="20"/>
        </w:rPr>
        <w:t> </w:t>
      </w:r>
    </w:p>
    <w:p w14:paraId="1A6883D0" w14:textId="491303F1" w:rsidR="00A86F70" w:rsidRPr="004B3661" w:rsidRDefault="00A86F70" w:rsidP="00A86F70">
      <w:pPr>
        <w:rPr>
          <w:rFonts w:ascii="Calibri" w:hAnsi="Calibri" w:cs="Calibri"/>
          <w:color w:val="212121"/>
        </w:rPr>
      </w:pPr>
      <w:r w:rsidRPr="004B3661">
        <w:rPr>
          <w:rFonts w:ascii="Calibri" w:hAnsi="Calibri" w:cs="Calibri"/>
          <w:color w:val="212121"/>
        </w:rPr>
        <w:t xml:space="preserve">Dear </w:t>
      </w:r>
      <w:r w:rsidR="008C7996" w:rsidRPr="004B3661">
        <w:rPr>
          <w:rFonts w:ascii="Calibri" w:hAnsi="Calibri" w:cs="Calibri"/>
          <w:color w:val="212121"/>
        </w:rPr>
        <w:t>Beth,</w:t>
      </w:r>
      <w:r w:rsidRPr="004B3661">
        <w:rPr>
          <w:rFonts w:ascii="Calibri" w:hAnsi="Calibri" w:cs="Calibri"/>
          <w:color w:val="212121"/>
        </w:rPr>
        <w:t>                                 February 26, 2023</w:t>
      </w:r>
    </w:p>
    <w:p w14:paraId="36957763" w14:textId="77777777" w:rsidR="00A86F70" w:rsidRPr="004B3661" w:rsidRDefault="00A86F70" w:rsidP="00A86F70">
      <w:pPr>
        <w:rPr>
          <w:rFonts w:ascii="Calibri" w:hAnsi="Calibri" w:cs="Calibri"/>
          <w:color w:val="212121"/>
        </w:rPr>
      </w:pPr>
      <w:r w:rsidRPr="004B3661">
        <w:rPr>
          <w:rFonts w:ascii="Calibri" w:hAnsi="Calibri" w:cs="Calibri"/>
          <w:color w:val="212121"/>
        </w:rPr>
        <w:t> </w:t>
      </w:r>
    </w:p>
    <w:p w14:paraId="0DBD0EC3" w14:textId="3290462E" w:rsidR="00A86F70" w:rsidRPr="004B3661" w:rsidRDefault="00A86F70" w:rsidP="00397E10">
      <w:pPr>
        <w:rPr>
          <w:rFonts w:ascii="Calibri" w:hAnsi="Calibri" w:cs="Calibri"/>
          <w:color w:val="212121"/>
        </w:rPr>
      </w:pPr>
      <w:r w:rsidRPr="004B3661">
        <w:rPr>
          <w:rFonts w:ascii="Calibri" w:hAnsi="Calibri" w:cs="Calibri"/>
          <w:color w:val="212121"/>
        </w:rPr>
        <w:t xml:space="preserve">Thank you for the quick action in posting those wall maps on the web. </w:t>
      </w:r>
      <w:r w:rsidR="00397E10" w:rsidRPr="004B3661">
        <w:rPr>
          <w:rFonts w:ascii="Calibri" w:hAnsi="Calibri" w:cs="Calibri"/>
          <w:color w:val="212121"/>
        </w:rPr>
        <w:t>[deleted text</w:t>
      </w:r>
      <w:r w:rsidR="00EC5B57" w:rsidRPr="004B3661">
        <w:rPr>
          <w:rFonts w:ascii="Calibri" w:hAnsi="Calibri" w:cs="Calibri"/>
          <w:color w:val="212121"/>
        </w:rPr>
        <w:t>].</w:t>
      </w:r>
    </w:p>
    <w:p w14:paraId="1CFC379A" w14:textId="77777777" w:rsidR="00397E10" w:rsidRPr="004B3661" w:rsidRDefault="00397E10" w:rsidP="00397E10">
      <w:pPr>
        <w:rPr>
          <w:rFonts w:ascii="Calibri" w:hAnsi="Calibri" w:cs="Calibri"/>
          <w:color w:val="212121"/>
        </w:rPr>
      </w:pPr>
    </w:p>
    <w:p w14:paraId="0F83967E" w14:textId="77777777" w:rsidR="008569DA" w:rsidRDefault="005B7F7E" w:rsidP="008569DA">
      <w:pPr>
        <w:jc w:val="center"/>
        <w:rPr>
          <w:rFonts w:ascii="Calibri" w:hAnsi="Calibri" w:cs="Calibri"/>
          <w:color w:val="212121"/>
          <w:sz w:val="28"/>
          <w:szCs w:val="28"/>
        </w:rPr>
      </w:pPr>
      <w:r w:rsidRPr="004B3661">
        <w:rPr>
          <w:rFonts w:ascii="Calibri" w:hAnsi="Calibri" w:cs="Calibri"/>
          <w:color w:val="212121"/>
        </w:rPr>
        <w:t>[Deleted text]</w:t>
      </w:r>
      <w:r w:rsidR="00A86F70" w:rsidRPr="004B3661">
        <w:rPr>
          <w:rFonts w:ascii="Calibri" w:hAnsi="Calibri" w:cs="Calibri"/>
          <w:color w:val="212121"/>
        </w:rPr>
        <w:t xml:space="preserve"> several of us interested in the potential for a campground in Fourmile in the area of FR375C noticed a problem in that wall map. Here is the</w:t>
      </w:r>
      <w:r w:rsidR="004B3661">
        <w:rPr>
          <w:rFonts w:ascii="Calibri" w:hAnsi="Calibri" w:cs="Calibri"/>
          <w:color w:val="212121"/>
        </w:rPr>
        <w:t xml:space="preserve"> map</w:t>
      </w:r>
      <w:r w:rsidR="008569DA">
        <w:rPr>
          <w:rFonts w:ascii="Calibri" w:hAnsi="Calibri" w:cs="Calibri"/>
          <w:color w:val="212121"/>
        </w:rPr>
        <w:t>:</w:t>
      </w:r>
      <w:r w:rsidR="00A86F70">
        <w:rPr>
          <w:rFonts w:ascii="Calibri" w:hAnsi="Calibri" w:cs="Calibri"/>
          <w:color w:val="212121"/>
          <w:sz w:val="28"/>
          <w:szCs w:val="28"/>
        </w:rPr>
        <w:t xml:space="preserve"> </w:t>
      </w:r>
    </w:p>
    <w:p w14:paraId="44D58ED8" w14:textId="77777777" w:rsidR="002733C4" w:rsidRDefault="002733C4" w:rsidP="008569DA">
      <w:pPr>
        <w:jc w:val="center"/>
        <w:rPr>
          <w:rFonts w:ascii="Calibri" w:hAnsi="Calibri" w:cs="Calibri"/>
          <w:color w:val="212121"/>
          <w:sz w:val="28"/>
          <w:szCs w:val="28"/>
        </w:rPr>
      </w:pPr>
    </w:p>
    <w:p w14:paraId="0066D782" w14:textId="77777777" w:rsidR="00A86F70" w:rsidRDefault="004B3661" w:rsidP="008569DA">
      <w:pPr>
        <w:jc w:val="center"/>
        <w:rPr>
          <w:rFonts w:ascii="Calibri" w:hAnsi="Calibri" w:cs="Calibri"/>
          <w:color w:val="212121"/>
          <w:sz w:val="20"/>
          <w:szCs w:val="20"/>
        </w:rPr>
      </w:pPr>
      <w:r>
        <w:rPr>
          <w:rFonts w:ascii="Calibri" w:hAnsi="Calibri" w:cs="Calibri"/>
          <w:color w:val="212121"/>
          <w:sz w:val="28"/>
          <w:szCs w:val="28"/>
        </w:rPr>
        <w:lastRenderedPageBreak/>
        <w:fldChar w:fldCharType="begin"/>
      </w:r>
      <w:r>
        <w:rPr>
          <w:rFonts w:ascii="Calibri" w:hAnsi="Calibri" w:cs="Calibri"/>
          <w:color w:val="212121"/>
          <w:sz w:val="28"/>
          <w:szCs w:val="28"/>
        </w:rPr>
        <w:instrText xml:space="preserve"> INCLUDEPICTURE "/Users/robin/Library/Group Containers/UBF8T346G9.ms/WebArchiveCopyPasteTempFiles/com.microsoft.Word/cid3563855074*image005.jpg@01D94A95.C1DAE130" \* MERGEFORMATINET </w:instrText>
      </w:r>
      <w:r>
        <w:rPr>
          <w:rFonts w:ascii="Calibri" w:hAnsi="Calibri" w:cs="Calibri"/>
          <w:color w:val="212121"/>
          <w:sz w:val="28"/>
          <w:szCs w:val="28"/>
        </w:rPr>
        <w:fldChar w:fldCharType="separate"/>
      </w:r>
      <w:r>
        <w:rPr>
          <w:rFonts w:ascii="Calibri" w:hAnsi="Calibri" w:cs="Calibri"/>
          <w:noProof/>
          <w:color w:val="212121"/>
          <w:sz w:val="28"/>
          <w:szCs w:val="28"/>
        </w:rPr>
        <w:drawing>
          <wp:inline distT="0" distB="0" distL="0" distR="0" wp14:anchorId="595D644A" wp14:editId="0B8B8591">
            <wp:extent cx="3538024" cy="4649702"/>
            <wp:effectExtent l="0" t="0" r="5715"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507" cy="4925006"/>
                    </a:xfrm>
                    <a:prstGeom prst="rect">
                      <a:avLst/>
                    </a:prstGeom>
                    <a:noFill/>
                    <a:ln>
                      <a:noFill/>
                    </a:ln>
                  </pic:spPr>
                </pic:pic>
              </a:graphicData>
            </a:graphic>
          </wp:inline>
        </w:drawing>
      </w:r>
      <w:r>
        <w:rPr>
          <w:rFonts w:ascii="Calibri" w:hAnsi="Calibri" w:cs="Calibri"/>
          <w:color w:val="212121"/>
          <w:sz w:val="28"/>
          <w:szCs w:val="28"/>
        </w:rPr>
        <w:fldChar w:fldCharType="end"/>
      </w:r>
    </w:p>
    <w:p w14:paraId="04664895" w14:textId="43A8A3F6" w:rsidR="00A86F70" w:rsidRDefault="00A86F70" w:rsidP="009D196E">
      <w:pPr>
        <w:jc w:val="center"/>
        <w:rPr>
          <w:rFonts w:ascii="Calibri" w:hAnsi="Calibri" w:cs="Calibri"/>
          <w:color w:val="212121"/>
          <w:sz w:val="20"/>
          <w:szCs w:val="20"/>
        </w:rPr>
      </w:pPr>
    </w:p>
    <w:p w14:paraId="62FB3201" w14:textId="77777777" w:rsidR="00A86F70" w:rsidRDefault="00A86F70" w:rsidP="00A86F70">
      <w:pPr>
        <w:rPr>
          <w:rFonts w:ascii="Calibri" w:hAnsi="Calibri" w:cs="Calibri"/>
          <w:color w:val="212121"/>
          <w:sz w:val="20"/>
          <w:szCs w:val="20"/>
        </w:rPr>
      </w:pPr>
      <w:r>
        <w:rPr>
          <w:rFonts w:ascii="Calibri" w:hAnsi="Calibri" w:cs="Calibri"/>
          <w:color w:val="212121"/>
          <w:sz w:val="28"/>
          <w:szCs w:val="28"/>
        </w:rPr>
        <w:t> </w:t>
      </w:r>
    </w:p>
    <w:p w14:paraId="59BA2937" w14:textId="1544FFFE" w:rsidR="00A86F70" w:rsidRPr="008569DA" w:rsidRDefault="00397E10" w:rsidP="00A86F70">
      <w:pPr>
        <w:rPr>
          <w:rFonts w:ascii="Calibri" w:hAnsi="Calibri" w:cs="Calibri"/>
          <w:color w:val="212121"/>
        </w:rPr>
      </w:pPr>
      <w:r w:rsidRPr="008569DA">
        <w:rPr>
          <w:rFonts w:ascii="Calibri" w:hAnsi="Calibri" w:cs="Calibri"/>
          <w:color w:val="212121"/>
        </w:rPr>
        <w:t xml:space="preserve">[Deleted text] </w:t>
      </w:r>
      <w:r w:rsidR="00A86F70" w:rsidRPr="008569DA">
        <w:rPr>
          <w:rFonts w:ascii="Calibri" w:hAnsi="Calibri" w:cs="Calibri"/>
          <w:color w:val="212121"/>
        </w:rPr>
        <w:t xml:space="preserve">There is an error in the NVUM in which the number 375C is attached to a non-system road that was closed about the time the 2002 Fourmile TMP was completed. It used to end in a sandy wash that was being abused by hill climbing vehicles; FS and FoF closed that off about 2005 as per a decision in the TMP.  There is a system road just to the east (not on the MVUM) that has long been signed and accepted as 375C. You properly indicate that road as where a potential campground may be developed. I realize that changing the NVUM is not likely an option but perhaps on your wall map you could shift the FR375C marker over to the correct FR and erase the closed non-system route. People who know Fourmile well may otherwise be confused. FoF is the group responsible for creating and printing the Fourmile TMA map, and we made sure it accurately reflected the </w:t>
      </w:r>
      <w:r w:rsidRPr="008569DA">
        <w:rPr>
          <w:rFonts w:ascii="Calibri" w:hAnsi="Calibri" w:cs="Calibri"/>
          <w:color w:val="212121"/>
        </w:rPr>
        <w:t>MVUM; so</w:t>
      </w:r>
      <w:r w:rsidR="00A86F70" w:rsidRPr="008569DA">
        <w:rPr>
          <w:rFonts w:ascii="Calibri" w:hAnsi="Calibri" w:cs="Calibri"/>
          <w:color w:val="212121"/>
        </w:rPr>
        <w:t xml:space="preserve"> </w:t>
      </w:r>
      <w:r w:rsidR="00EC5B57" w:rsidRPr="008569DA">
        <w:rPr>
          <w:rFonts w:ascii="Calibri" w:hAnsi="Calibri" w:cs="Calibri"/>
          <w:color w:val="212121"/>
        </w:rPr>
        <w:t>unfortunately,</w:t>
      </w:r>
      <w:r w:rsidR="00A86F70" w:rsidRPr="008569DA">
        <w:rPr>
          <w:rFonts w:ascii="Calibri" w:hAnsi="Calibri" w:cs="Calibri"/>
          <w:color w:val="212121"/>
        </w:rPr>
        <w:t xml:space="preserve"> the Fourmile map also has the slightly incorrect location of 375C.</w:t>
      </w:r>
    </w:p>
    <w:p w14:paraId="55CBF64D" w14:textId="77777777" w:rsidR="00A86F70" w:rsidRPr="008569DA" w:rsidRDefault="00A86F70" w:rsidP="00A86F70">
      <w:pPr>
        <w:rPr>
          <w:rFonts w:ascii="Calibri" w:hAnsi="Calibri" w:cs="Calibri"/>
          <w:color w:val="212121"/>
        </w:rPr>
      </w:pPr>
      <w:r w:rsidRPr="008569DA">
        <w:rPr>
          <w:rFonts w:ascii="Calibri" w:hAnsi="Calibri" w:cs="Calibri"/>
          <w:color w:val="212121"/>
        </w:rPr>
        <w:t> </w:t>
      </w:r>
    </w:p>
    <w:p w14:paraId="0CB4C137" w14:textId="77777777" w:rsidR="00A86F70" w:rsidRPr="008569DA" w:rsidRDefault="00A86F70" w:rsidP="00A86F70">
      <w:pPr>
        <w:rPr>
          <w:rFonts w:ascii="Calibri" w:hAnsi="Calibri" w:cs="Calibri"/>
          <w:color w:val="212121"/>
        </w:rPr>
      </w:pPr>
      <w:r w:rsidRPr="008569DA">
        <w:rPr>
          <w:rFonts w:ascii="Calibri" w:hAnsi="Calibri" w:cs="Calibri"/>
          <w:color w:val="212121"/>
        </w:rPr>
        <w:t>Also, the white rectangle indicating private land is not current. There is no longer any private land down there.</w:t>
      </w:r>
    </w:p>
    <w:p w14:paraId="0D651B46" w14:textId="77777777" w:rsidR="00A86F70" w:rsidRPr="008569DA" w:rsidRDefault="00A86F70" w:rsidP="00A86F70">
      <w:pPr>
        <w:rPr>
          <w:rFonts w:ascii="Calibri" w:hAnsi="Calibri" w:cs="Calibri"/>
          <w:color w:val="212121"/>
        </w:rPr>
      </w:pPr>
      <w:r w:rsidRPr="008569DA">
        <w:rPr>
          <w:rFonts w:ascii="Calibri" w:hAnsi="Calibri" w:cs="Calibri"/>
          <w:color w:val="212121"/>
        </w:rPr>
        <w:t> </w:t>
      </w:r>
    </w:p>
    <w:p w14:paraId="7AD3FA0F" w14:textId="77777777" w:rsidR="00A86F70" w:rsidRPr="008569DA" w:rsidRDefault="00A86F70" w:rsidP="00A86F70">
      <w:pPr>
        <w:rPr>
          <w:rFonts w:ascii="Calibri" w:hAnsi="Calibri" w:cs="Calibri"/>
          <w:color w:val="212121"/>
        </w:rPr>
      </w:pPr>
      <w:r w:rsidRPr="008569DA">
        <w:rPr>
          <w:rFonts w:ascii="Calibri" w:hAnsi="Calibri" w:cs="Calibri"/>
          <w:color w:val="212121"/>
        </w:rPr>
        <w:t>Just for your information the Friends of Fourmile is familiar with camping situations on (the correct) 375C. Here’s what we did near its junction with 375 with FS supervision in 2018:</w:t>
      </w:r>
      <w:r w:rsidRPr="008569DA">
        <w:rPr>
          <w:rStyle w:val="apple-converted-space"/>
          <w:rFonts w:ascii="Calibri" w:hAnsi="Calibri" w:cs="Calibri"/>
          <w:color w:val="212121"/>
        </w:rPr>
        <w:t> </w:t>
      </w:r>
    </w:p>
    <w:p w14:paraId="312D030B" w14:textId="77777777" w:rsidR="00A86F70" w:rsidRDefault="00A86F70" w:rsidP="00A86F70">
      <w:pPr>
        <w:rPr>
          <w:rFonts w:ascii="Calibri" w:hAnsi="Calibri" w:cs="Calibri"/>
          <w:color w:val="212121"/>
          <w:sz w:val="20"/>
          <w:szCs w:val="20"/>
        </w:rPr>
      </w:pPr>
      <w:r>
        <w:rPr>
          <w:rFonts w:ascii="Calibri" w:hAnsi="Calibri" w:cs="Calibri"/>
          <w:color w:val="212121"/>
          <w:sz w:val="28"/>
          <w:szCs w:val="28"/>
        </w:rPr>
        <w:lastRenderedPageBreak/>
        <w:t> </w:t>
      </w:r>
    </w:p>
    <w:p w14:paraId="26DA7E8F" w14:textId="1344409D" w:rsidR="00A86F70" w:rsidRDefault="00A86F70" w:rsidP="0025273A">
      <w:pPr>
        <w:jc w:val="center"/>
        <w:rPr>
          <w:rFonts w:ascii="Calibri" w:hAnsi="Calibri" w:cs="Calibri"/>
          <w:color w:val="212121"/>
          <w:sz w:val="20"/>
          <w:szCs w:val="20"/>
        </w:rPr>
      </w:pPr>
      <w:r>
        <w:rPr>
          <w:rFonts w:ascii="Calibri" w:hAnsi="Calibri" w:cs="Calibri"/>
          <w:color w:val="212121"/>
          <w:sz w:val="28"/>
          <w:szCs w:val="28"/>
        </w:rPr>
        <w:fldChar w:fldCharType="begin"/>
      </w:r>
      <w:r>
        <w:rPr>
          <w:rFonts w:ascii="Calibri" w:hAnsi="Calibri" w:cs="Calibri"/>
          <w:color w:val="212121"/>
          <w:sz w:val="28"/>
          <w:szCs w:val="28"/>
        </w:rPr>
        <w:instrText xml:space="preserve"> INCLUDEPICTURE "/Users/robin/Library/Group Containers/UBF8T346G9.ms/WebArchiveCopyPasteTempFiles/com.microsoft.Word/cid3563855074*image006.jpg@01D94A95.C1DAE130" \* MERGEFORMATINET </w:instrText>
      </w:r>
      <w:r>
        <w:rPr>
          <w:rFonts w:ascii="Calibri" w:hAnsi="Calibri" w:cs="Calibri"/>
          <w:color w:val="212121"/>
          <w:sz w:val="28"/>
          <w:szCs w:val="28"/>
        </w:rPr>
        <w:fldChar w:fldCharType="separate"/>
      </w:r>
      <w:r>
        <w:rPr>
          <w:rFonts w:ascii="Calibri" w:hAnsi="Calibri" w:cs="Calibri"/>
          <w:noProof/>
          <w:color w:val="212121"/>
          <w:sz w:val="28"/>
          <w:szCs w:val="28"/>
        </w:rPr>
        <w:drawing>
          <wp:inline distT="0" distB="0" distL="0" distR="0" wp14:anchorId="3DD4DC9F" wp14:editId="4B72CDBA">
            <wp:extent cx="4377357" cy="3381228"/>
            <wp:effectExtent l="0" t="0" r="444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3660" cy="3424718"/>
                    </a:xfrm>
                    <a:prstGeom prst="rect">
                      <a:avLst/>
                    </a:prstGeom>
                    <a:noFill/>
                    <a:ln>
                      <a:noFill/>
                    </a:ln>
                  </pic:spPr>
                </pic:pic>
              </a:graphicData>
            </a:graphic>
          </wp:inline>
        </w:drawing>
      </w:r>
      <w:r>
        <w:rPr>
          <w:rFonts w:ascii="Calibri" w:hAnsi="Calibri" w:cs="Calibri"/>
          <w:color w:val="212121"/>
          <w:sz w:val="28"/>
          <w:szCs w:val="28"/>
        </w:rPr>
        <w:fldChar w:fldCharType="end"/>
      </w:r>
    </w:p>
    <w:p w14:paraId="27360B51" w14:textId="77777777" w:rsidR="00A86F70" w:rsidRDefault="00A86F70" w:rsidP="00A86F70">
      <w:pPr>
        <w:rPr>
          <w:rFonts w:ascii="Calibri" w:hAnsi="Calibri" w:cs="Calibri"/>
          <w:color w:val="212121"/>
          <w:sz w:val="20"/>
          <w:szCs w:val="20"/>
        </w:rPr>
      </w:pPr>
      <w:r>
        <w:rPr>
          <w:rFonts w:ascii="Calibri" w:hAnsi="Calibri" w:cs="Calibri"/>
          <w:color w:val="212121"/>
          <w:sz w:val="28"/>
          <w:szCs w:val="28"/>
        </w:rPr>
        <w:t> </w:t>
      </w:r>
    </w:p>
    <w:p w14:paraId="5F5CF452" w14:textId="2726B99D" w:rsidR="00A86F70" w:rsidRPr="008569DA" w:rsidRDefault="00A86F70" w:rsidP="00A86F70">
      <w:pPr>
        <w:rPr>
          <w:rFonts w:ascii="Calibri" w:hAnsi="Calibri" w:cs="Calibri"/>
          <w:color w:val="212121"/>
        </w:rPr>
      </w:pPr>
      <w:r w:rsidRPr="008569DA">
        <w:rPr>
          <w:rFonts w:ascii="Calibri" w:hAnsi="Calibri" w:cs="Calibri"/>
          <w:color w:val="212121"/>
        </w:rPr>
        <w:t xml:space="preserve">When we started monitoring this area after 2003 there was only one relatively </w:t>
      </w:r>
      <w:r w:rsidR="00EC5B57" w:rsidRPr="008569DA">
        <w:rPr>
          <w:rFonts w:ascii="Calibri" w:hAnsi="Calibri" w:cs="Calibri"/>
          <w:color w:val="212121"/>
        </w:rPr>
        <w:t>small, dispersed</w:t>
      </w:r>
      <w:r w:rsidRPr="008569DA">
        <w:rPr>
          <w:rFonts w:ascii="Calibri" w:hAnsi="Calibri" w:cs="Calibri"/>
          <w:color w:val="212121"/>
        </w:rPr>
        <w:t xml:space="preserve"> site in the upper right corner. Starting about 2015 with a huge Memorial Day influx of RVs, everything over on the left of the road suddenly appeared and began expanding in following years. In one of the largest of several</w:t>
      </w:r>
      <w:r>
        <w:rPr>
          <w:rFonts w:ascii="Calibri" w:hAnsi="Calibri" w:cs="Calibri"/>
          <w:color w:val="212121"/>
          <w:sz w:val="28"/>
          <w:szCs w:val="28"/>
        </w:rPr>
        <w:t xml:space="preserve"> </w:t>
      </w:r>
      <w:r w:rsidRPr="008569DA">
        <w:rPr>
          <w:rFonts w:ascii="Calibri" w:hAnsi="Calibri" w:cs="Calibri"/>
          <w:color w:val="212121"/>
        </w:rPr>
        <w:t>dozen FoF B&amp;R projects we put in 150 yards of</w:t>
      </w:r>
      <w:r>
        <w:rPr>
          <w:rFonts w:ascii="Calibri" w:hAnsi="Calibri" w:cs="Calibri"/>
          <w:color w:val="212121"/>
          <w:sz w:val="28"/>
          <w:szCs w:val="28"/>
        </w:rPr>
        <w:t xml:space="preserve"> </w:t>
      </w:r>
      <w:r w:rsidRPr="008569DA">
        <w:rPr>
          <w:rFonts w:ascii="Calibri" w:hAnsi="Calibri" w:cs="Calibri"/>
          <w:color w:val="212121"/>
        </w:rPr>
        <w:t>fencing as indicated on the image. Since then, the area boundaries have been fairly well respected.</w:t>
      </w:r>
      <w:r w:rsidRPr="008569DA">
        <w:rPr>
          <w:rStyle w:val="apple-converted-space"/>
          <w:rFonts w:ascii="Calibri" w:hAnsi="Calibri" w:cs="Calibri"/>
          <w:color w:val="212121"/>
        </w:rPr>
        <w:t> </w:t>
      </w:r>
    </w:p>
    <w:p w14:paraId="0C15DC16" w14:textId="77777777" w:rsidR="00A86F70" w:rsidRPr="008569DA" w:rsidRDefault="00A86F70" w:rsidP="00A86F70">
      <w:pPr>
        <w:rPr>
          <w:rFonts w:ascii="Calibri" w:hAnsi="Calibri" w:cs="Calibri"/>
          <w:color w:val="212121"/>
        </w:rPr>
      </w:pPr>
      <w:r w:rsidRPr="008569DA">
        <w:rPr>
          <w:rFonts w:ascii="Calibri" w:hAnsi="Calibri" w:cs="Calibri"/>
          <w:color w:val="212121"/>
        </w:rPr>
        <w:t> </w:t>
      </w:r>
    </w:p>
    <w:p w14:paraId="3DA8F9DB" w14:textId="7152EFA0" w:rsidR="00A86F70" w:rsidRPr="008569DA" w:rsidRDefault="00A86F70" w:rsidP="00A86F70">
      <w:pPr>
        <w:rPr>
          <w:rFonts w:ascii="Calibri" w:hAnsi="Calibri" w:cs="Calibri"/>
          <w:color w:val="212121"/>
        </w:rPr>
      </w:pPr>
      <w:r w:rsidRPr="008569DA">
        <w:rPr>
          <w:rFonts w:ascii="Calibri" w:hAnsi="Calibri" w:cs="Calibri"/>
          <w:color w:val="212121"/>
        </w:rPr>
        <w:t xml:space="preserve">We’ve also been monitoring the 6-8 sites farther south on 375C down to its dead end at a historical site named the Sailor Homestead (a day use area now, since overnight camping was causing damage near the creek). As we will be commenting </w:t>
      </w:r>
      <w:r w:rsidR="0045087D" w:rsidRPr="008569DA">
        <w:rPr>
          <w:rFonts w:ascii="Calibri" w:hAnsi="Calibri" w:cs="Calibri"/>
          <w:color w:val="212121"/>
        </w:rPr>
        <w:t>later, the</w:t>
      </w:r>
      <w:r w:rsidRPr="008569DA">
        <w:rPr>
          <w:rFonts w:ascii="Calibri" w:hAnsi="Calibri" w:cs="Calibri"/>
          <w:color w:val="212121"/>
        </w:rPr>
        <w:t xml:space="preserve"> FoF agrees the upper part of 375C is a reasonable location for a modestly sized campground. However, the turquoise envelope on your map extends too far south – as shown it would drop steeply down (4WD) and would be inappropriately close to Fourmile Creek.</w:t>
      </w:r>
    </w:p>
    <w:p w14:paraId="16861370" w14:textId="77777777" w:rsidR="00A86F70" w:rsidRPr="008569DA" w:rsidRDefault="00A86F70" w:rsidP="00A86F70">
      <w:pPr>
        <w:rPr>
          <w:rFonts w:ascii="Calibri" w:hAnsi="Calibri" w:cs="Calibri"/>
          <w:color w:val="212121"/>
        </w:rPr>
      </w:pPr>
      <w:r>
        <w:rPr>
          <w:rFonts w:ascii="Calibri" w:hAnsi="Calibri" w:cs="Calibri"/>
          <w:color w:val="212121"/>
          <w:sz w:val="28"/>
          <w:szCs w:val="28"/>
        </w:rPr>
        <w:t> </w:t>
      </w:r>
    </w:p>
    <w:p w14:paraId="30A4711A" w14:textId="43AF7888" w:rsidR="00A86F70" w:rsidRPr="008569DA" w:rsidRDefault="00A15ED7" w:rsidP="00A86F70">
      <w:pPr>
        <w:rPr>
          <w:rFonts w:ascii="Calibri" w:hAnsi="Calibri" w:cs="Calibri"/>
          <w:color w:val="212121"/>
        </w:rPr>
      </w:pPr>
      <w:r>
        <w:rPr>
          <w:rFonts w:ascii="Calibri" w:hAnsi="Calibri" w:cs="Calibri"/>
          <w:color w:val="212121"/>
        </w:rPr>
        <w:t>[Deleted text]</w:t>
      </w:r>
    </w:p>
    <w:p w14:paraId="2339113A" w14:textId="6B03B6E2" w:rsidR="00193BFD" w:rsidRPr="00193BFD" w:rsidRDefault="00A86F70" w:rsidP="00A86F70">
      <w:pPr>
        <w:rPr>
          <w:rFonts w:ascii="Calibri" w:hAnsi="Calibri" w:cs="Calibri"/>
          <w:color w:val="212121"/>
          <w:sz w:val="20"/>
          <w:szCs w:val="20"/>
        </w:rPr>
      </w:pPr>
      <w:r>
        <w:rPr>
          <w:rFonts w:ascii="Calibri" w:hAnsi="Calibri" w:cs="Calibri"/>
          <w:color w:val="212121"/>
          <w:sz w:val="28"/>
          <w:szCs w:val="28"/>
        </w:rPr>
        <w:t> </w:t>
      </w:r>
    </w:p>
    <w:p w14:paraId="38C7F5AB" w14:textId="77777777" w:rsidR="00193BFD" w:rsidRDefault="00193BFD" w:rsidP="00193BFD">
      <w:pPr>
        <w:rPr>
          <w:rFonts w:ascii="Calibri" w:eastAsiaTheme="minorEastAsia" w:hAnsi="Calibri" w:cs="Calibri"/>
          <w:noProof/>
          <w:color w:val="000000"/>
        </w:rPr>
      </w:pPr>
      <w:r>
        <w:rPr>
          <w:rFonts w:ascii="Calibri" w:eastAsiaTheme="minorEastAsia" w:hAnsi="Calibri" w:cs="Calibri"/>
          <w:noProof/>
          <w:color w:val="000000"/>
        </w:rPr>
        <w:t xml:space="preserve">Alan Robinson </w:t>
      </w:r>
    </w:p>
    <w:p w14:paraId="6A287989" w14:textId="77777777" w:rsidR="00193BFD" w:rsidRDefault="00193BFD" w:rsidP="00193BFD">
      <w:pPr>
        <w:rPr>
          <w:rFonts w:ascii="Calibri" w:eastAsiaTheme="minorEastAsia" w:hAnsi="Calibri" w:cs="Calibri"/>
          <w:noProof/>
          <w:color w:val="000000"/>
        </w:rPr>
      </w:pPr>
      <w:r>
        <w:rPr>
          <w:rFonts w:ascii="Calibri Light" w:eastAsiaTheme="minorEastAsia" w:hAnsi="Calibri Light" w:cs="Calibri Light"/>
          <w:noProof/>
          <w:color w:val="000000"/>
        </w:rPr>
        <w:t>Agency Contact</w:t>
      </w:r>
      <w:r>
        <w:rPr>
          <w:rFonts w:ascii="Calibri Light" w:eastAsiaTheme="minorEastAsia" w:hAnsi="Calibri Light" w:cs="Calibri Light"/>
          <w:noProof/>
          <w:color w:val="000000"/>
        </w:rPr>
        <w:br/>
        <w:t>Friends of Fourmile Chapter of GARNA</w:t>
      </w:r>
      <w:r>
        <w:rPr>
          <w:rFonts w:ascii="Calibri Light" w:eastAsiaTheme="minorEastAsia" w:hAnsi="Calibri Light" w:cs="Calibri Light"/>
          <w:noProof/>
          <w:color w:val="000000"/>
        </w:rPr>
        <w:br/>
        <w:t>Tel  (719) 395-3396 Cell (719) 221-1259</w:t>
      </w:r>
    </w:p>
    <w:p w14:paraId="2DCB637F" w14:textId="77777777" w:rsidR="00193BFD" w:rsidRDefault="00193BFD" w:rsidP="00193BFD">
      <w:pPr>
        <w:rPr>
          <w:rFonts w:ascii="Calibri" w:eastAsiaTheme="minorEastAsia" w:hAnsi="Calibri" w:cs="Calibri"/>
          <w:noProof/>
          <w:color w:val="000000"/>
        </w:rPr>
      </w:pPr>
      <w:r>
        <w:rPr>
          <w:rFonts w:ascii="Calibri Light" w:eastAsiaTheme="minorEastAsia" w:hAnsi="Calibri Light" w:cs="Calibri Light"/>
          <w:noProof/>
          <w:color w:val="000000"/>
        </w:rPr>
        <w:t>e-mail: </w:t>
      </w:r>
      <w:hyperlink r:id="rId10" w:tooltip="mailto:robinson@chaffee.net" w:history="1">
        <w:r>
          <w:rPr>
            <w:rStyle w:val="Hyperlink"/>
            <w:rFonts w:ascii="Calibri Light" w:eastAsiaTheme="minorEastAsia" w:hAnsi="Calibri Light" w:cs="Calibri Light"/>
            <w:noProof/>
            <w:color w:val="000000"/>
          </w:rPr>
          <w:t>robinsonalanh@gmail.com</w:t>
        </w:r>
      </w:hyperlink>
    </w:p>
    <w:p w14:paraId="5BD465D3" w14:textId="6EB4DA19" w:rsidR="00193BFD" w:rsidRDefault="00C246D8" w:rsidP="00193BFD">
      <w:pPr>
        <w:rPr>
          <w:rFonts w:ascii="Calibri" w:hAnsi="Calibri" w:cs="Calibri"/>
          <w:color w:val="212121"/>
          <w:sz w:val="28"/>
          <w:szCs w:val="28"/>
        </w:rPr>
      </w:pPr>
      <w:hyperlink r:id="rId11" w:tooltip="http://www.garna.org/friends-of-fourmile.htm" w:history="1">
        <w:r w:rsidR="00193BFD">
          <w:rPr>
            <w:rStyle w:val="Hyperlink"/>
            <w:rFonts w:ascii="Calibri Light" w:eastAsiaTheme="minorEastAsia" w:hAnsi="Calibri Light" w:cs="Calibri Light"/>
            <w:noProof/>
            <w:color w:val="000000"/>
          </w:rPr>
          <w:t>http://www.garna.org/friends-of-fourmile.htm</w:t>
        </w:r>
      </w:hyperlink>
    </w:p>
    <w:p w14:paraId="3E22A483" w14:textId="77777777" w:rsidR="00E93B8A" w:rsidRDefault="00E93B8A" w:rsidP="00A86F70">
      <w:pPr>
        <w:rPr>
          <w:rFonts w:ascii="Calibri" w:hAnsi="Calibri" w:cs="Calibri"/>
          <w:color w:val="212121"/>
          <w:sz w:val="20"/>
          <w:szCs w:val="20"/>
        </w:rPr>
      </w:pPr>
    </w:p>
    <w:p w14:paraId="4FEC4122" w14:textId="686519F3" w:rsidR="00A86F70" w:rsidRDefault="00A86F70" w:rsidP="00A86F70">
      <w:pPr>
        <w:rPr>
          <w:rFonts w:ascii="Calibri" w:hAnsi="Calibri" w:cs="Calibri"/>
          <w:color w:val="212121"/>
          <w:sz w:val="20"/>
          <w:szCs w:val="20"/>
        </w:rPr>
      </w:pPr>
      <w:r>
        <w:rPr>
          <w:rFonts w:ascii="Calibri" w:hAnsi="Calibri" w:cs="Calibri"/>
          <w:color w:val="212121"/>
          <w:sz w:val="28"/>
          <w:szCs w:val="28"/>
        </w:rPr>
        <w:lastRenderedPageBreak/>
        <w:t> </w:t>
      </w:r>
      <w:r w:rsidR="00E93B8A">
        <w:rPr>
          <w:rFonts w:ascii="Calibri" w:eastAsiaTheme="minorEastAsia" w:hAnsi="Calibri" w:cs="Calibri"/>
          <w:noProof/>
          <w:color w:val="000000"/>
        </w:rPr>
        <w:fldChar w:fldCharType="begin"/>
      </w:r>
      <w:r w:rsidR="00E93B8A">
        <w:rPr>
          <w:rFonts w:ascii="Calibri" w:eastAsiaTheme="minorEastAsia" w:hAnsi="Calibri" w:cs="Calibri"/>
          <w:noProof/>
          <w:color w:val="000000"/>
        </w:rPr>
        <w:instrText xml:space="preserve"> INCLUDEPICTURE  "/Users/robin/Library/Containers/com.microsoft.Outlook/Data/Library/Caches/Signatures/signature_3125118791" \* MERGEFORMATINET </w:instrText>
      </w:r>
      <w:r w:rsidR="00E93B8A">
        <w:rPr>
          <w:rFonts w:ascii="Calibri" w:eastAsiaTheme="minorEastAsia" w:hAnsi="Calibri" w:cs="Calibri"/>
          <w:noProof/>
          <w:color w:val="000000"/>
        </w:rPr>
        <w:fldChar w:fldCharType="separate"/>
      </w:r>
      <w:r w:rsidR="00E93B8A">
        <w:rPr>
          <w:rFonts w:ascii="Calibri" w:eastAsiaTheme="minorEastAsia" w:hAnsi="Calibri" w:cs="Calibri"/>
          <w:noProof/>
          <w:color w:val="000000"/>
        </w:rPr>
        <w:drawing>
          <wp:inline distT="0" distB="0" distL="0" distR="0" wp14:anchorId="79027EF2" wp14:editId="44360B87">
            <wp:extent cx="1828800" cy="1055370"/>
            <wp:effectExtent l="0" t="0" r="0" b="0"/>
            <wp:docPr id="3" name="Picture 3" descr="cid2927284903*image001.jpg@01D929FA.63DF1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927284903*image001.jpg@01D929FA.63DF1F3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828800" cy="1055370"/>
                    </a:xfrm>
                    <a:prstGeom prst="rect">
                      <a:avLst/>
                    </a:prstGeom>
                    <a:noFill/>
                    <a:ln>
                      <a:noFill/>
                    </a:ln>
                  </pic:spPr>
                </pic:pic>
              </a:graphicData>
            </a:graphic>
          </wp:inline>
        </w:drawing>
      </w:r>
      <w:r w:rsidR="00E93B8A">
        <w:rPr>
          <w:rFonts w:ascii="Calibri" w:eastAsiaTheme="minorEastAsia" w:hAnsi="Calibri" w:cs="Calibri"/>
          <w:noProof/>
          <w:color w:val="000000"/>
        </w:rPr>
        <w:fldChar w:fldCharType="end"/>
      </w:r>
    </w:p>
    <w:p w14:paraId="358BA49F" w14:textId="77777777" w:rsidR="00A86F70" w:rsidRDefault="00A86F70" w:rsidP="00A86F70">
      <w:pPr>
        <w:rPr>
          <w:rFonts w:ascii="Calibri" w:hAnsi="Calibri" w:cs="Calibri"/>
          <w:color w:val="212121"/>
          <w:sz w:val="20"/>
          <w:szCs w:val="20"/>
        </w:rPr>
      </w:pPr>
      <w:r>
        <w:rPr>
          <w:rFonts w:ascii="Calibri" w:hAnsi="Calibri" w:cs="Calibri"/>
          <w:color w:val="212121"/>
          <w:sz w:val="22"/>
          <w:szCs w:val="22"/>
        </w:rPr>
        <w:t> </w:t>
      </w:r>
    </w:p>
    <w:p w14:paraId="5C64E09F" w14:textId="0F21D0B0" w:rsidR="00B66194" w:rsidRPr="00B41F99" w:rsidRDefault="00B66194"/>
    <w:p w14:paraId="659500E7" w14:textId="5D4C9D39" w:rsidR="00F77AC3" w:rsidRDefault="00B56B4E" w:rsidP="00525E22">
      <w:pPr>
        <w:jc w:val="center"/>
      </w:pPr>
      <w:r>
        <w:t>End of Comments</w:t>
      </w:r>
    </w:p>
    <w:p w14:paraId="0A5D7EBE" w14:textId="5F4FA959" w:rsidR="00525E22" w:rsidRDefault="00525E22" w:rsidP="00525E22">
      <w:r>
        <w:t>Submitted by</w:t>
      </w:r>
    </w:p>
    <w:p w14:paraId="15604FA1" w14:textId="77777777" w:rsidR="00525E22" w:rsidRDefault="00525E22" w:rsidP="00525E22"/>
    <w:p w14:paraId="472DD35B" w14:textId="77777777" w:rsidR="00525E22" w:rsidRDefault="00525E22" w:rsidP="00525E22">
      <w:pPr>
        <w:rPr>
          <w:rFonts w:ascii="Calibri" w:eastAsiaTheme="minorEastAsia" w:hAnsi="Calibri" w:cs="Calibri"/>
          <w:noProof/>
          <w:color w:val="000000"/>
        </w:rPr>
      </w:pPr>
      <w:r>
        <w:rPr>
          <w:rFonts w:ascii="Calibri" w:eastAsiaTheme="minorEastAsia" w:hAnsi="Calibri" w:cs="Calibri"/>
          <w:noProof/>
          <w:color w:val="000000"/>
        </w:rPr>
        <w:t xml:space="preserve">Alan Robinson </w:t>
      </w:r>
    </w:p>
    <w:p w14:paraId="44122B8A" w14:textId="77777777" w:rsidR="00525E22" w:rsidRDefault="00525E22" w:rsidP="00525E22">
      <w:pPr>
        <w:rPr>
          <w:rFonts w:ascii="Calibri" w:eastAsiaTheme="minorEastAsia" w:hAnsi="Calibri" w:cs="Calibri"/>
          <w:noProof/>
          <w:color w:val="000000"/>
        </w:rPr>
      </w:pPr>
      <w:r>
        <w:rPr>
          <w:rFonts w:ascii="Calibri Light" w:eastAsiaTheme="minorEastAsia" w:hAnsi="Calibri Light" w:cs="Calibri Light"/>
          <w:noProof/>
          <w:color w:val="000000"/>
        </w:rPr>
        <w:t>Agency Contact</w:t>
      </w:r>
      <w:r>
        <w:rPr>
          <w:rFonts w:ascii="Calibri Light" w:eastAsiaTheme="minorEastAsia" w:hAnsi="Calibri Light" w:cs="Calibri Light"/>
          <w:noProof/>
          <w:color w:val="000000"/>
        </w:rPr>
        <w:br/>
        <w:t>Friends of Fourmile Chapter of GARNA</w:t>
      </w:r>
      <w:r>
        <w:rPr>
          <w:rFonts w:ascii="Calibri Light" w:eastAsiaTheme="minorEastAsia" w:hAnsi="Calibri Light" w:cs="Calibri Light"/>
          <w:noProof/>
          <w:color w:val="000000"/>
        </w:rPr>
        <w:br/>
        <w:t>Tel  (719) 395-3396 Cell (719) 221-1259</w:t>
      </w:r>
    </w:p>
    <w:p w14:paraId="081D330A" w14:textId="77777777" w:rsidR="00525E22" w:rsidRDefault="00525E22" w:rsidP="00525E22">
      <w:pPr>
        <w:rPr>
          <w:rFonts w:ascii="Calibri" w:eastAsiaTheme="minorEastAsia" w:hAnsi="Calibri" w:cs="Calibri"/>
          <w:noProof/>
          <w:color w:val="000000"/>
        </w:rPr>
      </w:pPr>
      <w:r>
        <w:rPr>
          <w:rFonts w:ascii="Calibri Light" w:eastAsiaTheme="minorEastAsia" w:hAnsi="Calibri Light" w:cs="Calibri Light"/>
          <w:noProof/>
          <w:color w:val="000000"/>
        </w:rPr>
        <w:t>e-mail: </w:t>
      </w:r>
      <w:hyperlink r:id="rId14" w:tooltip="mailto:robinson@chaffee.net" w:history="1">
        <w:r>
          <w:rPr>
            <w:rStyle w:val="Hyperlink"/>
            <w:rFonts w:ascii="Calibri Light" w:eastAsiaTheme="minorEastAsia" w:hAnsi="Calibri Light" w:cs="Calibri Light"/>
            <w:noProof/>
            <w:color w:val="000000"/>
          </w:rPr>
          <w:t>robinsonalanh@gmail.com</w:t>
        </w:r>
      </w:hyperlink>
    </w:p>
    <w:p w14:paraId="633BBB4E" w14:textId="77777777" w:rsidR="00525E22" w:rsidRDefault="00C246D8" w:rsidP="00525E22">
      <w:pPr>
        <w:rPr>
          <w:rFonts w:ascii="Calibri" w:hAnsi="Calibri" w:cs="Calibri"/>
          <w:color w:val="212121"/>
          <w:sz w:val="28"/>
          <w:szCs w:val="28"/>
        </w:rPr>
      </w:pPr>
      <w:hyperlink r:id="rId15" w:tooltip="http://www.garna.org/friends-of-fourmile.htm" w:history="1">
        <w:r w:rsidR="00525E22">
          <w:rPr>
            <w:rStyle w:val="Hyperlink"/>
            <w:rFonts w:ascii="Calibri Light" w:eastAsiaTheme="minorEastAsia" w:hAnsi="Calibri Light" w:cs="Calibri Light"/>
            <w:noProof/>
            <w:color w:val="000000"/>
          </w:rPr>
          <w:t>http://www.garna.org/friends-of-fourmile.htm</w:t>
        </w:r>
      </w:hyperlink>
    </w:p>
    <w:p w14:paraId="058D93C7" w14:textId="77777777" w:rsidR="00525E22" w:rsidRDefault="00525E22" w:rsidP="00525E22">
      <w:pPr>
        <w:rPr>
          <w:rFonts w:ascii="Calibri" w:hAnsi="Calibri" w:cs="Calibri"/>
          <w:color w:val="212121"/>
          <w:sz w:val="20"/>
          <w:szCs w:val="20"/>
        </w:rPr>
      </w:pPr>
    </w:p>
    <w:p w14:paraId="236AF71C" w14:textId="77777777" w:rsidR="00525E22" w:rsidRDefault="00525E22" w:rsidP="00525E22">
      <w:pPr>
        <w:rPr>
          <w:rFonts w:ascii="Calibri" w:hAnsi="Calibri" w:cs="Calibri"/>
          <w:color w:val="212121"/>
          <w:sz w:val="20"/>
          <w:szCs w:val="20"/>
        </w:rPr>
      </w:pPr>
      <w:r>
        <w:rPr>
          <w:rFonts w:ascii="Calibri" w:hAnsi="Calibri" w:cs="Calibri"/>
          <w:color w:val="212121"/>
          <w:sz w:val="28"/>
          <w:szCs w:val="28"/>
        </w:rPr>
        <w:t> </w:t>
      </w:r>
      <w:r>
        <w:rPr>
          <w:rFonts w:ascii="Calibri" w:eastAsiaTheme="minorEastAsia" w:hAnsi="Calibri" w:cs="Calibri"/>
          <w:noProof/>
          <w:color w:val="000000"/>
        </w:rPr>
        <w:fldChar w:fldCharType="begin"/>
      </w:r>
      <w:r>
        <w:rPr>
          <w:rFonts w:ascii="Calibri" w:eastAsiaTheme="minorEastAsia" w:hAnsi="Calibri" w:cs="Calibri"/>
          <w:noProof/>
          <w:color w:val="000000"/>
        </w:rPr>
        <w:instrText xml:space="preserve"> INCLUDEPICTURE  "/Users/robin/Library/Containers/com.microsoft.Outlook/Data/Library/Caches/Signatures/signature_3125118791" \* MERGEFORMATINET </w:instrText>
      </w:r>
      <w:r>
        <w:rPr>
          <w:rFonts w:ascii="Calibri" w:eastAsiaTheme="minorEastAsia" w:hAnsi="Calibri" w:cs="Calibri"/>
          <w:noProof/>
          <w:color w:val="000000"/>
        </w:rPr>
        <w:fldChar w:fldCharType="separate"/>
      </w:r>
      <w:r>
        <w:rPr>
          <w:rFonts w:ascii="Calibri" w:eastAsiaTheme="minorEastAsia" w:hAnsi="Calibri" w:cs="Calibri"/>
          <w:noProof/>
          <w:color w:val="000000"/>
        </w:rPr>
        <w:drawing>
          <wp:inline distT="0" distB="0" distL="0" distR="0" wp14:anchorId="5996C164" wp14:editId="0785F977">
            <wp:extent cx="1828800" cy="1055370"/>
            <wp:effectExtent l="0" t="0" r="0" b="0"/>
            <wp:docPr id="4" name="Picture 4" descr="cid2927284903*image001.jpg@01D929FA.63DF1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927284903*image001.jpg@01D929FA.63DF1F3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828800" cy="1055370"/>
                    </a:xfrm>
                    <a:prstGeom prst="rect">
                      <a:avLst/>
                    </a:prstGeom>
                    <a:noFill/>
                    <a:ln>
                      <a:noFill/>
                    </a:ln>
                  </pic:spPr>
                </pic:pic>
              </a:graphicData>
            </a:graphic>
          </wp:inline>
        </w:drawing>
      </w:r>
      <w:r>
        <w:rPr>
          <w:rFonts w:ascii="Calibri" w:eastAsiaTheme="minorEastAsia" w:hAnsi="Calibri" w:cs="Calibri"/>
          <w:noProof/>
          <w:color w:val="000000"/>
        </w:rPr>
        <w:fldChar w:fldCharType="end"/>
      </w:r>
    </w:p>
    <w:p w14:paraId="45EBFFD6" w14:textId="77777777" w:rsidR="00525E22" w:rsidRPr="00B41F99" w:rsidRDefault="00525E22" w:rsidP="00525E22"/>
    <w:sectPr w:rsidR="00525E22" w:rsidRPr="00B41F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Luminari"/>
    <w:panose1 w:val="020B0503030403020204"/>
    <w:charset w:val="00"/>
    <w:family w:val="swiss"/>
    <w:pitch w:val="variable"/>
    <w:sig w:usb0="600002F7" w:usb1="02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748"/>
    <w:rsid w:val="000029A0"/>
    <w:rsid w:val="00011130"/>
    <w:rsid w:val="000230F1"/>
    <w:rsid w:val="00027BCA"/>
    <w:rsid w:val="00041948"/>
    <w:rsid w:val="00055465"/>
    <w:rsid w:val="00061C1F"/>
    <w:rsid w:val="000621AA"/>
    <w:rsid w:val="0006346A"/>
    <w:rsid w:val="000655B4"/>
    <w:rsid w:val="00076913"/>
    <w:rsid w:val="0009317A"/>
    <w:rsid w:val="000940D7"/>
    <w:rsid w:val="00095B58"/>
    <w:rsid w:val="000A1780"/>
    <w:rsid w:val="000A1ED3"/>
    <w:rsid w:val="000A2FA4"/>
    <w:rsid w:val="000B12A4"/>
    <w:rsid w:val="000B30AB"/>
    <w:rsid w:val="000B3C8B"/>
    <w:rsid w:val="000C610A"/>
    <w:rsid w:val="000C61B0"/>
    <w:rsid w:val="000D1F93"/>
    <w:rsid w:val="000D377A"/>
    <w:rsid w:val="000D5CD8"/>
    <w:rsid w:val="000D619C"/>
    <w:rsid w:val="000D7081"/>
    <w:rsid w:val="000E14AC"/>
    <w:rsid w:val="000E20F3"/>
    <w:rsid w:val="000E5994"/>
    <w:rsid w:val="000E634F"/>
    <w:rsid w:val="000E7829"/>
    <w:rsid w:val="0010355E"/>
    <w:rsid w:val="0011437A"/>
    <w:rsid w:val="00136229"/>
    <w:rsid w:val="001408AF"/>
    <w:rsid w:val="00143070"/>
    <w:rsid w:val="001474AC"/>
    <w:rsid w:val="00153985"/>
    <w:rsid w:val="00153C86"/>
    <w:rsid w:val="00156F36"/>
    <w:rsid w:val="00162E94"/>
    <w:rsid w:val="00164E9D"/>
    <w:rsid w:val="00176682"/>
    <w:rsid w:val="001768E0"/>
    <w:rsid w:val="00186F15"/>
    <w:rsid w:val="001879D8"/>
    <w:rsid w:val="00193BFD"/>
    <w:rsid w:val="001942B3"/>
    <w:rsid w:val="001A44AC"/>
    <w:rsid w:val="001C0A0C"/>
    <w:rsid w:val="001D5510"/>
    <w:rsid w:val="001D6436"/>
    <w:rsid w:val="001E2075"/>
    <w:rsid w:val="00203C45"/>
    <w:rsid w:val="00206AC8"/>
    <w:rsid w:val="002200BF"/>
    <w:rsid w:val="002217B5"/>
    <w:rsid w:val="00222036"/>
    <w:rsid w:val="00245AB0"/>
    <w:rsid w:val="00245F1A"/>
    <w:rsid w:val="0024605F"/>
    <w:rsid w:val="0025273A"/>
    <w:rsid w:val="00252978"/>
    <w:rsid w:val="00260B65"/>
    <w:rsid w:val="0026567A"/>
    <w:rsid w:val="00266C21"/>
    <w:rsid w:val="00273079"/>
    <w:rsid w:val="002733C4"/>
    <w:rsid w:val="002835D1"/>
    <w:rsid w:val="00297E98"/>
    <w:rsid w:val="002A6C4E"/>
    <w:rsid w:val="002B3106"/>
    <w:rsid w:val="002B7E21"/>
    <w:rsid w:val="002C1D4E"/>
    <w:rsid w:val="002C20B8"/>
    <w:rsid w:val="002C2D21"/>
    <w:rsid w:val="002E1942"/>
    <w:rsid w:val="002E488F"/>
    <w:rsid w:val="002E49B0"/>
    <w:rsid w:val="002E643F"/>
    <w:rsid w:val="00313272"/>
    <w:rsid w:val="00326465"/>
    <w:rsid w:val="003310C5"/>
    <w:rsid w:val="0034172E"/>
    <w:rsid w:val="003442B5"/>
    <w:rsid w:val="00350BC5"/>
    <w:rsid w:val="0035407C"/>
    <w:rsid w:val="003565DB"/>
    <w:rsid w:val="003567FA"/>
    <w:rsid w:val="00366DDC"/>
    <w:rsid w:val="00370FB7"/>
    <w:rsid w:val="00384034"/>
    <w:rsid w:val="00386455"/>
    <w:rsid w:val="0039278F"/>
    <w:rsid w:val="003938C9"/>
    <w:rsid w:val="00397E10"/>
    <w:rsid w:val="003A35C9"/>
    <w:rsid w:val="003A561E"/>
    <w:rsid w:val="003A730C"/>
    <w:rsid w:val="003B2125"/>
    <w:rsid w:val="003B2526"/>
    <w:rsid w:val="003C21A3"/>
    <w:rsid w:val="003C716A"/>
    <w:rsid w:val="003E17CC"/>
    <w:rsid w:val="003E40CB"/>
    <w:rsid w:val="003F592C"/>
    <w:rsid w:val="00400233"/>
    <w:rsid w:val="00404881"/>
    <w:rsid w:val="00407C71"/>
    <w:rsid w:val="004259B5"/>
    <w:rsid w:val="004309D2"/>
    <w:rsid w:val="0043149E"/>
    <w:rsid w:val="00444530"/>
    <w:rsid w:val="0045087D"/>
    <w:rsid w:val="00452562"/>
    <w:rsid w:val="00457CF9"/>
    <w:rsid w:val="00463FD3"/>
    <w:rsid w:val="00471059"/>
    <w:rsid w:val="0047207A"/>
    <w:rsid w:val="00482276"/>
    <w:rsid w:val="0048253D"/>
    <w:rsid w:val="00496A37"/>
    <w:rsid w:val="004A1C47"/>
    <w:rsid w:val="004B1CE9"/>
    <w:rsid w:val="004B3661"/>
    <w:rsid w:val="004B434F"/>
    <w:rsid w:val="004B5100"/>
    <w:rsid w:val="004C7CD7"/>
    <w:rsid w:val="004D7709"/>
    <w:rsid w:val="004E267F"/>
    <w:rsid w:val="004F2442"/>
    <w:rsid w:val="004F4190"/>
    <w:rsid w:val="005056FC"/>
    <w:rsid w:val="005108C8"/>
    <w:rsid w:val="00512B3B"/>
    <w:rsid w:val="00525E22"/>
    <w:rsid w:val="00540D03"/>
    <w:rsid w:val="0055225E"/>
    <w:rsid w:val="00555DFA"/>
    <w:rsid w:val="00561D39"/>
    <w:rsid w:val="005737C3"/>
    <w:rsid w:val="0057408B"/>
    <w:rsid w:val="00583748"/>
    <w:rsid w:val="00592C06"/>
    <w:rsid w:val="00596314"/>
    <w:rsid w:val="00596B0E"/>
    <w:rsid w:val="005A0FA4"/>
    <w:rsid w:val="005A192F"/>
    <w:rsid w:val="005A7738"/>
    <w:rsid w:val="005B5029"/>
    <w:rsid w:val="005B7F7E"/>
    <w:rsid w:val="005C0FBD"/>
    <w:rsid w:val="005C1D6E"/>
    <w:rsid w:val="005C5355"/>
    <w:rsid w:val="005C5E13"/>
    <w:rsid w:val="005D27FB"/>
    <w:rsid w:val="005E01BD"/>
    <w:rsid w:val="005E1F0E"/>
    <w:rsid w:val="005F103B"/>
    <w:rsid w:val="005F3F45"/>
    <w:rsid w:val="005F7AF9"/>
    <w:rsid w:val="0060157E"/>
    <w:rsid w:val="00613B40"/>
    <w:rsid w:val="00616F77"/>
    <w:rsid w:val="00620EC3"/>
    <w:rsid w:val="0064232E"/>
    <w:rsid w:val="00643765"/>
    <w:rsid w:val="0065044C"/>
    <w:rsid w:val="00651752"/>
    <w:rsid w:val="00652F6D"/>
    <w:rsid w:val="0065453B"/>
    <w:rsid w:val="0065695E"/>
    <w:rsid w:val="00657696"/>
    <w:rsid w:val="006711D4"/>
    <w:rsid w:val="0067646C"/>
    <w:rsid w:val="00680454"/>
    <w:rsid w:val="00680755"/>
    <w:rsid w:val="006A0326"/>
    <w:rsid w:val="006A179F"/>
    <w:rsid w:val="006B2300"/>
    <w:rsid w:val="006E0C37"/>
    <w:rsid w:val="006E306F"/>
    <w:rsid w:val="006E3A61"/>
    <w:rsid w:val="006E76DC"/>
    <w:rsid w:val="006F722B"/>
    <w:rsid w:val="00701E19"/>
    <w:rsid w:val="0070221A"/>
    <w:rsid w:val="007028C1"/>
    <w:rsid w:val="00720F9B"/>
    <w:rsid w:val="00721E3C"/>
    <w:rsid w:val="00722EAA"/>
    <w:rsid w:val="00724EAD"/>
    <w:rsid w:val="00734916"/>
    <w:rsid w:val="00734EAB"/>
    <w:rsid w:val="007562A5"/>
    <w:rsid w:val="00763A84"/>
    <w:rsid w:val="00773D58"/>
    <w:rsid w:val="00777A4D"/>
    <w:rsid w:val="00795CB8"/>
    <w:rsid w:val="007A1260"/>
    <w:rsid w:val="007A3FE8"/>
    <w:rsid w:val="007A7EE4"/>
    <w:rsid w:val="007F26F8"/>
    <w:rsid w:val="007F2B2D"/>
    <w:rsid w:val="007F4D03"/>
    <w:rsid w:val="007F6DE6"/>
    <w:rsid w:val="007F7183"/>
    <w:rsid w:val="007F7B8B"/>
    <w:rsid w:val="00800F46"/>
    <w:rsid w:val="00801D27"/>
    <w:rsid w:val="00802A51"/>
    <w:rsid w:val="008044B6"/>
    <w:rsid w:val="00806557"/>
    <w:rsid w:val="0081478F"/>
    <w:rsid w:val="00814F07"/>
    <w:rsid w:val="008158A8"/>
    <w:rsid w:val="00846C4A"/>
    <w:rsid w:val="00850001"/>
    <w:rsid w:val="008569DA"/>
    <w:rsid w:val="00863AFC"/>
    <w:rsid w:val="0086607E"/>
    <w:rsid w:val="00866C49"/>
    <w:rsid w:val="0087635F"/>
    <w:rsid w:val="0088004D"/>
    <w:rsid w:val="008910CD"/>
    <w:rsid w:val="00893115"/>
    <w:rsid w:val="00893345"/>
    <w:rsid w:val="00897E87"/>
    <w:rsid w:val="008A3F16"/>
    <w:rsid w:val="008A5625"/>
    <w:rsid w:val="008B4CF0"/>
    <w:rsid w:val="008C7996"/>
    <w:rsid w:val="008D0FCA"/>
    <w:rsid w:val="008D2E15"/>
    <w:rsid w:val="008E248E"/>
    <w:rsid w:val="008E34C8"/>
    <w:rsid w:val="008E6AC4"/>
    <w:rsid w:val="008F1982"/>
    <w:rsid w:val="008F6C4A"/>
    <w:rsid w:val="008F7979"/>
    <w:rsid w:val="009000A0"/>
    <w:rsid w:val="00902469"/>
    <w:rsid w:val="00923952"/>
    <w:rsid w:val="00924F42"/>
    <w:rsid w:val="00932893"/>
    <w:rsid w:val="0094365B"/>
    <w:rsid w:val="009455EB"/>
    <w:rsid w:val="00951D51"/>
    <w:rsid w:val="00963FB7"/>
    <w:rsid w:val="00965550"/>
    <w:rsid w:val="009657D9"/>
    <w:rsid w:val="0097444B"/>
    <w:rsid w:val="00987A82"/>
    <w:rsid w:val="00997FBF"/>
    <w:rsid w:val="009A2319"/>
    <w:rsid w:val="009D0126"/>
    <w:rsid w:val="009D196E"/>
    <w:rsid w:val="009D1C35"/>
    <w:rsid w:val="009D7955"/>
    <w:rsid w:val="009E3AD2"/>
    <w:rsid w:val="009E7FAB"/>
    <w:rsid w:val="00A04EF7"/>
    <w:rsid w:val="00A15ED7"/>
    <w:rsid w:val="00A16CB9"/>
    <w:rsid w:val="00A229DB"/>
    <w:rsid w:val="00A32B1E"/>
    <w:rsid w:val="00A33548"/>
    <w:rsid w:val="00A44F5F"/>
    <w:rsid w:val="00A52390"/>
    <w:rsid w:val="00A55E1F"/>
    <w:rsid w:val="00A56487"/>
    <w:rsid w:val="00A70385"/>
    <w:rsid w:val="00A8454C"/>
    <w:rsid w:val="00A86F70"/>
    <w:rsid w:val="00A86FC9"/>
    <w:rsid w:val="00A93DCE"/>
    <w:rsid w:val="00AB4436"/>
    <w:rsid w:val="00AC66D6"/>
    <w:rsid w:val="00AC6C7A"/>
    <w:rsid w:val="00AC7482"/>
    <w:rsid w:val="00AD4544"/>
    <w:rsid w:val="00AE1D4B"/>
    <w:rsid w:val="00AE2EC9"/>
    <w:rsid w:val="00AE744D"/>
    <w:rsid w:val="00AF5B79"/>
    <w:rsid w:val="00AF7615"/>
    <w:rsid w:val="00B02A9F"/>
    <w:rsid w:val="00B034D7"/>
    <w:rsid w:val="00B07615"/>
    <w:rsid w:val="00B15E43"/>
    <w:rsid w:val="00B16373"/>
    <w:rsid w:val="00B215B7"/>
    <w:rsid w:val="00B34868"/>
    <w:rsid w:val="00B34AC8"/>
    <w:rsid w:val="00B37312"/>
    <w:rsid w:val="00B41E09"/>
    <w:rsid w:val="00B41F99"/>
    <w:rsid w:val="00B42DF4"/>
    <w:rsid w:val="00B50193"/>
    <w:rsid w:val="00B5040C"/>
    <w:rsid w:val="00B5528D"/>
    <w:rsid w:val="00B56B4E"/>
    <w:rsid w:val="00B66194"/>
    <w:rsid w:val="00B67C05"/>
    <w:rsid w:val="00B7100D"/>
    <w:rsid w:val="00B73C7E"/>
    <w:rsid w:val="00B7527F"/>
    <w:rsid w:val="00B80A42"/>
    <w:rsid w:val="00B82BB0"/>
    <w:rsid w:val="00B862B9"/>
    <w:rsid w:val="00B867BC"/>
    <w:rsid w:val="00B97EE2"/>
    <w:rsid w:val="00BA12A5"/>
    <w:rsid w:val="00BA36C9"/>
    <w:rsid w:val="00BA3F65"/>
    <w:rsid w:val="00BA43CF"/>
    <w:rsid w:val="00BB0ED2"/>
    <w:rsid w:val="00BB2902"/>
    <w:rsid w:val="00BB495D"/>
    <w:rsid w:val="00BC5243"/>
    <w:rsid w:val="00BD1704"/>
    <w:rsid w:val="00BD2F93"/>
    <w:rsid w:val="00BE1C2E"/>
    <w:rsid w:val="00BE4AF2"/>
    <w:rsid w:val="00BF0691"/>
    <w:rsid w:val="00C14325"/>
    <w:rsid w:val="00C246D8"/>
    <w:rsid w:val="00C36EC8"/>
    <w:rsid w:val="00C45EB9"/>
    <w:rsid w:val="00C563D4"/>
    <w:rsid w:val="00C60B58"/>
    <w:rsid w:val="00C6100D"/>
    <w:rsid w:val="00C9740E"/>
    <w:rsid w:val="00C97873"/>
    <w:rsid w:val="00C97AAE"/>
    <w:rsid w:val="00CC020F"/>
    <w:rsid w:val="00CC3A5F"/>
    <w:rsid w:val="00CC69A6"/>
    <w:rsid w:val="00CD3220"/>
    <w:rsid w:val="00CE4094"/>
    <w:rsid w:val="00D01073"/>
    <w:rsid w:val="00D02549"/>
    <w:rsid w:val="00D05930"/>
    <w:rsid w:val="00D133C4"/>
    <w:rsid w:val="00D15BB4"/>
    <w:rsid w:val="00D42537"/>
    <w:rsid w:val="00D46582"/>
    <w:rsid w:val="00D52246"/>
    <w:rsid w:val="00D55B46"/>
    <w:rsid w:val="00D56C56"/>
    <w:rsid w:val="00D706AA"/>
    <w:rsid w:val="00D70BBC"/>
    <w:rsid w:val="00D72F3D"/>
    <w:rsid w:val="00D8095A"/>
    <w:rsid w:val="00D80ADE"/>
    <w:rsid w:val="00D870F0"/>
    <w:rsid w:val="00D875E2"/>
    <w:rsid w:val="00D87BAD"/>
    <w:rsid w:val="00D90573"/>
    <w:rsid w:val="00D921C1"/>
    <w:rsid w:val="00D924BA"/>
    <w:rsid w:val="00D951FE"/>
    <w:rsid w:val="00D953BF"/>
    <w:rsid w:val="00DB6C2D"/>
    <w:rsid w:val="00DC69C5"/>
    <w:rsid w:val="00DC70C4"/>
    <w:rsid w:val="00DD0145"/>
    <w:rsid w:val="00DE3FEB"/>
    <w:rsid w:val="00DF0D9E"/>
    <w:rsid w:val="00DF1122"/>
    <w:rsid w:val="00DF4303"/>
    <w:rsid w:val="00E10935"/>
    <w:rsid w:val="00E148AB"/>
    <w:rsid w:val="00E27E40"/>
    <w:rsid w:val="00E36DCF"/>
    <w:rsid w:val="00E620C3"/>
    <w:rsid w:val="00E8542F"/>
    <w:rsid w:val="00E86D0B"/>
    <w:rsid w:val="00E90D01"/>
    <w:rsid w:val="00E93B8A"/>
    <w:rsid w:val="00E95546"/>
    <w:rsid w:val="00EB32CB"/>
    <w:rsid w:val="00EB59AA"/>
    <w:rsid w:val="00EC5B57"/>
    <w:rsid w:val="00EC67DA"/>
    <w:rsid w:val="00EC6E73"/>
    <w:rsid w:val="00ED1818"/>
    <w:rsid w:val="00ED1BD9"/>
    <w:rsid w:val="00EE73E2"/>
    <w:rsid w:val="00EF1823"/>
    <w:rsid w:val="00F0314E"/>
    <w:rsid w:val="00F05A2D"/>
    <w:rsid w:val="00F167A8"/>
    <w:rsid w:val="00F20425"/>
    <w:rsid w:val="00F23E66"/>
    <w:rsid w:val="00F40056"/>
    <w:rsid w:val="00F41405"/>
    <w:rsid w:val="00F47915"/>
    <w:rsid w:val="00F53BDC"/>
    <w:rsid w:val="00F548D4"/>
    <w:rsid w:val="00F55610"/>
    <w:rsid w:val="00F56EEF"/>
    <w:rsid w:val="00F65562"/>
    <w:rsid w:val="00F72DAA"/>
    <w:rsid w:val="00F758D2"/>
    <w:rsid w:val="00F77AC3"/>
    <w:rsid w:val="00F805A7"/>
    <w:rsid w:val="00F83149"/>
    <w:rsid w:val="00F9120C"/>
    <w:rsid w:val="00F9652C"/>
    <w:rsid w:val="00F96F68"/>
    <w:rsid w:val="00FA1447"/>
    <w:rsid w:val="00FC1EC7"/>
    <w:rsid w:val="00FC7699"/>
    <w:rsid w:val="00FD50D1"/>
    <w:rsid w:val="00FF0177"/>
    <w:rsid w:val="00FF3DE7"/>
    <w:rsid w:val="00FF5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C41E6F"/>
  <w15:docId w15:val="{8404BB34-CE9F-FC42-A0AA-114990DBD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F70"/>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82BB0"/>
    <w:pPr>
      <w:autoSpaceDE w:val="0"/>
      <w:autoSpaceDN w:val="0"/>
      <w:adjustRightInd w:val="0"/>
    </w:pPr>
    <w:rPr>
      <w:rFonts w:ascii="Source Sans Pro" w:hAnsi="Source Sans Pro" w:cs="Source Sans Pro"/>
      <w:color w:val="000000"/>
      <w:kern w:val="0"/>
    </w:rPr>
  </w:style>
  <w:style w:type="character" w:customStyle="1" w:styleId="apple-converted-space">
    <w:name w:val="apple-converted-space"/>
    <w:basedOn w:val="DefaultParagraphFont"/>
    <w:rsid w:val="00A86F70"/>
  </w:style>
  <w:style w:type="character" w:styleId="Hyperlink">
    <w:name w:val="Hyperlink"/>
    <w:basedOn w:val="DefaultParagraphFont"/>
    <w:uiPriority w:val="99"/>
    <w:semiHidden/>
    <w:unhideWhenUsed/>
    <w:rsid w:val="00A86F70"/>
    <w:rPr>
      <w:color w:val="0000FF"/>
      <w:u w:val="single"/>
    </w:rPr>
  </w:style>
  <w:style w:type="paragraph" w:styleId="BalloonText">
    <w:name w:val="Balloon Text"/>
    <w:basedOn w:val="Normal"/>
    <w:link w:val="BalloonTextChar"/>
    <w:uiPriority w:val="99"/>
    <w:semiHidden/>
    <w:unhideWhenUsed/>
    <w:rsid w:val="006E7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76DC"/>
    <w:rPr>
      <w:rFonts w:ascii="Lucida Grande" w:eastAsia="Times New Roman" w:hAnsi="Lucida Grande" w:cs="Lucida Grande"/>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6979">
      <w:bodyDiv w:val="1"/>
      <w:marLeft w:val="0"/>
      <w:marRight w:val="0"/>
      <w:marTop w:val="0"/>
      <w:marBottom w:val="0"/>
      <w:divBdr>
        <w:top w:val="none" w:sz="0" w:space="0" w:color="auto"/>
        <w:left w:val="none" w:sz="0" w:space="0" w:color="auto"/>
        <w:bottom w:val="none" w:sz="0" w:space="0" w:color="auto"/>
        <w:right w:val="none" w:sz="0" w:space="0" w:color="auto"/>
      </w:divBdr>
      <w:divsChild>
        <w:div w:id="2033799948">
          <w:marLeft w:val="0"/>
          <w:marRight w:val="0"/>
          <w:marTop w:val="0"/>
          <w:marBottom w:val="0"/>
          <w:divBdr>
            <w:top w:val="none" w:sz="0" w:space="0" w:color="auto"/>
            <w:left w:val="none" w:sz="0" w:space="0" w:color="auto"/>
            <w:bottom w:val="none" w:sz="0" w:space="0" w:color="auto"/>
            <w:right w:val="none" w:sz="0" w:space="0" w:color="auto"/>
          </w:divBdr>
          <w:divsChild>
            <w:div w:id="10396690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43675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file:////Users/robin/Library/Containers/com.microsoft.Outlook/Data/Library/Caches/Signatures/signature_3125118791" TargetMode="External"/><Relationship Id="rId3" Type="http://schemas.openxmlformats.org/officeDocument/2006/relationships/webSettings" Target="webSettings.xml"/><Relationship Id="rId7" Type="http://schemas.openxmlformats.org/officeDocument/2006/relationships/hyperlink" Target="mailto:lisa.mellick@usda.gov"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ames.Edwards1@usda.gov" TargetMode="External"/><Relationship Id="rId11" Type="http://schemas.openxmlformats.org/officeDocument/2006/relationships/hyperlink" Target="http://www.garna.org/friends-of-fourmile.htm" TargetMode="External"/><Relationship Id="rId5" Type="http://schemas.openxmlformats.org/officeDocument/2006/relationships/hyperlink" Target="mailto:mary.davis@usda.gov" TargetMode="External"/><Relationship Id="rId15" Type="http://schemas.openxmlformats.org/officeDocument/2006/relationships/hyperlink" Target="http://www.garna.org/friends-of-fourmile.htm" TargetMode="External"/><Relationship Id="rId10" Type="http://schemas.openxmlformats.org/officeDocument/2006/relationships/hyperlink" Target="mailto:robinson@chaffee.net" TargetMode="External"/><Relationship Id="rId4" Type="http://schemas.openxmlformats.org/officeDocument/2006/relationships/hyperlink" Target="mailto:robinsonalanh@gmail.com" TargetMode="External"/><Relationship Id="rId9" Type="http://schemas.openxmlformats.org/officeDocument/2006/relationships/image" Target="media/image2.jpeg"/><Relationship Id="rId14" Type="http://schemas.openxmlformats.org/officeDocument/2006/relationships/hyperlink" Target="mailto:robinson@chaffe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8</Pages>
  <Words>2887</Words>
  <Characters>16458</Characters>
  <Application>Microsoft Office Word</Application>
  <DocSecurity>0</DocSecurity>
  <Lines>137</Lines>
  <Paragraphs>38</Paragraphs>
  <ScaleCrop>false</ScaleCrop>
  <Company/>
  <LinksUpToDate>false</LinksUpToDate>
  <CharactersWithSpaces>19307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Robinson</dc:creator>
  <cp:keywords/>
  <dc:description/>
  <cp:lastModifiedBy>Alan Robinson</cp:lastModifiedBy>
  <cp:revision>64</cp:revision>
  <cp:lastPrinted>2023-03-17T04:54:00Z</cp:lastPrinted>
  <dcterms:created xsi:type="dcterms:W3CDTF">2023-03-18T02:55:00Z</dcterms:created>
  <dcterms:modified xsi:type="dcterms:W3CDTF">2023-03-18T04:20:00Z</dcterms:modified>
</cp:coreProperties>
</file>