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Spec="outside"/>
        <w:tblW w:w="3445" w:type="dxa"/>
        <w:tblLook w:val="04A0" w:firstRow="1" w:lastRow="0" w:firstColumn="1" w:lastColumn="0" w:noHBand="0" w:noVBand="1"/>
      </w:tblPr>
      <w:tblGrid>
        <w:gridCol w:w="3445"/>
      </w:tblGrid>
      <w:tr w:rsidR="007D7D85" w:rsidRPr="00CB6700" w14:paraId="26604A83" w14:textId="77777777" w:rsidTr="00A653A9">
        <w:trPr>
          <w:trHeight w:val="260"/>
        </w:trPr>
        <w:tc>
          <w:tcPr>
            <w:tcW w:w="3445" w:type="dxa"/>
            <w:shd w:val="clear" w:color="auto" w:fill="auto"/>
            <w:noWrap/>
            <w:vAlign w:val="center"/>
            <w:hideMark/>
          </w:tcPr>
          <w:p w14:paraId="7A90F6FD" w14:textId="77777777" w:rsidR="007D7D85" w:rsidRPr="00CB6700" w:rsidRDefault="007D7D85" w:rsidP="007D7D85">
            <w:pPr>
              <w:spacing w:after="0" w:line="240" w:lineRule="auto"/>
              <w:rPr>
                <w:rFonts w:eastAsia="Times New Roman" w:cs="Calibri"/>
                <w:b/>
                <w:bCs/>
                <w:color w:val="000000"/>
                <w:sz w:val="18"/>
                <w:szCs w:val="18"/>
                <w:u w:val="single"/>
              </w:rPr>
            </w:pPr>
            <w:r w:rsidRPr="00CB6700">
              <w:rPr>
                <w:rFonts w:eastAsia="Times New Roman" w:cs="Calibri"/>
                <w:b/>
                <w:bCs/>
                <w:color w:val="000000"/>
                <w:u w:val="single"/>
              </w:rPr>
              <w:t>Steering Committee</w:t>
            </w:r>
          </w:p>
        </w:tc>
      </w:tr>
      <w:tr w:rsidR="007D7D85" w:rsidRPr="00CB6700" w14:paraId="721CBC8B" w14:textId="77777777" w:rsidTr="00A653A9">
        <w:trPr>
          <w:trHeight w:val="304"/>
        </w:trPr>
        <w:tc>
          <w:tcPr>
            <w:tcW w:w="3445" w:type="dxa"/>
            <w:shd w:val="clear" w:color="auto" w:fill="auto"/>
            <w:vAlign w:val="center"/>
            <w:hideMark/>
          </w:tcPr>
          <w:p w14:paraId="57174E24" w14:textId="31265CC9"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Randy Smith</w:t>
            </w:r>
            <w:r w:rsidR="0094041C" w:rsidRPr="0094041C">
              <w:rPr>
                <w:rFonts w:eastAsia="Times New Roman" w:cs="Calibri"/>
                <w:b/>
                <w:bCs/>
                <w:color w:val="000000"/>
                <w:sz w:val="20"/>
                <w:szCs w:val="20"/>
              </w:rPr>
              <w:t xml:space="preserve">- </w:t>
            </w:r>
            <w:r w:rsidRPr="00CB6700">
              <w:rPr>
                <w:rFonts w:eastAsia="Times New Roman" w:cs="Calibri"/>
                <w:b/>
                <w:bCs/>
                <w:color w:val="000000"/>
                <w:sz w:val="20"/>
                <w:szCs w:val="20"/>
              </w:rPr>
              <w:t>Chair</w:t>
            </w:r>
          </w:p>
          <w:p w14:paraId="341DB104" w14:textId="77777777" w:rsidR="007D7D85" w:rsidRPr="00CB6700" w:rsidRDefault="007D7D85" w:rsidP="007D7D85">
            <w:pPr>
              <w:spacing w:after="0" w:line="240" w:lineRule="auto"/>
              <w:rPr>
                <w:rFonts w:eastAsia="Times New Roman" w:cs="Calibri"/>
                <w:i/>
                <w:iCs/>
                <w:color w:val="000000"/>
                <w:sz w:val="20"/>
                <w:szCs w:val="20"/>
              </w:rPr>
            </w:pPr>
            <w:r w:rsidRPr="0094041C">
              <w:rPr>
                <w:rFonts w:cs="Calibri"/>
                <w:i/>
                <w:iCs/>
                <w:color w:val="000000"/>
                <w:sz w:val="20"/>
                <w:szCs w:val="20"/>
              </w:rPr>
              <w:t xml:space="preserve">Rancher - Middle Big Hole </w:t>
            </w:r>
          </w:p>
        </w:tc>
      </w:tr>
      <w:tr w:rsidR="007D7D85" w:rsidRPr="00CB6700" w14:paraId="63E0EAED" w14:textId="77777777" w:rsidTr="00A653A9">
        <w:trPr>
          <w:trHeight w:val="380"/>
        </w:trPr>
        <w:tc>
          <w:tcPr>
            <w:tcW w:w="3445" w:type="dxa"/>
            <w:shd w:val="clear" w:color="auto" w:fill="auto"/>
            <w:vAlign w:val="center"/>
            <w:hideMark/>
          </w:tcPr>
          <w:p w14:paraId="537A1562" w14:textId="0D3AAAF4"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Jim Hagenbarth</w:t>
            </w:r>
            <w:r w:rsidR="0094041C" w:rsidRPr="0094041C">
              <w:rPr>
                <w:rFonts w:eastAsia="Times New Roman" w:cs="Calibri"/>
                <w:b/>
                <w:bCs/>
                <w:color w:val="000000"/>
                <w:sz w:val="20"/>
                <w:szCs w:val="20"/>
              </w:rPr>
              <w:t xml:space="preserve">- </w:t>
            </w:r>
            <w:r w:rsidRPr="00CB6700">
              <w:rPr>
                <w:rFonts w:eastAsia="Times New Roman" w:cs="Calibri"/>
                <w:b/>
                <w:bCs/>
                <w:color w:val="000000"/>
                <w:sz w:val="20"/>
                <w:szCs w:val="20"/>
              </w:rPr>
              <w:t>Vice Chair</w:t>
            </w:r>
          </w:p>
          <w:p w14:paraId="0D93383B" w14:textId="77777777" w:rsidR="007D7D85" w:rsidRPr="00CB6700" w:rsidRDefault="007D7D85" w:rsidP="007D7D85">
            <w:pPr>
              <w:spacing w:after="0" w:line="240" w:lineRule="auto"/>
              <w:rPr>
                <w:rFonts w:eastAsia="Times New Roman" w:cs="Calibri"/>
                <w:i/>
                <w:iCs/>
                <w:color w:val="000000"/>
                <w:sz w:val="20"/>
                <w:szCs w:val="20"/>
              </w:rPr>
            </w:pPr>
            <w:r w:rsidRPr="0094041C">
              <w:rPr>
                <w:rFonts w:cs="Calibri"/>
                <w:i/>
                <w:iCs/>
                <w:color w:val="000000"/>
                <w:sz w:val="20"/>
                <w:szCs w:val="20"/>
              </w:rPr>
              <w:t>Rancher - Middle Big Hole</w:t>
            </w:r>
          </w:p>
        </w:tc>
      </w:tr>
      <w:tr w:rsidR="007D7D85" w:rsidRPr="00CB6700" w14:paraId="4DC837D9" w14:textId="77777777" w:rsidTr="00A653A9">
        <w:trPr>
          <w:trHeight w:val="124"/>
        </w:trPr>
        <w:tc>
          <w:tcPr>
            <w:tcW w:w="3445" w:type="dxa"/>
            <w:shd w:val="clear" w:color="auto" w:fill="auto"/>
            <w:vAlign w:val="center"/>
            <w:hideMark/>
          </w:tcPr>
          <w:p w14:paraId="46A1687A" w14:textId="3DF4FA86"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Roy Morris</w:t>
            </w:r>
            <w:r w:rsidRPr="0094041C">
              <w:rPr>
                <w:rFonts w:eastAsia="Times New Roman" w:cs="Calibri"/>
                <w:b/>
                <w:bCs/>
                <w:color w:val="000000"/>
                <w:sz w:val="20"/>
                <w:szCs w:val="20"/>
              </w:rPr>
              <w:t>-</w:t>
            </w:r>
            <w:r w:rsidRPr="00CB6700">
              <w:rPr>
                <w:rFonts w:eastAsia="Times New Roman" w:cs="Calibri"/>
                <w:b/>
                <w:bCs/>
                <w:color w:val="000000"/>
                <w:sz w:val="20"/>
                <w:szCs w:val="20"/>
              </w:rPr>
              <w:t xml:space="preserve"> Secretary</w:t>
            </w:r>
          </w:p>
          <w:p w14:paraId="3931FD1E" w14:textId="77777777" w:rsidR="007D7D85" w:rsidRPr="00CB6700" w:rsidRDefault="007D7D85" w:rsidP="007D7D85">
            <w:pPr>
              <w:spacing w:after="0" w:line="240" w:lineRule="auto"/>
              <w:rPr>
                <w:rFonts w:eastAsia="Times New Roman" w:cs="Calibri"/>
                <w:i/>
                <w:iCs/>
                <w:color w:val="000000"/>
                <w:sz w:val="20"/>
                <w:szCs w:val="20"/>
              </w:rPr>
            </w:pPr>
            <w:r w:rsidRPr="0094041C">
              <w:rPr>
                <w:rFonts w:cs="Calibri"/>
                <w:i/>
                <w:iCs/>
                <w:color w:val="000000"/>
                <w:sz w:val="20"/>
                <w:szCs w:val="20"/>
              </w:rPr>
              <w:t>George Grant Trout Unlimited</w:t>
            </w:r>
          </w:p>
        </w:tc>
      </w:tr>
      <w:tr w:rsidR="007D7D85" w:rsidRPr="00CB6700" w14:paraId="25DFD187" w14:textId="77777777" w:rsidTr="00A653A9">
        <w:trPr>
          <w:trHeight w:val="307"/>
        </w:trPr>
        <w:tc>
          <w:tcPr>
            <w:tcW w:w="3445" w:type="dxa"/>
            <w:shd w:val="clear" w:color="auto" w:fill="auto"/>
            <w:vAlign w:val="center"/>
            <w:hideMark/>
          </w:tcPr>
          <w:p w14:paraId="15135268" w14:textId="0119D346"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Steve Luebeck</w:t>
            </w:r>
            <w:r w:rsidRPr="0094041C">
              <w:rPr>
                <w:rFonts w:eastAsia="Times New Roman" w:cs="Calibri"/>
                <w:b/>
                <w:bCs/>
                <w:color w:val="000000"/>
                <w:sz w:val="20"/>
                <w:szCs w:val="20"/>
              </w:rPr>
              <w:t xml:space="preserve">- </w:t>
            </w:r>
            <w:r w:rsidRPr="00CB6700">
              <w:rPr>
                <w:rFonts w:eastAsia="Times New Roman" w:cs="Calibri"/>
                <w:b/>
                <w:bCs/>
                <w:color w:val="000000"/>
                <w:sz w:val="20"/>
                <w:szCs w:val="20"/>
              </w:rPr>
              <w:t>Treasurer</w:t>
            </w:r>
          </w:p>
          <w:p w14:paraId="03EF2007" w14:textId="77777777" w:rsidR="007D7D85" w:rsidRDefault="007D7D85" w:rsidP="007D7D85">
            <w:pPr>
              <w:spacing w:after="0" w:line="240" w:lineRule="auto"/>
              <w:rPr>
                <w:rFonts w:cs="Calibri"/>
                <w:i/>
                <w:iCs/>
                <w:color w:val="000000"/>
                <w:sz w:val="20"/>
                <w:szCs w:val="20"/>
              </w:rPr>
            </w:pPr>
            <w:r w:rsidRPr="0094041C">
              <w:rPr>
                <w:rFonts w:cs="Calibri"/>
                <w:i/>
                <w:iCs/>
                <w:color w:val="000000"/>
                <w:sz w:val="20"/>
                <w:szCs w:val="20"/>
              </w:rPr>
              <w:t>Sportsm</w:t>
            </w:r>
            <w:r w:rsidR="00B7444A">
              <w:rPr>
                <w:rFonts w:cs="Calibri"/>
                <w:i/>
                <w:iCs/>
                <w:color w:val="000000"/>
                <w:sz w:val="20"/>
                <w:szCs w:val="20"/>
              </w:rPr>
              <w:t>a</w:t>
            </w:r>
            <w:r w:rsidRPr="0094041C">
              <w:rPr>
                <w:rFonts w:cs="Calibri"/>
                <w:i/>
                <w:iCs/>
                <w:color w:val="000000"/>
                <w:sz w:val="20"/>
                <w:szCs w:val="20"/>
              </w:rPr>
              <w:t>n</w:t>
            </w:r>
          </w:p>
          <w:p w14:paraId="214D19B4" w14:textId="73725335" w:rsidR="00B7444A" w:rsidRPr="00B7444A" w:rsidRDefault="00B7444A" w:rsidP="007D7D85">
            <w:pPr>
              <w:spacing w:after="0" w:line="240" w:lineRule="auto"/>
              <w:rPr>
                <w:rFonts w:eastAsia="Times New Roman" w:cs="Calibri"/>
                <w:i/>
                <w:iCs/>
                <w:color w:val="000000"/>
                <w:sz w:val="10"/>
                <w:szCs w:val="10"/>
              </w:rPr>
            </w:pPr>
          </w:p>
        </w:tc>
      </w:tr>
      <w:tr w:rsidR="007D7D85" w:rsidRPr="00CB6700" w14:paraId="46C31D54" w14:textId="77777777" w:rsidTr="00A653A9">
        <w:trPr>
          <w:trHeight w:val="215"/>
        </w:trPr>
        <w:tc>
          <w:tcPr>
            <w:tcW w:w="3445" w:type="dxa"/>
            <w:shd w:val="clear" w:color="auto" w:fill="auto"/>
            <w:vAlign w:val="center"/>
            <w:hideMark/>
          </w:tcPr>
          <w:p w14:paraId="1675F84B" w14:textId="77777777" w:rsidR="007D7D85" w:rsidRPr="00CB6700" w:rsidRDefault="007D7D85" w:rsidP="007D7D85">
            <w:pPr>
              <w:spacing w:after="0" w:line="240" w:lineRule="auto"/>
              <w:rPr>
                <w:rFonts w:eastAsia="Times New Roman" w:cs="Calibri"/>
                <w:b/>
                <w:bCs/>
                <w:color w:val="000000"/>
                <w:sz w:val="18"/>
                <w:szCs w:val="18"/>
                <w:u w:val="single"/>
              </w:rPr>
            </w:pPr>
            <w:r w:rsidRPr="00CB6700">
              <w:rPr>
                <w:rFonts w:eastAsia="Times New Roman" w:cs="Calibri"/>
                <w:b/>
                <w:bCs/>
                <w:color w:val="000000"/>
                <w:u w:val="single"/>
              </w:rPr>
              <w:t>Governing Board</w:t>
            </w:r>
          </w:p>
        </w:tc>
      </w:tr>
      <w:tr w:rsidR="007D7D85" w:rsidRPr="00CB6700" w14:paraId="7E4216F9" w14:textId="77777777" w:rsidTr="00A653A9">
        <w:trPr>
          <w:trHeight w:val="355"/>
        </w:trPr>
        <w:tc>
          <w:tcPr>
            <w:tcW w:w="3445" w:type="dxa"/>
            <w:shd w:val="clear" w:color="auto" w:fill="auto"/>
            <w:vAlign w:val="center"/>
            <w:hideMark/>
          </w:tcPr>
          <w:p w14:paraId="4648EF50"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Dave Ashcraft</w:t>
            </w:r>
          </w:p>
          <w:p w14:paraId="7711BB0F"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Lower Big Hole</w:t>
            </w:r>
          </w:p>
        </w:tc>
      </w:tr>
      <w:tr w:rsidR="007D7D85" w:rsidRPr="00CB6700" w14:paraId="25A5E68D" w14:textId="77777777" w:rsidTr="00A653A9">
        <w:trPr>
          <w:trHeight w:val="263"/>
        </w:trPr>
        <w:tc>
          <w:tcPr>
            <w:tcW w:w="3445" w:type="dxa"/>
            <w:shd w:val="clear" w:color="auto" w:fill="auto"/>
            <w:vAlign w:val="center"/>
            <w:hideMark/>
          </w:tcPr>
          <w:p w14:paraId="48783748" w14:textId="26E11466" w:rsidR="007D7D85" w:rsidRPr="0094041C" w:rsidRDefault="002B55CB" w:rsidP="007D7D85">
            <w:pPr>
              <w:spacing w:after="0" w:line="240" w:lineRule="auto"/>
              <w:rPr>
                <w:rFonts w:eastAsia="Times New Roman" w:cs="Calibri"/>
                <w:b/>
                <w:bCs/>
                <w:color w:val="000000"/>
                <w:sz w:val="20"/>
                <w:szCs w:val="20"/>
              </w:rPr>
            </w:pPr>
            <w:r>
              <w:rPr>
                <w:rFonts w:eastAsia="Times New Roman" w:cs="Calibri"/>
                <w:b/>
                <w:bCs/>
                <w:color w:val="000000"/>
                <w:sz w:val="20"/>
                <w:szCs w:val="20"/>
              </w:rPr>
              <w:t xml:space="preserve">Sean </w:t>
            </w:r>
            <w:proofErr w:type="spellStart"/>
            <w:r>
              <w:rPr>
                <w:rFonts w:eastAsia="Times New Roman" w:cs="Calibri"/>
                <w:b/>
                <w:bCs/>
                <w:color w:val="000000"/>
                <w:sz w:val="20"/>
                <w:szCs w:val="20"/>
              </w:rPr>
              <w:t>Claffey</w:t>
            </w:r>
            <w:proofErr w:type="spellEnd"/>
          </w:p>
          <w:p w14:paraId="46EDA37E"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The Nature Conservancy</w:t>
            </w:r>
          </w:p>
        </w:tc>
      </w:tr>
      <w:tr w:rsidR="007D7D85" w:rsidRPr="00CB6700" w14:paraId="785E3005" w14:textId="77777777" w:rsidTr="00A653A9">
        <w:trPr>
          <w:trHeight w:val="472"/>
        </w:trPr>
        <w:tc>
          <w:tcPr>
            <w:tcW w:w="3445" w:type="dxa"/>
            <w:shd w:val="clear" w:color="auto" w:fill="auto"/>
            <w:vAlign w:val="center"/>
            <w:hideMark/>
          </w:tcPr>
          <w:p w14:paraId="688A7787"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Peter Frick</w:t>
            </w:r>
          </w:p>
          <w:p w14:paraId="23185AC0"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Upper Big Hole</w:t>
            </w:r>
          </w:p>
        </w:tc>
      </w:tr>
      <w:tr w:rsidR="007D7D85" w:rsidRPr="00CB6700" w14:paraId="6DB13073" w14:textId="77777777" w:rsidTr="00A653A9">
        <w:trPr>
          <w:trHeight w:val="362"/>
        </w:trPr>
        <w:tc>
          <w:tcPr>
            <w:tcW w:w="3445" w:type="dxa"/>
            <w:shd w:val="clear" w:color="auto" w:fill="auto"/>
            <w:vAlign w:val="center"/>
            <w:hideMark/>
          </w:tcPr>
          <w:p w14:paraId="50651977"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Jim Dennehy</w:t>
            </w:r>
          </w:p>
          <w:p w14:paraId="518EC890"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Butte-Silver Bow Water Dept.</w:t>
            </w:r>
          </w:p>
        </w:tc>
      </w:tr>
      <w:tr w:rsidR="007D7D85" w:rsidRPr="00CB6700" w14:paraId="6FBAF967" w14:textId="77777777" w:rsidTr="00A653A9">
        <w:trPr>
          <w:trHeight w:val="289"/>
        </w:trPr>
        <w:tc>
          <w:tcPr>
            <w:tcW w:w="3445" w:type="dxa"/>
            <w:shd w:val="clear" w:color="auto" w:fill="auto"/>
            <w:vAlign w:val="center"/>
            <w:hideMark/>
          </w:tcPr>
          <w:p w14:paraId="419C9A72" w14:textId="67F3518F"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Eric Thors</w:t>
            </w:r>
            <w:r w:rsidR="00B7444A">
              <w:rPr>
                <w:rFonts w:eastAsia="Times New Roman" w:cs="Calibri"/>
                <w:b/>
                <w:bCs/>
                <w:color w:val="000000"/>
                <w:sz w:val="20"/>
                <w:szCs w:val="20"/>
              </w:rPr>
              <w:t>o</w:t>
            </w:r>
            <w:r w:rsidRPr="00CB6700">
              <w:rPr>
                <w:rFonts w:eastAsia="Times New Roman" w:cs="Calibri"/>
                <w:b/>
                <w:bCs/>
                <w:color w:val="000000"/>
                <w:sz w:val="20"/>
                <w:szCs w:val="20"/>
              </w:rPr>
              <w:t>n</w:t>
            </w:r>
          </w:p>
          <w:p w14:paraId="2FDDEC32" w14:textId="4237815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Fishing Guide</w:t>
            </w:r>
            <w:r w:rsidR="00B7444A">
              <w:rPr>
                <w:rFonts w:eastAsia="Times New Roman" w:cs="Calibri"/>
                <w:i/>
                <w:iCs/>
                <w:color w:val="000000"/>
                <w:sz w:val="20"/>
                <w:szCs w:val="20"/>
              </w:rPr>
              <w:t xml:space="preserve"> &amp; Outfitter</w:t>
            </w:r>
          </w:p>
        </w:tc>
      </w:tr>
      <w:tr w:rsidR="007D7D85" w:rsidRPr="00CB6700" w14:paraId="22780F96" w14:textId="77777777" w:rsidTr="00A653A9">
        <w:trPr>
          <w:trHeight w:val="474"/>
        </w:trPr>
        <w:tc>
          <w:tcPr>
            <w:tcW w:w="3445" w:type="dxa"/>
            <w:shd w:val="clear" w:color="auto" w:fill="auto"/>
            <w:vAlign w:val="center"/>
            <w:hideMark/>
          </w:tcPr>
          <w:p w14:paraId="72FEC9F1"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John Jackson</w:t>
            </w:r>
          </w:p>
          <w:p w14:paraId="7FB2C1FB" w14:textId="77777777" w:rsidR="007D7D85"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Beaverhead County</w:t>
            </w:r>
          </w:p>
          <w:p w14:paraId="3396278D" w14:textId="364228BF" w:rsidR="00B7444A" w:rsidRPr="00CB6700" w:rsidRDefault="00B7444A" w:rsidP="007D7D85">
            <w:pPr>
              <w:spacing w:after="0" w:line="240" w:lineRule="auto"/>
              <w:rPr>
                <w:rFonts w:eastAsia="Times New Roman" w:cs="Calibri"/>
                <w:i/>
                <w:iCs/>
                <w:color w:val="000000"/>
                <w:sz w:val="20"/>
                <w:szCs w:val="20"/>
              </w:rPr>
            </w:pPr>
            <w:r>
              <w:rPr>
                <w:rFonts w:eastAsia="Times New Roman" w:cs="Calibri"/>
                <w:i/>
                <w:iCs/>
                <w:color w:val="000000"/>
                <w:sz w:val="20"/>
                <w:szCs w:val="20"/>
              </w:rPr>
              <w:t>Rancher- Upper Big Hole</w:t>
            </w:r>
          </w:p>
        </w:tc>
      </w:tr>
      <w:tr w:rsidR="007D7D85" w:rsidRPr="00CB6700" w14:paraId="22047D29" w14:textId="77777777" w:rsidTr="00A653A9">
        <w:trPr>
          <w:trHeight w:val="335"/>
        </w:trPr>
        <w:tc>
          <w:tcPr>
            <w:tcW w:w="3445" w:type="dxa"/>
            <w:shd w:val="clear" w:color="auto" w:fill="auto"/>
            <w:vAlign w:val="center"/>
            <w:hideMark/>
          </w:tcPr>
          <w:p w14:paraId="72FAAC48" w14:textId="56A249A7" w:rsidR="007D7D85" w:rsidRPr="0094041C" w:rsidRDefault="002B55CB" w:rsidP="007D7D85">
            <w:pPr>
              <w:spacing w:after="0" w:line="240" w:lineRule="auto"/>
              <w:rPr>
                <w:rFonts w:eastAsia="Times New Roman" w:cs="Calibri"/>
                <w:b/>
                <w:bCs/>
                <w:color w:val="000000"/>
                <w:sz w:val="20"/>
                <w:szCs w:val="20"/>
              </w:rPr>
            </w:pPr>
            <w:r>
              <w:rPr>
                <w:rFonts w:eastAsia="Times New Roman" w:cs="Calibri"/>
                <w:b/>
                <w:bCs/>
                <w:color w:val="000000"/>
                <w:sz w:val="20"/>
                <w:szCs w:val="20"/>
              </w:rPr>
              <w:t>Diane Hutton</w:t>
            </w:r>
          </w:p>
          <w:p w14:paraId="15B0283E" w14:textId="4A6EBC61" w:rsidR="007D7D85" w:rsidRPr="00CB6700" w:rsidRDefault="002B55CB" w:rsidP="007D7D85">
            <w:pPr>
              <w:spacing w:after="0" w:line="240" w:lineRule="auto"/>
              <w:rPr>
                <w:rFonts w:eastAsia="Times New Roman" w:cs="Calibri"/>
                <w:i/>
                <w:iCs/>
                <w:color w:val="000000"/>
                <w:sz w:val="20"/>
                <w:szCs w:val="20"/>
              </w:rPr>
            </w:pPr>
            <w:r>
              <w:rPr>
                <w:rFonts w:eastAsia="Times New Roman" w:cs="Calibri"/>
                <w:i/>
                <w:iCs/>
                <w:color w:val="000000"/>
                <w:sz w:val="20"/>
                <w:szCs w:val="20"/>
              </w:rPr>
              <w:t>Landowner</w:t>
            </w:r>
            <w:r w:rsidR="007D7D85" w:rsidRPr="0094041C">
              <w:rPr>
                <w:rFonts w:eastAsia="Times New Roman" w:cs="Calibri"/>
                <w:i/>
                <w:iCs/>
                <w:color w:val="000000"/>
                <w:sz w:val="20"/>
                <w:szCs w:val="20"/>
              </w:rPr>
              <w:t xml:space="preserve">- </w:t>
            </w:r>
            <w:r w:rsidR="00B7444A">
              <w:rPr>
                <w:rFonts w:eastAsia="Times New Roman" w:cs="Calibri"/>
                <w:i/>
                <w:iCs/>
                <w:color w:val="000000"/>
                <w:sz w:val="20"/>
                <w:szCs w:val="20"/>
              </w:rPr>
              <w:t>Middle</w:t>
            </w:r>
            <w:r w:rsidR="007D7D85" w:rsidRPr="0094041C">
              <w:rPr>
                <w:rFonts w:eastAsia="Times New Roman" w:cs="Calibri"/>
                <w:i/>
                <w:iCs/>
                <w:color w:val="000000"/>
                <w:sz w:val="20"/>
                <w:szCs w:val="20"/>
              </w:rPr>
              <w:t xml:space="preserve"> Big Hole</w:t>
            </w:r>
          </w:p>
        </w:tc>
      </w:tr>
      <w:tr w:rsidR="007D7D85" w:rsidRPr="00CB6700" w14:paraId="75C6E1AC" w14:textId="77777777" w:rsidTr="00A653A9">
        <w:trPr>
          <w:trHeight w:val="152"/>
        </w:trPr>
        <w:tc>
          <w:tcPr>
            <w:tcW w:w="3445" w:type="dxa"/>
            <w:shd w:val="clear" w:color="auto" w:fill="auto"/>
            <w:vAlign w:val="center"/>
            <w:hideMark/>
          </w:tcPr>
          <w:p w14:paraId="21424EEF"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Liz Jones</w:t>
            </w:r>
          </w:p>
          <w:p w14:paraId="07DAF3C8"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Middle Big Hole</w:t>
            </w:r>
          </w:p>
        </w:tc>
      </w:tr>
      <w:tr w:rsidR="007D7D85" w:rsidRPr="00CB6700" w14:paraId="0D966BE5" w14:textId="77777777" w:rsidTr="00A653A9">
        <w:trPr>
          <w:trHeight w:val="289"/>
        </w:trPr>
        <w:tc>
          <w:tcPr>
            <w:tcW w:w="3445" w:type="dxa"/>
            <w:shd w:val="clear" w:color="auto" w:fill="auto"/>
            <w:vAlign w:val="center"/>
            <w:hideMark/>
          </w:tcPr>
          <w:p w14:paraId="69CC6F27"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Mark Kambich</w:t>
            </w:r>
          </w:p>
          <w:p w14:paraId="62D12C1E"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Middle Big Hole</w:t>
            </w:r>
          </w:p>
        </w:tc>
      </w:tr>
      <w:tr w:rsidR="007D7D85" w:rsidRPr="00CB6700" w14:paraId="3B3459F2" w14:textId="77777777" w:rsidTr="00A653A9">
        <w:trPr>
          <w:trHeight w:val="307"/>
        </w:trPr>
        <w:tc>
          <w:tcPr>
            <w:tcW w:w="3445" w:type="dxa"/>
            <w:shd w:val="clear" w:color="auto" w:fill="auto"/>
            <w:vAlign w:val="center"/>
            <w:hideMark/>
          </w:tcPr>
          <w:p w14:paraId="5EB5E05E"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Brian Wheeler</w:t>
            </w:r>
          </w:p>
          <w:p w14:paraId="026D6E7D"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Big Hole River Foundation</w:t>
            </w:r>
          </w:p>
        </w:tc>
      </w:tr>
      <w:tr w:rsidR="007D7D85" w:rsidRPr="00CB6700" w14:paraId="5A0A46BA" w14:textId="77777777" w:rsidTr="00A653A9">
        <w:trPr>
          <w:trHeight w:val="304"/>
        </w:trPr>
        <w:tc>
          <w:tcPr>
            <w:tcW w:w="3445" w:type="dxa"/>
            <w:shd w:val="clear" w:color="auto" w:fill="auto"/>
            <w:vAlign w:val="center"/>
            <w:hideMark/>
          </w:tcPr>
          <w:p w14:paraId="626B7D05"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Erik Kalsta</w:t>
            </w:r>
          </w:p>
          <w:p w14:paraId="50A80D12"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Lower Big Hole</w:t>
            </w:r>
          </w:p>
        </w:tc>
      </w:tr>
      <w:tr w:rsidR="007D7D85" w:rsidRPr="00CB6700" w14:paraId="30901E88" w14:textId="77777777" w:rsidTr="00A653A9">
        <w:trPr>
          <w:trHeight w:val="304"/>
        </w:trPr>
        <w:tc>
          <w:tcPr>
            <w:tcW w:w="3445" w:type="dxa"/>
            <w:shd w:val="clear" w:color="auto" w:fill="auto"/>
            <w:vAlign w:val="center"/>
            <w:hideMark/>
          </w:tcPr>
          <w:p w14:paraId="57482995"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Dean Peterson</w:t>
            </w:r>
          </w:p>
          <w:p w14:paraId="06701512" w14:textId="77777777" w:rsidR="007D7D85" w:rsidRPr="0094041C"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Upper Big Hole</w:t>
            </w:r>
          </w:p>
          <w:p w14:paraId="14E50226" w14:textId="77777777" w:rsidR="007D7D85" w:rsidRPr="00CB6700" w:rsidRDefault="007D7D85" w:rsidP="007D7D85">
            <w:pPr>
              <w:spacing w:after="0" w:line="240" w:lineRule="auto"/>
              <w:rPr>
                <w:rFonts w:eastAsia="Times New Roman" w:cs="Calibri"/>
                <w:color w:val="000000"/>
                <w:sz w:val="20"/>
                <w:szCs w:val="20"/>
              </w:rPr>
            </w:pPr>
          </w:p>
        </w:tc>
      </w:tr>
      <w:tr w:rsidR="007D7D85" w:rsidRPr="00CB6700" w14:paraId="68CAF5FA" w14:textId="77777777" w:rsidTr="00A653A9">
        <w:trPr>
          <w:trHeight w:val="304"/>
        </w:trPr>
        <w:tc>
          <w:tcPr>
            <w:tcW w:w="3445" w:type="dxa"/>
            <w:shd w:val="clear" w:color="auto" w:fill="auto"/>
            <w:vAlign w:val="center"/>
            <w:hideMark/>
          </w:tcPr>
          <w:p w14:paraId="23F02020"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Phil Ralston</w:t>
            </w:r>
          </w:p>
          <w:p w14:paraId="4E0D217F"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Middle Big Hole</w:t>
            </w:r>
          </w:p>
        </w:tc>
      </w:tr>
      <w:tr w:rsidR="007D7D85" w:rsidRPr="00CB6700" w14:paraId="54E914BB" w14:textId="77777777" w:rsidTr="00A653A9">
        <w:trPr>
          <w:trHeight w:val="517"/>
        </w:trPr>
        <w:tc>
          <w:tcPr>
            <w:tcW w:w="3445" w:type="dxa"/>
            <w:shd w:val="clear" w:color="auto" w:fill="auto"/>
            <w:vAlign w:val="center"/>
            <w:hideMark/>
          </w:tcPr>
          <w:p w14:paraId="4D4B66CA"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John Reinhardt</w:t>
            </w:r>
          </w:p>
          <w:p w14:paraId="60B32D98"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Middle Big Hole</w:t>
            </w:r>
          </w:p>
        </w:tc>
      </w:tr>
      <w:tr w:rsidR="007D7D85" w:rsidRPr="00CB6700" w14:paraId="66925E13" w14:textId="77777777" w:rsidTr="00A653A9">
        <w:trPr>
          <w:trHeight w:val="304"/>
        </w:trPr>
        <w:tc>
          <w:tcPr>
            <w:tcW w:w="3445" w:type="dxa"/>
            <w:shd w:val="clear" w:color="auto" w:fill="auto"/>
            <w:vAlign w:val="center"/>
            <w:hideMark/>
          </w:tcPr>
          <w:p w14:paraId="0CCD3516"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Bill Kemph</w:t>
            </w:r>
          </w:p>
          <w:p w14:paraId="377A36BA"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Fishing Guide</w:t>
            </w:r>
          </w:p>
        </w:tc>
      </w:tr>
      <w:tr w:rsidR="007D7D85" w:rsidRPr="00CB6700" w14:paraId="4865DAB2" w14:textId="77777777" w:rsidTr="00A653A9">
        <w:trPr>
          <w:trHeight w:val="304"/>
        </w:trPr>
        <w:tc>
          <w:tcPr>
            <w:tcW w:w="3445" w:type="dxa"/>
            <w:shd w:val="clear" w:color="auto" w:fill="auto"/>
            <w:vAlign w:val="center"/>
            <w:hideMark/>
          </w:tcPr>
          <w:p w14:paraId="182FFD4F"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Paul Cleary</w:t>
            </w:r>
          </w:p>
          <w:p w14:paraId="04158397"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Resident</w:t>
            </w:r>
          </w:p>
        </w:tc>
      </w:tr>
      <w:tr w:rsidR="007D7D85" w:rsidRPr="00CB6700" w14:paraId="76E6AF3E" w14:textId="77777777" w:rsidTr="00A653A9">
        <w:trPr>
          <w:trHeight w:val="304"/>
        </w:trPr>
        <w:tc>
          <w:tcPr>
            <w:tcW w:w="3445" w:type="dxa"/>
            <w:shd w:val="clear" w:color="auto" w:fill="auto"/>
            <w:vAlign w:val="center"/>
            <w:hideMark/>
          </w:tcPr>
          <w:p w14:paraId="0683CA44" w14:textId="77777777"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Andy Suenram</w:t>
            </w:r>
          </w:p>
          <w:p w14:paraId="08F33FE3" w14:textId="77777777" w:rsidR="007D7D85" w:rsidRPr="00CB6700"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Resident and Sportsman</w:t>
            </w:r>
          </w:p>
        </w:tc>
      </w:tr>
      <w:tr w:rsidR="007D7D85" w:rsidRPr="00CB6700" w14:paraId="50295120" w14:textId="77777777" w:rsidTr="00A653A9">
        <w:trPr>
          <w:trHeight w:val="289"/>
        </w:trPr>
        <w:tc>
          <w:tcPr>
            <w:tcW w:w="3445" w:type="dxa"/>
            <w:shd w:val="clear" w:color="auto" w:fill="auto"/>
            <w:vAlign w:val="center"/>
            <w:hideMark/>
          </w:tcPr>
          <w:p w14:paraId="0ADDDE2E" w14:textId="2CADCAB0" w:rsidR="007D7D85" w:rsidRPr="0094041C" w:rsidRDefault="007D7D85" w:rsidP="007D7D85">
            <w:pPr>
              <w:spacing w:after="0" w:line="240" w:lineRule="auto"/>
              <w:rPr>
                <w:rFonts w:eastAsia="Times New Roman" w:cs="Calibri"/>
                <w:b/>
                <w:bCs/>
                <w:color w:val="000000"/>
                <w:sz w:val="20"/>
                <w:szCs w:val="20"/>
              </w:rPr>
            </w:pPr>
            <w:r w:rsidRPr="00CB6700">
              <w:rPr>
                <w:rFonts w:eastAsia="Times New Roman" w:cs="Calibri"/>
                <w:b/>
                <w:bCs/>
                <w:color w:val="000000"/>
                <w:sz w:val="20"/>
                <w:szCs w:val="20"/>
              </w:rPr>
              <w:t>Mark Raffety</w:t>
            </w:r>
          </w:p>
          <w:p w14:paraId="3D346EA6" w14:textId="77777777" w:rsidR="007D7D85" w:rsidRDefault="007D7D85" w:rsidP="007D7D85">
            <w:pPr>
              <w:spacing w:after="0" w:line="240" w:lineRule="auto"/>
              <w:rPr>
                <w:rFonts w:eastAsia="Times New Roman" w:cs="Calibri"/>
                <w:i/>
                <w:iCs/>
                <w:color w:val="000000"/>
                <w:sz w:val="20"/>
                <w:szCs w:val="20"/>
              </w:rPr>
            </w:pPr>
            <w:r w:rsidRPr="0094041C">
              <w:rPr>
                <w:rFonts w:eastAsia="Times New Roman" w:cs="Calibri"/>
                <w:i/>
                <w:iCs/>
                <w:color w:val="000000"/>
                <w:sz w:val="20"/>
                <w:szCs w:val="20"/>
              </w:rPr>
              <w:t>Rancher- Lower Big Hole</w:t>
            </w:r>
          </w:p>
          <w:p w14:paraId="6530ED9A" w14:textId="77777777" w:rsidR="00A653A9" w:rsidRDefault="00A653A9" w:rsidP="007D7D85">
            <w:pPr>
              <w:spacing w:after="0" w:line="240" w:lineRule="auto"/>
              <w:rPr>
                <w:rFonts w:eastAsia="Times New Roman" w:cs="Calibri"/>
                <w:i/>
                <w:iCs/>
                <w:color w:val="000000"/>
                <w:sz w:val="20"/>
                <w:szCs w:val="20"/>
              </w:rPr>
            </w:pPr>
          </w:p>
          <w:p w14:paraId="36F922F2" w14:textId="77777777" w:rsidR="00A653A9" w:rsidRDefault="00A653A9" w:rsidP="007D7D85">
            <w:pPr>
              <w:spacing w:after="0" w:line="240" w:lineRule="auto"/>
              <w:rPr>
                <w:rFonts w:eastAsia="Times New Roman" w:cs="Calibri"/>
                <w:i/>
                <w:iCs/>
                <w:color w:val="000000"/>
                <w:sz w:val="20"/>
                <w:szCs w:val="20"/>
              </w:rPr>
            </w:pPr>
          </w:p>
          <w:p w14:paraId="7CA1398A" w14:textId="21182967" w:rsidR="00A653A9" w:rsidRPr="00CB6700" w:rsidRDefault="00A653A9" w:rsidP="007D7D85">
            <w:pPr>
              <w:spacing w:after="0" w:line="240" w:lineRule="auto"/>
              <w:rPr>
                <w:rFonts w:eastAsia="Times New Roman" w:cs="Calibri"/>
                <w:i/>
                <w:iCs/>
                <w:color w:val="000000"/>
                <w:sz w:val="20"/>
                <w:szCs w:val="20"/>
              </w:rPr>
            </w:pPr>
          </w:p>
        </w:tc>
      </w:tr>
      <w:tr w:rsidR="007D7D85" w:rsidRPr="00CB6700" w14:paraId="03093B03" w14:textId="77777777" w:rsidTr="00A653A9">
        <w:trPr>
          <w:trHeight w:val="289"/>
        </w:trPr>
        <w:tc>
          <w:tcPr>
            <w:tcW w:w="3445" w:type="dxa"/>
            <w:shd w:val="clear" w:color="auto" w:fill="auto"/>
            <w:vAlign w:val="center"/>
            <w:hideMark/>
          </w:tcPr>
          <w:p w14:paraId="72FD85F7" w14:textId="0F0635A8" w:rsidR="007D7D85" w:rsidRPr="00CB6700" w:rsidRDefault="007D7D85" w:rsidP="007D7D85">
            <w:pPr>
              <w:spacing w:after="0" w:line="240" w:lineRule="auto"/>
              <w:rPr>
                <w:rFonts w:eastAsia="Times New Roman" w:cs="Calibri"/>
                <w:i/>
                <w:iCs/>
                <w:color w:val="000000"/>
                <w:sz w:val="20"/>
                <w:szCs w:val="20"/>
              </w:rPr>
            </w:pPr>
          </w:p>
        </w:tc>
      </w:tr>
    </w:tbl>
    <w:p w14:paraId="0067289E" w14:textId="23BA4AC1" w:rsidR="00243849" w:rsidRDefault="00CB6700" w:rsidP="006D515F">
      <w:pPr>
        <w:rPr>
          <w:sz w:val="24"/>
          <w:szCs w:val="24"/>
        </w:rPr>
      </w:pPr>
      <w:r w:rsidRPr="0094041C">
        <w:rPr>
          <w:sz w:val="24"/>
          <w:szCs w:val="24"/>
        </w:rPr>
        <w:tab/>
      </w:r>
      <w:r w:rsidR="00243849">
        <w:rPr>
          <w:sz w:val="24"/>
          <w:szCs w:val="24"/>
        </w:rPr>
        <w:tab/>
      </w:r>
      <w:r w:rsidR="00243849">
        <w:rPr>
          <w:sz w:val="24"/>
          <w:szCs w:val="24"/>
        </w:rPr>
        <w:tab/>
      </w:r>
      <w:r w:rsidR="00243849">
        <w:rPr>
          <w:sz w:val="24"/>
          <w:szCs w:val="24"/>
        </w:rPr>
        <w:tab/>
      </w:r>
      <w:r w:rsidR="00243849">
        <w:rPr>
          <w:sz w:val="24"/>
          <w:szCs w:val="24"/>
        </w:rPr>
        <w:tab/>
      </w:r>
      <w:r w:rsidR="00A653A9">
        <w:rPr>
          <w:sz w:val="24"/>
          <w:szCs w:val="24"/>
        </w:rPr>
        <w:tab/>
      </w:r>
      <w:r w:rsidR="00A653A9">
        <w:rPr>
          <w:sz w:val="24"/>
          <w:szCs w:val="24"/>
        </w:rPr>
        <w:tab/>
      </w:r>
      <w:r w:rsidR="00A26C96">
        <w:rPr>
          <w:sz w:val="24"/>
          <w:szCs w:val="24"/>
        </w:rPr>
        <w:t>1</w:t>
      </w:r>
      <w:r w:rsidR="00243849">
        <w:rPr>
          <w:sz w:val="24"/>
          <w:szCs w:val="24"/>
        </w:rPr>
        <w:t>/</w:t>
      </w:r>
      <w:r w:rsidR="00A26C96">
        <w:rPr>
          <w:sz w:val="24"/>
          <w:szCs w:val="24"/>
        </w:rPr>
        <w:t>1</w:t>
      </w:r>
      <w:r w:rsidR="00B00114">
        <w:rPr>
          <w:sz w:val="24"/>
          <w:szCs w:val="24"/>
        </w:rPr>
        <w:t>3</w:t>
      </w:r>
      <w:r w:rsidR="00243849">
        <w:rPr>
          <w:sz w:val="24"/>
          <w:szCs w:val="24"/>
        </w:rPr>
        <w:t>/202</w:t>
      </w:r>
      <w:r w:rsidR="00A26C96">
        <w:rPr>
          <w:sz w:val="24"/>
          <w:szCs w:val="24"/>
        </w:rPr>
        <w:t>3</w:t>
      </w:r>
    </w:p>
    <w:p w14:paraId="10980F4B" w14:textId="0D266228" w:rsidR="002B55CB" w:rsidRPr="002B55CB" w:rsidRDefault="00CE0F71" w:rsidP="002B55CB">
      <w:pPr>
        <w:pStyle w:val="Heading1"/>
        <w:shd w:val="clear" w:color="auto" w:fill="FFFFFF"/>
        <w:spacing w:before="161" w:beforeAutospacing="0" w:after="161" w:afterAutospacing="0"/>
        <w:jc w:val="both"/>
        <w:rPr>
          <w:color w:val="000000"/>
          <w:sz w:val="28"/>
          <w:szCs w:val="28"/>
        </w:rPr>
      </w:pPr>
      <w:r w:rsidRPr="00A653A9">
        <w:rPr>
          <w:color w:val="000000"/>
          <w:sz w:val="28"/>
          <w:szCs w:val="28"/>
        </w:rPr>
        <w:t>Re</w:t>
      </w:r>
      <w:r w:rsidR="0081689D" w:rsidRPr="00A653A9">
        <w:rPr>
          <w:color w:val="000000"/>
          <w:sz w:val="28"/>
          <w:szCs w:val="28"/>
        </w:rPr>
        <w:t xml:space="preserve">: </w:t>
      </w:r>
      <w:r w:rsidR="002B55CB">
        <w:rPr>
          <w:color w:val="000000"/>
          <w:sz w:val="28"/>
          <w:szCs w:val="28"/>
        </w:rPr>
        <w:t>Basin Creek-</w:t>
      </w:r>
      <w:r w:rsidR="002B55CB" w:rsidRPr="002B55CB">
        <w:rPr>
          <w:color w:val="000000"/>
          <w:sz w:val="28"/>
          <w:szCs w:val="28"/>
        </w:rPr>
        <w:t>Butte Watershed Project #63295</w:t>
      </w:r>
    </w:p>
    <w:p w14:paraId="4E371A5D" w14:textId="348F7136" w:rsidR="00CB6700" w:rsidRDefault="00CB6700" w:rsidP="002B55CB">
      <w:pPr>
        <w:tabs>
          <w:tab w:val="left" w:pos="0"/>
        </w:tabs>
        <w:spacing w:after="0" w:line="240" w:lineRule="auto"/>
        <w:jc w:val="center"/>
        <w:rPr>
          <w:sz w:val="24"/>
          <w:szCs w:val="24"/>
        </w:rPr>
      </w:pPr>
    </w:p>
    <w:p w14:paraId="7AF1DB55" w14:textId="77777777" w:rsidR="00140B3E" w:rsidRDefault="0081689D" w:rsidP="00CE0F71">
      <w:pPr>
        <w:spacing w:after="0"/>
        <w:rPr>
          <w:sz w:val="24"/>
          <w:szCs w:val="24"/>
        </w:rPr>
      </w:pPr>
      <w:r>
        <w:rPr>
          <w:sz w:val="24"/>
          <w:szCs w:val="24"/>
        </w:rPr>
        <w:t xml:space="preserve">Dear </w:t>
      </w:r>
      <w:r w:rsidR="00140B3E">
        <w:rPr>
          <w:sz w:val="24"/>
          <w:szCs w:val="24"/>
        </w:rPr>
        <w:t xml:space="preserve">Tim Lahey </w:t>
      </w:r>
    </w:p>
    <w:p w14:paraId="0D1B5D38" w14:textId="77777777" w:rsidR="00140B3E" w:rsidRDefault="00140B3E" w:rsidP="00CE0F71">
      <w:pPr>
        <w:spacing w:after="0"/>
        <w:rPr>
          <w:sz w:val="24"/>
          <w:szCs w:val="24"/>
        </w:rPr>
      </w:pPr>
      <w:r>
        <w:rPr>
          <w:sz w:val="24"/>
          <w:szCs w:val="24"/>
        </w:rPr>
        <w:t>Butte District Ranger</w:t>
      </w:r>
    </w:p>
    <w:p w14:paraId="4543F5C1" w14:textId="18715533" w:rsidR="00CE0F71" w:rsidRDefault="00140B3E" w:rsidP="00CE0F71">
      <w:pPr>
        <w:spacing w:after="0"/>
        <w:rPr>
          <w:sz w:val="24"/>
          <w:szCs w:val="24"/>
        </w:rPr>
      </w:pPr>
      <w:r>
        <w:rPr>
          <w:sz w:val="24"/>
          <w:szCs w:val="24"/>
        </w:rPr>
        <w:t>1820 Meadowlark Ln</w:t>
      </w:r>
    </w:p>
    <w:p w14:paraId="4EDE4657" w14:textId="20C04B92" w:rsidR="00140B3E" w:rsidRDefault="00140B3E" w:rsidP="00CE0F71">
      <w:pPr>
        <w:spacing w:after="0"/>
        <w:rPr>
          <w:sz w:val="24"/>
          <w:szCs w:val="24"/>
        </w:rPr>
      </w:pPr>
      <w:r>
        <w:rPr>
          <w:sz w:val="24"/>
          <w:szCs w:val="24"/>
        </w:rPr>
        <w:t>Butte, MT 59701</w:t>
      </w:r>
    </w:p>
    <w:p w14:paraId="5DFE02BE" w14:textId="77777777" w:rsidR="0081689D" w:rsidRDefault="0081689D" w:rsidP="00CE0F71">
      <w:pPr>
        <w:spacing w:after="0"/>
        <w:rPr>
          <w:sz w:val="24"/>
          <w:szCs w:val="24"/>
        </w:rPr>
      </w:pPr>
    </w:p>
    <w:p w14:paraId="315EAC19" w14:textId="5C7EC0E9" w:rsidR="0081689D" w:rsidRPr="00AE4F99" w:rsidRDefault="0081689D" w:rsidP="0081689D">
      <w:pPr>
        <w:spacing w:line="256" w:lineRule="auto"/>
        <w:rPr>
          <w:rFonts w:eastAsia="Times New Roman" w:cs="Calibri"/>
        </w:rPr>
      </w:pPr>
      <w:r w:rsidRPr="00AE4F99">
        <w:rPr>
          <w:rFonts w:eastAsia="Times New Roman" w:cs="Calibri"/>
        </w:rPr>
        <w:t xml:space="preserve">The Big Hole Watershed Committee (BHWC) is a collaborative conservation organization in Southwest Montana that has, since 1995, </w:t>
      </w:r>
      <w:r w:rsidR="00140B3E">
        <w:rPr>
          <w:rFonts w:eastAsia="Times New Roman" w:cs="Calibri"/>
        </w:rPr>
        <w:t>brought together stakeholders to achieve meaningful solutions for water management that provide for all water uses and users.   Butte-Silver Bow’s water supply team has been a member of our Governing Board for decades, given the importance of the Big Hole River to municipal water supplies.</w:t>
      </w:r>
    </w:p>
    <w:p w14:paraId="569F9C59" w14:textId="3CD289C2" w:rsidR="002B55CB" w:rsidRDefault="002B55CB" w:rsidP="0081689D">
      <w:pPr>
        <w:spacing w:line="256" w:lineRule="auto"/>
        <w:rPr>
          <w:rFonts w:eastAsia="Times New Roman" w:cs="Calibri"/>
        </w:rPr>
      </w:pPr>
      <w:r>
        <w:rPr>
          <w:rFonts w:eastAsia="Times New Roman" w:cs="Calibri"/>
        </w:rPr>
        <w:t>The ability of the Basin Creek water treatment facility to supply water to the growing city of Butte has huge implications on water withdrawals from the Big Hole River.   The proposed project, by mitigating against the potentially catastrophic effects of a wildlife in the watershed, is well worth the effort.  The project will avoid downstream costs of cleanup, will reduce the probability of increased withdrawals from the Big Hole, and will lead to a more resilient and diversified forest above the Basin Creek Reservoir.</w:t>
      </w:r>
    </w:p>
    <w:p w14:paraId="2CA98568" w14:textId="152E7092" w:rsidR="002B55CB" w:rsidRDefault="002B55CB" w:rsidP="002B55CB">
      <w:pPr>
        <w:spacing w:after="0" w:line="240" w:lineRule="auto"/>
        <w:rPr>
          <w:sz w:val="24"/>
          <w:szCs w:val="24"/>
        </w:rPr>
      </w:pPr>
      <w:r>
        <w:rPr>
          <w:sz w:val="24"/>
          <w:szCs w:val="24"/>
        </w:rPr>
        <w:t xml:space="preserve">Every effort should be made to approve and implement this project with </w:t>
      </w:r>
      <w:r w:rsidR="00140B3E">
        <w:rPr>
          <w:sz w:val="24"/>
          <w:szCs w:val="24"/>
        </w:rPr>
        <w:t>the</w:t>
      </w:r>
      <w:r>
        <w:rPr>
          <w:sz w:val="24"/>
          <w:szCs w:val="24"/>
        </w:rPr>
        <w:t xml:space="preserve"> sense of urgency </w:t>
      </w:r>
      <w:r w:rsidR="00140B3E">
        <w:rPr>
          <w:sz w:val="24"/>
          <w:szCs w:val="24"/>
        </w:rPr>
        <w:t xml:space="preserve">it deserves.  Our river simply cannot afford a major fire in this watershed.  We support the fuels reduction activities </w:t>
      </w:r>
      <w:r w:rsidR="00A26C96">
        <w:rPr>
          <w:sz w:val="24"/>
          <w:szCs w:val="24"/>
        </w:rPr>
        <w:t>as written.  Thank you,</w:t>
      </w:r>
    </w:p>
    <w:p w14:paraId="1F041388" w14:textId="77777777" w:rsidR="002B55CB" w:rsidRDefault="002B55CB" w:rsidP="002B55CB">
      <w:pPr>
        <w:spacing w:after="0" w:line="240" w:lineRule="auto"/>
        <w:rPr>
          <w:sz w:val="24"/>
          <w:szCs w:val="24"/>
        </w:rPr>
      </w:pPr>
    </w:p>
    <w:p w14:paraId="03BC93D4" w14:textId="7E6FB873" w:rsidR="002B55CB" w:rsidRDefault="002B55CB" w:rsidP="002B55CB">
      <w:pPr>
        <w:spacing w:after="0" w:line="240" w:lineRule="auto"/>
        <w:rPr>
          <w:sz w:val="24"/>
          <w:szCs w:val="24"/>
        </w:rPr>
      </w:pPr>
      <w:r>
        <w:rPr>
          <w:sz w:val="24"/>
          <w:szCs w:val="24"/>
        </w:rPr>
        <w:t>Sincerely,</w:t>
      </w:r>
    </w:p>
    <w:p w14:paraId="747FE329" w14:textId="77777777" w:rsidR="002B55CB" w:rsidRDefault="002B55CB" w:rsidP="002B55CB">
      <w:pPr>
        <w:spacing w:after="0" w:line="240" w:lineRule="auto"/>
        <w:rPr>
          <w:sz w:val="24"/>
          <w:szCs w:val="24"/>
        </w:rPr>
      </w:pPr>
      <w:r>
        <w:rPr>
          <w:noProof/>
          <w:sz w:val="24"/>
          <w:szCs w:val="24"/>
        </w:rPr>
        <w:drawing>
          <wp:inline distT="0" distB="0" distL="0" distR="0" wp14:anchorId="71CBC0E1" wp14:editId="145B0317">
            <wp:extent cx="1381125" cy="681065"/>
            <wp:effectExtent l="0" t="0" r="0"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1986" cy="686421"/>
                    </a:xfrm>
                    <a:prstGeom prst="rect">
                      <a:avLst/>
                    </a:prstGeom>
                  </pic:spPr>
                </pic:pic>
              </a:graphicData>
            </a:graphic>
          </wp:inline>
        </w:drawing>
      </w:r>
    </w:p>
    <w:p w14:paraId="693A901B" w14:textId="77777777" w:rsidR="002B55CB" w:rsidRDefault="002B55CB" w:rsidP="002B55CB">
      <w:pPr>
        <w:spacing w:after="0" w:line="240" w:lineRule="auto"/>
        <w:rPr>
          <w:sz w:val="24"/>
          <w:szCs w:val="24"/>
        </w:rPr>
      </w:pPr>
    </w:p>
    <w:p w14:paraId="06B75186" w14:textId="77777777" w:rsidR="002B55CB" w:rsidRDefault="002B55CB" w:rsidP="002B55CB">
      <w:pPr>
        <w:spacing w:after="0" w:line="240" w:lineRule="auto"/>
        <w:rPr>
          <w:sz w:val="24"/>
          <w:szCs w:val="24"/>
        </w:rPr>
      </w:pPr>
      <w:r>
        <w:rPr>
          <w:sz w:val="24"/>
          <w:szCs w:val="24"/>
        </w:rPr>
        <w:t>Pedro Marques</w:t>
      </w:r>
    </w:p>
    <w:p w14:paraId="41BF42DE" w14:textId="77777777" w:rsidR="002B55CB" w:rsidRDefault="002B55CB" w:rsidP="002B55CB">
      <w:pPr>
        <w:spacing w:after="0" w:line="240" w:lineRule="auto"/>
        <w:rPr>
          <w:sz w:val="24"/>
          <w:szCs w:val="24"/>
        </w:rPr>
      </w:pPr>
      <w:r>
        <w:rPr>
          <w:sz w:val="24"/>
          <w:szCs w:val="24"/>
        </w:rPr>
        <w:t>Executive Director</w:t>
      </w:r>
    </w:p>
    <w:p w14:paraId="61751989" w14:textId="77777777" w:rsidR="002B55CB" w:rsidRDefault="002B55CB" w:rsidP="002B55CB">
      <w:pPr>
        <w:spacing w:after="0" w:line="240" w:lineRule="auto"/>
        <w:rPr>
          <w:sz w:val="24"/>
          <w:szCs w:val="24"/>
        </w:rPr>
      </w:pPr>
      <w:r>
        <w:rPr>
          <w:sz w:val="24"/>
          <w:szCs w:val="24"/>
        </w:rPr>
        <w:t>Big Hole Watershed Committee</w:t>
      </w:r>
    </w:p>
    <w:p w14:paraId="64618345" w14:textId="77777777" w:rsidR="002B55CB" w:rsidRDefault="00000000" w:rsidP="002B55CB">
      <w:pPr>
        <w:spacing w:after="0" w:line="240" w:lineRule="auto"/>
        <w:rPr>
          <w:sz w:val="24"/>
          <w:szCs w:val="24"/>
        </w:rPr>
      </w:pPr>
      <w:hyperlink r:id="rId9" w:history="1">
        <w:r w:rsidR="002B55CB" w:rsidRPr="00D21D08">
          <w:rPr>
            <w:rStyle w:val="Hyperlink"/>
            <w:sz w:val="24"/>
            <w:szCs w:val="24"/>
          </w:rPr>
          <w:t>pmarques@bhwc.org</w:t>
        </w:r>
      </w:hyperlink>
    </w:p>
    <w:p w14:paraId="0BF5DA7E" w14:textId="77777777" w:rsidR="002B55CB" w:rsidRDefault="002B55CB" w:rsidP="002B55CB">
      <w:pPr>
        <w:spacing w:after="0" w:line="240" w:lineRule="auto"/>
        <w:rPr>
          <w:sz w:val="24"/>
          <w:szCs w:val="24"/>
        </w:rPr>
      </w:pPr>
    </w:p>
    <w:p w14:paraId="1D1D0C1C" w14:textId="421A3DAB" w:rsidR="00613F72" w:rsidRPr="002B55CB" w:rsidRDefault="00613F72" w:rsidP="002B55CB">
      <w:pPr>
        <w:spacing w:line="256" w:lineRule="auto"/>
        <w:rPr>
          <w:rFonts w:eastAsia="Times New Roman" w:cs="Calibri"/>
        </w:rPr>
      </w:pPr>
    </w:p>
    <w:p w14:paraId="153EDDB2" w14:textId="77777777" w:rsidR="0081689D" w:rsidRPr="0094041C" w:rsidRDefault="0081689D">
      <w:pPr>
        <w:spacing w:after="0" w:line="240" w:lineRule="auto"/>
        <w:rPr>
          <w:sz w:val="24"/>
          <w:szCs w:val="24"/>
        </w:rPr>
      </w:pPr>
    </w:p>
    <w:sectPr w:rsidR="0081689D" w:rsidRPr="0094041C" w:rsidSect="00A653A9">
      <w:headerReference w:type="even" r:id="rId10"/>
      <w:headerReference w:type="default" r:id="rId11"/>
      <w:pgSz w:w="12240" w:h="15840"/>
      <w:pgMar w:top="720" w:right="1170" w:bottom="9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0BF1" w14:textId="77777777" w:rsidR="000672B8" w:rsidRDefault="000672B8" w:rsidP="00E65780">
      <w:pPr>
        <w:spacing w:after="0" w:line="240" w:lineRule="auto"/>
      </w:pPr>
      <w:r>
        <w:separator/>
      </w:r>
    </w:p>
  </w:endnote>
  <w:endnote w:type="continuationSeparator" w:id="0">
    <w:p w14:paraId="00DD1224" w14:textId="77777777" w:rsidR="000672B8" w:rsidRDefault="000672B8" w:rsidP="00E65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731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D56B" w14:textId="77777777" w:rsidR="000672B8" w:rsidRDefault="000672B8" w:rsidP="00E65780">
      <w:pPr>
        <w:spacing w:after="0" w:line="240" w:lineRule="auto"/>
      </w:pPr>
      <w:r>
        <w:separator/>
      </w:r>
    </w:p>
  </w:footnote>
  <w:footnote w:type="continuationSeparator" w:id="0">
    <w:p w14:paraId="3BB0E5FF" w14:textId="77777777" w:rsidR="000672B8" w:rsidRDefault="000672B8" w:rsidP="00E65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014F" w14:textId="77777777" w:rsidR="006A6B45" w:rsidRDefault="006A6B45">
    <w:pPr>
      <w:pStyle w:val="Header"/>
    </w:pPr>
  </w:p>
  <w:p w14:paraId="7AC62CDB" w14:textId="77777777" w:rsidR="006A6B45" w:rsidRDefault="006A6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44B2" w14:textId="49CDCC19" w:rsidR="00E65780" w:rsidRPr="00070F2B" w:rsidRDefault="00DE2932" w:rsidP="00070F2B">
    <w:pPr>
      <w:spacing w:after="0" w:line="240" w:lineRule="auto"/>
      <w:jc w:val="right"/>
      <w:rPr>
        <w:rFonts w:ascii="Century731 BT" w:hAnsi="Century731 BT"/>
        <w:sz w:val="32"/>
      </w:rPr>
    </w:pPr>
    <w:r w:rsidRPr="00E65780">
      <w:rPr>
        <w:rFonts w:ascii="Century731 BT" w:hAnsi="Century731 BT"/>
        <w:noProof/>
        <w:sz w:val="32"/>
      </w:rPr>
      <w:drawing>
        <wp:anchor distT="0" distB="0" distL="114300" distR="114300" simplePos="0" relativeHeight="251659264" behindDoc="0" locked="0" layoutInCell="1" allowOverlap="1" wp14:anchorId="6CB39520" wp14:editId="47A5F151">
          <wp:simplePos x="0" y="0"/>
          <wp:positionH relativeFrom="margin">
            <wp:posOffset>-36830</wp:posOffset>
          </wp:positionH>
          <wp:positionV relativeFrom="paragraph">
            <wp:posOffset>-342900</wp:posOffset>
          </wp:positionV>
          <wp:extent cx="1859332" cy="1542887"/>
          <wp:effectExtent l="0" t="0" r="7620" b="63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HWC_Logo_Vertical_cropped.jpg"/>
                  <pic:cNvPicPr/>
                </pic:nvPicPr>
                <pic:blipFill>
                  <a:blip r:embed="rId1">
                    <a:extLst>
                      <a:ext uri="{28A0092B-C50C-407E-A947-70E740481C1C}">
                        <a14:useLocalDpi xmlns:a14="http://schemas.microsoft.com/office/drawing/2010/main" val="0"/>
                      </a:ext>
                    </a:extLst>
                  </a:blip>
                  <a:stretch>
                    <a:fillRect/>
                  </a:stretch>
                </pic:blipFill>
                <pic:spPr>
                  <a:xfrm>
                    <a:off x="0" y="0"/>
                    <a:ext cx="1859332" cy="1542887"/>
                  </a:xfrm>
                  <a:prstGeom prst="rect">
                    <a:avLst/>
                  </a:prstGeom>
                </pic:spPr>
              </pic:pic>
            </a:graphicData>
          </a:graphic>
          <wp14:sizeRelH relativeFrom="margin">
            <wp14:pctWidth>0</wp14:pctWidth>
          </wp14:sizeRelH>
          <wp14:sizeRelV relativeFrom="margin">
            <wp14:pctHeight>0</wp14:pctHeight>
          </wp14:sizeRelV>
        </wp:anchor>
      </w:drawing>
    </w:r>
    <w:r w:rsidR="00E65780" w:rsidRPr="00927E42">
      <w:rPr>
        <w:rFonts w:ascii="Century731 BT" w:hAnsi="Century731 BT"/>
        <w:sz w:val="24"/>
      </w:rPr>
      <w:t>Post Office Box 21</w:t>
    </w:r>
  </w:p>
  <w:p w14:paraId="775A3C39" w14:textId="77777777" w:rsidR="00E65780" w:rsidRPr="00243849" w:rsidRDefault="00E65780" w:rsidP="00E65780">
    <w:pPr>
      <w:spacing w:after="0" w:line="240" w:lineRule="auto"/>
      <w:jc w:val="right"/>
      <w:rPr>
        <w:rFonts w:ascii="Century731 BT" w:hAnsi="Century731 BT"/>
        <w:sz w:val="24"/>
      </w:rPr>
    </w:pPr>
    <w:r w:rsidRPr="00243849">
      <w:rPr>
        <w:rFonts w:ascii="Century731 BT" w:hAnsi="Century731 BT"/>
        <w:sz w:val="24"/>
      </w:rPr>
      <w:t xml:space="preserve">Divide, </w:t>
    </w:r>
    <w:proofErr w:type="gramStart"/>
    <w:r w:rsidRPr="00243849">
      <w:rPr>
        <w:rFonts w:ascii="Century731 BT" w:hAnsi="Century731 BT"/>
        <w:sz w:val="24"/>
      </w:rPr>
      <w:t>Montana  59727</w:t>
    </w:r>
    <w:proofErr w:type="gramEnd"/>
  </w:p>
  <w:p w14:paraId="5BC5558F" w14:textId="77777777" w:rsidR="00E65780" w:rsidRPr="00243849" w:rsidRDefault="00E65780" w:rsidP="00E65780">
    <w:pPr>
      <w:spacing w:after="0" w:line="240" w:lineRule="auto"/>
      <w:jc w:val="right"/>
      <w:rPr>
        <w:rFonts w:ascii="Century731 BT" w:hAnsi="Century731 BT"/>
        <w:sz w:val="24"/>
      </w:rPr>
    </w:pPr>
    <w:r w:rsidRPr="00243849">
      <w:rPr>
        <w:rFonts w:ascii="Century731 BT" w:hAnsi="Century731 BT"/>
        <w:sz w:val="24"/>
      </w:rPr>
      <w:t>(406) 960-4855</w:t>
    </w:r>
  </w:p>
  <w:p w14:paraId="3C703CB8" w14:textId="77777777" w:rsidR="00E65780" w:rsidRPr="00243849" w:rsidRDefault="00000000" w:rsidP="00E65780">
    <w:pPr>
      <w:spacing w:after="0" w:line="240" w:lineRule="auto"/>
      <w:jc w:val="right"/>
      <w:rPr>
        <w:rFonts w:ascii="Century731 BT" w:hAnsi="Century731 BT"/>
        <w:sz w:val="24"/>
      </w:rPr>
    </w:pPr>
    <w:hyperlink r:id="rId2" w:history="1">
      <w:r w:rsidR="00E65780" w:rsidRPr="00243849">
        <w:rPr>
          <w:rStyle w:val="Hyperlink"/>
          <w:rFonts w:ascii="Century731 BT" w:hAnsi="Century731 BT"/>
          <w:color w:val="auto"/>
          <w:sz w:val="24"/>
          <w:u w:val="none"/>
        </w:rPr>
        <w:t>info@bhwc.org</w:t>
      </w:r>
    </w:hyperlink>
  </w:p>
  <w:p w14:paraId="0DE1BC65" w14:textId="47245D73" w:rsidR="00E65780" w:rsidRPr="00243849" w:rsidRDefault="00000000" w:rsidP="00070F2B">
    <w:pPr>
      <w:spacing w:after="0" w:line="240" w:lineRule="auto"/>
      <w:jc w:val="right"/>
      <w:rPr>
        <w:rFonts w:ascii="Century731 BT" w:hAnsi="Century731 BT"/>
      </w:rPr>
    </w:pPr>
    <w:hyperlink r:id="rId3" w:history="1">
      <w:r w:rsidR="00070F2B" w:rsidRPr="00243849">
        <w:rPr>
          <w:rStyle w:val="Hyperlink"/>
          <w:rFonts w:ascii="Century731 BT" w:hAnsi="Century731 BT"/>
        </w:rPr>
        <w:t>www.bhwc.org</w:t>
      </w:r>
    </w:hyperlink>
  </w:p>
  <w:p w14:paraId="2610F88B" w14:textId="068E0447" w:rsidR="00070F2B" w:rsidRPr="00243849" w:rsidRDefault="00070F2B" w:rsidP="00070F2B">
    <w:pPr>
      <w:spacing w:after="0" w:line="240" w:lineRule="auto"/>
      <w:jc w:val="right"/>
      <w:rPr>
        <w:rFonts w:ascii="Century731 BT" w:hAnsi="Century731 BT"/>
      </w:rPr>
    </w:pPr>
  </w:p>
  <w:p w14:paraId="1146CDF8" w14:textId="77777777" w:rsidR="00070F2B" w:rsidRPr="00243849" w:rsidRDefault="00070F2B" w:rsidP="00070F2B">
    <w:pPr>
      <w:spacing w:after="0" w:line="240" w:lineRule="auto"/>
      <w:jc w:val="right"/>
      <w:rPr>
        <w:rFonts w:ascii="Century731 BT" w:hAnsi="Century731 B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55CEC"/>
    <w:multiLevelType w:val="hybridMultilevel"/>
    <w:tmpl w:val="0FE4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9187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780"/>
    <w:rsid w:val="00004A28"/>
    <w:rsid w:val="000401EB"/>
    <w:rsid w:val="000672B8"/>
    <w:rsid w:val="00070F2B"/>
    <w:rsid w:val="000B794F"/>
    <w:rsid w:val="000D1DFC"/>
    <w:rsid w:val="00140B3E"/>
    <w:rsid w:val="0016608E"/>
    <w:rsid w:val="0018685F"/>
    <w:rsid w:val="001929B9"/>
    <w:rsid w:val="00195A89"/>
    <w:rsid w:val="001E096A"/>
    <w:rsid w:val="001E2738"/>
    <w:rsid w:val="00216C3C"/>
    <w:rsid w:val="00243849"/>
    <w:rsid w:val="00287CE5"/>
    <w:rsid w:val="002B55CB"/>
    <w:rsid w:val="002F68F4"/>
    <w:rsid w:val="00335F1A"/>
    <w:rsid w:val="003D4CA3"/>
    <w:rsid w:val="003E719A"/>
    <w:rsid w:val="003F3B04"/>
    <w:rsid w:val="00450B09"/>
    <w:rsid w:val="004B0866"/>
    <w:rsid w:val="004D2277"/>
    <w:rsid w:val="004E3AE2"/>
    <w:rsid w:val="00555864"/>
    <w:rsid w:val="005D01E0"/>
    <w:rsid w:val="00613F72"/>
    <w:rsid w:val="006A0837"/>
    <w:rsid w:val="006A6B45"/>
    <w:rsid w:val="006B094C"/>
    <w:rsid w:val="006D515F"/>
    <w:rsid w:val="006E567C"/>
    <w:rsid w:val="006F2477"/>
    <w:rsid w:val="00713AB2"/>
    <w:rsid w:val="007175F0"/>
    <w:rsid w:val="00720785"/>
    <w:rsid w:val="00753334"/>
    <w:rsid w:val="007C06AF"/>
    <w:rsid w:val="007D7D85"/>
    <w:rsid w:val="0081689D"/>
    <w:rsid w:val="008E34FB"/>
    <w:rsid w:val="00927E42"/>
    <w:rsid w:val="0094041C"/>
    <w:rsid w:val="00984236"/>
    <w:rsid w:val="00A26C96"/>
    <w:rsid w:val="00A653A9"/>
    <w:rsid w:val="00A766C8"/>
    <w:rsid w:val="00A81173"/>
    <w:rsid w:val="00B00114"/>
    <w:rsid w:val="00B32F5E"/>
    <w:rsid w:val="00B7444A"/>
    <w:rsid w:val="00B865EE"/>
    <w:rsid w:val="00BE649A"/>
    <w:rsid w:val="00BE7F94"/>
    <w:rsid w:val="00BF2490"/>
    <w:rsid w:val="00C07318"/>
    <w:rsid w:val="00C07905"/>
    <w:rsid w:val="00C16A60"/>
    <w:rsid w:val="00C8504E"/>
    <w:rsid w:val="00CB6700"/>
    <w:rsid w:val="00CE0F71"/>
    <w:rsid w:val="00DD7BC5"/>
    <w:rsid w:val="00DE2932"/>
    <w:rsid w:val="00E122C6"/>
    <w:rsid w:val="00E65780"/>
    <w:rsid w:val="00F20510"/>
    <w:rsid w:val="00F279DB"/>
    <w:rsid w:val="00F310EC"/>
    <w:rsid w:val="00F31BEE"/>
    <w:rsid w:val="00F82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2818F"/>
  <w15:chartTrackingRefBased/>
  <w15:docId w15:val="{B3F6831D-DFE0-420C-8A58-6E426936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09"/>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2B55CB"/>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780"/>
    <w:rPr>
      <w:color w:val="0563C1" w:themeColor="hyperlink"/>
      <w:u w:val="single"/>
    </w:rPr>
  </w:style>
  <w:style w:type="paragraph" w:styleId="Header">
    <w:name w:val="header"/>
    <w:basedOn w:val="Normal"/>
    <w:link w:val="HeaderChar"/>
    <w:uiPriority w:val="99"/>
    <w:unhideWhenUsed/>
    <w:rsid w:val="00E657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780"/>
  </w:style>
  <w:style w:type="paragraph" w:styleId="Footer">
    <w:name w:val="footer"/>
    <w:basedOn w:val="Normal"/>
    <w:link w:val="FooterChar"/>
    <w:uiPriority w:val="99"/>
    <w:unhideWhenUsed/>
    <w:rsid w:val="00E657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780"/>
  </w:style>
  <w:style w:type="paragraph" w:styleId="BalloonText">
    <w:name w:val="Balloon Text"/>
    <w:basedOn w:val="Normal"/>
    <w:link w:val="BalloonTextChar"/>
    <w:uiPriority w:val="99"/>
    <w:semiHidden/>
    <w:unhideWhenUsed/>
    <w:rsid w:val="00927E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E42"/>
    <w:rPr>
      <w:rFonts w:ascii="Segoe UI" w:hAnsi="Segoe UI" w:cs="Segoe UI"/>
      <w:sz w:val="18"/>
      <w:szCs w:val="18"/>
    </w:rPr>
  </w:style>
  <w:style w:type="paragraph" w:styleId="NoSpacing">
    <w:name w:val="No Spacing"/>
    <w:uiPriority w:val="1"/>
    <w:qFormat/>
    <w:rsid w:val="00450B09"/>
    <w:pPr>
      <w:spacing w:after="0" w:line="240" w:lineRule="auto"/>
    </w:pPr>
    <w:rPr>
      <w:rFonts w:ascii="Calibri" w:eastAsia="Calibri" w:hAnsi="Calibri" w:cs="Times New Roman"/>
    </w:rPr>
  </w:style>
  <w:style w:type="paragraph" w:styleId="ListParagraph">
    <w:name w:val="List Paragraph"/>
    <w:basedOn w:val="Normal"/>
    <w:uiPriority w:val="34"/>
    <w:qFormat/>
    <w:rsid w:val="00450B09"/>
    <w:pPr>
      <w:ind w:left="720"/>
      <w:contextualSpacing/>
    </w:pPr>
  </w:style>
  <w:style w:type="table" w:styleId="TableGrid">
    <w:name w:val="Table Grid"/>
    <w:basedOn w:val="TableNormal"/>
    <w:uiPriority w:val="39"/>
    <w:rsid w:val="00F31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0F2B"/>
    <w:rPr>
      <w:color w:val="605E5C"/>
      <w:shd w:val="clear" w:color="auto" w:fill="E1DFDD"/>
    </w:rPr>
  </w:style>
  <w:style w:type="paragraph" w:styleId="NormalWeb">
    <w:name w:val="Normal (Web)"/>
    <w:basedOn w:val="Normal"/>
    <w:uiPriority w:val="99"/>
    <w:unhideWhenUsed/>
    <w:rsid w:val="00CE0F71"/>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2B55C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36091">
      <w:bodyDiv w:val="1"/>
      <w:marLeft w:val="0"/>
      <w:marRight w:val="0"/>
      <w:marTop w:val="0"/>
      <w:marBottom w:val="0"/>
      <w:divBdr>
        <w:top w:val="none" w:sz="0" w:space="0" w:color="auto"/>
        <w:left w:val="none" w:sz="0" w:space="0" w:color="auto"/>
        <w:bottom w:val="none" w:sz="0" w:space="0" w:color="auto"/>
        <w:right w:val="none" w:sz="0" w:space="0" w:color="auto"/>
      </w:divBdr>
    </w:div>
    <w:div w:id="1047147379">
      <w:bodyDiv w:val="1"/>
      <w:marLeft w:val="0"/>
      <w:marRight w:val="0"/>
      <w:marTop w:val="0"/>
      <w:marBottom w:val="0"/>
      <w:divBdr>
        <w:top w:val="none" w:sz="0" w:space="0" w:color="auto"/>
        <w:left w:val="none" w:sz="0" w:space="0" w:color="auto"/>
        <w:bottom w:val="none" w:sz="0" w:space="0" w:color="auto"/>
        <w:right w:val="none" w:sz="0" w:space="0" w:color="auto"/>
      </w:divBdr>
    </w:div>
    <w:div w:id="1376587298">
      <w:bodyDiv w:val="1"/>
      <w:marLeft w:val="0"/>
      <w:marRight w:val="0"/>
      <w:marTop w:val="0"/>
      <w:marBottom w:val="0"/>
      <w:divBdr>
        <w:top w:val="none" w:sz="0" w:space="0" w:color="auto"/>
        <w:left w:val="none" w:sz="0" w:space="0" w:color="auto"/>
        <w:bottom w:val="none" w:sz="0" w:space="0" w:color="auto"/>
        <w:right w:val="none" w:sz="0" w:space="0" w:color="auto"/>
      </w:divBdr>
    </w:div>
    <w:div w:id="1653370584">
      <w:bodyDiv w:val="1"/>
      <w:marLeft w:val="0"/>
      <w:marRight w:val="0"/>
      <w:marTop w:val="0"/>
      <w:marBottom w:val="0"/>
      <w:divBdr>
        <w:top w:val="none" w:sz="0" w:space="0" w:color="auto"/>
        <w:left w:val="none" w:sz="0" w:space="0" w:color="auto"/>
        <w:bottom w:val="none" w:sz="0" w:space="0" w:color="auto"/>
        <w:right w:val="none" w:sz="0" w:space="0" w:color="auto"/>
      </w:divBdr>
    </w:div>
    <w:div w:id="1915777834">
      <w:bodyDiv w:val="1"/>
      <w:marLeft w:val="0"/>
      <w:marRight w:val="0"/>
      <w:marTop w:val="0"/>
      <w:marBottom w:val="0"/>
      <w:divBdr>
        <w:top w:val="none" w:sz="0" w:space="0" w:color="auto"/>
        <w:left w:val="none" w:sz="0" w:space="0" w:color="auto"/>
        <w:bottom w:val="none" w:sz="0" w:space="0" w:color="auto"/>
        <w:right w:val="none" w:sz="0" w:space="0" w:color="auto"/>
      </w:divBdr>
    </w:div>
    <w:div w:id="1967077952">
      <w:bodyDiv w:val="1"/>
      <w:marLeft w:val="0"/>
      <w:marRight w:val="0"/>
      <w:marTop w:val="0"/>
      <w:marBottom w:val="0"/>
      <w:divBdr>
        <w:top w:val="none" w:sz="0" w:space="0" w:color="auto"/>
        <w:left w:val="none" w:sz="0" w:space="0" w:color="auto"/>
        <w:bottom w:val="none" w:sz="0" w:space="0" w:color="auto"/>
        <w:right w:val="none" w:sz="0" w:space="0" w:color="auto"/>
      </w:divBdr>
    </w:div>
    <w:div w:id="198727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marques@bhwc.org"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bhwc.org" TargetMode="External"/><Relationship Id="rId2" Type="http://schemas.openxmlformats.org/officeDocument/2006/relationships/hyperlink" Target="mailto:info@bhwc.org"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F7976-75D8-4413-B26D-CA019E69F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BHWC2</dc:creator>
  <cp:keywords/>
  <dc:description/>
  <cp:lastModifiedBy>Pedro Marques</cp:lastModifiedBy>
  <cp:revision>6</cp:revision>
  <cp:lastPrinted>2019-08-15T17:50:00Z</cp:lastPrinted>
  <dcterms:created xsi:type="dcterms:W3CDTF">2022-03-07T18:35:00Z</dcterms:created>
  <dcterms:modified xsi:type="dcterms:W3CDTF">2023-01-13T17:32:00Z</dcterms:modified>
</cp:coreProperties>
</file>