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B81B3" w14:textId="6E703368" w:rsidR="00914E6A" w:rsidRPr="00BA0F58" w:rsidRDefault="007243E2" w:rsidP="00B060F9">
      <w:pPr>
        <w:rPr>
          <w:rFonts w:ascii="Times New Roman" w:hAnsi="Times New Roman" w:cs="Times New Roman"/>
        </w:rPr>
      </w:pPr>
      <w:r>
        <w:rPr>
          <w:rFonts w:ascii="Times New Roman" w:hAnsi="Times New Roman" w:cs="Times New Roman"/>
        </w:rPr>
        <w:t xml:space="preserve">January </w:t>
      </w:r>
      <w:r w:rsidR="00F908BD">
        <w:rPr>
          <w:rFonts w:ascii="Times New Roman" w:hAnsi="Times New Roman" w:cs="Times New Roman"/>
        </w:rPr>
        <w:t>9</w:t>
      </w:r>
      <w:r w:rsidR="000676E0" w:rsidRPr="00BA0F58">
        <w:rPr>
          <w:rFonts w:ascii="Times New Roman" w:hAnsi="Times New Roman" w:cs="Times New Roman"/>
        </w:rPr>
        <w:t>, 202</w:t>
      </w:r>
      <w:r w:rsidR="00F908BD">
        <w:rPr>
          <w:rFonts w:ascii="Times New Roman" w:hAnsi="Times New Roman" w:cs="Times New Roman"/>
        </w:rPr>
        <w:t>3</w:t>
      </w:r>
    </w:p>
    <w:p w14:paraId="14416A3E" w14:textId="2C959475" w:rsidR="000676E0" w:rsidRPr="00BA0F58" w:rsidRDefault="000676E0" w:rsidP="00B060F9">
      <w:pPr>
        <w:rPr>
          <w:rFonts w:ascii="Times New Roman" w:hAnsi="Times New Roman" w:cs="Times New Roman"/>
        </w:rPr>
      </w:pPr>
    </w:p>
    <w:p w14:paraId="3977B202" w14:textId="7C50679C" w:rsidR="000676E0" w:rsidRPr="00BA0F58" w:rsidRDefault="000676E0" w:rsidP="00B060F9">
      <w:pPr>
        <w:rPr>
          <w:rFonts w:ascii="Times New Roman" w:hAnsi="Times New Roman" w:cs="Times New Roman"/>
        </w:rPr>
      </w:pPr>
      <w:r w:rsidRPr="00BA0F58">
        <w:rPr>
          <w:rFonts w:ascii="Times New Roman" w:hAnsi="Times New Roman" w:cs="Times New Roman"/>
        </w:rPr>
        <w:t>Linda Jackson</w:t>
      </w:r>
      <w:r w:rsidR="00F908BD">
        <w:rPr>
          <w:rFonts w:ascii="Times New Roman" w:hAnsi="Times New Roman" w:cs="Times New Roman"/>
        </w:rPr>
        <w:t xml:space="preserve">, </w:t>
      </w:r>
      <w:r w:rsidRPr="00BA0F58">
        <w:rPr>
          <w:rFonts w:ascii="Times New Roman" w:hAnsi="Times New Roman" w:cs="Times New Roman"/>
        </w:rPr>
        <w:t>Payette Forest Supervisor</w:t>
      </w:r>
    </w:p>
    <w:p w14:paraId="1C3A5B05" w14:textId="21835D6E" w:rsidR="00F908BD" w:rsidRDefault="00F908BD" w:rsidP="00B060F9">
      <w:pPr>
        <w:rPr>
          <w:rFonts w:ascii="Times New Roman" w:hAnsi="Times New Roman" w:cs="Times New Roman"/>
        </w:rPr>
      </w:pPr>
      <w:r>
        <w:rPr>
          <w:rFonts w:ascii="Times New Roman" w:hAnsi="Times New Roman" w:cs="Times New Roman"/>
        </w:rPr>
        <w:t>Payette National Forest</w:t>
      </w:r>
    </w:p>
    <w:p w14:paraId="25E91C01" w14:textId="2B69FDCD" w:rsidR="00436721" w:rsidRDefault="000676E0" w:rsidP="00B060F9">
      <w:pPr>
        <w:rPr>
          <w:rFonts w:ascii="Times New Roman" w:hAnsi="Times New Roman" w:cs="Times New Roman"/>
        </w:rPr>
      </w:pPr>
      <w:r w:rsidRPr="00BA0F58">
        <w:rPr>
          <w:rFonts w:ascii="Times New Roman" w:hAnsi="Times New Roman" w:cs="Times New Roman"/>
        </w:rPr>
        <w:t>500 N Mission Street, Building 2</w:t>
      </w:r>
    </w:p>
    <w:p w14:paraId="1B71F0A1" w14:textId="33A3BBD7" w:rsidR="000676E0" w:rsidRPr="00BA0F58" w:rsidRDefault="00767B0F" w:rsidP="00B060F9">
      <w:pPr>
        <w:rPr>
          <w:rFonts w:ascii="Times New Roman" w:hAnsi="Times New Roman" w:cs="Times New Roman"/>
        </w:rPr>
      </w:pPr>
      <w:r>
        <w:rPr>
          <w:rFonts w:ascii="Times New Roman" w:hAnsi="Times New Roman" w:cs="Times New Roman"/>
        </w:rPr>
        <w:t xml:space="preserve">McCall, Idaho </w:t>
      </w:r>
      <w:r w:rsidR="0071547C">
        <w:rPr>
          <w:rFonts w:ascii="Times New Roman" w:hAnsi="Times New Roman" w:cs="Times New Roman"/>
        </w:rPr>
        <w:t>83638</w:t>
      </w:r>
    </w:p>
    <w:p w14:paraId="14815F78" w14:textId="3F8A3FEE" w:rsidR="00C849E2" w:rsidRDefault="00C849E2" w:rsidP="00B060F9">
      <w:pPr>
        <w:rPr>
          <w:rFonts w:ascii="Times New Roman" w:hAnsi="Times New Roman" w:cs="Times New Roman"/>
        </w:rPr>
      </w:pPr>
    </w:p>
    <w:p w14:paraId="001B322E" w14:textId="77777777" w:rsidR="00DE729C" w:rsidRPr="00DE729C" w:rsidRDefault="00DE729C" w:rsidP="00B060F9">
      <w:pPr>
        <w:rPr>
          <w:rFonts w:ascii="Times New Roman" w:hAnsi="Times New Roman" w:cs="Times New Roman"/>
        </w:rPr>
      </w:pPr>
      <w:r w:rsidRPr="00DE729C">
        <w:rPr>
          <w:rFonts w:ascii="Times New Roman" w:hAnsi="Times New Roman" w:cs="Times New Roman"/>
        </w:rPr>
        <w:t>Re: Stibnite Gold Project – comment on the Supplemental Draft Environmental Impact Statement</w:t>
      </w:r>
    </w:p>
    <w:p w14:paraId="441E6769" w14:textId="77777777" w:rsidR="00DE729C" w:rsidRDefault="00DE729C" w:rsidP="00B060F9">
      <w:pPr>
        <w:rPr>
          <w:rFonts w:ascii="Times New Roman" w:hAnsi="Times New Roman" w:cs="Times New Roman"/>
        </w:rPr>
      </w:pPr>
    </w:p>
    <w:p w14:paraId="2A361B85" w14:textId="78CA7DFA" w:rsidR="00543D33" w:rsidRDefault="00DE729C" w:rsidP="00B060F9">
      <w:pPr>
        <w:rPr>
          <w:rFonts w:ascii="Times New Roman" w:hAnsi="Times New Roman" w:cs="Times New Roman"/>
        </w:rPr>
      </w:pPr>
      <w:r w:rsidRPr="00DE729C">
        <w:rPr>
          <w:rFonts w:ascii="Times New Roman" w:hAnsi="Times New Roman" w:cs="Times New Roman"/>
        </w:rPr>
        <w:t>Dear Ms. Jackson,</w:t>
      </w:r>
    </w:p>
    <w:p w14:paraId="4D69C779" w14:textId="77777777" w:rsidR="00543D33" w:rsidRDefault="00767B0F" w:rsidP="00B060F9">
      <w:pPr>
        <w:pStyle w:val="NormalWeb"/>
      </w:pPr>
      <w:r>
        <w:t xml:space="preserve">My name is </w:t>
      </w:r>
      <w:r w:rsidR="00F346E5">
        <w:t xml:space="preserve">Dr. </w:t>
      </w:r>
      <w:r>
        <w:t>Karen Balch</w:t>
      </w:r>
      <w:r w:rsidR="00AF3D9B">
        <w:t xml:space="preserve">.  </w:t>
      </w:r>
      <w:r>
        <w:t>I am a private-practicing mobile</w:t>
      </w:r>
      <w:r w:rsidR="00F346E5">
        <w:t xml:space="preserve"> </w:t>
      </w:r>
      <w:r w:rsidR="001203D2">
        <w:t>veterinarian</w:t>
      </w:r>
      <w:r>
        <w:t xml:space="preserve"> </w:t>
      </w:r>
      <w:r w:rsidR="001203D2">
        <w:t xml:space="preserve">who works alongside my husband, Olin Balch, DVM, MS, PhD, </w:t>
      </w:r>
      <w:r w:rsidR="00F346E5">
        <w:t xml:space="preserve">primarily </w:t>
      </w:r>
      <w:r w:rsidR="001203D2">
        <w:t>here in Valley and Adams Count</w:t>
      </w:r>
      <w:r w:rsidR="00F346E5">
        <w:t>ies but also statewide</w:t>
      </w:r>
      <w:r w:rsidR="00AB109E">
        <w:t xml:space="preserve">.  </w:t>
      </w:r>
      <w:r w:rsidR="00F346E5">
        <w:t xml:space="preserve">We are both USDA and APHIS federally accredited </w:t>
      </w:r>
      <w:r w:rsidR="00F908BD">
        <w:t xml:space="preserve">veterinarians </w:t>
      </w:r>
      <w:r w:rsidR="00F346E5">
        <w:t>in Idaho.</w:t>
      </w:r>
    </w:p>
    <w:p w14:paraId="49D215DA" w14:textId="1B9D27C3" w:rsidR="00830991" w:rsidRPr="005374AF" w:rsidRDefault="00830991" w:rsidP="00830991">
      <w:pPr>
        <w:pStyle w:val="NormalWeb"/>
      </w:pPr>
      <w:r>
        <w:rPr>
          <w:b/>
          <w:bCs/>
        </w:rPr>
        <w:t>I am</w:t>
      </w:r>
      <w:r w:rsidRPr="00BA0F58">
        <w:rPr>
          <w:b/>
          <w:bCs/>
        </w:rPr>
        <w:t xml:space="preserve"> asking the Forest Service to exercise its </w:t>
      </w:r>
      <w:r>
        <w:rPr>
          <w:b/>
          <w:bCs/>
        </w:rPr>
        <w:t>authority</w:t>
      </w:r>
      <w:r w:rsidRPr="00BA0F58">
        <w:rPr>
          <w:b/>
          <w:bCs/>
        </w:rPr>
        <w:t xml:space="preserve"> to </w:t>
      </w:r>
      <w:r>
        <w:rPr>
          <w:b/>
          <w:bCs/>
        </w:rPr>
        <w:t xml:space="preserve">choose the No Action Alternative, which is </w:t>
      </w:r>
      <w:r w:rsidRPr="00BA0F58">
        <w:rPr>
          <w:b/>
          <w:bCs/>
        </w:rPr>
        <w:t>“no new mining”.</w:t>
      </w:r>
      <w:r>
        <w:rPr>
          <w:b/>
          <w:bCs/>
        </w:rPr>
        <w:t xml:space="preserve">   </w:t>
      </w:r>
    </w:p>
    <w:p w14:paraId="0BE720D6" w14:textId="7CCAA8F2" w:rsidR="00830991" w:rsidRPr="00BF6214" w:rsidRDefault="00830991" w:rsidP="00B060F9">
      <w:pPr>
        <w:pStyle w:val="NormalWeb"/>
        <w:rPr>
          <w:b/>
          <w:bCs/>
        </w:rPr>
      </w:pPr>
      <w:r w:rsidRPr="00BF6214">
        <w:rPr>
          <w:b/>
          <w:bCs/>
        </w:rPr>
        <w:t xml:space="preserve">Personal </w:t>
      </w:r>
      <w:r w:rsidR="00BF6214">
        <w:rPr>
          <w:b/>
          <w:bCs/>
        </w:rPr>
        <w:t>H</w:t>
      </w:r>
      <w:r w:rsidRPr="00BF6214">
        <w:rPr>
          <w:b/>
          <w:bCs/>
        </w:rPr>
        <w:t xml:space="preserve">istory and </w:t>
      </w:r>
      <w:r w:rsidR="00BF6214">
        <w:rPr>
          <w:b/>
          <w:bCs/>
        </w:rPr>
        <w:t>O</w:t>
      </w:r>
      <w:r w:rsidRPr="00BF6214">
        <w:rPr>
          <w:b/>
          <w:bCs/>
        </w:rPr>
        <w:t xml:space="preserve">pinion on the </w:t>
      </w:r>
      <w:r w:rsidR="00BF6214">
        <w:rPr>
          <w:b/>
          <w:bCs/>
        </w:rPr>
        <w:t>O</w:t>
      </w:r>
      <w:r w:rsidRPr="00BF6214">
        <w:rPr>
          <w:b/>
          <w:bCs/>
        </w:rPr>
        <w:t xml:space="preserve">verall </w:t>
      </w:r>
      <w:r w:rsidR="00BF6214">
        <w:rPr>
          <w:b/>
          <w:bCs/>
        </w:rPr>
        <w:t>P</w:t>
      </w:r>
      <w:r w:rsidRPr="00BF6214">
        <w:rPr>
          <w:b/>
          <w:bCs/>
        </w:rPr>
        <w:t>rocess</w:t>
      </w:r>
    </w:p>
    <w:p w14:paraId="77695AB3" w14:textId="14C4A71D" w:rsidR="00F346E5" w:rsidRDefault="00AB109E" w:rsidP="00B060F9">
      <w:pPr>
        <w:pStyle w:val="NormalWeb"/>
      </w:pPr>
      <w:r>
        <w:t xml:space="preserve">For the past </w:t>
      </w:r>
      <w:r w:rsidR="00767B0F">
        <w:t>1</w:t>
      </w:r>
      <w:r w:rsidR="001203D2">
        <w:t>7</w:t>
      </w:r>
      <w:r w:rsidR="00767B0F">
        <w:t xml:space="preserve"> years</w:t>
      </w:r>
      <w:r>
        <w:t xml:space="preserve">, </w:t>
      </w:r>
      <w:r w:rsidR="001203D2">
        <w:t>we</w:t>
      </w:r>
      <w:r>
        <w:t xml:space="preserve"> have been fulltime resident</w:t>
      </w:r>
      <w:r w:rsidR="001203D2">
        <w:t>s</w:t>
      </w:r>
      <w:r>
        <w:t xml:space="preserve"> in Cascade</w:t>
      </w:r>
      <w:r w:rsidR="001203D2">
        <w:t xml:space="preserve"> where we live on the North Fork Payette River</w:t>
      </w:r>
      <w:r w:rsidR="008724FF">
        <w:t xml:space="preserve">, a </w:t>
      </w:r>
      <w:r w:rsidR="001203D2">
        <w:t xml:space="preserve">major </w:t>
      </w:r>
      <w:r w:rsidR="008724FF">
        <w:t xml:space="preserve">migratory pathway rich in raptors, </w:t>
      </w:r>
      <w:r w:rsidR="00EC1A74">
        <w:t>swans</w:t>
      </w:r>
      <w:r w:rsidR="008724FF">
        <w:t xml:space="preserve">, </w:t>
      </w:r>
      <w:r w:rsidR="00B56003">
        <w:t>herons, pelicans, cranes, geese</w:t>
      </w:r>
      <w:r w:rsidR="004431DF">
        <w:t>,</w:t>
      </w:r>
      <w:r w:rsidR="00333644">
        <w:t xml:space="preserve"> </w:t>
      </w:r>
      <w:r w:rsidR="001203D2">
        <w:t xml:space="preserve">varieties of waterfowl and passerines.  As a passionate </w:t>
      </w:r>
      <w:r w:rsidR="00F346E5">
        <w:t xml:space="preserve">wildlife </w:t>
      </w:r>
      <w:r w:rsidR="001203D2">
        <w:t xml:space="preserve">photographer, I am blessed to literally photograph all these birds, </w:t>
      </w:r>
      <w:r w:rsidR="00F908BD">
        <w:t>as well as mammals such as</w:t>
      </w:r>
      <w:r w:rsidR="001203D2">
        <w:t xml:space="preserve"> </w:t>
      </w:r>
      <w:r w:rsidR="00333644">
        <w:t xml:space="preserve">otters, mink, beaver, </w:t>
      </w:r>
      <w:r w:rsidR="004431DF">
        <w:t xml:space="preserve">raccoons, </w:t>
      </w:r>
      <w:r w:rsidR="001203D2">
        <w:t>skunks</w:t>
      </w:r>
      <w:r w:rsidR="00B56003">
        <w:t xml:space="preserve">, deer, </w:t>
      </w:r>
      <w:r w:rsidR="001203D2">
        <w:t xml:space="preserve">and </w:t>
      </w:r>
      <w:r w:rsidR="00B56003">
        <w:t>coyotes</w:t>
      </w:r>
      <w:r w:rsidR="001203D2">
        <w:t xml:space="preserve"> literally from my backdoor.</w:t>
      </w:r>
      <w:r w:rsidR="00B050D2">
        <w:t xml:space="preserve"> </w:t>
      </w:r>
      <w:r w:rsidR="00F346E5">
        <w:t>But I have also photographed otters in winter, and a small elk herd standing in the middle of the South Fork Salmon. One day I photographed a cow elk crashing through the river to get its calf to the other side.</w:t>
      </w:r>
      <w:r w:rsidR="006A712E">
        <w:t xml:space="preserve">  </w:t>
      </w:r>
      <w:r w:rsidR="00B050D2">
        <w:t xml:space="preserve"> </w:t>
      </w:r>
    </w:p>
    <w:p w14:paraId="434F976D" w14:textId="3D4AB24F" w:rsidR="00F346E5" w:rsidRDefault="00F346E5" w:rsidP="00B060F9">
      <w:pPr>
        <w:pStyle w:val="NormalWeb"/>
      </w:pPr>
      <w:r>
        <w:t>Idaho is truly rich in wildlife. But as a veterinarian, I am very concerned about the impacts of global warming in waterways amid drought conditions. And I am very concerned about the impacts of “emerging diseases” and the increased risk of zoonotic diseases that are transmitted between wildlife species and humans or vice versa</w:t>
      </w:r>
      <w:r w:rsidR="00D414AE">
        <w:t>.</w:t>
      </w:r>
      <w:r>
        <w:t xml:space="preserve"> </w:t>
      </w:r>
      <w:r w:rsidR="00543D33">
        <w:t xml:space="preserve"> </w:t>
      </w:r>
      <w:r w:rsidR="00D414AE">
        <w:t>P</w:t>
      </w:r>
      <w:r>
        <w:t xml:space="preserve">arvovirus </w:t>
      </w:r>
      <w:r w:rsidR="00D414AE">
        <w:t xml:space="preserve">from the soil on people’s shoes </w:t>
      </w:r>
      <w:r>
        <w:t>was introduced to naïve wol</w:t>
      </w:r>
      <w:r w:rsidR="00D414AE">
        <w:t>f populations studied by Dr. Rolf Peterson</w:t>
      </w:r>
      <w:r>
        <w:t xml:space="preserve"> on Isle Royal. It destroyed the existing population of wolves but fortunately were reintroduced</w:t>
      </w:r>
      <w:r w:rsidR="00D414AE">
        <w:t xml:space="preserve"> after much debate</w:t>
      </w:r>
      <w:r>
        <w:t xml:space="preserve">.  </w:t>
      </w:r>
      <w:r w:rsidR="00D414AE">
        <w:t>I</w:t>
      </w:r>
      <w:r>
        <w:t xml:space="preserve"> anticipate all types of impact on numerous species in the proposed SGP area.  Animals could be affected by loss of suitable reproductive habitat in winter like, wolverines.  The constant noise, light, and human activity could easily impact relocation or dispersal of animals. I do not believe the impacts of various wildlife is calculable due to the enormity of this project, noise pollution, light pollution, constant human occupation, etc.</w:t>
      </w:r>
    </w:p>
    <w:p w14:paraId="4E2AC53F" w14:textId="7110B4F9" w:rsidR="001203D2" w:rsidRDefault="00B050D2" w:rsidP="00B060F9">
      <w:pPr>
        <w:pStyle w:val="NormalWeb"/>
      </w:pPr>
      <w:r>
        <w:lastRenderedPageBreak/>
        <w:t>A</w:t>
      </w:r>
      <w:r w:rsidR="001203D2">
        <w:t>dditionally</w:t>
      </w:r>
      <w:r>
        <w:t>, I am</w:t>
      </w:r>
      <w:r w:rsidR="00F528B7">
        <w:t xml:space="preserve"> a</w:t>
      </w:r>
      <w:r w:rsidR="001203D2">
        <w:t>n</w:t>
      </w:r>
      <w:r w:rsidR="00F528B7">
        <w:t xml:space="preserve"> </w:t>
      </w:r>
      <w:r w:rsidR="001203D2">
        <w:t xml:space="preserve">active </w:t>
      </w:r>
      <w:r>
        <w:t>conservationist</w:t>
      </w:r>
      <w:r w:rsidR="00F528B7">
        <w:t xml:space="preserve"> and </w:t>
      </w:r>
      <w:r>
        <w:t>promote</w:t>
      </w:r>
      <w:r w:rsidR="00F528B7">
        <w:t xml:space="preserve"> the importance of stewardship </w:t>
      </w:r>
      <w:r w:rsidR="001203D2">
        <w:t xml:space="preserve">to preserve and protect </w:t>
      </w:r>
      <w:r w:rsidR="00F528B7">
        <w:t>healthy habitat</w:t>
      </w:r>
      <w:r w:rsidR="001203D2">
        <w:t xml:space="preserve"> for wildlife</w:t>
      </w:r>
      <w:r w:rsidR="00C849E2" w:rsidRPr="00BA0F58">
        <w:t>.</w:t>
      </w:r>
      <w:r w:rsidR="006F2AA1">
        <w:t xml:space="preserve"> </w:t>
      </w:r>
      <w:r w:rsidR="00B56003">
        <w:t xml:space="preserve"> </w:t>
      </w:r>
      <w:r w:rsidR="001203D2">
        <w:t xml:space="preserve">In the late ‘70s through the early ‘90s, </w:t>
      </w:r>
      <w:r w:rsidR="00333644">
        <w:t xml:space="preserve">I </w:t>
      </w:r>
      <w:r w:rsidR="001203D2">
        <w:t xml:space="preserve">proudly </w:t>
      </w:r>
      <w:r w:rsidR="00333644">
        <w:t xml:space="preserve">worked for the US Forest Service in the Gifford Pinchot NF as a </w:t>
      </w:r>
      <w:r w:rsidR="0073617D">
        <w:t>forestry technician</w:t>
      </w:r>
      <w:r w:rsidR="00025251">
        <w:t xml:space="preserve"> </w:t>
      </w:r>
      <w:r w:rsidR="00333644">
        <w:t>primarily</w:t>
      </w:r>
      <w:r w:rsidR="001203D2">
        <w:t xml:space="preserve"> </w:t>
      </w:r>
      <w:r w:rsidR="00333644">
        <w:t>in fire control</w:t>
      </w:r>
      <w:r w:rsidR="001203D2">
        <w:t xml:space="preserve"> </w:t>
      </w:r>
      <w:r w:rsidR="00AE148E">
        <w:t>when</w:t>
      </w:r>
      <w:r w:rsidR="001203D2">
        <w:t xml:space="preserve"> women were </w:t>
      </w:r>
      <w:r w:rsidR="00AE148E">
        <w:t xml:space="preserve">just </w:t>
      </w:r>
      <w:r w:rsidR="001203D2">
        <w:t>entering fire suppression</w:t>
      </w:r>
      <w:r w:rsidR="00F41796">
        <w:t xml:space="preserve">. </w:t>
      </w:r>
      <w:r w:rsidR="00543D33">
        <w:t xml:space="preserve"> </w:t>
      </w:r>
      <w:r w:rsidR="00333644">
        <w:t>I</w:t>
      </w:r>
      <w:r w:rsidR="00025251">
        <w:t xml:space="preserve"> supervised a Fuels Management crew</w:t>
      </w:r>
      <w:r w:rsidR="001203D2">
        <w:t xml:space="preserve">, </w:t>
      </w:r>
      <w:r w:rsidR="00AE148E">
        <w:t xml:space="preserve">was </w:t>
      </w:r>
      <w:r w:rsidR="00025251">
        <w:t xml:space="preserve">Squad Boss rated </w:t>
      </w:r>
      <w:r w:rsidR="00333644">
        <w:t xml:space="preserve">for project </w:t>
      </w:r>
      <w:r w:rsidR="009E2549">
        <w:t>forest fire</w:t>
      </w:r>
      <w:r w:rsidR="0073617D">
        <w:t>s</w:t>
      </w:r>
      <w:r w:rsidR="001203D2">
        <w:t xml:space="preserve">, staffed a fire lookout, </w:t>
      </w:r>
      <w:r w:rsidR="00AE148E">
        <w:t xml:space="preserve">drove a water tanker as fire prevention patrol, </w:t>
      </w:r>
      <w:r w:rsidR="001203D2">
        <w:t>and climbed trees to collect superior cones</w:t>
      </w:r>
      <w:r w:rsidR="003A34B6">
        <w:t>.</w:t>
      </w:r>
      <w:r w:rsidR="00333644">
        <w:t xml:space="preserve"> </w:t>
      </w:r>
      <w:r w:rsidR="00543D33">
        <w:t xml:space="preserve"> </w:t>
      </w:r>
      <w:r w:rsidR="001203D2">
        <w:t xml:space="preserve">I was proud to work for an organization wearing a green suit </w:t>
      </w:r>
      <w:r w:rsidR="00AE148E">
        <w:t>with a</w:t>
      </w:r>
      <w:r w:rsidR="001203D2">
        <w:t xml:space="preserve"> brass badge, or </w:t>
      </w:r>
      <w:r w:rsidR="00F346E5">
        <w:t>black ash covered</w:t>
      </w:r>
      <w:r w:rsidR="00AE148E">
        <w:t xml:space="preserve">, smoke smelling </w:t>
      </w:r>
      <w:r w:rsidR="00F346E5">
        <w:t>N</w:t>
      </w:r>
      <w:r w:rsidR="001203D2">
        <w:t>omex fire gear from slash burning</w:t>
      </w:r>
      <w:r w:rsidR="00AE148E">
        <w:t>.</w:t>
      </w:r>
      <w:r w:rsidR="001203D2">
        <w:t xml:space="preserve"> </w:t>
      </w:r>
      <w:r w:rsidR="00543D33">
        <w:t xml:space="preserve"> </w:t>
      </w:r>
      <w:r w:rsidR="001203D2">
        <w:t>I believed in the Forest Service and its mission</w:t>
      </w:r>
      <w:r w:rsidR="00AE148E">
        <w:t xml:space="preserve"> as stewards of the forest</w:t>
      </w:r>
      <w:r w:rsidR="001203D2">
        <w:t xml:space="preserve">.  </w:t>
      </w:r>
    </w:p>
    <w:p w14:paraId="3A93DDD8" w14:textId="41B89260" w:rsidR="00C849E2" w:rsidRPr="00BA0F58" w:rsidRDefault="001203D2" w:rsidP="00B060F9">
      <w:pPr>
        <w:pStyle w:val="NormalWeb"/>
      </w:pPr>
      <w:r>
        <w:t xml:space="preserve">However, in 2012, Midas Gold Corp. proposed exploration for possible future mining of gold, silver, antimony at the Stibnite, Yellow Pine mine site. As one the of the first citizen appellants, I began to feel that the USFS appeared to be “advocates” </w:t>
      </w:r>
      <w:r w:rsidR="00AE148E">
        <w:t>in promoting</w:t>
      </w:r>
      <w:r>
        <w:t xml:space="preserve"> the mining company rather </w:t>
      </w:r>
      <w:r w:rsidR="00AE148E">
        <w:t>than representi</w:t>
      </w:r>
      <w:r w:rsidR="00F346E5">
        <w:t>ng</w:t>
      </w:r>
      <w:r>
        <w:t xml:space="preserve"> </w:t>
      </w:r>
      <w:r w:rsidR="00F346E5">
        <w:t xml:space="preserve">the </w:t>
      </w:r>
      <w:r>
        <w:t xml:space="preserve">American public </w:t>
      </w:r>
      <w:r w:rsidR="00AE148E">
        <w:t xml:space="preserve">who own the </w:t>
      </w:r>
      <w:r>
        <w:t xml:space="preserve">federal lands. </w:t>
      </w:r>
      <w:r w:rsidR="00F346E5">
        <w:t xml:space="preserve">I was perplexed why it seemed that the USFS seemed to be acting on behalf of the mining companies.  But it’s a perception that has persisted throughout this whole process to me. </w:t>
      </w:r>
      <w:r>
        <w:t>Sadly, I have felt throughout this ongoing process</w:t>
      </w:r>
      <w:r w:rsidR="00AE148E">
        <w:t xml:space="preserve"> </w:t>
      </w:r>
      <w:r w:rsidR="00F346E5">
        <w:t>review</w:t>
      </w:r>
      <w:r w:rsidR="00830991">
        <w:t xml:space="preserve"> that the USFS is</w:t>
      </w:r>
      <w:r w:rsidR="00F346E5">
        <w:t xml:space="preserve"> more of an </w:t>
      </w:r>
      <w:r w:rsidR="00AE148E">
        <w:t>adversa</w:t>
      </w:r>
      <w:r w:rsidR="00F346E5">
        <w:t>ry</w:t>
      </w:r>
      <w:r w:rsidR="00AE148E">
        <w:t xml:space="preserve"> rather than </w:t>
      </w:r>
      <w:r w:rsidR="00F346E5">
        <w:t xml:space="preserve">a </w:t>
      </w:r>
      <w:r w:rsidR="00830991">
        <w:t>non-biased referee</w:t>
      </w:r>
      <w:r>
        <w:t xml:space="preserve">. </w:t>
      </w:r>
      <w:r w:rsidR="00830991">
        <w:t xml:space="preserve"> </w:t>
      </w:r>
      <w:r w:rsidR="00F346E5">
        <w:t xml:space="preserve">Maybe that’s because I oppose this project on every level and perceive that “by the powers that be” this project is a slam dunk given just moving through the required steps.  </w:t>
      </w:r>
    </w:p>
    <w:p w14:paraId="171DA0B0" w14:textId="241E7E0D" w:rsidR="003D514B" w:rsidRPr="00BA0F58" w:rsidRDefault="004A3EB1" w:rsidP="00B060F9">
      <w:pPr>
        <w:pStyle w:val="NormalWeb"/>
        <w:rPr>
          <w:b/>
          <w:bCs/>
        </w:rPr>
      </w:pPr>
      <w:r w:rsidRPr="00BA0F58">
        <w:rPr>
          <w:b/>
          <w:bCs/>
        </w:rPr>
        <w:t xml:space="preserve">Environmental </w:t>
      </w:r>
      <w:r w:rsidR="00B212D0">
        <w:rPr>
          <w:b/>
          <w:bCs/>
        </w:rPr>
        <w:t xml:space="preserve">Contamination and </w:t>
      </w:r>
      <w:r w:rsidR="005374AF">
        <w:rPr>
          <w:b/>
          <w:bCs/>
        </w:rPr>
        <w:t>Water</w:t>
      </w:r>
    </w:p>
    <w:p w14:paraId="7C78D19E" w14:textId="7A2370D6" w:rsidR="000F7F73" w:rsidRDefault="0034010A" w:rsidP="00B060F9">
      <w:pPr>
        <w:pStyle w:val="NormalWeb"/>
      </w:pPr>
      <w:r>
        <w:t>M</w:t>
      </w:r>
      <w:r w:rsidR="004D2678" w:rsidRPr="00BA0F58">
        <w:t xml:space="preserve">ining as proposed by the Stibnite Gold </w:t>
      </w:r>
      <w:r w:rsidR="001203D2">
        <w:t>S</w:t>
      </w:r>
      <w:r w:rsidR="004D2678" w:rsidRPr="00BA0F58">
        <w:t xml:space="preserve">DEIS profoundly threatens </w:t>
      </w:r>
      <w:r>
        <w:t xml:space="preserve">the </w:t>
      </w:r>
      <w:r w:rsidR="008843D1" w:rsidRPr="00BA0F58">
        <w:t xml:space="preserve">quality and inherent safety of </w:t>
      </w:r>
      <w:r w:rsidR="007F390A" w:rsidRPr="00BA0F58">
        <w:t xml:space="preserve">surface </w:t>
      </w:r>
      <w:r w:rsidR="00E431C8" w:rsidRPr="00BA0F58">
        <w:t>water</w:t>
      </w:r>
      <w:r w:rsidR="007F390A" w:rsidRPr="00BA0F58">
        <w:t xml:space="preserve"> and ground</w:t>
      </w:r>
      <w:r w:rsidR="008843D1" w:rsidRPr="00BA0F58">
        <w:t xml:space="preserve"> </w:t>
      </w:r>
      <w:r w:rsidR="007F390A" w:rsidRPr="00BA0F58">
        <w:t>water</w:t>
      </w:r>
      <w:r w:rsidR="008843D1" w:rsidRPr="00BA0F58">
        <w:t>.  Contaminated water</w:t>
      </w:r>
      <w:r w:rsidR="004D2678" w:rsidRPr="00BA0F58">
        <w:t xml:space="preserve"> </w:t>
      </w:r>
      <w:r w:rsidR="00FE5CFF" w:rsidRPr="00BA0F58">
        <w:t>(</w:t>
      </w:r>
      <w:r>
        <w:t xml:space="preserve">containing </w:t>
      </w:r>
      <w:r w:rsidR="00FE5CFF" w:rsidRPr="00BA0F58">
        <w:t>arsenic, antimony,</w:t>
      </w:r>
      <w:r w:rsidR="00FE01B1">
        <w:t xml:space="preserve"> and m</w:t>
      </w:r>
      <w:r w:rsidR="00FE5CFF" w:rsidRPr="00BA0F58">
        <w:t xml:space="preserve">ercury) </w:t>
      </w:r>
      <w:r w:rsidR="004D2678" w:rsidRPr="00BA0F58">
        <w:t>in turn literally endangers all downstream</w:t>
      </w:r>
      <w:r w:rsidR="007F390A" w:rsidRPr="00BA0F58">
        <w:t xml:space="preserve"> </w:t>
      </w:r>
      <w:r w:rsidR="00657D47">
        <w:t xml:space="preserve">micro-biota, </w:t>
      </w:r>
      <w:r w:rsidR="007F390A" w:rsidRPr="00BA0F58">
        <w:t xml:space="preserve">aquatic </w:t>
      </w:r>
      <w:r w:rsidR="00C74FD1" w:rsidRPr="00BA0F58">
        <w:t>habitat</w:t>
      </w:r>
      <w:r w:rsidR="00C74FD1">
        <w:t>s</w:t>
      </w:r>
      <w:r w:rsidR="00C74FD1" w:rsidRPr="00C74FD1">
        <w:t xml:space="preserve"> </w:t>
      </w:r>
      <w:r w:rsidR="007F390A" w:rsidRPr="00BA0F58">
        <w:t xml:space="preserve">and </w:t>
      </w:r>
      <w:r w:rsidR="00C74FD1">
        <w:t>species</w:t>
      </w:r>
      <w:r w:rsidR="007F390A" w:rsidRPr="00BA0F58">
        <w:t>, including Snake River Chinook Salmon, Snake River Steelhead Trout, and Columbia River Basin Bull Trout</w:t>
      </w:r>
      <w:r w:rsidR="001A03D1">
        <w:t>.  A</w:t>
      </w:r>
      <w:r w:rsidR="00BA1F6D">
        <w:t xml:space="preserve">ll </w:t>
      </w:r>
      <w:r w:rsidR="00D77C3A">
        <w:t>these fish</w:t>
      </w:r>
      <w:r w:rsidR="00BA1F6D">
        <w:t xml:space="preserve"> are legally designated </w:t>
      </w:r>
      <w:r w:rsidR="00FE01B1">
        <w:t xml:space="preserve">“threatened” </w:t>
      </w:r>
      <w:r w:rsidR="00BA1F6D">
        <w:t>under the Endangered Species Act</w:t>
      </w:r>
      <w:r w:rsidR="007F390A" w:rsidRPr="00BA0F58">
        <w:t>.</w:t>
      </w:r>
      <w:r w:rsidR="004A4E8C" w:rsidRPr="00BA0F58">
        <w:t xml:space="preserve">  </w:t>
      </w:r>
      <w:r w:rsidR="00046774">
        <w:t xml:space="preserve">Fish and fresh-water crustaceans are one of the most common sources of methylated mercury that can </w:t>
      </w:r>
      <w:proofErr w:type="spellStart"/>
      <w:r w:rsidR="00046774">
        <w:t>biomagnify</w:t>
      </w:r>
      <w:proofErr w:type="spellEnd"/>
      <w:r w:rsidR="00352C04">
        <w:t xml:space="preserve"> or concentrate</w:t>
      </w:r>
      <w:r w:rsidR="00046774">
        <w:t xml:space="preserve"> throughout trophic levels of food chains</w:t>
      </w:r>
      <w:r w:rsidR="00793EA1">
        <w:t>, including avian and</w:t>
      </w:r>
      <w:r w:rsidR="00352C04">
        <w:t xml:space="preserve"> mammalian</w:t>
      </w:r>
      <w:r w:rsidR="00793EA1">
        <w:t xml:space="preserve"> species</w:t>
      </w:r>
      <w:r w:rsidR="00352C04">
        <w:t>, and humans via food consumption</w:t>
      </w:r>
      <w:r w:rsidR="00046774">
        <w:t xml:space="preserve">. </w:t>
      </w:r>
      <w:r w:rsidR="00181BC8">
        <w:t xml:space="preserve"> </w:t>
      </w:r>
      <w:r w:rsidR="004A4E8C" w:rsidRPr="00BA0F58">
        <w:t>Heavy</w:t>
      </w:r>
      <w:r w:rsidR="00674DF8">
        <w:t>-</w:t>
      </w:r>
      <w:r w:rsidR="004A4E8C" w:rsidRPr="00BA0F58">
        <w:t xml:space="preserve">metal </w:t>
      </w:r>
      <w:r w:rsidR="008B79BE" w:rsidRPr="00BA0F58">
        <w:t>pollution</w:t>
      </w:r>
      <w:r w:rsidR="004A4E8C" w:rsidRPr="00BA0F58">
        <w:t xml:space="preserve"> </w:t>
      </w:r>
      <w:r w:rsidR="00380F5D" w:rsidRPr="00BA0F58">
        <w:t>starting at the headwaters of the East Fork South Fork Salmon River</w:t>
      </w:r>
      <w:r w:rsidR="008B79BE" w:rsidRPr="00BA0F58">
        <w:t xml:space="preserve"> contaminates </w:t>
      </w:r>
      <w:r w:rsidR="00657D47">
        <w:t xml:space="preserve">all downstream waters, </w:t>
      </w:r>
      <w:proofErr w:type="spellStart"/>
      <w:r w:rsidR="00657D47">
        <w:t>ie</w:t>
      </w:r>
      <w:proofErr w:type="spellEnd"/>
      <w:r w:rsidR="00657D47">
        <w:t xml:space="preserve">. creeks, streams, tributaries, rivers </w:t>
      </w:r>
      <w:r w:rsidR="00FE01B1">
        <w:t>ultimately</w:t>
      </w:r>
      <w:r w:rsidR="00657D47">
        <w:t xml:space="preserve"> amassing at the Columbia River into the Pacific Ocean, the destination o</w:t>
      </w:r>
      <w:r w:rsidR="00B212D0">
        <w:t>f the anadro</w:t>
      </w:r>
      <w:r w:rsidR="00657D47">
        <w:t>mous fishes – Chinook salmon and steelhead</w:t>
      </w:r>
      <w:r w:rsidR="003D4EB1" w:rsidRPr="00BA0F58">
        <w:t xml:space="preserve">. </w:t>
      </w:r>
      <w:r w:rsidR="001203D2">
        <w:t xml:space="preserve"> With </w:t>
      </w:r>
      <w:r w:rsidR="00F346E5">
        <w:t xml:space="preserve">Chinook salmon estimated as 90 percent of Orca whales’ diet, </w:t>
      </w:r>
      <w:r w:rsidR="001203D2">
        <w:t>decreased numbers of salmon for food</w:t>
      </w:r>
      <w:r w:rsidR="00F346E5">
        <w:t xml:space="preserve"> in part are causing </w:t>
      </w:r>
      <w:r w:rsidR="001203D2">
        <w:t>starvation and disease</w:t>
      </w:r>
      <w:r w:rsidR="00F346E5">
        <w:t xml:space="preserve"> in these magnificent animals</w:t>
      </w:r>
      <w:r w:rsidR="001203D2">
        <w:t xml:space="preserve">. </w:t>
      </w:r>
    </w:p>
    <w:p w14:paraId="5F97E3BC" w14:textId="3D090BDE" w:rsidR="003A3D39" w:rsidRDefault="003D4EB1" w:rsidP="00B060F9">
      <w:pPr>
        <w:pStyle w:val="NormalWeb"/>
        <w:rPr>
          <w:color w:val="000000" w:themeColor="text1"/>
        </w:rPr>
      </w:pPr>
      <w:r w:rsidRPr="00BA0F58">
        <w:rPr>
          <w:color w:val="000000" w:themeColor="text1"/>
        </w:rPr>
        <w:t xml:space="preserve">Pollution of any sort degrades nature.  As </w:t>
      </w:r>
      <w:r w:rsidR="004F63ED">
        <w:rPr>
          <w:color w:val="000000" w:themeColor="text1"/>
        </w:rPr>
        <w:t xml:space="preserve">a </w:t>
      </w:r>
      <w:r w:rsidRPr="00BA0F58">
        <w:rPr>
          <w:color w:val="000000" w:themeColor="text1"/>
        </w:rPr>
        <w:t xml:space="preserve">veterinarian, </w:t>
      </w:r>
      <w:r w:rsidR="004F63ED">
        <w:rPr>
          <w:color w:val="000000" w:themeColor="text1"/>
        </w:rPr>
        <w:t>I</w:t>
      </w:r>
      <w:r w:rsidRPr="00BA0F58">
        <w:rPr>
          <w:color w:val="000000" w:themeColor="text1"/>
        </w:rPr>
        <w:t xml:space="preserve"> have unique working knowledge of biological processes across species</w:t>
      </w:r>
      <w:r w:rsidR="0030180E">
        <w:rPr>
          <w:color w:val="000000" w:themeColor="text1"/>
        </w:rPr>
        <w:t>, including</w:t>
      </w:r>
      <w:r w:rsidR="00B212D0">
        <w:rPr>
          <w:color w:val="000000" w:themeColor="text1"/>
        </w:rPr>
        <w:t xml:space="preserve"> various </w:t>
      </w:r>
      <w:r w:rsidR="0030180E">
        <w:rPr>
          <w:color w:val="000000" w:themeColor="text1"/>
        </w:rPr>
        <w:t xml:space="preserve">disease </w:t>
      </w:r>
      <w:r w:rsidR="00B212D0">
        <w:rPr>
          <w:color w:val="000000" w:themeColor="text1"/>
        </w:rPr>
        <w:t xml:space="preserve">etiologies </w:t>
      </w:r>
      <w:r w:rsidR="0030180E">
        <w:rPr>
          <w:color w:val="000000" w:themeColor="text1"/>
        </w:rPr>
        <w:t xml:space="preserve">(or causes) </w:t>
      </w:r>
      <w:r w:rsidR="00B212D0">
        <w:rPr>
          <w:color w:val="000000" w:themeColor="text1"/>
        </w:rPr>
        <w:t xml:space="preserve">that </w:t>
      </w:r>
      <w:r w:rsidR="0030180E">
        <w:rPr>
          <w:color w:val="000000" w:themeColor="text1"/>
        </w:rPr>
        <w:t xml:space="preserve">can present in various diseases. </w:t>
      </w:r>
      <w:r w:rsidR="003A3D39">
        <w:rPr>
          <w:color w:val="000000" w:themeColor="text1"/>
        </w:rPr>
        <w:t xml:space="preserve"> </w:t>
      </w:r>
      <w:r w:rsidR="0006201D">
        <w:rPr>
          <w:color w:val="000000" w:themeColor="text1"/>
        </w:rPr>
        <w:t>I</w:t>
      </w:r>
      <w:r w:rsidR="0006201D" w:rsidRPr="00BA0F58">
        <w:rPr>
          <w:color w:val="000000" w:themeColor="text1"/>
        </w:rPr>
        <w:t xml:space="preserve"> have professionally investigated </w:t>
      </w:r>
      <w:r w:rsidR="0006201D">
        <w:rPr>
          <w:color w:val="000000" w:themeColor="text1"/>
        </w:rPr>
        <w:t xml:space="preserve">real and </w:t>
      </w:r>
      <w:r w:rsidR="0006201D" w:rsidRPr="00BA0F58">
        <w:rPr>
          <w:color w:val="000000" w:themeColor="text1"/>
        </w:rPr>
        <w:t>potential poisoning of domestic animals</w:t>
      </w:r>
      <w:r w:rsidR="00F346E5">
        <w:rPr>
          <w:color w:val="000000" w:themeColor="text1"/>
        </w:rPr>
        <w:t>. With warmer temperatures, we are seeing more cyanobacteria in water bodies that can kill animals quickly by neurotoxins that have no reversal.</w:t>
      </w:r>
      <w:r w:rsidR="0006201D">
        <w:rPr>
          <w:color w:val="000000" w:themeColor="text1"/>
        </w:rPr>
        <w:t xml:space="preserve"> </w:t>
      </w:r>
      <w:r w:rsidR="0030180E">
        <w:rPr>
          <w:color w:val="000000" w:themeColor="text1"/>
        </w:rPr>
        <w:t>I am</w:t>
      </w:r>
      <w:r w:rsidR="00B212D0">
        <w:rPr>
          <w:color w:val="000000" w:themeColor="text1"/>
        </w:rPr>
        <w:t xml:space="preserve"> particularly </w:t>
      </w:r>
      <w:r w:rsidR="0030180E">
        <w:rPr>
          <w:color w:val="000000" w:themeColor="text1"/>
        </w:rPr>
        <w:t xml:space="preserve">concerned about </w:t>
      </w:r>
      <w:r w:rsidR="00F346E5">
        <w:rPr>
          <w:color w:val="000000" w:themeColor="text1"/>
        </w:rPr>
        <w:t xml:space="preserve">“emerging diseases” and </w:t>
      </w:r>
      <w:r w:rsidR="0030180E">
        <w:rPr>
          <w:color w:val="000000" w:themeColor="text1"/>
        </w:rPr>
        <w:t>zoonotic diseases (</w:t>
      </w:r>
      <w:r w:rsidR="00B212D0">
        <w:rPr>
          <w:color w:val="000000" w:themeColor="text1"/>
        </w:rPr>
        <w:t xml:space="preserve">diseases that are </w:t>
      </w:r>
      <w:r w:rsidR="0030180E">
        <w:rPr>
          <w:color w:val="000000" w:themeColor="text1"/>
        </w:rPr>
        <w:t xml:space="preserve">transmissible </w:t>
      </w:r>
      <w:r w:rsidR="0006201D">
        <w:rPr>
          <w:color w:val="000000" w:themeColor="text1"/>
        </w:rPr>
        <w:t>between</w:t>
      </w:r>
      <w:r w:rsidR="0030180E">
        <w:rPr>
          <w:color w:val="000000" w:themeColor="text1"/>
        </w:rPr>
        <w:t xml:space="preserve"> animals </w:t>
      </w:r>
      <w:r w:rsidR="0006201D">
        <w:rPr>
          <w:color w:val="000000" w:themeColor="text1"/>
        </w:rPr>
        <w:t>and</w:t>
      </w:r>
      <w:r w:rsidR="0030180E">
        <w:rPr>
          <w:color w:val="000000" w:themeColor="text1"/>
        </w:rPr>
        <w:t xml:space="preserve"> humans)</w:t>
      </w:r>
      <w:r w:rsidR="00F346E5">
        <w:rPr>
          <w:color w:val="000000" w:themeColor="text1"/>
        </w:rPr>
        <w:t xml:space="preserve">.  Causes of zoonotic diseases </w:t>
      </w:r>
      <w:r w:rsidR="0030180E">
        <w:rPr>
          <w:color w:val="000000" w:themeColor="text1"/>
        </w:rPr>
        <w:t>may be fungal, bacterial, viral, endo- or ectoparasitic, infectious, or toxicos</w:t>
      </w:r>
      <w:r w:rsidR="00F346E5">
        <w:rPr>
          <w:color w:val="000000" w:themeColor="text1"/>
        </w:rPr>
        <w:t>i</w:t>
      </w:r>
      <w:r w:rsidR="0030180E">
        <w:rPr>
          <w:color w:val="000000" w:themeColor="text1"/>
        </w:rPr>
        <w:t>s, such as those caused by heavy metals.</w:t>
      </w:r>
      <w:r w:rsidR="00F346E5">
        <w:rPr>
          <w:color w:val="000000" w:themeColor="text1"/>
        </w:rPr>
        <w:t xml:space="preserve"> Currently, bald eagles are dying of lead toxicosis that is excruciatingly painful. In 2017, the Asian </w:t>
      </w:r>
      <w:proofErr w:type="spellStart"/>
      <w:r w:rsidR="00F346E5">
        <w:rPr>
          <w:color w:val="000000" w:themeColor="text1"/>
        </w:rPr>
        <w:t>Longhorned</w:t>
      </w:r>
      <w:proofErr w:type="spellEnd"/>
      <w:r w:rsidR="00F346E5">
        <w:rPr>
          <w:color w:val="000000" w:themeColor="text1"/>
        </w:rPr>
        <w:t xml:space="preserve"> tick was discovered in the US and is spreading rapidly indicating yet another vector-borne tick on the radar.  The impact of human activities year-round with transportation of potentially lethal chemicals inevitably will have an impact on wildlife but I do not believe that exactly how is </w:t>
      </w:r>
      <w:r w:rsidR="00653A27">
        <w:rPr>
          <w:color w:val="000000" w:themeColor="text1"/>
        </w:rPr>
        <w:t>fully understood</w:t>
      </w:r>
      <w:r w:rsidR="00F346E5">
        <w:rPr>
          <w:color w:val="000000" w:themeColor="text1"/>
        </w:rPr>
        <w:t xml:space="preserve">. </w:t>
      </w:r>
    </w:p>
    <w:p w14:paraId="596F1529" w14:textId="331CFFEF" w:rsidR="003A3D39" w:rsidRDefault="004A3EB1" w:rsidP="00B060F9">
      <w:pPr>
        <w:pStyle w:val="NormalWeb"/>
        <w:rPr>
          <w:color w:val="000000" w:themeColor="text1"/>
        </w:rPr>
      </w:pPr>
      <w:r w:rsidRPr="00BA0F58">
        <w:rPr>
          <w:color w:val="000000" w:themeColor="text1"/>
        </w:rPr>
        <w:t>Notably,</w:t>
      </w:r>
      <w:r w:rsidR="003D4EB1" w:rsidRPr="00BA0F58">
        <w:rPr>
          <w:color w:val="000000" w:themeColor="text1"/>
        </w:rPr>
        <w:t xml:space="preserve"> the level of heavy-metal toxicity associated with historic mining at the Stibnite site is sufficient that the EPA proposed </w:t>
      </w:r>
      <w:r w:rsidR="00674DF8">
        <w:rPr>
          <w:color w:val="000000" w:themeColor="text1"/>
        </w:rPr>
        <w:t xml:space="preserve">Stibnite </w:t>
      </w:r>
      <w:r w:rsidR="003D4EB1" w:rsidRPr="00BA0F58">
        <w:rPr>
          <w:color w:val="000000" w:themeColor="text1"/>
        </w:rPr>
        <w:t xml:space="preserve">as a Superfund site on the National Priorities list in 2001 and a remedial </w:t>
      </w:r>
      <w:r w:rsidR="0030180E">
        <w:rPr>
          <w:color w:val="000000" w:themeColor="text1"/>
        </w:rPr>
        <w:t xml:space="preserve">investigation started in 2002.  </w:t>
      </w:r>
      <w:r w:rsidR="003D4EB1" w:rsidRPr="00BA0F58">
        <w:rPr>
          <w:color w:val="000000" w:themeColor="text1"/>
        </w:rPr>
        <w:t>(</w:t>
      </w:r>
      <w:hyperlink r:id="rId7" w:history="1">
        <w:r w:rsidR="003D4EB1" w:rsidRPr="00BA0F58">
          <w:rPr>
            <w:rStyle w:val="Hyperlink"/>
            <w:color w:val="000000" w:themeColor="text1"/>
          </w:rPr>
          <w:t>https://cumulis.epa.gov/supercpad/Site/index.cfm?fuseaction=second.schedule&amp;id=1000236</w:t>
        </w:r>
      </w:hyperlink>
      <w:r w:rsidR="003D4EB1" w:rsidRPr="00BA0F58">
        <w:rPr>
          <w:color w:val="000000" w:themeColor="text1"/>
        </w:rPr>
        <w:t>).</w:t>
      </w:r>
      <w:r w:rsidR="006E6620">
        <w:rPr>
          <w:color w:val="000000" w:themeColor="text1"/>
        </w:rPr>
        <w:t xml:space="preserve"> </w:t>
      </w:r>
    </w:p>
    <w:p w14:paraId="2E6E28E7" w14:textId="6F3094BD" w:rsidR="006E6620" w:rsidRPr="006E6620" w:rsidRDefault="003A3D39" w:rsidP="00B060F9">
      <w:pPr>
        <w:pStyle w:val="NormalWeb"/>
        <w:rPr>
          <w:color w:val="000000" w:themeColor="text1"/>
        </w:rPr>
      </w:pPr>
      <w:r>
        <w:rPr>
          <w:color w:val="000000" w:themeColor="text1"/>
        </w:rPr>
        <w:t>Unhealthy habitat</w:t>
      </w:r>
      <w:r w:rsidR="0006201D">
        <w:rPr>
          <w:color w:val="000000" w:themeColor="text1"/>
        </w:rPr>
        <w:t xml:space="preserve">s </w:t>
      </w:r>
      <w:r>
        <w:rPr>
          <w:color w:val="000000" w:themeColor="text1"/>
        </w:rPr>
        <w:t xml:space="preserve">weaken </w:t>
      </w:r>
      <w:r w:rsidR="00F346E5">
        <w:rPr>
          <w:color w:val="000000" w:themeColor="text1"/>
        </w:rPr>
        <w:t xml:space="preserve">the immune systems of </w:t>
      </w:r>
      <w:r>
        <w:rPr>
          <w:color w:val="000000" w:themeColor="text1"/>
        </w:rPr>
        <w:t xml:space="preserve">life forms making them susceptible to </w:t>
      </w:r>
      <w:r w:rsidR="00F346E5">
        <w:rPr>
          <w:color w:val="000000" w:themeColor="text1"/>
        </w:rPr>
        <w:t xml:space="preserve">various diseases with </w:t>
      </w:r>
      <w:r>
        <w:rPr>
          <w:color w:val="000000" w:themeColor="text1"/>
        </w:rPr>
        <w:t>increased morbidity and mortality</w:t>
      </w:r>
      <w:r w:rsidR="001018BF">
        <w:rPr>
          <w:color w:val="000000" w:themeColor="text1"/>
        </w:rPr>
        <w:t xml:space="preserve">.  Increasing temperatures accompanying </w:t>
      </w:r>
      <w:r w:rsidR="00FF0B3A">
        <w:rPr>
          <w:color w:val="000000" w:themeColor="text1"/>
        </w:rPr>
        <w:t>climate</w:t>
      </w:r>
      <w:r w:rsidR="001018BF">
        <w:rPr>
          <w:color w:val="000000" w:themeColor="text1"/>
        </w:rPr>
        <w:t xml:space="preserve"> change </w:t>
      </w:r>
      <w:r w:rsidR="00FF0B3A">
        <w:rPr>
          <w:color w:val="000000" w:themeColor="text1"/>
        </w:rPr>
        <w:t>directly</w:t>
      </w:r>
      <w:r w:rsidR="00633451">
        <w:rPr>
          <w:color w:val="000000" w:themeColor="text1"/>
        </w:rPr>
        <w:t xml:space="preserve"> or indirectly</w:t>
      </w:r>
      <w:r w:rsidR="00FF0B3A">
        <w:rPr>
          <w:color w:val="000000" w:themeColor="text1"/>
        </w:rPr>
        <w:t xml:space="preserve"> </w:t>
      </w:r>
      <w:r w:rsidR="00633451">
        <w:rPr>
          <w:color w:val="000000" w:themeColor="text1"/>
        </w:rPr>
        <w:t>impact habita</w:t>
      </w:r>
      <w:r w:rsidR="001018BF">
        <w:rPr>
          <w:color w:val="000000" w:themeColor="text1"/>
        </w:rPr>
        <w:t>t</w:t>
      </w:r>
      <w:r w:rsidR="00F346E5">
        <w:rPr>
          <w:color w:val="000000" w:themeColor="text1"/>
        </w:rPr>
        <w:t>s</w:t>
      </w:r>
      <w:r w:rsidR="00C44C62">
        <w:rPr>
          <w:color w:val="000000" w:themeColor="text1"/>
        </w:rPr>
        <w:t xml:space="preserve"> </w:t>
      </w:r>
      <w:r w:rsidR="001018BF">
        <w:rPr>
          <w:color w:val="000000" w:themeColor="text1"/>
        </w:rPr>
        <w:t>and magnifies the adverse effects of environmental toxins such as heavy metals in water ways</w:t>
      </w:r>
      <w:r w:rsidR="00633451">
        <w:rPr>
          <w:color w:val="000000" w:themeColor="text1"/>
        </w:rPr>
        <w:t xml:space="preserve">. </w:t>
      </w:r>
      <w:r w:rsidR="00CC210F">
        <w:rPr>
          <w:color w:val="000000" w:themeColor="text1"/>
        </w:rPr>
        <w:t xml:space="preserve"> </w:t>
      </w:r>
      <w:r w:rsidR="008F5E5C">
        <w:rPr>
          <w:color w:val="000000" w:themeColor="text1"/>
        </w:rPr>
        <w:t xml:space="preserve">An estimated one-third of tundra swans refueling and migrating through Coeur d’Alene, Idaho, will die of </w:t>
      </w:r>
      <w:r w:rsidR="00467AEC">
        <w:rPr>
          <w:color w:val="000000" w:themeColor="text1"/>
        </w:rPr>
        <w:t>heavy-metal</w:t>
      </w:r>
      <w:r w:rsidR="008F5E5C">
        <w:rPr>
          <w:color w:val="000000" w:themeColor="text1"/>
        </w:rPr>
        <w:t xml:space="preserve"> toxicity</w:t>
      </w:r>
      <w:r w:rsidR="00467AEC">
        <w:rPr>
          <w:color w:val="000000" w:themeColor="text1"/>
        </w:rPr>
        <w:t xml:space="preserve"> ingested</w:t>
      </w:r>
      <w:r w:rsidR="008F5E5C">
        <w:rPr>
          <w:color w:val="000000" w:themeColor="text1"/>
        </w:rPr>
        <w:t xml:space="preserve"> </w:t>
      </w:r>
      <w:r w:rsidR="00467AEC">
        <w:rPr>
          <w:color w:val="000000" w:themeColor="text1"/>
        </w:rPr>
        <w:t xml:space="preserve">from lake vegetation.  </w:t>
      </w:r>
      <w:r w:rsidR="006F3C23">
        <w:rPr>
          <w:color w:val="000000" w:themeColor="text1"/>
        </w:rPr>
        <w:t>For most of the 20</w:t>
      </w:r>
      <w:r w:rsidR="006F3C23" w:rsidRPr="006F3C23">
        <w:rPr>
          <w:color w:val="000000" w:themeColor="text1"/>
          <w:vertAlign w:val="superscript"/>
        </w:rPr>
        <w:t>th</w:t>
      </w:r>
      <w:r w:rsidR="006F3C23">
        <w:rPr>
          <w:color w:val="000000" w:themeColor="text1"/>
        </w:rPr>
        <w:t xml:space="preserve"> century, mining waste was discharged into the Coeur d’Alene River and tributaries.</w:t>
      </w:r>
    </w:p>
    <w:p w14:paraId="6DE04C68" w14:textId="06288107" w:rsidR="000F7F73" w:rsidRDefault="003D4EB1" w:rsidP="00B060F9">
      <w:pPr>
        <w:pStyle w:val="NormalWeb"/>
      </w:pPr>
      <w:r w:rsidRPr="00BA0F58">
        <w:rPr>
          <w:color w:val="000000" w:themeColor="text1"/>
        </w:rPr>
        <w:t xml:space="preserve">In 2019, the US Department of the Interior and US Geological Survey completed the </w:t>
      </w:r>
      <w:r w:rsidR="00CE2FD7">
        <w:rPr>
          <w:color w:val="000000" w:themeColor="text1"/>
        </w:rPr>
        <w:t>s</w:t>
      </w:r>
      <w:r w:rsidRPr="00BA0F58">
        <w:rPr>
          <w:color w:val="000000" w:themeColor="text1"/>
        </w:rPr>
        <w:t xml:space="preserve">cientific </w:t>
      </w:r>
      <w:r w:rsidR="00CE2FD7">
        <w:rPr>
          <w:color w:val="000000" w:themeColor="text1"/>
        </w:rPr>
        <w:t>i</w:t>
      </w:r>
      <w:r w:rsidRPr="00BA0F58">
        <w:rPr>
          <w:color w:val="000000" w:themeColor="text1"/>
        </w:rPr>
        <w:t>nvestigations report titled</w:t>
      </w:r>
      <w:r w:rsidR="00323B15">
        <w:rPr>
          <w:color w:val="000000" w:themeColor="text1"/>
        </w:rPr>
        <w:t>:</w:t>
      </w:r>
      <w:r w:rsidRPr="00BA0F58">
        <w:rPr>
          <w:color w:val="000000" w:themeColor="text1"/>
        </w:rPr>
        <w:t xml:space="preserve"> “Arsenic, Antimony, Mercury, and Water Streams near Stibnite Mining Area, Central Idaho, 2011-17.”  In short, this study documents altered stream configuration and habitat in the study area.  Dangerous toxin levels for aquatic and human life are directly associated with documented levels of arsenic, free cyanide, lead, mercury, silver, and zinc, and antimony.  Even th</w:t>
      </w:r>
      <w:r w:rsidR="00674DF8">
        <w:rPr>
          <w:color w:val="000000" w:themeColor="text1"/>
        </w:rPr>
        <w:t>is</w:t>
      </w:r>
      <w:r w:rsidRPr="00BA0F58">
        <w:rPr>
          <w:color w:val="000000" w:themeColor="text1"/>
        </w:rPr>
        <w:t xml:space="preserve"> most recent USGS study, many years after the most recent active mining activity in the Stibnite area, identified harmful levels of arsenic, antimony, and mercury contamination in those local waterways.  </w:t>
      </w:r>
      <w:r w:rsidR="0088121E">
        <w:rPr>
          <w:color w:val="000000" w:themeColor="text1"/>
        </w:rPr>
        <w:t xml:space="preserve">From a veterinary perspective, I </w:t>
      </w:r>
      <w:r w:rsidR="00793EA1">
        <w:rPr>
          <w:color w:val="000000" w:themeColor="text1"/>
        </w:rPr>
        <w:t xml:space="preserve">find this profoundly disturbing knowing that </w:t>
      </w:r>
      <w:r w:rsidR="003837E5">
        <w:rPr>
          <w:color w:val="000000" w:themeColor="text1"/>
        </w:rPr>
        <w:t xml:space="preserve">waters </w:t>
      </w:r>
      <w:r w:rsidR="00793EA1">
        <w:rPr>
          <w:color w:val="000000" w:themeColor="text1"/>
        </w:rPr>
        <w:t xml:space="preserve">contaminated </w:t>
      </w:r>
      <w:r w:rsidR="003837E5">
        <w:rPr>
          <w:color w:val="000000" w:themeColor="text1"/>
        </w:rPr>
        <w:t>with heavy metals</w:t>
      </w:r>
      <w:r w:rsidR="00793EA1">
        <w:rPr>
          <w:color w:val="000000" w:themeColor="text1"/>
        </w:rPr>
        <w:t xml:space="preserve"> are the relied</w:t>
      </w:r>
      <w:r w:rsidR="003837E5">
        <w:rPr>
          <w:color w:val="000000" w:themeColor="text1"/>
        </w:rPr>
        <w:t>-upon</w:t>
      </w:r>
      <w:r w:rsidR="00793EA1">
        <w:rPr>
          <w:color w:val="000000" w:themeColor="text1"/>
        </w:rPr>
        <w:t xml:space="preserve"> </w:t>
      </w:r>
      <w:r w:rsidR="003837E5">
        <w:rPr>
          <w:color w:val="000000" w:themeColor="text1"/>
        </w:rPr>
        <w:t xml:space="preserve">water </w:t>
      </w:r>
      <w:r w:rsidR="00793EA1">
        <w:rPr>
          <w:color w:val="000000" w:themeColor="text1"/>
        </w:rPr>
        <w:t xml:space="preserve">source for </w:t>
      </w:r>
      <w:r w:rsidR="003837E5">
        <w:rPr>
          <w:color w:val="000000" w:themeColor="text1"/>
        </w:rPr>
        <w:t xml:space="preserve">fishes, amphibians, </w:t>
      </w:r>
      <w:r w:rsidR="00BF7616">
        <w:rPr>
          <w:color w:val="000000" w:themeColor="text1"/>
        </w:rPr>
        <w:t>insects</w:t>
      </w:r>
      <w:r w:rsidR="00793EA1">
        <w:rPr>
          <w:color w:val="000000" w:themeColor="text1"/>
        </w:rPr>
        <w:t>, birds, domestic livestock, domesticated pets</w:t>
      </w:r>
      <w:r w:rsidR="00D414AE">
        <w:rPr>
          <w:color w:val="000000" w:themeColor="text1"/>
        </w:rPr>
        <w:t>, wildlife</w:t>
      </w:r>
      <w:r w:rsidR="00793EA1">
        <w:rPr>
          <w:color w:val="000000" w:themeColor="text1"/>
        </w:rPr>
        <w:t xml:space="preserve"> and people</w:t>
      </w:r>
      <w:r w:rsidR="00C44C62">
        <w:rPr>
          <w:color w:val="000000" w:themeColor="text1"/>
        </w:rPr>
        <w:t xml:space="preserve">.  Heavy metal contamination of water ways </w:t>
      </w:r>
      <w:r w:rsidR="00AE148E">
        <w:rPr>
          <w:color w:val="000000" w:themeColor="text1"/>
        </w:rPr>
        <w:t>is</w:t>
      </w:r>
      <w:r w:rsidR="00C44C62">
        <w:rPr>
          <w:color w:val="000000" w:themeColor="text1"/>
        </w:rPr>
        <w:t xml:space="preserve"> an evitable consequence of </w:t>
      </w:r>
      <w:r w:rsidR="00352C04">
        <w:rPr>
          <w:color w:val="000000" w:themeColor="text1"/>
        </w:rPr>
        <w:t>mega-</w:t>
      </w:r>
      <w:r w:rsidRPr="00BA0F58">
        <w:rPr>
          <w:color w:val="000000" w:themeColor="text1"/>
        </w:rPr>
        <w:t>scale mining, whether historical or contemporary.</w:t>
      </w:r>
      <w:r w:rsidR="00F73346" w:rsidRPr="00BA0F58">
        <w:rPr>
          <w:color w:val="000000" w:themeColor="text1"/>
        </w:rPr>
        <w:t xml:space="preserve"> </w:t>
      </w:r>
      <w:r w:rsidR="00F346E5">
        <w:rPr>
          <w:color w:val="000000" w:themeColor="text1"/>
        </w:rPr>
        <w:t xml:space="preserve"> </w:t>
      </w:r>
    </w:p>
    <w:p w14:paraId="7007A34A" w14:textId="301E0A40" w:rsidR="000F7F73" w:rsidRDefault="004F63ED" w:rsidP="00B060F9">
      <w:pPr>
        <w:pStyle w:val="NormalWeb"/>
      </w:pPr>
      <w:r>
        <w:t>I am</w:t>
      </w:r>
      <w:r w:rsidR="00E838B5" w:rsidRPr="00BA0F58">
        <w:t xml:space="preserve"> also disturbed that the Forest Service allowed the British Columbia-based Midas Gold </w:t>
      </w:r>
      <w:r w:rsidR="00D41D85">
        <w:t xml:space="preserve">Corp. </w:t>
      </w:r>
      <w:r w:rsidR="00E838B5" w:rsidRPr="00BA0F58">
        <w:t xml:space="preserve">authority to author the 2019 Biological Assessment </w:t>
      </w:r>
      <w:r w:rsidR="003A56F6" w:rsidRPr="00BA0F58">
        <w:t xml:space="preserve">(BA) </w:t>
      </w:r>
      <w:r w:rsidR="00E838B5" w:rsidRPr="00BA0F58">
        <w:t xml:space="preserve">report referenced above.  </w:t>
      </w:r>
      <w:r w:rsidR="003A56F6" w:rsidRPr="00BA0F58">
        <w:t>As U</w:t>
      </w:r>
      <w:r w:rsidR="00D41D85">
        <w:t>.</w:t>
      </w:r>
      <w:r w:rsidR="003A56F6" w:rsidRPr="00BA0F58">
        <w:t>S</w:t>
      </w:r>
      <w:r w:rsidR="00D41D85">
        <w:t>.</w:t>
      </w:r>
      <w:r w:rsidR="003A56F6" w:rsidRPr="00BA0F58">
        <w:t xml:space="preserve"> Rep. Betty McCollum, Chair of the House Appropriations Subcommittee </w:t>
      </w:r>
      <w:r w:rsidR="00E14A32">
        <w:t>stated</w:t>
      </w:r>
      <w:r w:rsidR="003A56F6" w:rsidRPr="00BA0F58">
        <w:t>: “Allowing a mining company to author its own BA on its project's potential impacts to ESA-listed species creates potential conflicts of interest and undermines public confidence in the permitting process."</w:t>
      </w:r>
      <w:r w:rsidR="003A56F6" w:rsidRPr="00BA0F58">
        <w:rPr>
          <w:color w:val="000000" w:themeColor="text1"/>
        </w:rPr>
        <w:t xml:space="preserve"> </w:t>
      </w:r>
      <w:r w:rsidR="00B64331">
        <w:rPr>
          <w:color w:val="000000" w:themeColor="text1"/>
        </w:rPr>
        <w:t xml:space="preserve"> In short, as the beneficiaries of the proposed mining were allowed to write the official Biological Assessment there is reason to </w:t>
      </w:r>
      <w:r w:rsidR="001D3F46">
        <w:rPr>
          <w:color w:val="000000" w:themeColor="text1"/>
        </w:rPr>
        <w:t>wonder</w:t>
      </w:r>
      <w:r w:rsidR="00B64331">
        <w:rPr>
          <w:color w:val="000000" w:themeColor="text1"/>
        </w:rPr>
        <w:t xml:space="preserve"> if </w:t>
      </w:r>
      <w:r w:rsidR="0025059E">
        <w:rPr>
          <w:color w:val="000000" w:themeColor="text1"/>
        </w:rPr>
        <w:t xml:space="preserve">the </w:t>
      </w:r>
      <w:r w:rsidR="00B64331">
        <w:rPr>
          <w:color w:val="000000" w:themeColor="text1"/>
        </w:rPr>
        <w:t xml:space="preserve">report </w:t>
      </w:r>
      <w:r w:rsidR="0025059E">
        <w:rPr>
          <w:color w:val="000000" w:themeColor="text1"/>
        </w:rPr>
        <w:t>was</w:t>
      </w:r>
      <w:r w:rsidR="00BC61CF">
        <w:rPr>
          <w:color w:val="000000" w:themeColor="text1"/>
        </w:rPr>
        <w:t xml:space="preserve"> written to</w:t>
      </w:r>
      <w:r w:rsidR="00B64331">
        <w:rPr>
          <w:color w:val="000000" w:themeColor="text1"/>
        </w:rPr>
        <w:t xml:space="preserve"> “whitewash” </w:t>
      </w:r>
      <w:r w:rsidR="00BC61CF">
        <w:rPr>
          <w:color w:val="000000" w:themeColor="text1"/>
        </w:rPr>
        <w:t xml:space="preserve">or </w:t>
      </w:r>
      <w:r w:rsidR="0088121E">
        <w:rPr>
          <w:color w:val="000000" w:themeColor="text1"/>
        </w:rPr>
        <w:t>“</w:t>
      </w:r>
      <w:r w:rsidR="00BC61CF">
        <w:rPr>
          <w:color w:val="000000" w:themeColor="text1"/>
        </w:rPr>
        <w:t>ob</w:t>
      </w:r>
      <w:r w:rsidR="001D3F46">
        <w:rPr>
          <w:color w:val="000000" w:themeColor="text1"/>
        </w:rPr>
        <w:t>fuscate</w:t>
      </w:r>
      <w:r w:rsidR="0088121E">
        <w:rPr>
          <w:color w:val="000000" w:themeColor="text1"/>
        </w:rPr>
        <w:t>”</w:t>
      </w:r>
      <w:r w:rsidR="00BC61CF">
        <w:rPr>
          <w:color w:val="000000" w:themeColor="text1"/>
        </w:rPr>
        <w:t xml:space="preserve"> even more damning conclusions</w:t>
      </w:r>
      <w:r w:rsidR="001D3F46">
        <w:rPr>
          <w:color w:val="000000" w:themeColor="text1"/>
        </w:rPr>
        <w:t xml:space="preserve"> that potentially engender distrust of Midas Gold</w:t>
      </w:r>
      <w:r w:rsidR="00DE7527">
        <w:rPr>
          <w:color w:val="000000" w:themeColor="text1"/>
        </w:rPr>
        <w:t xml:space="preserve"> and possible efforts to strong-arm the federal agency that should be overseeing</w:t>
      </w:r>
      <w:r w:rsidR="00BF7616">
        <w:rPr>
          <w:color w:val="000000" w:themeColor="text1"/>
        </w:rPr>
        <w:t xml:space="preserve"> and scrutinizing</w:t>
      </w:r>
      <w:r w:rsidR="00DE7527">
        <w:rPr>
          <w:color w:val="000000" w:themeColor="text1"/>
        </w:rPr>
        <w:t xml:space="preserve"> the mining proposal</w:t>
      </w:r>
      <w:r w:rsidR="001D3F46">
        <w:rPr>
          <w:color w:val="000000" w:themeColor="text1"/>
        </w:rPr>
        <w:t xml:space="preserve">, </w:t>
      </w:r>
      <w:r w:rsidR="0088121E">
        <w:rPr>
          <w:color w:val="000000" w:themeColor="text1"/>
        </w:rPr>
        <w:t>potentially casting</w:t>
      </w:r>
      <w:r w:rsidR="00DE7527">
        <w:rPr>
          <w:color w:val="000000" w:themeColor="text1"/>
        </w:rPr>
        <w:t xml:space="preserve"> doubts on the integrity </w:t>
      </w:r>
      <w:r w:rsidR="0088121E">
        <w:rPr>
          <w:color w:val="000000" w:themeColor="text1"/>
        </w:rPr>
        <w:t xml:space="preserve">and transparency </w:t>
      </w:r>
      <w:r w:rsidR="00DE7527">
        <w:rPr>
          <w:color w:val="000000" w:themeColor="text1"/>
        </w:rPr>
        <w:t>of the Forest Service</w:t>
      </w:r>
      <w:r w:rsidR="00BC61CF">
        <w:rPr>
          <w:color w:val="000000" w:themeColor="text1"/>
        </w:rPr>
        <w:t>.</w:t>
      </w:r>
      <w:r w:rsidR="00B64331">
        <w:rPr>
          <w:color w:val="000000" w:themeColor="text1"/>
        </w:rPr>
        <w:t xml:space="preserve">   </w:t>
      </w:r>
    </w:p>
    <w:p w14:paraId="4B904F8F" w14:textId="53AEE162" w:rsidR="001D4AA1" w:rsidRPr="00BA0F58" w:rsidRDefault="004F63ED" w:rsidP="00B060F9">
      <w:pPr>
        <w:pStyle w:val="NormalWeb"/>
      </w:pPr>
      <w:r>
        <w:rPr>
          <w:color w:val="000000" w:themeColor="text1"/>
        </w:rPr>
        <w:t>I</w:t>
      </w:r>
      <w:r w:rsidR="003A56F6" w:rsidRPr="00BA0F58">
        <w:rPr>
          <w:color w:val="000000" w:themeColor="text1"/>
        </w:rPr>
        <w:t xml:space="preserve"> have serious concerns about the </w:t>
      </w:r>
      <w:r w:rsidR="004A3EB1" w:rsidRPr="00BA0F58">
        <w:rPr>
          <w:color w:val="000000" w:themeColor="text1"/>
        </w:rPr>
        <w:t xml:space="preserve">resulting </w:t>
      </w:r>
      <w:r w:rsidR="003A56F6" w:rsidRPr="00BA0F58">
        <w:rPr>
          <w:color w:val="000000" w:themeColor="text1"/>
        </w:rPr>
        <w:t xml:space="preserve">heavy-metal contamination in </w:t>
      </w:r>
      <w:r w:rsidR="00D87264" w:rsidRPr="00BA0F58">
        <w:rPr>
          <w:color w:val="000000" w:themeColor="text1"/>
        </w:rPr>
        <w:t xml:space="preserve">the East Fork South Fork Salmon </w:t>
      </w:r>
      <w:r>
        <w:rPr>
          <w:color w:val="000000" w:themeColor="text1"/>
        </w:rPr>
        <w:t xml:space="preserve">River </w:t>
      </w:r>
      <w:r w:rsidR="00D87264" w:rsidRPr="00BA0F58">
        <w:rPr>
          <w:color w:val="000000" w:themeColor="text1"/>
        </w:rPr>
        <w:t>and all downstream flows</w:t>
      </w:r>
      <w:r w:rsidR="004D1217">
        <w:rPr>
          <w:color w:val="000000" w:themeColor="text1"/>
        </w:rPr>
        <w:t xml:space="preserve"> that will inevitably be associated with any new commercial mining in the Stibnite area.</w:t>
      </w:r>
      <w:r w:rsidR="003A56F6" w:rsidRPr="00BA0F58">
        <w:rPr>
          <w:color w:val="000000" w:themeColor="text1"/>
        </w:rPr>
        <w:t xml:space="preserve">  </w:t>
      </w:r>
      <w:r w:rsidR="00BC61CF">
        <w:rPr>
          <w:color w:val="000000" w:themeColor="text1"/>
        </w:rPr>
        <w:t>D</w:t>
      </w:r>
      <w:r w:rsidR="003A56F6" w:rsidRPr="00BA0F58">
        <w:rPr>
          <w:color w:val="000000" w:themeColor="text1"/>
        </w:rPr>
        <w:t xml:space="preserve">etrimental impact on our future recreation in and around </w:t>
      </w:r>
      <w:r w:rsidR="00851E06">
        <w:rPr>
          <w:color w:val="000000" w:themeColor="text1"/>
        </w:rPr>
        <w:t xml:space="preserve">any associated </w:t>
      </w:r>
      <w:r w:rsidR="003A56F6" w:rsidRPr="00BA0F58">
        <w:rPr>
          <w:color w:val="000000" w:themeColor="text1"/>
        </w:rPr>
        <w:t>rivers, streams, lakes, and reservoirs is truly secondary to the ongoing profound harm</w:t>
      </w:r>
      <w:r w:rsidR="00DE7527">
        <w:rPr>
          <w:color w:val="000000" w:themeColor="text1"/>
        </w:rPr>
        <w:t xml:space="preserve"> to impacted</w:t>
      </w:r>
      <w:r w:rsidR="003A56F6" w:rsidRPr="00BA0F58">
        <w:rPr>
          <w:color w:val="000000" w:themeColor="text1"/>
        </w:rPr>
        <w:t xml:space="preserve"> ecological systems.  Ongoing heavy</w:t>
      </w:r>
      <w:r>
        <w:rPr>
          <w:color w:val="000000" w:themeColor="text1"/>
        </w:rPr>
        <w:t xml:space="preserve"> </w:t>
      </w:r>
      <w:r w:rsidR="003A56F6" w:rsidRPr="00BA0F58">
        <w:rPr>
          <w:color w:val="000000" w:themeColor="text1"/>
        </w:rPr>
        <w:t xml:space="preserve">metal poisoning of rivers simply threatens the diversity and robustness of aquatic life (in particular protected </w:t>
      </w:r>
      <w:r w:rsidR="004D1217">
        <w:rPr>
          <w:color w:val="000000" w:themeColor="text1"/>
        </w:rPr>
        <w:t>fish</w:t>
      </w:r>
      <w:r w:rsidR="003A56F6" w:rsidRPr="00BA0F58">
        <w:rPr>
          <w:color w:val="000000" w:themeColor="text1"/>
        </w:rPr>
        <w:t>) and, if eaten frequently enough,</w:t>
      </w:r>
      <w:r w:rsidR="00BC61CF">
        <w:rPr>
          <w:color w:val="000000" w:themeColor="text1"/>
        </w:rPr>
        <w:t xml:space="preserve"> other life forms</w:t>
      </w:r>
      <w:r w:rsidR="002B0E4D">
        <w:rPr>
          <w:color w:val="000000" w:themeColor="text1"/>
        </w:rPr>
        <w:t xml:space="preserve"> such as </w:t>
      </w:r>
      <w:r w:rsidR="0025059E">
        <w:rPr>
          <w:color w:val="000000" w:themeColor="text1"/>
        </w:rPr>
        <w:t>o</w:t>
      </w:r>
      <w:r>
        <w:rPr>
          <w:color w:val="000000" w:themeColor="text1"/>
        </w:rPr>
        <w:t>spreys, water</w:t>
      </w:r>
      <w:r w:rsidR="00DC63D0">
        <w:rPr>
          <w:color w:val="000000" w:themeColor="text1"/>
        </w:rPr>
        <w:t>fowl,</w:t>
      </w:r>
      <w:r w:rsidR="003A56F6" w:rsidRPr="00BA0F58">
        <w:rPr>
          <w:color w:val="000000" w:themeColor="text1"/>
        </w:rPr>
        <w:t xml:space="preserve"> and </w:t>
      </w:r>
      <w:r w:rsidR="00BC61CF">
        <w:rPr>
          <w:color w:val="000000" w:themeColor="text1"/>
        </w:rPr>
        <w:t>even humans</w:t>
      </w:r>
      <w:r w:rsidR="003A56F6" w:rsidRPr="00BA0F58">
        <w:rPr>
          <w:color w:val="000000" w:themeColor="text1"/>
        </w:rPr>
        <w:t>.</w:t>
      </w:r>
      <w:r w:rsidR="001D3F46">
        <w:rPr>
          <w:color w:val="000000" w:themeColor="text1"/>
        </w:rPr>
        <w:t xml:space="preserve">  Midas</w:t>
      </w:r>
      <w:r>
        <w:rPr>
          <w:color w:val="000000" w:themeColor="text1"/>
        </w:rPr>
        <w:t xml:space="preserve"> Gold’s proposal to bury the E</w:t>
      </w:r>
      <w:r w:rsidR="001D3F46">
        <w:rPr>
          <w:color w:val="000000" w:themeColor="text1"/>
        </w:rPr>
        <w:t>FS</w:t>
      </w:r>
      <w:r>
        <w:rPr>
          <w:color w:val="000000" w:themeColor="text1"/>
        </w:rPr>
        <w:t>F</w:t>
      </w:r>
      <w:r w:rsidR="001D3F46">
        <w:rPr>
          <w:color w:val="000000" w:themeColor="text1"/>
        </w:rPr>
        <w:t xml:space="preserve"> Salmon River and </w:t>
      </w:r>
      <w:r>
        <w:rPr>
          <w:color w:val="000000" w:themeColor="text1"/>
        </w:rPr>
        <w:t>reroute</w:t>
      </w:r>
      <w:r w:rsidR="001D3F46">
        <w:rPr>
          <w:color w:val="000000" w:themeColor="text1"/>
        </w:rPr>
        <w:t xml:space="preserve"> legally </w:t>
      </w:r>
      <w:r w:rsidR="00DE7527">
        <w:rPr>
          <w:color w:val="000000" w:themeColor="text1"/>
        </w:rPr>
        <w:t>“</w:t>
      </w:r>
      <w:r w:rsidR="001D3F46">
        <w:rPr>
          <w:color w:val="000000" w:themeColor="text1"/>
        </w:rPr>
        <w:t>threatened</w:t>
      </w:r>
      <w:r w:rsidR="00DE7527">
        <w:rPr>
          <w:color w:val="000000" w:themeColor="text1"/>
        </w:rPr>
        <w:t>” Chinook salmon, steelh</w:t>
      </w:r>
      <w:r>
        <w:rPr>
          <w:color w:val="000000" w:themeColor="text1"/>
        </w:rPr>
        <w:t xml:space="preserve">ead, and other fishes through a </w:t>
      </w:r>
      <w:r w:rsidR="001D4AA1">
        <w:rPr>
          <w:color w:val="000000" w:themeColor="text1"/>
        </w:rPr>
        <w:t>mile-</w:t>
      </w:r>
      <w:r>
        <w:rPr>
          <w:color w:val="000000" w:themeColor="text1"/>
        </w:rPr>
        <w:t xml:space="preserve">long </w:t>
      </w:r>
      <w:r w:rsidR="00DE7527">
        <w:rPr>
          <w:color w:val="000000" w:themeColor="text1"/>
        </w:rPr>
        <w:t xml:space="preserve">concrete </w:t>
      </w:r>
      <w:r>
        <w:rPr>
          <w:color w:val="000000" w:themeColor="text1"/>
        </w:rPr>
        <w:t>tunnel</w:t>
      </w:r>
      <w:r w:rsidR="00DE7527">
        <w:rPr>
          <w:color w:val="000000" w:themeColor="text1"/>
        </w:rPr>
        <w:t xml:space="preserve"> is experimental at best with little to no </w:t>
      </w:r>
      <w:r w:rsidR="00337AAE">
        <w:rPr>
          <w:color w:val="000000" w:themeColor="text1"/>
        </w:rPr>
        <w:t xml:space="preserve">supporting </w:t>
      </w:r>
      <w:r w:rsidR="00DE7527">
        <w:rPr>
          <w:color w:val="000000" w:themeColor="text1"/>
        </w:rPr>
        <w:t xml:space="preserve">science. </w:t>
      </w:r>
      <w:r w:rsidR="001D4AA1">
        <w:rPr>
          <w:color w:val="000000" w:themeColor="text1"/>
        </w:rPr>
        <w:t>How would this tunnel effect other wildlife</w:t>
      </w:r>
      <w:r w:rsidR="00632F09">
        <w:rPr>
          <w:color w:val="000000" w:themeColor="text1"/>
        </w:rPr>
        <w:t>, such as bobcats</w:t>
      </w:r>
      <w:r w:rsidR="00AE148E">
        <w:rPr>
          <w:color w:val="000000" w:themeColor="text1"/>
        </w:rPr>
        <w:t>,</w:t>
      </w:r>
      <w:r w:rsidR="00632F09">
        <w:rPr>
          <w:color w:val="000000" w:themeColor="text1"/>
        </w:rPr>
        <w:t xml:space="preserve"> bears, </w:t>
      </w:r>
      <w:r w:rsidR="00AE148E">
        <w:rPr>
          <w:color w:val="000000" w:themeColor="text1"/>
        </w:rPr>
        <w:t>wolves</w:t>
      </w:r>
      <w:r w:rsidR="001D4AA1">
        <w:rPr>
          <w:color w:val="000000" w:themeColor="text1"/>
        </w:rPr>
        <w:t xml:space="preserve"> that could be swept </w:t>
      </w:r>
      <w:r w:rsidR="00856332">
        <w:rPr>
          <w:color w:val="000000" w:themeColor="text1"/>
        </w:rPr>
        <w:t xml:space="preserve">in </w:t>
      </w:r>
      <w:r w:rsidR="001D4AA1">
        <w:rPr>
          <w:color w:val="000000" w:themeColor="text1"/>
        </w:rPr>
        <w:t xml:space="preserve">and possibly </w:t>
      </w:r>
      <w:r w:rsidR="00AE148E">
        <w:rPr>
          <w:color w:val="000000" w:themeColor="text1"/>
        </w:rPr>
        <w:t xml:space="preserve">drown or be </w:t>
      </w:r>
      <w:r w:rsidR="001D4AA1">
        <w:rPr>
          <w:color w:val="000000" w:themeColor="text1"/>
        </w:rPr>
        <w:t>entrapped</w:t>
      </w:r>
      <w:r w:rsidR="00AE148E">
        <w:rPr>
          <w:color w:val="000000" w:themeColor="text1"/>
        </w:rPr>
        <w:t xml:space="preserve"> by materials that could collect in this tunnel</w:t>
      </w:r>
      <w:r w:rsidR="00653A27">
        <w:rPr>
          <w:color w:val="000000" w:themeColor="text1"/>
        </w:rPr>
        <w:t>?</w:t>
      </w:r>
      <w:r w:rsidR="00856332">
        <w:rPr>
          <w:color w:val="000000" w:themeColor="text1"/>
        </w:rPr>
        <w:t xml:space="preserve"> </w:t>
      </w:r>
      <w:r w:rsidR="001D4AA1">
        <w:rPr>
          <w:color w:val="000000" w:themeColor="text1"/>
        </w:rPr>
        <w:t xml:space="preserve"> </w:t>
      </w:r>
      <w:r w:rsidR="00AE148E">
        <w:rPr>
          <w:color w:val="000000" w:themeColor="text1"/>
        </w:rPr>
        <w:t xml:space="preserve">I request that all studies on the use </w:t>
      </w:r>
      <w:r w:rsidR="006A712E">
        <w:rPr>
          <w:color w:val="000000" w:themeColor="text1"/>
        </w:rPr>
        <w:t xml:space="preserve">and efficacy </w:t>
      </w:r>
      <w:r w:rsidR="00AE148E">
        <w:rPr>
          <w:color w:val="000000" w:themeColor="text1"/>
        </w:rPr>
        <w:t>of “tunnels” be made available.</w:t>
      </w:r>
    </w:p>
    <w:p w14:paraId="766A1286" w14:textId="34A9AD66" w:rsidR="003D514B" w:rsidRPr="00BA0F58" w:rsidRDefault="005F6E60" w:rsidP="00B060F9">
      <w:pPr>
        <w:pStyle w:val="NormalWeb"/>
        <w:rPr>
          <w:color w:val="000000" w:themeColor="text1"/>
        </w:rPr>
      </w:pPr>
      <w:r w:rsidRPr="00BA0F58">
        <w:rPr>
          <w:b/>
          <w:bCs/>
          <w:color w:val="000000" w:themeColor="text1"/>
        </w:rPr>
        <w:t>Restoration</w:t>
      </w:r>
      <w:r w:rsidR="00606D50">
        <w:rPr>
          <w:b/>
          <w:bCs/>
          <w:color w:val="000000" w:themeColor="text1"/>
        </w:rPr>
        <w:t>,</w:t>
      </w:r>
      <w:r w:rsidR="00893AC2" w:rsidRPr="00BA0F58">
        <w:rPr>
          <w:b/>
          <w:bCs/>
          <w:color w:val="000000" w:themeColor="text1"/>
        </w:rPr>
        <w:t xml:space="preserve"> </w:t>
      </w:r>
      <w:r w:rsidR="003D514B" w:rsidRPr="00BA0F58">
        <w:rPr>
          <w:b/>
          <w:bCs/>
          <w:color w:val="000000" w:themeColor="text1"/>
        </w:rPr>
        <w:t>C</w:t>
      </w:r>
      <w:r w:rsidR="00893AC2" w:rsidRPr="00BA0F58">
        <w:rPr>
          <w:b/>
          <w:bCs/>
          <w:color w:val="000000" w:themeColor="text1"/>
        </w:rPr>
        <w:t>ost</w:t>
      </w:r>
      <w:r w:rsidR="00606D50">
        <w:rPr>
          <w:b/>
          <w:bCs/>
          <w:color w:val="000000" w:themeColor="text1"/>
        </w:rPr>
        <w:t xml:space="preserve"> and Bonding</w:t>
      </w:r>
      <w:r w:rsidRPr="00BA0F58">
        <w:rPr>
          <w:color w:val="000000" w:themeColor="text1"/>
        </w:rPr>
        <w:t xml:space="preserve"> </w:t>
      </w:r>
    </w:p>
    <w:p w14:paraId="0226ED9B" w14:textId="19593A53" w:rsidR="002B0E4D" w:rsidRDefault="005F6E60" w:rsidP="00B060F9">
      <w:pPr>
        <w:pStyle w:val="NormalWeb"/>
      </w:pPr>
      <w:r w:rsidRPr="00BA0F58">
        <w:rPr>
          <w:color w:val="000000" w:themeColor="text1"/>
        </w:rPr>
        <w:t xml:space="preserve">At the heart of </w:t>
      </w:r>
      <w:r w:rsidR="00AE148E">
        <w:rPr>
          <w:color w:val="000000" w:themeColor="text1"/>
        </w:rPr>
        <w:t>Stibnite Gold Project’s</w:t>
      </w:r>
      <w:r w:rsidRPr="00BA0F58">
        <w:rPr>
          <w:color w:val="000000" w:themeColor="text1"/>
        </w:rPr>
        <w:t xml:space="preserve"> </w:t>
      </w:r>
      <w:r w:rsidR="008F42DA" w:rsidRPr="00BA0F58">
        <w:rPr>
          <w:color w:val="000000" w:themeColor="text1"/>
        </w:rPr>
        <w:t xml:space="preserve">public </w:t>
      </w:r>
      <w:r w:rsidR="00DE7527">
        <w:rPr>
          <w:color w:val="000000" w:themeColor="text1"/>
        </w:rPr>
        <w:t xml:space="preserve">media </w:t>
      </w:r>
      <w:r w:rsidRPr="00BA0F58">
        <w:rPr>
          <w:color w:val="000000" w:themeColor="text1"/>
        </w:rPr>
        <w:t xml:space="preserve">campaign </w:t>
      </w:r>
      <w:r w:rsidR="00802D78" w:rsidRPr="00BA0F58">
        <w:rPr>
          <w:color w:val="000000" w:themeColor="text1"/>
        </w:rPr>
        <w:t xml:space="preserve">is </w:t>
      </w:r>
      <w:r w:rsidR="00DB69DE" w:rsidRPr="00BA0F58">
        <w:rPr>
          <w:color w:val="000000" w:themeColor="text1"/>
        </w:rPr>
        <w:t>a</w:t>
      </w:r>
      <w:r w:rsidR="00802D78" w:rsidRPr="00BA0F58">
        <w:rPr>
          <w:color w:val="000000" w:themeColor="text1"/>
        </w:rPr>
        <w:t xml:space="preserve"> promise </w:t>
      </w:r>
      <w:r w:rsidR="00FA58D0" w:rsidRPr="00BA0F58">
        <w:rPr>
          <w:color w:val="000000" w:themeColor="text1"/>
        </w:rPr>
        <w:t xml:space="preserve">to </w:t>
      </w:r>
      <w:r w:rsidR="00620501">
        <w:rPr>
          <w:color w:val="000000" w:themeColor="text1"/>
        </w:rPr>
        <w:t>heal</w:t>
      </w:r>
      <w:r w:rsidR="00FA58D0" w:rsidRPr="00BA0F58">
        <w:rPr>
          <w:color w:val="000000" w:themeColor="text1"/>
        </w:rPr>
        <w:t xml:space="preserve"> the historic mining blight of the Stibnite area that occurred </w:t>
      </w:r>
      <w:r w:rsidR="00AE148E">
        <w:rPr>
          <w:color w:val="000000" w:themeColor="text1"/>
        </w:rPr>
        <w:t>most recently</w:t>
      </w:r>
      <w:r w:rsidR="00FA58D0" w:rsidRPr="00BA0F58">
        <w:rPr>
          <w:color w:val="000000" w:themeColor="text1"/>
        </w:rPr>
        <w:t xml:space="preserve"> </w:t>
      </w:r>
      <w:r w:rsidR="00AE148E">
        <w:rPr>
          <w:color w:val="000000" w:themeColor="text1"/>
        </w:rPr>
        <w:t xml:space="preserve">50 years </w:t>
      </w:r>
      <w:r w:rsidR="003D514B" w:rsidRPr="00BA0F58">
        <w:rPr>
          <w:color w:val="000000" w:themeColor="text1"/>
        </w:rPr>
        <w:t>ago</w:t>
      </w:r>
      <w:r w:rsidR="00AE148E">
        <w:rPr>
          <w:color w:val="000000" w:themeColor="text1"/>
        </w:rPr>
        <w:t xml:space="preserve"> and beginning well over a century ago</w:t>
      </w:r>
      <w:r w:rsidR="003D514B" w:rsidRPr="00BA0F58">
        <w:rPr>
          <w:color w:val="000000" w:themeColor="text1"/>
        </w:rPr>
        <w:t xml:space="preserve">.  That </w:t>
      </w:r>
      <w:r w:rsidR="00791BAA" w:rsidRPr="00BA0F58">
        <w:rPr>
          <w:color w:val="000000" w:themeColor="text1"/>
        </w:rPr>
        <w:t>damage</w:t>
      </w:r>
      <w:r w:rsidR="00FA58D0" w:rsidRPr="00BA0F58">
        <w:rPr>
          <w:color w:val="000000" w:themeColor="text1"/>
        </w:rPr>
        <w:t xml:space="preserve"> </w:t>
      </w:r>
      <w:r w:rsidR="0010608A" w:rsidRPr="00BA0F58">
        <w:rPr>
          <w:color w:val="000000" w:themeColor="text1"/>
        </w:rPr>
        <w:t xml:space="preserve">is </w:t>
      </w:r>
      <w:r w:rsidR="00FA58D0" w:rsidRPr="00BA0F58">
        <w:rPr>
          <w:color w:val="000000" w:themeColor="text1"/>
        </w:rPr>
        <w:t xml:space="preserve">adjacent </w:t>
      </w:r>
      <w:r w:rsidR="00823D5E" w:rsidRPr="00BA0F58">
        <w:rPr>
          <w:color w:val="000000" w:themeColor="text1"/>
        </w:rPr>
        <w:t>to</w:t>
      </w:r>
      <w:r w:rsidR="00851E06">
        <w:rPr>
          <w:color w:val="000000" w:themeColor="text1"/>
        </w:rPr>
        <w:t xml:space="preserve"> and intrudes on</w:t>
      </w:r>
      <w:r w:rsidR="00FA58D0" w:rsidRPr="00BA0F58">
        <w:rPr>
          <w:color w:val="000000" w:themeColor="text1"/>
        </w:rPr>
        <w:t xml:space="preserve"> the largest </w:t>
      </w:r>
      <w:r w:rsidR="00851E06">
        <w:rPr>
          <w:color w:val="000000" w:themeColor="text1"/>
        </w:rPr>
        <w:t>P</w:t>
      </w:r>
      <w:r w:rsidR="00FA58D0" w:rsidRPr="00BA0F58">
        <w:rPr>
          <w:color w:val="000000" w:themeColor="text1"/>
        </w:rPr>
        <w:t xml:space="preserve">rimitive </w:t>
      </w:r>
      <w:r w:rsidR="00851E06">
        <w:rPr>
          <w:color w:val="000000" w:themeColor="text1"/>
        </w:rPr>
        <w:t>A</w:t>
      </w:r>
      <w:r w:rsidR="00FA58D0" w:rsidRPr="00BA0F58">
        <w:rPr>
          <w:color w:val="000000" w:themeColor="text1"/>
        </w:rPr>
        <w:t xml:space="preserve">rea in the lower 48 states – </w:t>
      </w:r>
      <w:r w:rsidR="00823D5E" w:rsidRPr="00BA0F58">
        <w:rPr>
          <w:color w:val="000000" w:themeColor="text1"/>
        </w:rPr>
        <w:t xml:space="preserve">the joined </w:t>
      </w:r>
      <w:r w:rsidR="00FA58D0" w:rsidRPr="00BA0F58">
        <w:rPr>
          <w:color w:val="000000" w:themeColor="text1"/>
        </w:rPr>
        <w:t>Gospel</w:t>
      </w:r>
      <w:r w:rsidR="00823D5E" w:rsidRPr="00BA0F58">
        <w:rPr>
          <w:color w:val="000000" w:themeColor="text1"/>
        </w:rPr>
        <w:t>-</w:t>
      </w:r>
      <w:r w:rsidR="00FA58D0" w:rsidRPr="00BA0F58">
        <w:rPr>
          <w:color w:val="000000" w:themeColor="text1"/>
        </w:rPr>
        <w:t xml:space="preserve">Hump </w:t>
      </w:r>
      <w:r w:rsidR="00823D5E" w:rsidRPr="00BA0F58">
        <w:rPr>
          <w:color w:val="000000" w:themeColor="text1"/>
        </w:rPr>
        <w:t xml:space="preserve">Wilderness </w:t>
      </w:r>
      <w:r w:rsidR="00FA58D0" w:rsidRPr="00BA0F58">
        <w:rPr>
          <w:color w:val="000000" w:themeColor="text1"/>
        </w:rPr>
        <w:t>and Frank Church</w:t>
      </w:r>
      <w:r w:rsidR="00DB69DE" w:rsidRPr="00BA0F58">
        <w:rPr>
          <w:color w:val="000000" w:themeColor="text1"/>
        </w:rPr>
        <w:t xml:space="preserve"> River of No Return</w:t>
      </w:r>
      <w:r w:rsidR="00FA58D0" w:rsidRPr="00BA0F58">
        <w:rPr>
          <w:color w:val="000000" w:themeColor="text1"/>
        </w:rPr>
        <w:t xml:space="preserve"> Wilderness</w:t>
      </w:r>
      <w:r w:rsidR="00DB69DE" w:rsidRPr="00BA0F58">
        <w:rPr>
          <w:color w:val="000000" w:themeColor="text1"/>
        </w:rPr>
        <w:t>.</w:t>
      </w:r>
      <w:r w:rsidR="00FA58D0" w:rsidRPr="00BA0F58">
        <w:rPr>
          <w:color w:val="000000" w:themeColor="text1"/>
        </w:rPr>
        <w:t xml:space="preserve"> </w:t>
      </w:r>
      <w:r w:rsidR="0010608A" w:rsidRPr="00BA0F58">
        <w:t xml:space="preserve"> </w:t>
      </w:r>
    </w:p>
    <w:p w14:paraId="4C11CB13" w14:textId="125DF4C9" w:rsidR="00606D50" w:rsidRDefault="00AE148E" w:rsidP="00B060F9">
      <w:pPr>
        <w:pStyle w:val="NormalWeb"/>
      </w:pPr>
      <w:r>
        <w:t>Stibnite Gold Project’s</w:t>
      </w:r>
      <w:r w:rsidR="00791BAA" w:rsidRPr="00BA0F58">
        <w:t xml:space="preserve"> </w:t>
      </w:r>
      <w:r w:rsidR="0010608A" w:rsidRPr="00BA0F58">
        <w:t xml:space="preserve">concept of restoration is </w:t>
      </w:r>
      <w:r w:rsidR="00B94E24" w:rsidRPr="00BA0F58">
        <w:t xml:space="preserve">to </w:t>
      </w:r>
      <w:proofErr w:type="spellStart"/>
      <w:r w:rsidR="00B94E24" w:rsidRPr="00BA0F58">
        <w:t>redisturb</w:t>
      </w:r>
      <w:proofErr w:type="spellEnd"/>
      <w:r w:rsidR="00B94E24" w:rsidRPr="00BA0F58">
        <w:t xml:space="preserve"> the current Stibnite mine site and excavate </w:t>
      </w:r>
      <w:r w:rsidR="00653CA9" w:rsidRPr="00BA0F58">
        <w:t xml:space="preserve">at the minimum an </w:t>
      </w:r>
      <w:r w:rsidR="00B94E24" w:rsidRPr="00BA0F58">
        <w:t xml:space="preserve">additional </w:t>
      </w:r>
      <w:r w:rsidR="00653CA9" w:rsidRPr="00BA0F58">
        <w:t>800 acres</w:t>
      </w:r>
      <w:r w:rsidR="00380F5D" w:rsidRPr="00BA0F58">
        <w:t xml:space="preserve"> </w:t>
      </w:r>
      <w:r w:rsidR="00653CA9" w:rsidRPr="00BA0F58">
        <w:t xml:space="preserve">of undisturbed wildlife and fish habitat.  </w:t>
      </w:r>
      <w:r w:rsidR="001F3D11" w:rsidRPr="00BA0F58">
        <w:t>T</w:t>
      </w:r>
      <w:r w:rsidR="00653CA9" w:rsidRPr="00BA0F58">
        <w:t xml:space="preserve">wo of three enormous mining pits </w:t>
      </w:r>
      <w:r w:rsidR="00851E06">
        <w:t xml:space="preserve">projected to </w:t>
      </w:r>
      <w:r w:rsidR="00653CA9" w:rsidRPr="00BA0F58">
        <w:t xml:space="preserve">be left </w:t>
      </w:r>
      <w:r w:rsidR="0088121E">
        <w:t xml:space="preserve">permanently </w:t>
      </w:r>
      <w:r w:rsidR="00653CA9" w:rsidRPr="00BA0F58">
        <w:t xml:space="preserve">on the landscape in perpetuity with </w:t>
      </w:r>
      <w:r w:rsidR="00337AAE">
        <w:t xml:space="preserve">single-layer </w:t>
      </w:r>
      <w:r w:rsidR="00653CA9" w:rsidRPr="00BA0F58">
        <w:t>liners that will eventually leak</w:t>
      </w:r>
      <w:r w:rsidR="00EF3B05">
        <w:t>.  All</w:t>
      </w:r>
      <w:r w:rsidR="00CB5904" w:rsidRPr="00BA0F58">
        <w:t xml:space="preserve"> liners leak eventually</w:t>
      </w:r>
      <w:r w:rsidR="00337AAE">
        <w:t xml:space="preserve"> due to the natural permeability of materials that also have defects</w:t>
      </w:r>
      <w:r w:rsidR="00653CA9" w:rsidRPr="00BA0F58">
        <w:t xml:space="preserve">.  </w:t>
      </w:r>
      <w:r w:rsidR="00144579" w:rsidRPr="00BA0F58">
        <w:t xml:space="preserve">It is sobering that </w:t>
      </w:r>
      <w:r w:rsidR="00EF3B05">
        <w:t xml:space="preserve">a </w:t>
      </w:r>
      <w:r w:rsidR="00144579" w:rsidRPr="00BA0F58">
        <w:t>6.5 magnitude ea</w:t>
      </w:r>
      <w:r w:rsidR="00C30589" w:rsidRPr="00BA0F58">
        <w:t>rthquake rolled through Idaho’s Sawtooth mountain range on March 31 of this year</w:t>
      </w:r>
      <w:r w:rsidR="005B6EED" w:rsidRPr="00BA0F58">
        <w:t>.   With an epicenter area 45 miles west of Challi</w:t>
      </w:r>
      <w:r w:rsidR="00A31503" w:rsidRPr="00BA0F58">
        <w:t>s</w:t>
      </w:r>
      <w:r w:rsidR="003055B6" w:rsidRPr="00BA0F58">
        <w:t>, the center of</w:t>
      </w:r>
      <w:r w:rsidR="00EF3B05">
        <w:t xml:space="preserve"> this</w:t>
      </w:r>
      <w:r w:rsidR="003055B6" w:rsidRPr="00BA0F58">
        <w:t xml:space="preserve"> major earthquake was only </w:t>
      </w:r>
      <w:r w:rsidR="00E14A32">
        <w:t xml:space="preserve">a few </w:t>
      </w:r>
      <w:r w:rsidR="003055B6" w:rsidRPr="00BA0F58">
        <w:t>dozen mile</w:t>
      </w:r>
      <w:r w:rsidR="008F42DA" w:rsidRPr="00BA0F58">
        <w:t xml:space="preserve">s </w:t>
      </w:r>
      <w:r w:rsidR="003055B6" w:rsidRPr="00BA0F58">
        <w:t xml:space="preserve">east of Stibnite.  This was the second largest </w:t>
      </w:r>
      <w:r w:rsidR="00FF0834" w:rsidRPr="00BA0F58">
        <w:t>earthquake in Idaho history</w:t>
      </w:r>
      <w:r w:rsidR="008F42DA" w:rsidRPr="00BA0F58">
        <w:t>,</w:t>
      </w:r>
      <w:r w:rsidR="00FF0834" w:rsidRPr="00BA0F58">
        <w:t xml:space="preserve"> and </w:t>
      </w:r>
      <w:r w:rsidR="006A7E8F" w:rsidRPr="00BA0F58">
        <w:t xml:space="preserve">even </w:t>
      </w:r>
      <w:r w:rsidR="00FF0834" w:rsidRPr="00BA0F58">
        <w:t xml:space="preserve">3 months later the area </w:t>
      </w:r>
      <w:r w:rsidR="006A7E8F" w:rsidRPr="00BA0F58">
        <w:t>is</w:t>
      </w:r>
      <w:r w:rsidR="00FF0834" w:rsidRPr="00BA0F58">
        <w:t xml:space="preserve"> </w:t>
      </w:r>
      <w:r w:rsidR="006A7E8F" w:rsidRPr="00BA0F58">
        <w:t>experiencing a</w:t>
      </w:r>
      <w:r w:rsidR="00FF0834" w:rsidRPr="00BA0F58">
        <w:t xml:space="preserve"> string of aftershocks, some registering as high as magnitude 4.8 (Idaho S</w:t>
      </w:r>
      <w:r w:rsidR="006A7E8F" w:rsidRPr="00BA0F58">
        <w:t>tatesman, June 25, 2020)</w:t>
      </w:r>
      <w:r w:rsidR="00FF0834" w:rsidRPr="00BA0F58">
        <w:t xml:space="preserve">. </w:t>
      </w:r>
      <w:r w:rsidR="00F733B6" w:rsidRPr="00BA0F58">
        <w:t xml:space="preserve"> Earthworks’ 201</w:t>
      </w:r>
      <w:r w:rsidR="009762D8" w:rsidRPr="00BA0F58">
        <w:t>3 U.S. Gold Mines Spills and Failures Report study that all 27 active U.S. gold mines had experienced at least one pipeline spill or other accidental release.</w:t>
      </w:r>
      <w:r w:rsidR="00606D50">
        <w:t xml:space="preserve">  </w:t>
      </w:r>
    </w:p>
    <w:p w14:paraId="057123F8" w14:textId="3B2E568F" w:rsidR="000F7F73" w:rsidRDefault="00606D50" w:rsidP="00B060F9">
      <w:pPr>
        <w:pStyle w:val="NormalWeb"/>
      </w:pPr>
      <w:r>
        <w:t>In addition, how would this mining operation fair in the face of a massive forest fire</w:t>
      </w:r>
      <w:r w:rsidR="00821349">
        <w:t>?</w:t>
      </w:r>
      <w:r>
        <w:t xml:space="preserve">  Our area has historically been subject to forest fires</w:t>
      </w:r>
      <w:r w:rsidR="00856332">
        <w:t>,</w:t>
      </w:r>
      <w:r>
        <w:t xml:space="preserve"> and </w:t>
      </w:r>
      <w:r w:rsidR="006A712E">
        <w:t>in 2020</w:t>
      </w:r>
      <w:r>
        <w:t xml:space="preserve"> the Buck Fire was just a few miles from Johnson Creek </w:t>
      </w:r>
      <w:r w:rsidR="00821349">
        <w:t xml:space="preserve">which has been </w:t>
      </w:r>
      <w:r>
        <w:t xml:space="preserve">proposed as one access possibility. </w:t>
      </w:r>
      <w:r w:rsidR="008B34D3">
        <w:t xml:space="preserve"> And </w:t>
      </w:r>
      <w:r w:rsidR="00856332">
        <w:t xml:space="preserve">the fire was </w:t>
      </w:r>
      <w:r w:rsidR="008B34D3">
        <w:t xml:space="preserve">even closer to the </w:t>
      </w:r>
      <w:r w:rsidR="00856332">
        <w:t xml:space="preserve">proposed </w:t>
      </w:r>
      <w:r w:rsidR="008B34D3">
        <w:t xml:space="preserve">Burnt Log Road </w:t>
      </w:r>
      <w:r w:rsidR="00856332">
        <w:t>route which just skirts the</w:t>
      </w:r>
      <w:r w:rsidR="008B34D3">
        <w:t xml:space="preserve"> </w:t>
      </w:r>
      <w:r w:rsidR="00A35475">
        <w:t>w</w:t>
      </w:r>
      <w:r w:rsidR="008B34D3">
        <w:t>ilderness boundaries.  While f</w:t>
      </w:r>
      <w:r w:rsidR="001D4AA1">
        <w:t>orest fires are a natural pheno</w:t>
      </w:r>
      <w:r w:rsidR="008B34D3">
        <w:t xml:space="preserve">menon, what happens when a holocaust fire burns right over the top of a mining operation with </w:t>
      </w:r>
      <w:r w:rsidR="00805348">
        <w:t>filled with</w:t>
      </w:r>
      <w:r w:rsidR="008B34D3">
        <w:t xml:space="preserve"> toxic chemicals</w:t>
      </w:r>
      <w:r w:rsidR="00805348">
        <w:t xml:space="preserve"> or over giant </w:t>
      </w:r>
      <w:r w:rsidR="00AE148E">
        <w:t>vats</w:t>
      </w:r>
      <w:r w:rsidR="00805348">
        <w:t xml:space="preserve"> filled with cyanide? </w:t>
      </w:r>
      <w:r w:rsidR="008B34D3">
        <w:t xml:space="preserve"> </w:t>
      </w:r>
      <w:r w:rsidR="00A6487E">
        <w:t>And where are the financial liabilities i</w:t>
      </w:r>
      <w:r w:rsidR="00A35475">
        <w:t>f</w:t>
      </w:r>
      <w:r w:rsidR="00A6487E">
        <w:t xml:space="preserve"> a fire is started from heavy equipment sparks as is common in summer.  What is the liability of the USFS if citizens recreating in the forest are injured by </w:t>
      </w:r>
      <w:r w:rsidR="00653A27">
        <w:t>activities</w:t>
      </w:r>
      <w:r w:rsidR="00A6487E">
        <w:t xml:space="preserve"> associated with Perpetua’s mining?</w:t>
      </w:r>
      <w:r w:rsidR="00215B19" w:rsidRPr="00BA0F58">
        <w:br/>
      </w:r>
      <w:r w:rsidR="00215B19" w:rsidRPr="00BA0F58">
        <w:br/>
      </w:r>
      <w:r w:rsidR="006A1478" w:rsidRPr="00BA0F58">
        <w:t>Obviously</w:t>
      </w:r>
      <w:r w:rsidR="00E56D38" w:rsidRPr="00BA0F58">
        <w:t xml:space="preserve">, mining </w:t>
      </w:r>
      <w:r w:rsidR="001C4CD1">
        <w:t>companies are</w:t>
      </w:r>
      <w:r w:rsidR="00E56D38" w:rsidRPr="00BA0F58">
        <w:t xml:space="preserve"> commercial enterprise</w:t>
      </w:r>
      <w:r w:rsidR="001C4CD1">
        <w:t>s which</w:t>
      </w:r>
      <w:r w:rsidR="00E56D38" w:rsidRPr="00BA0F58">
        <w:t xml:space="preserve"> </w:t>
      </w:r>
      <w:r w:rsidR="002B0E4D">
        <w:t>must</w:t>
      </w:r>
      <w:r w:rsidR="00E56D38" w:rsidRPr="00BA0F58">
        <w:t xml:space="preserve"> </w:t>
      </w:r>
      <w:r w:rsidR="002B0E4D">
        <w:t>generate monetary profits</w:t>
      </w:r>
      <w:r w:rsidR="00E56D38" w:rsidRPr="00BA0F58">
        <w:t xml:space="preserve"> for </w:t>
      </w:r>
      <w:r w:rsidR="001C4CD1">
        <w:t>their</w:t>
      </w:r>
      <w:r w:rsidR="00E56D38" w:rsidRPr="00BA0F58">
        <w:t xml:space="preserve"> owners and stock holders</w:t>
      </w:r>
      <w:r w:rsidR="001C4CD1">
        <w:t xml:space="preserve"> or cease to exist</w:t>
      </w:r>
      <w:r w:rsidR="00E56D38" w:rsidRPr="00BA0F58">
        <w:t xml:space="preserve">.  Restoring the Idaho landscape back to its pre-mining </w:t>
      </w:r>
      <w:r w:rsidR="000F7F73">
        <w:t>pristine habitat</w:t>
      </w:r>
      <w:r w:rsidR="00E56D38" w:rsidRPr="00BA0F58">
        <w:t xml:space="preserve"> </w:t>
      </w:r>
      <w:r w:rsidR="006A1478" w:rsidRPr="00BA0F58">
        <w:t xml:space="preserve">does not directly make money for mine </w:t>
      </w:r>
      <w:r w:rsidR="000D66E8">
        <w:t xml:space="preserve">owners </w:t>
      </w:r>
      <w:r w:rsidR="000F7F73">
        <w:t xml:space="preserve">or stock </w:t>
      </w:r>
      <w:r w:rsidR="000D66E8">
        <w:t>investors</w:t>
      </w:r>
      <w:r w:rsidR="006A1478" w:rsidRPr="00BA0F58">
        <w:t xml:space="preserve">, but rather is </w:t>
      </w:r>
      <w:r w:rsidR="001439B4" w:rsidRPr="00BA0F58">
        <w:t xml:space="preserve">simply </w:t>
      </w:r>
      <w:r w:rsidR="006A1478" w:rsidRPr="00BA0F58">
        <w:t xml:space="preserve">a cost of </w:t>
      </w:r>
      <w:r w:rsidR="001F4634" w:rsidRPr="00BA0F58">
        <w:t xml:space="preserve">doing </w:t>
      </w:r>
      <w:r w:rsidR="006A1478" w:rsidRPr="00BA0F58">
        <w:t xml:space="preserve">business.  </w:t>
      </w:r>
      <w:r w:rsidR="00BE0F1D">
        <w:t xml:space="preserve">All successful businesses regulate and minimize the cost of doing business.  </w:t>
      </w:r>
      <w:r w:rsidR="00DA6591" w:rsidRPr="00BA0F58">
        <w:t xml:space="preserve">While </w:t>
      </w:r>
      <w:r w:rsidR="00F346E5">
        <w:t>Stibnite</w:t>
      </w:r>
      <w:r w:rsidR="00DA6591" w:rsidRPr="00BA0F58">
        <w:t xml:space="preserve"> Gold</w:t>
      </w:r>
      <w:r w:rsidR="00F346E5">
        <w:t xml:space="preserve"> Project</w:t>
      </w:r>
      <w:r w:rsidR="00DA6591" w:rsidRPr="00BA0F58">
        <w:t xml:space="preserve"> website states</w:t>
      </w:r>
      <w:r w:rsidR="00042A48">
        <w:t>,</w:t>
      </w:r>
      <w:r w:rsidR="00DA6591" w:rsidRPr="00BA0F58">
        <w:t xml:space="preserve"> “Midas Gold is committed to following all of the modern regulation practices and financial assurance calculations so we can restore the site,”</w:t>
      </w:r>
      <w:r w:rsidR="007259D3" w:rsidRPr="00BA0F58">
        <w:t xml:space="preserve"> details specifying the actual </w:t>
      </w:r>
      <w:r w:rsidR="00607678" w:rsidRPr="00BA0F58">
        <w:t>particulars</w:t>
      </w:r>
      <w:r w:rsidR="007259D3" w:rsidRPr="00BA0F58">
        <w:t xml:space="preserve"> of bonding are </w:t>
      </w:r>
      <w:r w:rsidR="0088121E">
        <w:t xml:space="preserve">not available.  </w:t>
      </w:r>
    </w:p>
    <w:p w14:paraId="646C9A96" w14:textId="4A7B0F55" w:rsidR="000F7F73" w:rsidRDefault="00607678" w:rsidP="00B060F9">
      <w:pPr>
        <w:pStyle w:val="NormalWeb"/>
      </w:pPr>
      <w:r w:rsidRPr="00BA0F58">
        <w:t xml:space="preserve">What is the </w:t>
      </w:r>
      <w:r w:rsidR="00B75FE3" w:rsidRPr="00BA0F58">
        <w:t xml:space="preserve">monetary </w:t>
      </w:r>
      <w:r w:rsidR="000F7F73">
        <w:t>amount of the bond</w:t>
      </w:r>
      <w:r w:rsidR="00EF3B05">
        <w:t>?</w:t>
      </w:r>
      <w:r w:rsidR="0088121E">
        <w:t xml:space="preserve">  What formula is used to calculate bonding and by whose calculations? </w:t>
      </w:r>
    </w:p>
    <w:p w14:paraId="756F15D8" w14:textId="097A53CA" w:rsidR="000F7F73" w:rsidRDefault="00EF3B05" w:rsidP="00B060F9">
      <w:pPr>
        <w:pStyle w:val="NormalWeb"/>
      </w:pPr>
      <w:r>
        <w:t>What are</w:t>
      </w:r>
      <w:r w:rsidR="00607678" w:rsidRPr="00BA0F58">
        <w:t xml:space="preserve"> </w:t>
      </w:r>
      <w:r w:rsidR="00B75FE3" w:rsidRPr="00BA0F58">
        <w:t xml:space="preserve">the terms of </w:t>
      </w:r>
      <w:r w:rsidR="00E8275C">
        <w:t>the</w:t>
      </w:r>
      <w:r w:rsidR="00B75FE3" w:rsidRPr="00BA0F58">
        <w:t xml:space="preserve"> bond</w:t>
      </w:r>
      <w:r w:rsidR="00607678" w:rsidRPr="00BA0F58">
        <w:t xml:space="preserve"> </w:t>
      </w:r>
      <w:r>
        <w:t xml:space="preserve">that </w:t>
      </w:r>
      <w:r w:rsidR="00607678" w:rsidRPr="00BA0F58">
        <w:t>the government</w:t>
      </w:r>
      <w:r w:rsidR="00B75FE3" w:rsidRPr="00BA0F58">
        <w:t xml:space="preserve"> is </w:t>
      </w:r>
      <w:r w:rsidR="00607678" w:rsidRPr="00BA0F58">
        <w:t>requiring</w:t>
      </w:r>
      <w:r w:rsidR="00B75FE3" w:rsidRPr="00BA0F58">
        <w:t xml:space="preserve"> for actual mining to begin</w:t>
      </w:r>
      <w:r w:rsidR="00607678" w:rsidRPr="00BA0F58">
        <w:t>?</w:t>
      </w:r>
    </w:p>
    <w:p w14:paraId="09EBB594" w14:textId="3CDD01B3" w:rsidR="00E8275C" w:rsidRDefault="00B75FE3" w:rsidP="00B060F9">
      <w:pPr>
        <w:pStyle w:val="NormalWeb"/>
      </w:pPr>
      <w:r w:rsidRPr="00BA0F58">
        <w:t xml:space="preserve">Historically, </w:t>
      </w:r>
      <w:r w:rsidR="00EF3B05">
        <w:t>western United State</w:t>
      </w:r>
      <w:r w:rsidR="00E71B75">
        <w:t>s</w:t>
      </w:r>
      <w:r w:rsidR="00EF3B05">
        <w:t xml:space="preserve"> </w:t>
      </w:r>
      <w:r w:rsidRPr="00BA0F58">
        <w:t>is littered with</w:t>
      </w:r>
      <w:r w:rsidR="00DA6591" w:rsidRPr="00BA0F58">
        <w:t xml:space="preserve"> </w:t>
      </w:r>
      <w:r w:rsidRPr="00BA0F58">
        <w:t xml:space="preserve">abandoned mines </w:t>
      </w:r>
      <w:r w:rsidR="00D5727A" w:rsidRPr="00BA0F58">
        <w:t xml:space="preserve">– literally mined out with </w:t>
      </w:r>
      <w:r w:rsidR="00E71B75">
        <w:t xml:space="preserve">now-forgotten </w:t>
      </w:r>
      <w:r w:rsidR="00D5727A" w:rsidRPr="00BA0F58">
        <w:t xml:space="preserve">owners </w:t>
      </w:r>
      <w:r w:rsidR="00BE0F1D">
        <w:t>having declared</w:t>
      </w:r>
      <w:r w:rsidR="00D5727A" w:rsidRPr="00BA0F58">
        <w:t xml:space="preserve"> bankruptcy to avoid</w:t>
      </w:r>
      <w:r w:rsidRPr="00BA0F58">
        <w:t xml:space="preserve"> </w:t>
      </w:r>
      <w:r w:rsidR="00D5727A" w:rsidRPr="00BA0F58">
        <w:t xml:space="preserve">additional costs.   </w:t>
      </w:r>
      <w:r w:rsidR="001F3D11" w:rsidRPr="00BA0F58">
        <w:t xml:space="preserve">As </w:t>
      </w:r>
      <w:r w:rsidR="00295261" w:rsidRPr="00BA0F58">
        <w:t xml:space="preserve">an </w:t>
      </w:r>
      <w:r w:rsidR="001F3D11" w:rsidRPr="00BA0F58">
        <w:t>example,</w:t>
      </w:r>
      <w:r w:rsidR="00DD1DB0">
        <w:t xml:space="preserve"> Montana’s </w:t>
      </w:r>
      <w:proofErr w:type="spellStart"/>
      <w:r w:rsidR="00DD1DB0">
        <w:t>Zortman</w:t>
      </w:r>
      <w:proofErr w:type="spellEnd"/>
      <w:r w:rsidR="00DD1DB0">
        <w:t xml:space="preserve"> and </w:t>
      </w:r>
      <w:proofErr w:type="spellStart"/>
      <w:r w:rsidR="00DD1DB0">
        <w:t>Landusky</w:t>
      </w:r>
      <w:proofErr w:type="spellEnd"/>
      <w:r w:rsidR="00DD1DB0">
        <w:t xml:space="preserve"> gold and silver mines, originally owned by the Canadian company</w:t>
      </w:r>
      <w:r w:rsidR="001F3D11" w:rsidRPr="00BA0F58">
        <w:t xml:space="preserve"> </w:t>
      </w:r>
      <w:r w:rsidR="00D5727A" w:rsidRPr="00BA0F58">
        <w:t>Pega</w:t>
      </w:r>
      <w:r w:rsidR="00DD1DB0">
        <w:t>sus Gold Corp,</w:t>
      </w:r>
      <w:r w:rsidR="00F733B6" w:rsidRPr="00BA0F58">
        <w:t xml:space="preserve"> went bankrupt and folded 20 years ago.  As of March 2019, that</w:t>
      </w:r>
      <w:r w:rsidR="00295261" w:rsidRPr="00BA0F58">
        <w:t xml:space="preserve"> abandoned mine</w:t>
      </w:r>
      <w:r w:rsidR="00F733B6" w:rsidRPr="00BA0F58">
        <w:t xml:space="preserve"> </w:t>
      </w:r>
      <w:r w:rsidR="00E71B75">
        <w:t>continue</w:t>
      </w:r>
      <w:r w:rsidR="00DC63D0">
        <w:t>s</w:t>
      </w:r>
      <w:r w:rsidR="00E71B75">
        <w:t xml:space="preserve"> to leave a</w:t>
      </w:r>
      <w:r w:rsidR="00F733B6" w:rsidRPr="00BA0F58">
        <w:t xml:space="preserve"> legacy of water pollution and a cleanup bill nearing 100 million </w:t>
      </w:r>
      <w:r w:rsidR="00E71B75">
        <w:t xml:space="preserve">dollars </w:t>
      </w:r>
      <w:r w:rsidR="00295261" w:rsidRPr="00BA0F58">
        <w:t>that</w:t>
      </w:r>
      <w:r w:rsidR="00F733B6" w:rsidRPr="00BA0F58">
        <w:t xml:space="preserve"> </w:t>
      </w:r>
      <w:r w:rsidR="00295261" w:rsidRPr="00BA0F58">
        <w:t>is expected to</w:t>
      </w:r>
      <w:r w:rsidR="001F3D11" w:rsidRPr="00BA0F58">
        <w:t xml:space="preserve"> </w:t>
      </w:r>
      <w:r w:rsidR="00F733B6" w:rsidRPr="00BA0F58">
        <w:t xml:space="preserve">continue in </w:t>
      </w:r>
      <w:r w:rsidR="009762D8" w:rsidRPr="00BA0F58">
        <w:t>perpetuity.</w:t>
      </w:r>
      <w:r w:rsidR="00DD1DB0" w:rsidRPr="00DD1DB0">
        <w:t xml:space="preserve"> </w:t>
      </w:r>
      <w:r w:rsidR="00DD1DB0">
        <w:t xml:space="preserve"> Consider Colorado’s Summitville Mine that has cost American taxpayers over $100 million in EPA cleanup and in 2021 Colorado state taxpayers </w:t>
      </w:r>
      <w:r w:rsidR="00F346E5">
        <w:t xml:space="preserve">were handed back a mine estimated to cost </w:t>
      </w:r>
      <w:r w:rsidR="00DD1DB0">
        <w:t xml:space="preserve">$2 million annually in perpetuity </w:t>
      </w:r>
      <w:r w:rsidR="00F346E5">
        <w:t xml:space="preserve">or “forever” </w:t>
      </w:r>
      <w:r w:rsidR="00DD1DB0">
        <w:t>– it’s the mine that keeps on giving.</w:t>
      </w:r>
      <w:r w:rsidR="004F0D7C">
        <w:t xml:space="preserve">  In hindsight, how </w:t>
      </w:r>
      <w:r w:rsidR="00653A27">
        <w:t>should</w:t>
      </w:r>
      <w:r w:rsidR="004F0D7C">
        <w:t xml:space="preserve"> a mining site that is permanently polluted, such as Summitville, </w:t>
      </w:r>
      <w:r w:rsidR="00632F09">
        <w:t xml:space="preserve">be bonded </w:t>
      </w:r>
      <w:r w:rsidR="009F11F6">
        <w:t>so the public is not burdened by substantial costs forever?</w:t>
      </w:r>
    </w:p>
    <w:p w14:paraId="06C98523" w14:textId="36D20AA8" w:rsidR="008C31F7" w:rsidRDefault="008B7D81" w:rsidP="00B060F9">
      <w:pPr>
        <w:pStyle w:val="NormalWeb"/>
      </w:pPr>
      <w:r w:rsidRPr="00BA0F58">
        <w:t>Given the past history of</w:t>
      </w:r>
      <w:r w:rsidR="006C7723" w:rsidRPr="00BA0F58">
        <w:t xml:space="preserve"> polluting exhausted</w:t>
      </w:r>
      <w:r w:rsidRPr="00BA0F58">
        <w:t xml:space="preserve"> gold mines </w:t>
      </w:r>
      <w:r w:rsidR="006C7723" w:rsidRPr="00BA0F58">
        <w:t xml:space="preserve">abandoned in </w:t>
      </w:r>
      <w:r w:rsidR="00E71B75">
        <w:t>w</w:t>
      </w:r>
      <w:r w:rsidRPr="00BA0F58">
        <w:t xml:space="preserve">estern United States, </w:t>
      </w:r>
      <w:r w:rsidR="00F346E5">
        <w:t>Stibnite Gold Project</w:t>
      </w:r>
      <w:r w:rsidR="00EC7DAB" w:rsidRPr="00BA0F58">
        <w:t xml:space="preserve"> </w:t>
      </w:r>
      <w:r w:rsidRPr="00BA0F58">
        <w:t>must provide robust</w:t>
      </w:r>
      <w:r w:rsidR="007755E4">
        <w:t xml:space="preserve"> </w:t>
      </w:r>
      <w:r w:rsidRPr="00BA0F58">
        <w:t xml:space="preserve">financial </w:t>
      </w:r>
      <w:r w:rsidR="007755E4">
        <w:t>evidence</w:t>
      </w:r>
      <w:r w:rsidR="00EC7DAB" w:rsidRPr="00BA0F58">
        <w:t xml:space="preserve"> of </w:t>
      </w:r>
      <w:r w:rsidR="007755E4">
        <w:t>fiscal</w:t>
      </w:r>
      <w:r w:rsidR="00EC7DAB" w:rsidRPr="00BA0F58">
        <w:t xml:space="preserve"> bonding before permitting </w:t>
      </w:r>
      <w:r w:rsidR="00E71B75">
        <w:t>should even</w:t>
      </w:r>
      <w:r w:rsidR="00483584" w:rsidRPr="00BA0F58">
        <w:t xml:space="preserve"> be </w:t>
      </w:r>
      <w:r w:rsidR="00E71B75">
        <w:t>allowed</w:t>
      </w:r>
      <w:r w:rsidR="00EC7DAB" w:rsidRPr="00BA0F58">
        <w:t>.</w:t>
      </w:r>
      <w:r w:rsidR="00632F09">
        <w:t xml:space="preserve"> And to appreciate the litany of devastation and death from cyanide gold mining see the </w:t>
      </w:r>
      <w:r w:rsidR="00632F09" w:rsidRPr="00632F09">
        <w:rPr>
          <w:bCs/>
        </w:rPr>
        <w:t>list of gold mining disasters</w:t>
      </w:r>
      <w:r w:rsidR="00632F09">
        <w:t xml:space="preserve"> resulting from</w:t>
      </w:r>
      <w:r w:rsidR="004613E1">
        <w:t xml:space="preserve"> dam failure</w:t>
      </w:r>
      <w:r w:rsidR="00632F09">
        <w:t>, cyanide leaking into the environment and inappropriate</w:t>
      </w:r>
      <w:r w:rsidR="004613E1">
        <w:t xml:space="preserve"> toxic waste </w:t>
      </w:r>
      <w:r w:rsidR="00632F09">
        <w:t xml:space="preserve">discharge related </w:t>
      </w:r>
      <w:r w:rsidR="004613E1">
        <w:t xml:space="preserve">to gold mining </w:t>
      </w:r>
      <w:r w:rsidR="00632F09">
        <w:t>using</w:t>
      </w:r>
      <w:r w:rsidR="004613E1">
        <w:t xml:space="preserve"> gold cyanidation </w:t>
      </w:r>
      <w:r w:rsidR="00632F09">
        <w:t xml:space="preserve">technique </w:t>
      </w:r>
      <w:r w:rsidR="004613E1">
        <w:t>(</w:t>
      </w:r>
      <w:r w:rsidR="00632F09" w:rsidRPr="00632F09">
        <w:t>https://en.wikipedia.org/wiki/List_of_gold_mining_disasters</w:t>
      </w:r>
      <w:r w:rsidR="00632F09">
        <w:t xml:space="preserve"> and the human loss of life</w:t>
      </w:r>
      <w:r w:rsidR="004613E1">
        <w:t>).</w:t>
      </w:r>
    </w:p>
    <w:p w14:paraId="057221BC" w14:textId="61568717" w:rsidR="00E014AD" w:rsidRDefault="008C31F7" w:rsidP="00B060F9">
      <w:pPr>
        <w:pStyle w:val="NormalWeb"/>
      </w:pPr>
      <w:r>
        <w:t xml:space="preserve">What assurances does the American Public have that </w:t>
      </w:r>
      <w:r w:rsidR="001203D2">
        <w:t>Stibnite Gold Project (SGP)</w:t>
      </w:r>
      <w:r>
        <w:t xml:space="preserve"> </w:t>
      </w:r>
      <w:r w:rsidR="00F346E5">
        <w:t xml:space="preserve">under one of Perpetua Resources Corp.’s subsidiaries </w:t>
      </w:r>
      <w:r>
        <w:t xml:space="preserve">will not simply declare bankruptcy or sell its mining interests to another company </w:t>
      </w:r>
      <w:r w:rsidR="00F346E5">
        <w:t>leaving a bigger colossal toxic mess.  I don’t see that addressed.</w:t>
      </w:r>
    </w:p>
    <w:p w14:paraId="241B87C2" w14:textId="1017FD60" w:rsidR="00316983" w:rsidRDefault="00316983" w:rsidP="00B060F9">
      <w:pPr>
        <w:pStyle w:val="NormalWeb"/>
      </w:pPr>
      <w:r>
        <w:t xml:space="preserve">What assures that any mining company successors </w:t>
      </w:r>
      <w:r w:rsidR="00E014AD">
        <w:t xml:space="preserve">to </w:t>
      </w:r>
      <w:r w:rsidR="001203D2">
        <w:t xml:space="preserve">SGP </w:t>
      </w:r>
      <w:r>
        <w:t>will be bound</w:t>
      </w:r>
      <w:r w:rsidR="00E014AD">
        <w:t xml:space="preserve"> by any previous restoration agreements?</w:t>
      </w:r>
    </w:p>
    <w:p w14:paraId="5AEA8919" w14:textId="28374A0E" w:rsidR="00E8275C" w:rsidRDefault="00304ADC" w:rsidP="00B060F9">
      <w:pPr>
        <w:pStyle w:val="NormalWeb"/>
      </w:pPr>
      <w:r>
        <w:t xml:space="preserve">What </w:t>
      </w:r>
      <w:r w:rsidR="00316983">
        <w:t xml:space="preserve">iron-clad </w:t>
      </w:r>
      <w:r>
        <w:t>incentive</w:t>
      </w:r>
      <w:r w:rsidR="00E014AD">
        <w:t>s or agreements</w:t>
      </w:r>
      <w:r>
        <w:t xml:space="preserve"> prevent</w:t>
      </w:r>
      <w:r w:rsidR="00316983">
        <w:t xml:space="preserve"> </w:t>
      </w:r>
      <w:r w:rsidR="001203D2">
        <w:t>SGP</w:t>
      </w:r>
      <w:r w:rsidR="00316983">
        <w:t xml:space="preserve"> from</w:t>
      </w:r>
      <w:r>
        <w:t xml:space="preserve"> </w:t>
      </w:r>
      <w:r w:rsidR="008C31F7">
        <w:t>simply abandon</w:t>
      </w:r>
      <w:r>
        <w:t>ing</w:t>
      </w:r>
      <w:r w:rsidR="008C31F7">
        <w:t xml:space="preserve"> its stated restoration plan</w:t>
      </w:r>
      <w:r>
        <w:t>s</w:t>
      </w:r>
      <w:r w:rsidR="008C31F7">
        <w:t xml:space="preserve"> after having gutted more pristine Idaho </w:t>
      </w:r>
      <w:r w:rsidR="00E014AD">
        <w:t>wilderness</w:t>
      </w:r>
      <w:r>
        <w:t xml:space="preserve"> and </w:t>
      </w:r>
      <w:r w:rsidR="00316983">
        <w:t>profited from</w:t>
      </w:r>
      <w:r>
        <w:t xml:space="preserve"> whatever gold was </w:t>
      </w:r>
      <w:r w:rsidR="00316983">
        <w:t>mined</w:t>
      </w:r>
      <w:r>
        <w:t>?</w:t>
      </w:r>
      <w:r w:rsidR="008C31F7">
        <w:t xml:space="preserve">  </w:t>
      </w:r>
    </w:p>
    <w:p w14:paraId="0F208B58" w14:textId="6E8E6D15" w:rsidR="00632F09" w:rsidRDefault="00632F09" w:rsidP="00B060F9">
      <w:pPr>
        <w:pStyle w:val="NormalWeb"/>
        <w:rPr>
          <w:b/>
        </w:rPr>
      </w:pPr>
      <w:r w:rsidRPr="00632F09">
        <w:rPr>
          <w:b/>
        </w:rPr>
        <w:t>Wildlife</w:t>
      </w:r>
    </w:p>
    <w:p w14:paraId="2056F30B" w14:textId="2603D786" w:rsidR="0082684E" w:rsidRDefault="006A0C28" w:rsidP="00B060F9">
      <w:pPr>
        <w:pStyle w:val="NormalWeb"/>
      </w:pPr>
      <w:r w:rsidRPr="006A0C28">
        <w:t xml:space="preserve">I am </w:t>
      </w:r>
      <w:r>
        <w:t xml:space="preserve">extremely concerned about wolverines in particular.  </w:t>
      </w:r>
      <w:r w:rsidR="00805348">
        <w:t>S</w:t>
      </w:r>
      <w:r>
        <w:t>ome scientists suggest that wolverines should be officially listed as “endangered” under the ESA</w:t>
      </w:r>
      <w:r w:rsidR="00805348">
        <w:t>:</w:t>
      </w:r>
      <w:r>
        <w:t xml:space="preserve"> the Payette NF and Boise NF have </w:t>
      </w:r>
      <w:r w:rsidR="0069654A">
        <w:t xml:space="preserve">a seemingly permanent but small resident population of </w:t>
      </w:r>
      <w:r>
        <w:t xml:space="preserve">wolverines.  </w:t>
      </w:r>
      <w:r w:rsidR="00805348">
        <w:t>I</w:t>
      </w:r>
      <w:r>
        <w:t xml:space="preserve">ncreased </w:t>
      </w:r>
      <w:r w:rsidR="00805348">
        <w:t xml:space="preserve">human </w:t>
      </w:r>
      <w:r>
        <w:t xml:space="preserve">activities </w:t>
      </w:r>
      <w:r w:rsidR="00805348">
        <w:t xml:space="preserve">around crucial winter denning areas </w:t>
      </w:r>
      <w:r>
        <w:t xml:space="preserve">could directly impact this animal </w:t>
      </w:r>
      <w:r w:rsidR="0069654A">
        <w:t>whose literal existence is</w:t>
      </w:r>
      <w:r>
        <w:t xml:space="preserve"> already of concern to scientists.  As reported by Keith </w:t>
      </w:r>
      <w:proofErr w:type="spellStart"/>
      <w:r>
        <w:t>Ridler</w:t>
      </w:r>
      <w:proofErr w:type="spellEnd"/>
      <w:r>
        <w:t xml:space="preserve"> of the Associated Press in an article: “Tribe doesn’t want this Idaho mine to reopen but U.S. environmental review moves ahead” published August 15, 2020, “…The project includes about 500 acres of patented mining claims and 2,900 unpatented claims on the Payette National Forest and Boise National Forest.”  </w:t>
      </w:r>
      <w:r w:rsidR="0069654A">
        <w:t>How are resident</w:t>
      </w:r>
      <w:r>
        <w:t xml:space="preserve"> wolverines</w:t>
      </w:r>
      <w:r w:rsidR="0069654A">
        <w:t xml:space="preserve"> being protected</w:t>
      </w:r>
      <w:r>
        <w:t xml:space="preserve"> within </w:t>
      </w:r>
      <w:r w:rsidR="00A6487E">
        <w:t>Stibnite</w:t>
      </w:r>
      <w:r w:rsidR="0069654A">
        <w:t xml:space="preserve"> Gold</w:t>
      </w:r>
      <w:r w:rsidR="00A6487E">
        <w:t>’s</w:t>
      </w:r>
      <w:r w:rsidR="0069654A">
        <w:t xml:space="preserve"> mining area</w:t>
      </w:r>
      <w:r>
        <w:t xml:space="preserve">?  </w:t>
      </w:r>
    </w:p>
    <w:p w14:paraId="68FBAEB8" w14:textId="77B4DFE5" w:rsidR="00632F09" w:rsidRDefault="0082684E" w:rsidP="00B060F9">
      <w:pPr>
        <w:pStyle w:val="NormalWeb"/>
        <w:rPr>
          <w:b/>
        </w:rPr>
      </w:pPr>
      <w:r w:rsidRPr="0082684E">
        <w:rPr>
          <w:b/>
        </w:rPr>
        <w:t>Water</w:t>
      </w:r>
      <w:r w:rsidR="006A0C28" w:rsidRPr="0082684E">
        <w:rPr>
          <w:b/>
        </w:rPr>
        <w:t xml:space="preserve"> </w:t>
      </w:r>
    </w:p>
    <w:p w14:paraId="45A2961C" w14:textId="1C777119" w:rsidR="00F346E5" w:rsidRPr="0082684E" w:rsidRDefault="00CE0579" w:rsidP="00B060F9">
      <w:pPr>
        <w:pStyle w:val="NormalWeb"/>
      </w:pPr>
      <w:r>
        <w:t>Damage</w:t>
      </w:r>
      <w:r w:rsidR="005B4B8A">
        <w:t xml:space="preserve"> to water and water resources is </w:t>
      </w:r>
      <w:r>
        <w:t xml:space="preserve">among </w:t>
      </w:r>
      <w:r w:rsidR="005B4B8A">
        <w:t>the worst environmental consequence of gold mining</w:t>
      </w:r>
      <w:r w:rsidR="0082684E">
        <w:t xml:space="preserve">. </w:t>
      </w:r>
      <w:r w:rsidR="005B4B8A">
        <w:t xml:space="preserve"> As reported, gold mining in modern times is </w:t>
      </w:r>
      <w:r w:rsidR="0069654A">
        <w:t>very</w:t>
      </w:r>
      <w:r w:rsidR="005B4B8A">
        <w:t xml:space="preserve"> destructive to water resources as evidenced </w:t>
      </w:r>
      <w:r>
        <w:t>in</w:t>
      </w:r>
      <w:r w:rsidR="005B4B8A">
        <w:t xml:space="preserve"> Nevada where there has been a huge gold mining industry.  According </w:t>
      </w:r>
      <w:r w:rsidR="007A2D58">
        <w:t>to the US Geological Survey, some</w:t>
      </w:r>
      <w:r w:rsidR="005B4B8A">
        <w:t xml:space="preserve"> </w:t>
      </w:r>
      <w:r w:rsidR="007A2D58">
        <w:t>of the largest open-pit mines in northeastern Nevada ha</w:t>
      </w:r>
      <w:r>
        <w:t>ve</w:t>
      </w:r>
      <w:r w:rsidR="007A2D58">
        <w:t xml:space="preserve"> resulted in the water table </w:t>
      </w:r>
      <w:r>
        <w:t>dropping roughly</w:t>
      </w:r>
      <w:r w:rsidR="007A2D58">
        <w:t xml:space="preserve"> 1,000 ft. in some areas. One gold </w:t>
      </w:r>
      <w:r w:rsidR="005B4B8A">
        <w:t xml:space="preserve">mine </w:t>
      </w:r>
      <w:r>
        <w:t xml:space="preserve">may </w:t>
      </w:r>
      <w:r w:rsidR="005B4B8A">
        <w:t xml:space="preserve">consume </w:t>
      </w:r>
      <w:r w:rsidR="007A2D58">
        <w:t xml:space="preserve">purportedly </w:t>
      </w:r>
      <w:r w:rsidR="005B4B8A">
        <w:t xml:space="preserve">100 million gallons per day. </w:t>
      </w:r>
      <w:r w:rsidR="007A2D58">
        <w:t xml:space="preserve"> Water systems are commonly contaminated from cyanide, processing chemicals and acid mine drainage that runs off exposed rock</w:t>
      </w:r>
      <w:r w:rsidR="00F346E5">
        <w:t xml:space="preserve">. A Perpetua Official told me that 20 percent of the water for this project </w:t>
      </w:r>
      <w:r w:rsidR="00C33B4C">
        <w:t>will originate</w:t>
      </w:r>
      <w:r w:rsidR="00F346E5">
        <w:t xml:space="preserve"> from the East Fork South Fork Salmon River.  Exactly </w:t>
      </w:r>
      <w:r w:rsidR="00D414AE">
        <w:t xml:space="preserve">how </w:t>
      </w:r>
      <w:r w:rsidR="00F346E5">
        <w:t>much water in quantity is that?  And where is the other 80 percent coming from?  During the Four Corners Fire of this year that occurred on West Mountain Road</w:t>
      </w:r>
      <w:r w:rsidR="004A7A48">
        <w:t xml:space="preserve"> just across Cascade Lake</w:t>
      </w:r>
      <w:r w:rsidR="00F346E5">
        <w:t>, within a few days after initiating aerial attack an estimated 3.1 million gallons of water came from Cascade Reservoir; I have never seen that lake so low.  I also adamantly oppose the use of Johnson Creek as the main route of transportation to the Stibnite Gold Project. Is it truly presumed that a toxic chemical spill, or diesel-gas spill couldn’t happen on the first day or earlier that operations begin.</w:t>
      </w:r>
    </w:p>
    <w:p w14:paraId="05BD66F7" w14:textId="1A6EEF0E" w:rsidR="00E8275C" w:rsidRDefault="00791BAA" w:rsidP="00B060F9">
      <w:pPr>
        <w:pStyle w:val="NormalWeb"/>
      </w:pPr>
      <w:r w:rsidRPr="00BA0F58">
        <w:rPr>
          <w:b/>
          <w:bCs/>
        </w:rPr>
        <w:t xml:space="preserve">Indigenous </w:t>
      </w:r>
      <w:r w:rsidR="00436721">
        <w:rPr>
          <w:b/>
          <w:bCs/>
        </w:rPr>
        <w:t>American</w:t>
      </w:r>
      <w:r w:rsidRPr="00BA0F58">
        <w:rPr>
          <w:b/>
          <w:bCs/>
        </w:rPr>
        <w:t xml:space="preserve"> Rights</w:t>
      </w:r>
    </w:p>
    <w:p w14:paraId="5FAC7031" w14:textId="77777777" w:rsidR="008C658A" w:rsidRDefault="00396C36" w:rsidP="00B060F9">
      <w:pPr>
        <w:pStyle w:val="NormalWeb"/>
      </w:pPr>
      <w:r w:rsidRPr="00BA0F58">
        <w:t>C</w:t>
      </w:r>
      <w:r w:rsidR="0077241E" w:rsidRPr="00BA0F58">
        <w:t xml:space="preserve">ommercial gold mining </w:t>
      </w:r>
      <w:r w:rsidR="003E6E63" w:rsidRPr="00BA0F58">
        <w:t xml:space="preserve">at Stibnite </w:t>
      </w:r>
      <w:r w:rsidR="00012A41" w:rsidRPr="00BA0F58">
        <w:t>violate</w:t>
      </w:r>
      <w:r w:rsidR="00E71B75">
        <w:t>s</w:t>
      </w:r>
      <w:r w:rsidR="0077241E" w:rsidRPr="00BA0F58">
        <w:t xml:space="preserve"> the 1855 treaty rights of the </w:t>
      </w:r>
      <w:r w:rsidR="004D2678" w:rsidRPr="00BA0F58">
        <w:t xml:space="preserve">Nez Perce </w:t>
      </w:r>
      <w:r w:rsidR="00B7585D" w:rsidRPr="00BA0F58">
        <w:t>T</w:t>
      </w:r>
      <w:r w:rsidR="004D2678" w:rsidRPr="00BA0F58">
        <w:t xml:space="preserve">ribe which is </w:t>
      </w:r>
      <w:r w:rsidR="0077241E" w:rsidRPr="00BA0F58">
        <w:t xml:space="preserve">legally </w:t>
      </w:r>
      <w:r w:rsidR="004D2678" w:rsidRPr="00BA0F58">
        <w:t>recognized as a sovereign nation</w:t>
      </w:r>
      <w:r w:rsidR="0077241E" w:rsidRPr="00BA0F58">
        <w:t xml:space="preserve"> within the United States</w:t>
      </w:r>
      <w:r w:rsidR="00012A41" w:rsidRPr="00BA0F58">
        <w:t xml:space="preserve">.  </w:t>
      </w:r>
      <w:r w:rsidR="00842829" w:rsidRPr="00BA0F58">
        <w:t>In the</w:t>
      </w:r>
      <w:r w:rsidR="00CB41C9" w:rsidRPr="00BA0F58">
        <w:t xml:space="preserve"> early eighteen-hundreds, </w:t>
      </w:r>
      <w:r w:rsidR="00842829" w:rsidRPr="00BA0F58">
        <w:t xml:space="preserve">the Nez Perce </w:t>
      </w:r>
      <w:r w:rsidR="00CB41C9" w:rsidRPr="00BA0F58">
        <w:t xml:space="preserve">Tribe </w:t>
      </w:r>
      <w:r w:rsidR="00842829" w:rsidRPr="00BA0F58">
        <w:t xml:space="preserve">occupied over 13 million acres of </w:t>
      </w:r>
      <w:r w:rsidR="00FA2329" w:rsidRPr="00BA0F58">
        <w:t>western America</w:t>
      </w:r>
      <w:r w:rsidR="00842829" w:rsidRPr="00BA0F58">
        <w:t xml:space="preserve"> now identi</w:t>
      </w:r>
      <w:r w:rsidR="00CB41C9" w:rsidRPr="00BA0F58">
        <w:t>fi</w:t>
      </w:r>
      <w:r w:rsidR="00842829" w:rsidRPr="00BA0F58">
        <w:t xml:space="preserve">ed as </w:t>
      </w:r>
      <w:r w:rsidR="00CB41C9" w:rsidRPr="00BA0F58">
        <w:t>parts of western Montana, southea</w:t>
      </w:r>
      <w:r w:rsidR="00FA2329" w:rsidRPr="00BA0F58">
        <w:t>s</w:t>
      </w:r>
      <w:r w:rsidR="00CB41C9" w:rsidRPr="00BA0F58">
        <w:t>t</w:t>
      </w:r>
      <w:r w:rsidR="00FA2329" w:rsidRPr="00BA0F58">
        <w:t xml:space="preserve">ern </w:t>
      </w:r>
      <w:r w:rsidR="00CB41C9" w:rsidRPr="00BA0F58">
        <w:t>Washington, northeast Oregon, and</w:t>
      </w:r>
      <w:r w:rsidR="00FA2329" w:rsidRPr="00BA0F58">
        <w:t xml:space="preserve">, </w:t>
      </w:r>
      <w:r w:rsidR="00E71B75">
        <w:t xml:space="preserve">most </w:t>
      </w:r>
      <w:r w:rsidR="00FA2329" w:rsidRPr="00BA0F58">
        <w:t>relevant to this discussion, north-central Idaho.</w:t>
      </w:r>
      <w:r w:rsidR="00CB41C9" w:rsidRPr="00BA0F58">
        <w:t xml:space="preserve">  </w:t>
      </w:r>
      <w:r w:rsidR="00811FEB" w:rsidRPr="00BA0F58">
        <w:t xml:space="preserve">The </w:t>
      </w:r>
      <w:r w:rsidR="00A14467" w:rsidRPr="00BA0F58">
        <w:t xml:space="preserve">1855 </w:t>
      </w:r>
      <w:r w:rsidR="00811FEB" w:rsidRPr="00BA0F58">
        <w:t>treaty explicitly reserves a permanent homeland as well as “the right to fish at all usual and accustomed places in common with citizens of the Territory; and of erecting temporary buildings for curing, together with the privilege of hunting, gathering roots and berries, and pasturing their horses and cattle upon open and unclaimed land.”</w:t>
      </w:r>
    </w:p>
    <w:p w14:paraId="72CEDF6A" w14:textId="0328F578" w:rsidR="008C658A" w:rsidRDefault="00F346E5" w:rsidP="00B060F9">
      <w:pPr>
        <w:pStyle w:val="NormalWeb"/>
      </w:pPr>
      <w:r>
        <w:t>Stibnite Gold Project</w:t>
      </w:r>
      <w:r w:rsidR="004D5687" w:rsidRPr="00BA0F58">
        <w:t xml:space="preserve"> footprint is entirely within the Tribe’s aboriginal territory as well as within the area determined by the Indian Claims Commission to have been exclusively used and occupied by the Tribe. The Project is also located on the </w:t>
      </w:r>
      <w:proofErr w:type="spellStart"/>
      <w:r w:rsidR="004D5687" w:rsidRPr="00BA0F58">
        <w:t>Krassel</w:t>
      </w:r>
      <w:proofErr w:type="spellEnd"/>
      <w:r w:rsidR="004D5687" w:rsidRPr="00BA0F58">
        <w:t xml:space="preserve"> Ranger District of the Payette National Forest. The lands comprising the Payette National Forest are open and unclaimed and subject to the Tribe’s treaty-reserved rights.  </w:t>
      </w:r>
      <w:r w:rsidR="00D80DEC">
        <w:t xml:space="preserve">In my view, the 1855 </w:t>
      </w:r>
      <w:r w:rsidR="00A35475">
        <w:t>T</w:t>
      </w:r>
      <w:r w:rsidR="00D80DEC">
        <w:t xml:space="preserve">reaty with the Nez Perce Tribe </w:t>
      </w:r>
      <w:r w:rsidR="00A35475">
        <w:t>supersedes</w:t>
      </w:r>
      <w:r w:rsidR="00D80DEC">
        <w:t xml:space="preserve"> the 1872 Mining Act both in time</w:t>
      </w:r>
      <w:r w:rsidR="009F11F6">
        <w:t>, legal priority,</w:t>
      </w:r>
      <w:r w:rsidR="00D80DEC">
        <w:t xml:space="preserve"> and importanc</w:t>
      </w:r>
      <w:r w:rsidR="008F5E5C">
        <w:t>e regarding current mining at Stibnite</w:t>
      </w:r>
      <w:r w:rsidR="00D80DEC">
        <w:t xml:space="preserve">. </w:t>
      </w:r>
    </w:p>
    <w:p w14:paraId="6DB11AD9" w14:textId="322956A1" w:rsidR="008C658A" w:rsidRDefault="00606D50" w:rsidP="00B060F9">
      <w:pPr>
        <w:pStyle w:val="NormalWeb"/>
      </w:pPr>
      <w:r>
        <w:t>In my opinion, honoring the 1855 T</w:t>
      </w:r>
      <w:r w:rsidR="00110B26" w:rsidRPr="00BA0F58">
        <w:t xml:space="preserve">reaty with the Nez Perce Tribe </w:t>
      </w:r>
      <w:r w:rsidR="00F346E5">
        <w:t>is paramount</w:t>
      </w:r>
      <w:r>
        <w:t xml:space="preserve"> priority at </w:t>
      </w:r>
      <w:r w:rsidR="00D414AE">
        <w:t>t</w:t>
      </w:r>
      <w:r>
        <w:t xml:space="preserve">his time over </w:t>
      </w:r>
      <w:r w:rsidR="00110B26" w:rsidRPr="00BA0F58">
        <w:t>the 1872 Mining Act</w:t>
      </w:r>
      <w:r w:rsidR="00D80DEC">
        <w:t>,</w:t>
      </w:r>
      <w:r>
        <w:t xml:space="preserve"> an antiquated act that has permanently destroyed </w:t>
      </w:r>
      <w:r w:rsidR="009F11F6">
        <w:t>many</w:t>
      </w:r>
      <w:r>
        <w:t xml:space="preserve"> areas</w:t>
      </w:r>
      <w:r w:rsidR="00F346E5">
        <w:t xml:space="preserve">. </w:t>
      </w:r>
      <w:r>
        <w:t xml:space="preserve"> </w:t>
      </w:r>
      <w:r w:rsidR="00110B26" w:rsidRPr="00BA0F58">
        <w:t xml:space="preserve"> </w:t>
      </w:r>
    </w:p>
    <w:p w14:paraId="394AC7B4" w14:textId="36697E3F" w:rsidR="008C658A" w:rsidRDefault="00A14467" w:rsidP="00B060F9">
      <w:pPr>
        <w:pStyle w:val="NormalWeb"/>
      </w:pPr>
      <w:r w:rsidRPr="00BA0F58">
        <w:t xml:space="preserve">Consistent with the Nez Perce Tribe’s notion of hereditary stewardship of the land, </w:t>
      </w:r>
      <w:r w:rsidR="00E119CA" w:rsidRPr="00BA0F58">
        <w:t>t</w:t>
      </w:r>
      <w:r w:rsidRPr="00BA0F58">
        <w:t xml:space="preserve">he Tribe’s Department of Fisheries Resources Management currently spends $2.5 million dollars annually on hatchery supplementation, fishery research, and watershed restoration near, and downstream </w:t>
      </w:r>
      <w:r w:rsidR="004A7A48">
        <w:t>from</w:t>
      </w:r>
      <w:r w:rsidRPr="00BA0F58">
        <w:t xml:space="preserve"> </w:t>
      </w:r>
      <w:r w:rsidR="004A7A48">
        <w:t>Perpetua’s</w:t>
      </w:r>
      <w:r w:rsidRPr="00BA0F58">
        <w:t xml:space="preserve"> proposed mine. </w:t>
      </w:r>
      <w:r w:rsidR="00E119CA" w:rsidRPr="00BA0F58">
        <w:t xml:space="preserve"> </w:t>
      </w:r>
      <w:r w:rsidRPr="00BA0F58">
        <w:t>The Tribe’s work to restore Chinook salmon runs in the South Fork Salmon River watershed sustainably contributes to the area’s economy and quality of life.</w:t>
      </w:r>
    </w:p>
    <w:p w14:paraId="1F57586F" w14:textId="68F0807B" w:rsidR="005374AF" w:rsidRDefault="005E2669" w:rsidP="00B060F9">
      <w:pPr>
        <w:pStyle w:val="NormalWeb"/>
      </w:pPr>
      <w:r w:rsidRPr="00BA0F58">
        <w:t xml:space="preserve">I </w:t>
      </w:r>
      <w:r w:rsidR="00436721">
        <w:t>adamantly</w:t>
      </w:r>
      <w:r w:rsidR="004F16DC">
        <w:t xml:space="preserve"> </w:t>
      </w:r>
      <w:r w:rsidRPr="00BA0F58">
        <w:t xml:space="preserve">support the following words of the Chairman of </w:t>
      </w:r>
      <w:r w:rsidR="004F16DC">
        <w:t xml:space="preserve">the </w:t>
      </w:r>
      <w:r w:rsidRPr="00BA0F58">
        <w:t>Nez Perce Tribe</w:t>
      </w:r>
      <w:r w:rsidR="00782E9A" w:rsidRPr="00BA0F58">
        <w:t>,</w:t>
      </w:r>
      <w:r w:rsidRPr="00BA0F58">
        <w:t xml:space="preserve"> Shannon Wheeler: “Allowing Midas</w:t>
      </w:r>
      <w:r w:rsidR="004A7A48">
        <w:t xml:space="preserve"> (stet)</w:t>
      </w:r>
      <w:r w:rsidRPr="00BA0F58">
        <w:t xml:space="preserve"> Gold to move forward with their proposed mine will undo the hard work of so many. We have yet to see a mine that does more good than harm and it is our responsibility to look out for our future generations. This mine, if approved, will surely be to the detriment of those future generations.”</w:t>
      </w:r>
    </w:p>
    <w:p w14:paraId="154D93BC" w14:textId="77777777" w:rsidR="00926EB4" w:rsidRDefault="00926EB4">
      <w:pPr>
        <w:rPr>
          <w:rFonts w:ascii="Times New Roman" w:eastAsia="Times New Roman" w:hAnsi="Times New Roman" w:cs="Times New Roman"/>
          <w:b/>
        </w:rPr>
      </w:pPr>
      <w:r>
        <w:rPr>
          <w:b/>
        </w:rPr>
        <w:br w:type="page"/>
      </w:r>
    </w:p>
    <w:p w14:paraId="3F21C8C9" w14:textId="37355D6B" w:rsidR="008C658A" w:rsidRPr="005374AF" w:rsidRDefault="005374AF" w:rsidP="00B060F9">
      <w:pPr>
        <w:pStyle w:val="NormalWeb"/>
        <w:rPr>
          <w:b/>
        </w:rPr>
      </w:pPr>
      <w:r w:rsidRPr="005374AF">
        <w:rPr>
          <w:b/>
        </w:rPr>
        <w:t>Conclusion</w:t>
      </w:r>
    </w:p>
    <w:p w14:paraId="79BA150C" w14:textId="5EDC483D" w:rsidR="005374AF" w:rsidRDefault="005374AF" w:rsidP="00B060F9">
      <w:pPr>
        <w:pStyle w:val="NormalWeb"/>
      </w:pPr>
      <w:r>
        <w:t xml:space="preserve">The </w:t>
      </w:r>
      <w:r w:rsidRPr="00BA0F58">
        <w:t>Forest Service</w:t>
      </w:r>
      <w:r>
        <w:t xml:space="preserve"> has the authority to approve or deny permitting over these magnificent lands as stewards for the American public that own them and for the Native American </w:t>
      </w:r>
      <w:r w:rsidR="00CE0579">
        <w:t>indigenous peoples</w:t>
      </w:r>
      <w:r w:rsidR="0001299E">
        <w:t xml:space="preserve"> who have lived in the area since time immemorial.</w:t>
      </w:r>
      <w:r w:rsidR="00CE0579">
        <w:t xml:space="preserve">  The </w:t>
      </w:r>
      <w:r>
        <w:t xml:space="preserve">Nez Perce Tribe inhabited these lands for </w:t>
      </w:r>
      <w:r w:rsidR="0001299E">
        <w:t>millennium</w:t>
      </w:r>
      <w:r w:rsidR="009F11F6">
        <w:t>s,</w:t>
      </w:r>
      <w:r>
        <w:t xml:space="preserve"> and </w:t>
      </w:r>
      <w:r w:rsidR="00CE0579">
        <w:t>their</w:t>
      </w:r>
      <w:r>
        <w:t xml:space="preserve"> cultural fabric is </w:t>
      </w:r>
      <w:r w:rsidR="00CE0579">
        <w:t>richly populated with</w:t>
      </w:r>
      <w:r>
        <w:t xml:space="preserve"> fish, bighorn sheep, deer, bear and elk </w:t>
      </w:r>
      <w:r w:rsidR="005D10E2">
        <w:t xml:space="preserve">as well as </w:t>
      </w:r>
      <w:r>
        <w:t>botanicals for edible foods, medicines and for spiritual beliefs</w:t>
      </w:r>
      <w:r w:rsidRPr="00BA0F58">
        <w:t xml:space="preserve">. </w:t>
      </w:r>
      <w:r w:rsidR="00F1795B">
        <w:t xml:space="preserve">Admittedly, I feel badly at the horrific history the Tribes endured as Western Europeans moved West taking whatever they wanted. While I can’t </w:t>
      </w:r>
      <w:r w:rsidR="00A6487E">
        <w:t>rectify</w:t>
      </w:r>
      <w:r w:rsidR="00F1795B">
        <w:t xml:space="preserve"> the “Sins of the Fathers” I can emphatically say that “enough is enough.”  I refuse to elevate a “gold mine” over the Tribes subsistence rights to healthy animals that are their food, basis for spiritual beliefs, and the center of the cultures that we stole from them. </w:t>
      </w:r>
      <w:r w:rsidR="00B060F9">
        <w:t xml:space="preserve"> </w:t>
      </w:r>
      <w:r w:rsidR="00F1795B">
        <w:t>I can say I support the Tribe and these animals need to be healthy.</w:t>
      </w:r>
      <w:r w:rsidR="00B060F9">
        <w:t xml:space="preserve"> </w:t>
      </w:r>
      <w:r w:rsidR="00F1795B">
        <w:t xml:space="preserve"> The millions the Tribe has spent attempting to restore salmon runs has benefitted us all.  </w:t>
      </w:r>
    </w:p>
    <w:p w14:paraId="72C65907" w14:textId="39B6A9C6" w:rsidR="005374AF" w:rsidRDefault="005374AF" w:rsidP="00B060F9">
      <w:pPr>
        <w:pStyle w:val="NormalWeb"/>
      </w:pPr>
      <w:r>
        <w:t xml:space="preserve">I truly hope that the US Forest Service – </w:t>
      </w:r>
      <w:r w:rsidR="00D414AE">
        <w:t>a</w:t>
      </w:r>
      <w:r>
        <w:t xml:space="preserve">n organization that I was so proud to wear a “green suit” </w:t>
      </w:r>
      <w:r w:rsidR="00F1795B">
        <w:t xml:space="preserve">driving </w:t>
      </w:r>
      <w:r>
        <w:t xml:space="preserve">in “green fleets” or Nomex fire gear </w:t>
      </w:r>
      <w:r w:rsidR="00416D2A">
        <w:t xml:space="preserve">on </w:t>
      </w:r>
      <w:proofErr w:type="spellStart"/>
      <w:r w:rsidR="00416D2A">
        <w:t>firelines</w:t>
      </w:r>
      <w:proofErr w:type="spellEnd"/>
      <w:r w:rsidR="00416D2A">
        <w:t xml:space="preserve"> </w:t>
      </w:r>
      <w:r w:rsidR="008F5E5C">
        <w:t>packing</w:t>
      </w:r>
      <w:r w:rsidR="00416D2A">
        <w:t xml:space="preserve"> a Pulaski </w:t>
      </w:r>
      <w:r>
        <w:t xml:space="preserve">will </w:t>
      </w:r>
      <w:r w:rsidR="005D10E2">
        <w:t>remember</w:t>
      </w:r>
      <w:r>
        <w:t xml:space="preserve"> its moral and ethical </w:t>
      </w:r>
      <w:r w:rsidR="0001299E">
        <w:t>responsibilities</w:t>
      </w:r>
      <w:r w:rsidR="005D10E2">
        <w:t>.   Hopefully the US</w:t>
      </w:r>
      <w:r w:rsidR="00F346E5">
        <w:t>F</w:t>
      </w:r>
      <w:r w:rsidR="005D10E2">
        <w:t xml:space="preserve">S managers will </w:t>
      </w:r>
      <w:r>
        <w:t>review the scientific literature</w:t>
      </w:r>
      <w:r w:rsidR="00D80DEC">
        <w:t>,</w:t>
      </w:r>
      <w:r>
        <w:t xml:space="preserve"> take a “drive up in the woods</w:t>
      </w:r>
      <w:r w:rsidR="00D80DEC">
        <w:t xml:space="preserve">” and </w:t>
      </w:r>
      <w:r w:rsidR="005D10E2">
        <w:t xml:space="preserve">just </w:t>
      </w:r>
      <w:r w:rsidR="00D80DEC">
        <w:t>see the South Fork Salmon River</w:t>
      </w:r>
      <w:r w:rsidR="005D10E2">
        <w:t xml:space="preserve">.  </w:t>
      </w:r>
      <w:r w:rsidR="00D80DEC">
        <w:t xml:space="preserve">I consider </w:t>
      </w:r>
      <w:r w:rsidR="005D10E2">
        <w:t>this river to be one</w:t>
      </w:r>
      <w:r w:rsidR="00D80DEC">
        <w:t xml:space="preserve"> of the most beautiful in the nation</w:t>
      </w:r>
      <w:r w:rsidR="005D10E2">
        <w:t xml:space="preserve"> and</w:t>
      </w:r>
      <w:r w:rsidR="00D80DEC">
        <w:t xml:space="preserve"> is too priceless </w:t>
      </w:r>
      <w:r w:rsidR="0001299E">
        <w:t xml:space="preserve">to </w:t>
      </w:r>
      <w:r w:rsidR="005D10E2">
        <w:t xml:space="preserve">risk </w:t>
      </w:r>
      <w:r w:rsidR="0001299E">
        <w:t xml:space="preserve">degradation </w:t>
      </w:r>
      <w:r w:rsidR="005D10E2">
        <w:t>with</w:t>
      </w:r>
      <w:r w:rsidR="00D80DEC">
        <w:t xml:space="preserve"> cyanide </w:t>
      </w:r>
      <w:r w:rsidR="00F346E5">
        <w:t>vat</w:t>
      </w:r>
      <w:r w:rsidR="00D80DEC">
        <w:t xml:space="preserve"> leach mining.  </w:t>
      </w:r>
      <w:r w:rsidR="00F346E5">
        <w:t xml:space="preserve">And a poster envisioning Smokey panning for gold </w:t>
      </w:r>
      <w:r w:rsidR="00D414AE">
        <w:t xml:space="preserve">or wearing a hard hat discussing issues with the </w:t>
      </w:r>
      <w:r w:rsidR="008B70CF">
        <w:t xml:space="preserve">mining </w:t>
      </w:r>
      <w:r w:rsidR="00D414AE">
        <w:t xml:space="preserve">big shots (while animals are sick or dying in the background) just doesn’t jive with the Smokey Bear image I know. </w:t>
      </w:r>
      <w:r w:rsidR="00F1795B">
        <w:t xml:space="preserve"> Borrowing from former First Lady Nancy Reagan, “Just Say No.”</w:t>
      </w:r>
    </w:p>
    <w:p w14:paraId="17565ABC" w14:textId="66E3A33B" w:rsidR="00BF6214" w:rsidRDefault="00BF6214" w:rsidP="00B060F9">
      <w:pPr>
        <w:pStyle w:val="NormalWeb"/>
      </w:pPr>
    </w:p>
    <w:p w14:paraId="1D1D8969" w14:textId="214DCA55" w:rsidR="00BF6214" w:rsidRDefault="00BF6214" w:rsidP="00BF6214">
      <w:pPr>
        <w:pStyle w:val="NormalWeb"/>
      </w:pPr>
      <w:r w:rsidRPr="00BF6214">
        <w:t>Respectfully,</w:t>
      </w:r>
    </w:p>
    <w:p w14:paraId="4057DBDF" w14:textId="2746A29E" w:rsidR="00131F94" w:rsidRPr="00131F94" w:rsidRDefault="00131F94" w:rsidP="00BF6214">
      <w:pPr>
        <w:pStyle w:val="NormalWeb"/>
        <w:rPr>
          <w:rFonts w:ascii="Signature" w:hAnsi="Signature"/>
          <w:sz w:val="32"/>
        </w:rPr>
      </w:pPr>
      <w:r w:rsidRPr="00131F94">
        <w:rPr>
          <w:rFonts w:ascii="Signature" w:hAnsi="Signature"/>
          <w:sz w:val="32"/>
        </w:rPr>
        <w:t>Karen Balch DVM</w:t>
      </w:r>
    </w:p>
    <w:p w14:paraId="112D41D0" w14:textId="11831440" w:rsidR="00BF6214" w:rsidRPr="00BF6214" w:rsidRDefault="00BF6214" w:rsidP="00BF6214">
      <w:pPr>
        <w:pStyle w:val="NormalWeb"/>
      </w:pPr>
      <w:r>
        <w:t>Karen Balch, DVM</w:t>
      </w:r>
      <w:r w:rsidRPr="00BF6214">
        <w:br/>
        <w:t>North Fork Veterinary Service</w:t>
      </w:r>
    </w:p>
    <w:p w14:paraId="45F9EC78" w14:textId="77777777" w:rsidR="00BF6214" w:rsidRPr="005206ED" w:rsidRDefault="00BF6214" w:rsidP="00B060F9">
      <w:pPr>
        <w:pStyle w:val="NormalWeb"/>
      </w:pPr>
    </w:p>
    <w:sectPr w:rsidR="00BF6214" w:rsidRPr="005206ED" w:rsidSect="00347C52">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9BB56" w14:textId="77777777" w:rsidR="00104352" w:rsidRDefault="00104352" w:rsidP="00D87264">
      <w:r>
        <w:separator/>
      </w:r>
    </w:p>
  </w:endnote>
  <w:endnote w:type="continuationSeparator" w:id="0">
    <w:p w14:paraId="0D061A0C" w14:textId="77777777" w:rsidR="00104352" w:rsidRDefault="00104352" w:rsidP="00D87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gnature">
    <w:panose1 w:val="00000000000000000000"/>
    <w:charset w:val="00"/>
    <w:family w:val="auto"/>
    <w:pitch w:val="variable"/>
    <w:sig w:usb0="80000027" w:usb1="00000040" w:usb2="00000000" w:usb3="00000000" w:csb0="00000001" w:csb1="00000000"/>
  </w:font>
  <w:font w:name="Lucida Calligraphy">
    <w:panose1 w:val="03010101010101010101"/>
    <w:charset w:val="4D"/>
    <w:family w:val="script"/>
    <w:pitch w:val="variable"/>
    <w:sig w:usb0="00000003" w:usb1="00000000" w:usb2="00000000" w:usb3="00000000" w:csb0="00000001" w:csb1="00000000"/>
  </w:font>
  <w:font w:name="Times New Roman (Body CS)">
    <w:panose1 w:val="020B0604020202020204"/>
    <w:charset w:val="00"/>
    <w:family w:val="roman"/>
    <w:notTrueType/>
    <w:pitch w:val="default"/>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71761146"/>
      <w:docPartObj>
        <w:docPartGallery w:val="Page Numbers (Bottom of Page)"/>
        <w:docPartUnique/>
      </w:docPartObj>
    </w:sdtPr>
    <w:sdtContent>
      <w:p w14:paraId="649855E7" w14:textId="6639C774" w:rsidR="005B4B8A" w:rsidRDefault="005B4B8A" w:rsidP="0017570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9B9B66C" w14:textId="77777777" w:rsidR="005B4B8A" w:rsidRDefault="005B4B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63749142"/>
      <w:docPartObj>
        <w:docPartGallery w:val="Page Numbers (Bottom of Page)"/>
        <w:docPartUnique/>
      </w:docPartObj>
    </w:sdtPr>
    <w:sdtEndPr>
      <w:rPr>
        <w:rStyle w:val="PageNumber"/>
        <w:rFonts w:cs="Times New Roman (Body CS)"/>
        <w:sz w:val="20"/>
      </w:rPr>
    </w:sdtEndPr>
    <w:sdtContent>
      <w:p w14:paraId="02A4C167" w14:textId="4498F08B" w:rsidR="005B4B8A" w:rsidRPr="006319F8" w:rsidRDefault="005B4B8A" w:rsidP="00175701">
        <w:pPr>
          <w:pStyle w:val="Footer"/>
          <w:framePr w:wrap="none" w:vAnchor="text" w:hAnchor="margin" w:xAlign="center" w:y="1"/>
          <w:rPr>
            <w:rStyle w:val="PageNumber"/>
            <w:rFonts w:cs="Times New Roman (Body CS)"/>
            <w:sz w:val="20"/>
          </w:rPr>
        </w:pPr>
        <w:r w:rsidRPr="006319F8">
          <w:rPr>
            <w:rStyle w:val="PageNumber"/>
            <w:rFonts w:cs="Times New Roman (Body CS)"/>
            <w:sz w:val="20"/>
          </w:rPr>
          <w:fldChar w:fldCharType="begin"/>
        </w:r>
        <w:r w:rsidRPr="006319F8">
          <w:rPr>
            <w:rStyle w:val="PageNumber"/>
            <w:rFonts w:cs="Times New Roman (Body CS)"/>
            <w:sz w:val="20"/>
          </w:rPr>
          <w:instrText xml:space="preserve"> PAGE </w:instrText>
        </w:r>
        <w:r w:rsidRPr="006319F8">
          <w:rPr>
            <w:rStyle w:val="PageNumber"/>
            <w:rFonts w:cs="Times New Roman (Body CS)"/>
            <w:sz w:val="20"/>
          </w:rPr>
          <w:fldChar w:fldCharType="separate"/>
        </w:r>
        <w:r w:rsidR="007A457C">
          <w:rPr>
            <w:rStyle w:val="PageNumber"/>
            <w:rFonts w:cs="Times New Roman (Body CS)"/>
            <w:noProof/>
            <w:sz w:val="20"/>
          </w:rPr>
          <w:t>6</w:t>
        </w:r>
        <w:r w:rsidRPr="006319F8">
          <w:rPr>
            <w:rStyle w:val="PageNumber"/>
            <w:rFonts w:cs="Times New Roman (Body CS)"/>
            <w:sz w:val="20"/>
          </w:rPr>
          <w:fldChar w:fldCharType="end"/>
        </w:r>
      </w:p>
    </w:sdtContent>
  </w:sdt>
  <w:p w14:paraId="0FA68764" w14:textId="77777777" w:rsidR="005B4B8A" w:rsidRPr="006319F8" w:rsidRDefault="005B4B8A">
    <w:pPr>
      <w:pStyle w:val="Footer"/>
      <w:rPr>
        <w:rFonts w:cs="Times New Roman (Body C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114DB" w14:textId="77777777" w:rsidR="00104352" w:rsidRDefault="00104352" w:rsidP="00D87264">
      <w:r>
        <w:separator/>
      </w:r>
    </w:p>
  </w:footnote>
  <w:footnote w:type="continuationSeparator" w:id="0">
    <w:p w14:paraId="058320BA" w14:textId="77777777" w:rsidR="00104352" w:rsidRDefault="00104352" w:rsidP="00D872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C78A8" w14:textId="77777777" w:rsidR="00DE729C" w:rsidRPr="00542F56" w:rsidRDefault="00DE729C" w:rsidP="00DE729C">
    <w:pPr>
      <w:pStyle w:val="Header"/>
      <w:jc w:val="center"/>
      <w:rPr>
        <w:rFonts w:ascii="Lucida Calligraphy" w:hAnsi="Lucida Calligraphy" w:cs="Times New Roman (Body CS)"/>
        <w:b/>
        <w:i/>
      </w:rPr>
    </w:pPr>
    <w:r w:rsidRPr="00542F56">
      <w:rPr>
        <w:rFonts w:ascii="Lucida Calligraphy" w:hAnsi="Lucida Calligraphy" w:cs="Times New Roman (Body CS)"/>
        <w:b/>
        <w:i/>
      </w:rPr>
      <w:t>North Fork Veterinary Services, Inc.</w:t>
    </w:r>
  </w:p>
  <w:p w14:paraId="7CFD9CB2" w14:textId="77777777" w:rsidR="00DE729C" w:rsidRPr="002A34A9" w:rsidRDefault="00DE729C" w:rsidP="00DE729C">
    <w:pPr>
      <w:pStyle w:val="Header"/>
      <w:jc w:val="center"/>
      <w:rPr>
        <w:rFonts w:ascii="Lucida Calligraphy" w:hAnsi="Lucida Calligraphy" w:cs="Times New Roman (Body CS)"/>
        <w:b/>
        <w:i/>
        <w:sz w:val="21"/>
        <w:szCs w:val="20"/>
      </w:rPr>
    </w:pPr>
    <w:r w:rsidRPr="002A34A9">
      <w:rPr>
        <w:rFonts w:ascii="Lucida Calligraphy" w:hAnsi="Lucida Calligraphy" w:cs="Times New Roman (Body CS)"/>
        <w:b/>
        <w:i/>
        <w:sz w:val="21"/>
        <w:szCs w:val="20"/>
      </w:rPr>
      <w:t>514 P31 Sawyer Street</w:t>
    </w:r>
  </w:p>
  <w:p w14:paraId="28714670" w14:textId="77777777" w:rsidR="00DE729C" w:rsidRPr="002A34A9" w:rsidRDefault="00DE729C" w:rsidP="00DE729C">
    <w:pPr>
      <w:pStyle w:val="Header"/>
      <w:jc w:val="center"/>
      <w:rPr>
        <w:rFonts w:ascii="Lucida Calligraphy" w:hAnsi="Lucida Calligraphy" w:cs="Times New Roman (Body CS)"/>
        <w:b/>
        <w:i/>
        <w:sz w:val="21"/>
        <w:szCs w:val="20"/>
      </w:rPr>
    </w:pPr>
    <w:r w:rsidRPr="002A34A9">
      <w:rPr>
        <w:rFonts w:ascii="Lucida Calligraphy" w:hAnsi="Lucida Calligraphy" w:cs="Times New Roman (Body CS)"/>
        <w:b/>
        <w:i/>
        <w:sz w:val="21"/>
        <w:szCs w:val="20"/>
      </w:rPr>
      <w:t>PO Box 344</w:t>
    </w:r>
  </w:p>
  <w:p w14:paraId="1CA7EE36" w14:textId="77777777" w:rsidR="00DE729C" w:rsidRPr="002A34A9" w:rsidRDefault="00DE729C" w:rsidP="00DE729C">
    <w:pPr>
      <w:pStyle w:val="Header"/>
      <w:jc w:val="center"/>
      <w:rPr>
        <w:rFonts w:ascii="Lucida Calligraphy" w:hAnsi="Lucida Calligraphy" w:cs="Times New Roman (Body CS)"/>
        <w:b/>
        <w:i/>
        <w:sz w:val="21"/>
        <w:szCs w:val="20"/>
      </w:rPr>
    </w:pPr>
    <w:r w:rsidRPr="002A34A9">
      <w:rPr>
        <w:rFonts w:ascii="Lucida Calligraphy" w:hAnsi="Lucida Calligraphy" w:cs="Times New Roman (Body CS)"/>
        <w:b/>
        <w:i/>
        <w:sz w:val="21"/>
        <w:szCs w:val="20"/>
      </w:rPr>
      <w:t xml:space="preserve">Cascade, </w:t>
    </w:r>
    <w:proofErr w:type="gramStart"/>
    <w:r w:rsidRPr="002A34A9">
      <w:rPr>
        <w:rFonts w:ascii="Lucida Calligraphy" w:hAnsi="Lucida Calligraphy" w:cs="Times New Roman (Body CS)"/>
        <w:b/>
        <w:i/>
        <w:sz w:val="21"/>
        <w:szCs w:val="20"/>
      </w:rPr>
      <w:t>Idaho  83611</w:t>
    </w:r>
    <w:proofErr w:type="gramEnd"/>
  </w:p>
  <w:p w14:paraId="17BCBFF3" w14:textId="2DA6D446" w:rsidR="00DE729C" w:rsidRDefault="00DE729C" w:rsidP="00DE729C">
    <w:pPr>
      <w:pStyle w:val="Header"/>
      <w:jc w:val="center"/>
      <w:rPr>
        <w:rFonts w:ascii="Lucida Calligraphy" w:hAnsi="Lucida Calligraphy" w:cs="Times New Roman (Body CS)"/>
        <w:b/>
        <w:i/>
        <w:sz w:val="21"/>
        <w:szCs w:val="20"/>
      </w:rPr>
    </w:pPr>
    <w:r>
      <w:rPr>
        <w:rFonts w:ascii="Lucida Calligraphy" w:hAnsi="Lucida Calligraphy" w:cs="Times New Roman (Body CS)"/>
        <w:b/>
        <w:i/>
        <w:sz w:val="21"/>
        <w:szCs w:val="20"/>
      </w:rPr>
      <w:t xml:space="preserve">Karen Balch DVM - </w:t>
    </w:r>
    <w:r w:rsidRPr="002A34A9">
      <w:rPr>
        <w:rFonts w:ascii="Lucida Calligraphy" w:hAnsi="Lucida Calligraphy" w:cs="Times New Roman (Body CS)"/>
        <w:b/>
        <w:i/>
        <w:sz w:val="21"/>
        <w:szCs w:val="20"/>
      </w:rPr>
      <w:t>208-315-3899</w:t>
    </w:r>
  </w:p>
  <w:p w14:paraId="14339A54" w14:textId="0B6C9FA4" w:rsidR="00DE729C" w:rsidRDefault="00DE729C" w:rsidP="00DE729C">
    <w:pPr>
      <w:pStyle w:val="Header"/>
      <w:jc w:val="center"/>
      <w:rPr>
        <w:rFonts w:ascii="Lucida Calligraphy" w:hAnsi="Lucida Calligraphy" w:cs="Times New Roman (Body CS)"/>
        <w:b/>
        <w:i/>
        <w:sz w:val="21"/>
        <w:szCs w:val="20"/>
      </w:rPr>
    </w:pPr>
    <w:r>
      <w:rPr>
        <w:rFonts w:ascii="Lucida Calligraphy" w:hAnsi="Lucida Calligraphy" w:cs="Times New Roman (Body CS)"/>
        <w:b/>
        <w:i/>
        <w:sz w:val="21"/>
        <w:szCs w:val="20"/>
      </w:rPr>
      <w:t xml:space="preserve">Olin Balch DVM, MS, PhD - </w:t>
    </w:r>
    <w:r w:rsidRPr="002A34A9">
      <w:rPr>
        <w:rFonts w:ascii="Lucida Calligraphy" w:hAnsi="Lucida Calligraphy" w:cs="Times New Roman (Body CS)"/>
        <w:b/>
        <w:i/>
        <w:sz w:val="21"/>
        <w:szCs w:val="20"/>
      </w:rPr>
      <w:t xml:space="preserve">208-315-3898  </w:t>
    </w:r>
  </w:p>
  <w:p w14:paraId="742A4204" w14:textId="77777777" w:rsidR="00DE729C" w:rsidRPr="002A34A9" w:rsidRDefault="00DE729C" w:rsidP="00DE729C">
    <w:pPr>
      <w:pStyle w:val="Header"/>
      <w:jc w:val="center"/>
      <w:rPr>
        <w:rFonts w:ascii="Lucida Calligraphy" w:hAnsi="Lucida Calligraphy" w:cs="Times New Roman (Body CS)"/>
        <w:b/>
        <w:i/>
        <w:sz w:val="21"/>
        <w:szCs w:val="20"/>
      </w:rPr>
    </w:pPr>
  </w:p>
  <w:p w14:paraId="633BF06F" w14:textId="77777777" w:rsidR="00DE729C" w:rsidRDefault="00DE72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003C7"/>
    <w:multiLevelType w:val="hybridMultilevel"/>
    <w:tmpl w:val="43383600"/>
    <w:lvl w:ilvl="0" w:tplc="AC8AD0F8">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A215F2"/>
    <w:multiLevelType w:val="hybridMultilevel"/>
    <w:tmpl w:val="00A4F1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3325522">
    <w:abstractNumId w:val="0"/>
  </w:num>
  <w:num w:numId="2" w16cid:durableId="10711228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9"/>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730"/>
    <w:rsid w:val="0001299E"/>
    <w:rsid w:val="00012A41"/>
    <w:rsid w:val="00025251"/>
    <w:rsid w:val="00042A48"/>
    <w:rsid w:val="00046774"/>
    <w:rsid w:val="0006201D"/>
    <w:rsid w:val="000676E0"/>
    <w:rsid w:val="0007270A"/>
    <w:rsid w:val="00072D06"/>
    <w:rsid w:val="00087001"/>
    <w:rsid w:val="000A2B40"/>
    <w:rsid w:val="000D66E8"/>
    <w:rsid w:val="000F7F73"/>
    <w:rsid w:val="001018BF"/>
    <w:rsid w:val="00104352"/>
    <w:rsid w:val="0010608A"/>
    <w:rsid w:val="00110B26"/>
    <w:rsid w:val="001203D2"/>
    <w:rsid w:val="00131F94"/>
    <w:rsid w:val="001439B4"/>
    <w:rsid w:val="00144579"/>
    <w:rsid w:val="00147AE0"/>
    <w:rsid w:val="00175701"/>
    <w:rsid w:val="0017637E"/>
    <w:rsid w:val="00181BC8"/>
    <w:rsid w:val="001A03D1"/>
    <w:rsid w:val="001C4CD1"/>
    <w:rsid w:val="001D3F46"/>
    <w:rsid w:val="001D4AA1"/>
    <w:rsid w:val="001F3D11"/>
    <w:rsid w:val="001F4634"/>
    <w:rsid w:val="0020548A"/>
    <w:rsid w:val="002126EC"/>
    <w:rsid w:val="00215B19"/>
    <w:rsid w:val="002218BB"/>
    <w:rsid w:val="002328E5"/>
    <w:rsid w:val="00242048"/>
    <w:rsid w:val="0025059E"/>
    <w:rsid w:val="00295261"/>
    <w:rsid w:val="002B0E4D"/>
    <w:rsid w:val="002F29D8"/>
    <w:rsid w:val="0030180E"/>
    <w:rsid w:val="00304ADC"/>
    <w:rsid w:val="003055B6"/>
    <w:rsid w:val="00316983"/>
    <w:rsid w:val="00323B15"/>
    <w:rsid w:val="00327898"/>
    <w:rsid w:val="00333644"/>
    <w:rsid w:val="00337AAE"/>
    <w:rsid w:val="0034010A"/>
    <w:rsid w:val="00347C52"/>
    <w:rsid w:val="00352C04"/>
    <w:rsid w:val="00380F5D"/>
    <w:rsid w:val="003837E5"/>
    <w:rsid w:val="00396C36"/>
    <w:rsid w:val="003A34B6"/>
    <w:rsid w:val="003A3D39"/>
    <w:rsid w:val="003A56F6"/>
    <w:rsid w:val="003B577E"/>
    <w:rsid w:val="003D4EB1"/>
    <w:rsid w:val="003D514B"/>
    <w:rsid w:val="003E6E63"/>
    <w:rsid w:val="003F0141"/>
    <w:rsid w:val="00416D2A"/>
    <w:rsid w:val="00436721"/>
    <w:rsid w:val="004431DF"/>
    <w:rsid w:val="00453C4A"/>
    <w:rsid w:val="004613E1"/>
    <w:rsid w:val="00467AEC"/>
    <w:rsid w:val="00483584"/>
    <w:rsid w:val="004A3EB1"/>
    <w:rsid w:val="004A4E8C"/>
    <w:rsid w:val="004A7A48"/>
    <w:rsid w:val="004B10AD"/>
    <w:rsid w:val="004C4D7C"/>
    <w:rsid w:val="004D1217"/>
    <w:rsid w:val="004D2678"/>
    <w:rsid w:val="004D5687"/>
    <w:rsid w:val="004F0D7C"/>
    <w:rsid w:val="004F16DC"/>
    <w:rsid w:val="004F63ED"/>
    <w:rsid w:val="005206ED"/>
    <w:rsid w:val="005374AF"/>
    <w:rsid w:val="00543D33"/>
    <w:rsid w:val="005968F8"/>
    <w:rsid w:val="005B4B8A"/>
    <w:rsid w:val="005B6EED"/>
    <w:rsid w:val="005C6BF3"/>
    <w:rsid w:val="005D10E2"/>
    <w:rsid w:val="005E12E8"/>
    <w:rsid w:val="005E2669"/>
    <w:rsid w:val="005F6E60"/>
    <w:rsid w:val="00606D50"/>
    <w:rsid w:val="00607678"/>
    <w:rsid w:val="00620501"/>
    <w:rsid w:val="006319F8"/>
    <w:rsid w:val="00632F09"/>
    <w:rsid w:val="00633451"/>
    <w:rsid w:val="00653A27"/>
    <w:rsid w:val="00653CA9"/>
    <w:rsid w:val="00657D47"/>
    <w:rsid w:val="00674DF8"/>
    <w:rsid w:val="0069654A"/>
    <w:rsid w:val="006A0C28"/>
    <w:rsid w:val="006A1478"/>
    <w:rsid w:val="006A712E"/>
    <w:rsid w:val="006A7E8F"/>
    <w:rsid w:val="006B1723"/>
    <w:rsid w:val="006C7723"/>
    <w:rsid w:val="006D6398"/>
    <w:rsid w:val="006E6620"/>
    <w:rsid w:val="006F2AA1"/>
    <w:rsid w:val="006F3C23"/>
    <w:rsid w:val="007148BA"/>
    <w:rsid w:val="0071547C"/>
    <w:rsid w:val="007243E2"/>
    <w:rsid w:val="007259D3"/>
    <w:rsid w:val="0073617D"/>
    <w:rsid w:val="007438F5"/>
    <w:rsid w:val="0075508F"/>
    <w:rsid w:val="00767B0F"/>
    <w:rsid w:val="0077241E"/>
    <w:rsid w:val="007755E4"/>
    <w:rsid w:val="00782E9A"/>
    <w:rsid w:val="00791BAA"/>
    <w:rsid w:val="007920DA"/>
    <w:rsid w:val="00793EA1"/>
    <w:rsid w:val="007A2D58"/>
    <w:rsid w:val="007A457C"/>
    <w:rsid w:val="007A6B4B"/>
    <w:rsid w:val="007F390A"/>
    <w:rsid w:val="007F478B"/>
    <w:rsid w:val="00802D78"/>
    <w:rsid w:val="00805348"/>
    <w:rsid w:val="00811FEB"/>
    <w:rsid w:val="00821349"/>
    <w:rsid w:val="00823D5E"/>
    <w:rsid w:val="0082684E"/>
    <w:rsid w:val="00830991"/>
    <w:rsid w:val="00842829"/>
    <w:rsid w:val="00851E06"/>
    <w:rsid w:val="00856332"/>
    <w:rsid w:val="00871AAA"/>
    <w:rsid w:val="008724FF"/>
    <w:rsid w:val="0088121E"/>
    <w:rsid w:val="008843D1"/>
    <w:rsid w:val="00893AC2"/>
    <w:rsid w:val="008B34D3"/>
    <w:rsid w:val="008B70CF"/>
    <w:rsid w:val="008B79BE"/>
    <w:rsid w:val="008B7D81"/>
    <w:rsid w:val="008C2047"/>
    <w:rsid w:val="008C31F7"/>
    <w:rsid w:val="008C658A"/>
    <w:rsid w:val="008E246B"/>
    <w:rsid w:val="008E3408"/>
    <w:rsid w:val="008E4F11"/>
    <w:rsid w:val="008F42DA"/>
    <w:rsid w:val="008F5E5C"/>
    <w:rsid w:val="00914E6A"/>
    <w:rsid w:val="00926EB4"/>
    <w:rsid w:val="00927B87"/>
    <w:rsid w:val="009762D8"/>
    <w:rsid w:val="009767EC"/>
    <w:rsid w:val="009E14CF"/>
    <w:rsid w:val="009E2549"/>
    <w:rsid w:val="009F11F6"/>
    <w:rsid w:val="00A14467"/>
    <w:rsid w:val="00A31503"/>
    <w:rsid w:val="00A326DB"/>
    <w:rsid w:val="00A35475"/>
    <w:rsid w:val="00A6487E"/>
    <w:rsid w:val="00A66FD9"/>
    <w:rsid w:val="00A84D4F"/>
    <w:rsid w:val="00AA2335"/>
    <w:rsid w:val="00AA4766"/>
    <w:rsid w:val="00AB109E"/>
    <w:rsid w:val="00AB23B5"/>
    <w:rsid w:val="00AC194F"/>
    <w:rsid w:val="00AD0617"/>
    <w:rsid w:val="00AD1112"/>
    <w:rsid w:val="00AE148E"/>
    <w:rsid w:val="00AF3D9B"/>
    <w:rsid w:val="00B050D2"/>
    <w:rsid w:val="00B060F9"/>
    <w:rsid w:val="00B212D0"/>
    <w:rsid w:val="00B34EC2"/>
    <w:rsid w:val="00B4116E"/>
    <w:rsid w:val="00B522EF"/>
    <w:rsid w:val="00B56003"/>
    <w:rsid w:val="00B64331"/>
    <w:rsid w:val="00B7585D"/>
    <w:rsid w:val="00B75FE3"/>
    <w:rsid w:val="00B84A52"/>
    <w:rsid w:val="00B94E24"/>
    <w:rsid w:val="00BA0F58"/>
    <w:rsid w:val="00BA1F6D"/>
    <w:rsid w:val="00BC61CF"/>
    <w:rsid w:val="00BD6943"/>
    <w:rsid w:val="00BE0F1D"/>
    <w:rsid w:val="00BF6214"/>
    <w:rsid w:val="00BF7616"/>
    <w:rsid w:val="00C30589"/>
    <w:rsid w:val="00C3088E"/>
    <w:rsid w:val="00C33B4C"/>
    <w:rsid w:val="00C44C62"/>
    <w:rsid w:val="00C74FD1"/>
    <w:rsid w:val="00C849E2"/>
    <w:rsid w:val="00CB41C9"/>
    <w:rsid w:val="00CB5904"/>
    <w:rsid w:val="00CC210F"/>
    <w:rsid w:val="00CD034B"/>
    <w:rsid w:val="00CE0579"/>
    <w:rsid w:val="00CE2FD7"/>
    <w:rsid w:val="00D414AE"/>
    <w:rsid w:val="00D41D85"/>
    <w:rsid w:val="00D5727A"/>
    <w:rsid w:val="00D675A8"/>
    <w:rsid w:val="00D77C3A"/>
    <w:rsid w:val="00D80DEC"/>
    <w:rsid w:val="00D87264"/>
    <w:rsid w:val="00DA5F8E"/>
    <w:rsid w:val="00DA6591"/>
    <w:rsid w:val="00DB69DE"/>
    <w:rsid w:val="00DC63D0"/>
    <w:rsid w:val="00DD1DB0"/>
    <w:rsid w:val="00DE3F93"/>
    <w:rsid w:val="00DE729C"/>
    <w:rsid w:val="00DE7527"/>
    <w:rsid w:val="00E014AD"/>
    <w:rsid w:val="00E119CA"/>
    <w:rsid w:val="00E14A32"/>
    <w:rsid w:val="00E431C8"/>
    <w:rsid w:val="00E56D38"/>
    <w:rsid w:val="00E71B75"/>
    <w:rsid w:val="00E824BA"/>
    <w:rsid w:val="00E8275C"/>
    <w:rsid w:val="00E838B5"/>
    <w:rsid w:val="00EA443A"/>
    <w:rsid w:val="00EC1A74"/>
    <w:rsid w:val="00EC7DAB"/>
    <w:rsid w:val="00EF3B05"/>
    <w:rsid w:val="00F1795B"/>
    <w:rsid w:val="00F346E5"/>
    <w:rsid w:val="00F41796"/>
    <w:rsid w:val="00F528B7"/>
    <w:rsid w:val="00F55AE1"/>
    <w:rsid w:val="00F670C6"/>
    <w:rsid w:val="00F71730"/>
    <w:rsid w:val="00F73346"/>
    <w:rsid w:val="00F733B6"/>
    <w:rsid w:val="00F908BD"/>
    <w:rsid w:val="00FA2329"/>
    <w:rsid w:val="00FA58D0"/>
    <w:rsid w:val="00FE01B1"/>
    <w:rsid w:val="00FE4EB9"/>
    <w:rsid w:val="00FE5CFF"/>
    <w:rsid w:val="00FF0834"/>
    <w:rsid w:val="00FF0B3A"/>
    <w:rsid w:val="00FF5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468F003"/>
  <w15:docId w15:val="{30E9C337-A7CA-4D4F-8305-CD95B0721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F390A"/>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3D4EB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D4EB1"/>
    <w:rPr>
      <w:rFonts w:ascii="Times New Roman" w:hAnsi="Times New Roman" w:cs="Times New Roman"/>
      <w:sz w:val="18"/>
      <w:szCs w:val="18"/>
    </w:rPr>
  </w:style>
  <w:style w:type="paragraph" w:styleId="ListParagraph">
    <w:name w:val="List Paragraph"/>
    <w:basedOn w:val="Normal"/>
    <w:uiPriority w:val="34"/>
    <w:qFormat/>
    <w:rsid w:val="003D4EB1"/>
    <w:pPr>
      <w:pBdr>
        <w:top w:val="nil"/>
        <w:left w:val="nil"/>
        <w:bottom w:val="nil"/>
        <w:right w:val="nil"/>
        <w:between w:val="nil"/>
        <w:bar w:val="nil"/>
      </w:pBdr>
      <w:ind w:left="720"/>
      <w:contextualSpacing/>
    </w:pPr>
    <w:rPr>
      <w:rFonts w:ascii="Times New Roman" w:eastAsia="Arial Unicode MS" w:hAnsi="Times New Roman" w:cs="Times New Roman"/>
      <w:bdr w:val="nil"/>
    </w:rPr>
  </w:style>
  <w:style w:type="character" w:styleId="Hyperlink">
    <w:name w:val="Hyperlink"/>
    <w:basedOn w:val="DefaultParagraphFont"/>
    <w:uiPriority w:val="99"/>
    <w:unhideWhenUsed/>
    <w:rsid w:val="003D4EB1"/>
    <w:rPr>
      <w:color w:val="0563C1" w:themeColor="hyperlink"/>
      <w:u w:val="single"/>
    </w:rPr>
  </w:style>
  <w:style w:type="paragraph" w:styleId="Footer">
    <w:name w:val="footer"/>
    <w:basedOn w:val="Normal"/>
    <w:link w:val="FooterChar"/>
    <w:uiPriority w:val="99"/>
    <w:unhideWhenUsed/>
    <w:rsid w:val="00D87264"/>
    <w:pPr>
      <w:tabs>
        <w:tab w:val="center" w:pos="4680"/>
        <w:tab w:val="right" w:pos="9360"/>
      </w:tabs>
    </w:pPr>
  </w:style>
  <w:style w:type="character" w:customStyle="1" w:styleId="FooterChar">
    <w:name w:val="Footer Char"/>
    <w:basedOn w:val="DefaultParagraphFont"/>
    <w:link w:val="Footer"/>
    <w:uiPriority w:val="99"/>
    <w:rsid w:val="00D87264"/>
  </w:style>
  <w:style w:type="character" w:styleId="PageNumber">
    <w:name w:val="page number"/>
    <w:basedOn w:val="DefaultParagraphFont"/>
    <w:uiPriority w:val="99"/>
    <w:semiHidden/>
    <w:unhideWhenUsed/>
    <w:rsid w:val="00D87264"/>
  </w:style>
  <w:style w:type="paragraph" w:styleId="Header">
    <w:name w:val="header"/>
    <w:basedOn w:val="Normal"/>
    <w:link w:val="HeaderChar"/>
    <w:uiPriority w:val="99"/>
    <w:unhideWhenUsed/>
    <w:rsid w:val="00D87264"/>
    <w:pPr>
      <w:tabs>
        <w:tab w:val="center" w:pos="4680"/>
        <w:tab w:val="right" w:pos="9360"/>
      </w:tabs>
    </w:pPr>
  </w:style>
  <w:style w:type="character" w:customStyle="1" w:styleId="HeaderChar">
    <w:name w:val="Header Char"/>
    <w:basedOn w:val="DefaultParagraphFont"/>
    <w:link w:val="Header"/>
    <w:uiPriority w:val="99"/>
    <w:rsid w:val="00D872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547076">
      <w:bodyDiv w:val="1"/>
      <w:marLeft w:val="0"/>
      <w:marRight w:val="0"/>
      <w:marTop w:val="0"/>
      <w:marBottom w:val="0"/>
      <w:divBdr>
        <w:top w:val="none" w:sz="0" w:space="0" w:color="auto"/>
        <w:left w:val="none" w:sz="0" w:space="0" w:color="auto"/>
        <w:bottom w:val="none" w:sz="0" w:space="0" w:color="auto"/>
        <w:right w:val="none" w:sz="0" w:space="0" w:color="auto"/>
      </w:divBdr>
      <w:divsChild>
        <w:div w:id="1605066031">
          <w:marLeft w:val="0"/>
          <w:marRight w:val="0"/>
          <w:marTop w:val="0"/>
          <w:marBottom w:val="0"/>
          <w:divBdr>
            <w:top w:val="none" w:sz="0" w:space="0" w:color="auto"/>
            <w:left w:val="none" w:sz="0" w:space="0" w:color="auto"/>
            <w:bottom w:val="none" w:sz="0" w:space="0" w:color="auto"/>
            <w:right w:val="none" w:sz="0" w:space="0" w:color="auto"/>
          </w:divBdr>
          <w:divsChild>
            <w:div w:id="2066442944">
              <w:marLeft w:val="0"/>
              <w:marRight w:val="0"/>
              <w:marTop w:val="0"/>
              <w:marBottom w:val="0"/>
              <w:divBdr>
                <w:top w:val="none" w:sz="0" w:space="0" w:color="auto"/>
                <w:left w:val="none" w:sz="0" w:space="0" w:color="auto"/>
                <w:bottom w:val="none" w:sz="0" w:space="0" w:color="auto"/>
                <w:right w:val="none" w:sz="0" w:space="0" w:color="auto"/>
              </w:divBdr>
              <w:divsChild>
                <w:div w:id="113510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64250">
      <w:bodyDiv w:val="1"/>
      <w:marLeft w:val="0"/>
      <w:marRight w:val="0"/>
      <w:marTop w:val="0"/>
      <w:marBottom w:val="0"/>
      <w:divBdr>
        <w:top w:val="none" w:sz="0" w:space="0" w:color="auto"/>
        <w:left w:val="none" w:sz="0" w:space="0" w:color="auto"/>
        <w:bottom w:val="none" w:sz="0" w:space="0" w:color="auto"/>
        <w:right w:val="none" w:sz="0" w:space="0" w:color="auto"/>
      </w:divBdr>
    </w:div>
    <w:div w:id="246617287">
      <w:bodyDiv w:val="1"/>
      <w:marLeft w:val="0"/>
      <w:marRight w:val="0"/>
      <w:marTop w:val="0"/>
      <w:marBottom w:val="0"/>
      <w:divBdr>
        <w:top w:val="none" w:sz="0" w:space="0" w:color="auto"/>
        <w:left w:val="none" w:sz="0" w:space="0" w:color="auto"/>
        <w:bottom w:val="none" w:sz="0" w:space="0" w:color="auto"/>
        <w:right w:val="none" w:sz="0" w:space="0" w:color="auto"/>
      </w:divBdr>
    </w:div>
    <w:div w:id="287051229">
      <w:bodyDiv w:val="1"/>
      <w:marLeft w:val="0"/>
      <w:marRight w:val="0"/>
      <w:marTop w:val="0"/>
      <w:marBottom w:val="0"/>
      <w:divBdr>
        <w:top w:val="none" w:sz="0" w:space="0" w:color="auto"/>
        <w:left w:val="none" w:sz="0" w:space="0" w:color="auto"/>
        <w:bottom w:val="none" w:sz="0" w:space="0" w:color="auto"/>
        <w:right w:val="none" w:sz="0" w:space="0" w:color="auto"/>
      </w:divBdr>
    </w:div>
    <w:div w:id="568610618">
      <w:bodyDiv w:val="1"/>
      <w:marLeft w:val="0"/>
      <w:marRight w:val="0"/>
      <w:marTop w:val="0"/>
      <w:marBottom w:val="0"/>
      <w:divBdr>
        <w:top w:val="none" w:sz="0" w:space="0" w:color="auto"/>
        <w:left w:val="none" w:sz="0" w:space="0" w:color="auto"/>
        <w:bottom w:val="none" w:sz="0" w:space="0" w:color="auto"/>
        <w:right w:val="none" w:sz="0" w:space="0" w:color="auto"/>
      </w:divBdr>
      <w:divsChild>
        <w:div w:id="1340697158">
          <w:marLeft w:val="0"/>
          <w:marRight w:val="0"/>
          <w:marTop w:val="0"/>
          <w:marBottom w:val="0"/>
          <w:divBdr>
            <w:top w:val="none" w:sz="0" w:space="0" w:color="auto"/>
            <w:left w:val="none" w:sz="0" w:space="0" w:color="auto"/>
            <w:bottom w:val="none" w:sz="0" w:space="0" w:color="auto"/>
            <w:right w:val="none" w:sz="0" w:space="0" w:color="auto"/>
          </w:divBdr>
          <w:divsChild>
            <w:div w:id="117920215">
              <w:marLeft w:val="0"/>
              <w:marRight w:val="0"/>
              <w:marTop w:val="0"/>
              <w:marBottom w:val="0"/>
              <w:divBdr>
                <w:top w:val="none" w:sz="0" w:space="0" w:color="auto"/>
                <w:left w:val="none" w:sz="0" w:space="0" w:color="auto"/>
                <w:bottom w:val="none" w:sz="0" w:space="0" w:color="auto"/>
                <w:right w:val="none" w:sz="0" w:space="0" w:color="auto"/>
              </w:divBdr>
              <w:divsChild>
                <w:div w:id="16609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974894">
      <w:bodyDiv w:val="1"/>
      <w:marLeft w:val="0"/>
      <w:marRight w:val="0"/>
      <w:marTop w:val="0"/>
      <w:marBottom w:val="0"/>
      <w:divBdr>
        <w:top w:val="none" w:sz="0" w:space="0" w:color="auto"/>
        <w:left w:val="none" w:sz="0" w:space="0" w:color="auto"/>
        <w:bottom w:val="none" w:sz="0" w:space="0" w:color="auto"/>
        <w:right w:val="none" w:sz="0" w:space="0" w:color="auto"/>
      </w:divBdr>
    </w:div>
    <w:div w:id="973296552">
      <w:bodyDiv w:val="1"/>
      <w:marLeft w:val="0"/>
      <w:marRight w:val="0"/>
      <w:marTop w:val="0"/>
      <w:marBottom w:val="0"/>
      <w:divBdr>
        <w:top w:val="none" w:sz="0" w:space="0" w:color="auto"/>
        <w:left w:val="none" w:sz="0" w:space="0" w:color="auto"/>
        <w:bottom w:val="none" w:sz="0" w:space="0" w:color="auto"/>
        <w:right w:val="none" w:sz="0" w:space="0" w:color="auto"/>
      </w:divBdr>
      <w:divsChild>
        <w:div w:id="1259951268">
          <w:marLeft w:val="0"/>
          <w:marRight w:val="0"/>
          <w:marTop w:val="0"/>
          <w:marBottom w:val="0"/>
          <w:divBdr>
            <w:top w:val="none" w:sz="0" w:space="0" w:color="auto"/>
            <w:left w:val="none" w:sz="0" w:space="0" w:color="auto"/>
            <w:bottom w:val="none" w:sz="0" w:space="0" w:color="auto"/>
            <w:right w:val="none" w:sz="0" w:space="0" w:color="auto"/>
          </w:divBdr>
          <w:divsChild>
            <w:div w:id="1449465930">
              <w:marLeft w:val="0"/>
              <w:marRight w:val="0"/>
              <w:marTop w:val="0"/>
              <w:marBottom w:val="0"/>
              <w:divBdr>
                <w:top w:val="none" w:sz="0" w:space="0" w:color="auto"/>
                <w:left w:val="none" w:sz="0" w:space="0" w:color="auto"/>
                <w:bottom w:val="none" w:sz="0" w:space="0" w:color="auto"/>
                <w:right w:val="none" w:sz="0" w:space="0" w:color="auto"/>
              </w:divBdr>
              <w:divsChild>
                <w:div w:id="212673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923732">
      <w:bodyDiv w:val="1"/>
      <w:marLeft w:val="0"/>
      <w:marRight w:val="0"/>
      <w:marTop w:val="0"/>
      <w:marBottom w:val="0"/>
      <w:divBdr>
        <w:top w:val="none" w:sz="0" w:space="0" w:color="auto"/>
        <w:left w:val="none" w:sz="0" w:space="0" w:color="auto"/>
        <w:bottom w:val="none" w:sz="0" w:space="0" w:color="auto"/>
        <w:right w:val="none" w:sz="0" w:space="0" w:color="auto"/>
      </w:divBdr>
      <w:divsChild>
        <w:div w:id="251013238">
          <w:marLeft w:val="0"/>
          <w:marRight w:val="0"/>
          <w:marTop w:val="0"/>
          <w:marBottom w:val="0"/>
          <w:divBdr>
            <w:top w:val="none" w:sz="0" w:space="0" w:color="auto"/>
            <w:left w:val="none" w:sz="0" w:space="0" w:color="auto"/>
            <w:bottom w:val="none" w:sz="0" w:space="0" w:color="auto"/>
            <w:right w:val="none" w:sz="0" w:space="0" w:color="auto"/>
          </w:divBdr>
          <w:divsChild>
            <w:div w:id="1181166769">
              <w:marLeft w:val="0"/>
              <w:marRight w:val="0"/>
              <w:marTop w:val="0"/>
              <w:marBottom w:val="0"/>
              <w:divBdr>
                <w:top w:val="none" w:sz="0" w:space="0" w:color="auto"/>
                <w:left w:val="none" w:sz="0" w:space="0" w:color="auto"/>
                <w:bottom w:val="none" w:sz="0" w:space="0" w:color="auto"/>
                <w:right w:val="none" w:sz="0" w:space="0" w:color="auto"/>
              </w:divBdr>
              <w:divsChild>
                <w:div w:id="90114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649389">
      <w:bodyDiv w:val="1"/>
      <w:marLeft w:val="0"/>
      <w:marRight w:val="0"/>
      <w:marTop w:val="0"/>
      <w:marBottom w:val="0"/>
      <w:divBdr>
        <w:top w:val="none" w:sz="0" w:space="0" w:color="auto"/>
        <w:left w:val="none" w:sz="0" w:space="0" w:color="auto"/>
        <w:bottom w:val="none" w:sz="0" w:space="0" w:color="auto"/>
        <w:right w:val="none" w:sz="0" w:space="0" w:color="auto"/>
      </w:divBdr>
      <w:divsChild>
        <w:div w:id="41175885">
          <w:marLeft w:val="0"/>
          <w:marRight w:val="0"/>
          <w:marTop w:val="0"/>
          <w:marBottom w:val="0"/>
          <w:divBdr>
            <w:top w:val="none" w:sz="0" w:space="0" w:color="auto"/>
            <w:left w:val="none" w:sz="0" w:space="0" w:color="auto"/>
            <w:bottom w:val="none" w:sz="0" w:space="0" w:color="auto"/>
            <w:right w:val="none" w:sz="0" w:space="0" w:color="auto"/>
          </w:divBdr>
          <w:divsChild>
            <w:div w:id="1422483413">
              <w:marLeft w:val="0"/>
              <w:marRight w:val="0"/>
              <w:marTop w:val="0"/>
              <w:marBottom w:val="0"/>
              <w:divBdr>
                <w:top w:val="none" w:sz="0" w:space="0" w:color="auto"/>
                <w:left w:val="none" w:sz="0" w:space="0" w:color="auto"/>
                <w:bottom w:val="none" w:sz="0" w:space="0" w:color="auto"/>
                <w:right w:val="none" w:sz="0" w:space="0" w:color="auto"/>
              </w:divBdr>
              <w:divsChild>
                <w:div w:id="151514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157547">
          <w:marLeft w:val="0"/>
          <w:marRight w:val="0"/>
          <w:marTop w:val="0"/>
          <w:marBottom w:val="0"/>
          <w:divBdr>
            <w:top w:val="none" w:sz="0" w:space="0" w:color="auto"/>
            <w:left w:val="none" w:sz="0" w:space="0" w:color="auto"/>
            <w:bottom w:val="none" w:sz="0" w:space="0" w:color="auto"/>
            <w:right w:val="none" w:sz="0" w:space="0" w:color="auto"/>
          </w:divBdr>
          <w:divsChild>
            <w:div w:id="999233015">
              <w:marLeft w:val="0"/>
              <w:marRight w:val="0"/>
              <w:marTop w:val="0"/>
              <w:marBottom w:val="0"/>
              <w:divBdr>
                <w:top w:val="none" w:sz="0" w:space="0" w:color="auto"/>
                <w:left w:val="none" w:sz="0" w:space="0" w:color="auto"/>
                <w:bottom w:val="none" w:sz="0" w:space="0" w:color="auto"/>
                <w:right w:val="none" w:sz="0" w:space="0" w:color="auto"/>
              </w:divBdr>
              <w:divsChild>
                <w:div w:id="157235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017772">
      <w:bodyDiv w:val="1"/>
      <w:marLeft w:val="0"/>
      <w:marRight w:val="0"/>
      <w:marTop w:val="0"/>
      <w:marBottom w:val="0"/>
      <w:divBdr>
        <w:top w:val="none" w:sz="0" w:space="0" w:color="auto"/>
        <w:left w:val="none" w:sz="0" w:space="0" w:color="auto"/>
        <w:bottom w:val="none" w:sz="0" w:space="0" w:color="auto"/>
        <w:right w:val="none" w:sz="0" w:space="0" w:color="auto"/>
      </w:divBdr>
      <w:divsChild>
        <w:div w:id="1381395479">
          <w:marLeft w:val="0"/>
          <w:marRight w:val="0"/>
          <w:marTop w:val="0"/>
          <w:marBottom w:val="0"/>
          <w:divBdr>
            <w:top w:val="none" w:sz="0" w:space="0" w:color="auto"/>
            <w:left w:val="none" w:sz="0" w:space="0" w:color="auto"/>
            <w:bottom w:val="none" w:sz="0" w:space="0" w:color="auto"/>
            <w:right w:val="none" w:sz="0" w:space="0" w:color="auto"/>
          </w:divBdr>
          <w:divsChild>
            <w:div w:id="855383571">
              <w:marLeft w:val="0"/>
              <w:marRight w:val="0"/>
              <w:marTop w:val="0"/>
              <w:marBottom w:val="0"/>
              <w:divBdr>
                <w:top w:val="none" w:sz="0" w:space="0" w:color="auto"/>
                <w:left w:val="none" w:sz="0" w:space="0" w:color="auto"/>
                <w:bottom w:val="none" w:sz="0" w:space="0" w:color="auto"/>
                <w:right w:val="none" w:sz="0" w:space="0" w:color="auto"/>
              </w:divBdr>
              <w:divsChild>
                <w:div w:id="193543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586115">
      <w:bodyDiv w:val="1"/>
      <w:marLeft w:val="0"/>
      <w:marRight w:val="0"/>
      <w:marTop w:val="0"/>
      <w:marBottom w:val="0"/>
      <w:divBdr>
        <w:top w:val="none" w:sz="0" w:space="0" w:color="auto"/>
        <w:left w:val="none" w:sz="0" w:space="0" w:color="auto"/>
        <w:bottom w:val="none" w:sz="0" w:space="0" w:color="auto"/>
        <w:right w:val="none" w:sz="0" w:space="0" w:color="auto"/>
      </w:divBdr>
    </w:div>
    <w:div w:id="1972781356">
      <w:bodyDiv w:val="1"/>
      <w:marLeft w:val="0"/>
      <w:marRight w:val="0"/>
      <w:marTop w:val="0"/>
      <w:marBottom w:val="0"/>
      <w:divBdr>
        <w:top w:val="none" w:sz="0" w:space="0" w:color="auto"/>
        <w:left w:val="none" w:sz="0" w:space="0" w:color="auto"/>
        <w:bottom w:val="none" w:sz="0" w:space="0" w:color="auto"/>
        <w:right w:val="none" w:sz="0" w:space="0" w:color="auto"/>
      </w:divBdr>
      <w:divsChild>
        <w:div w:id="1815676735">
          <w:marLeft w:val="0"/>
          <w:marRight w:val="0"/>
          <w:marTop w:val="0"/>
          <w:marBottom w:val="0"/>
          <w:divBdr>
            <w:top w:val="none" w:sz="0" w:space="0" w:color="auto"/>
            <w:left w:val="none" w:sz="0" w:space="0" w:color="auto"/>
            <w:bottom w:val="none" w:sz="0" w:space="0" w:color="auto"/>
            <w:right w:val="none" w:sz="0" w:space="0" w:color="auto"/>
          </w:divBdr>
          <w:divsChild>
            <w:div w:id="1573540816">
              <w:marLeft w:val="0"/>
              <w:marRight w:val="0"/>
              <w:marTop w:val="0"/>
              <w:marBottom w:val="0"/>
              <w:divBdr>
                <w:top w:val="none" w:sz="0" w:space="0" w:color="auto"/>
                <w:left w:val="none" w:sz="0" w:space="0" w:color="auto"/>
                <w:bottom w:val="none" w:sz="0" w:space="0" w:color="auto"/>
                <w:right w:val="none" w:sz="0" w:space="0" w:color="auto"/>
              </w:divBdr>
              <w:divsChild>
                <w:div w:id="192938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umulis.epa.gov/supercpad/SiteProfiles/index.cfm?fuseaction=second.schedule&amp;id=100023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3358</Words>
  <Characters>19144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Olin Balch</cp:lastModifiedBy>
  <cp:revision>3</cp:revision>
  <cp:lastPrinted>2023-01-10T20:43:00Z</cp:lastPrinted>
  <dcterms:created xsi:type="dcterms:W3CDTF">2023-01-11T03:18:00Z</dcterms:created>
  <dcterms:modified xsi:type="dcterms:W3CDTF">2023-01-11T03:22:00Z</dcterms:modified>
</cp:coreProperties>
</file>