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1D84" w14:textId="6625DB91" w:rsidR="00E842BA" w:rsidRPr="00E842BA" w:rsidRDefault="6B647782" w:rsidP="00E842BA">
      <w:pPr>
        <w:autoSpaceDE w:val="0"/>
        <w:autoSpaceDN w:val="0"/>
        <w:adjustRightInd w:val="0"/>
        <w:rPr>
          <w:rFonts w:ascii="Helvetica" w:hAnsi="Helvetica" w:cs="Helvetica"/>
          <w:color w:val="000000"/>
        </w:rPr>
      </w:pPr>
      <w:r w:rsidRPr="6B647782">
        <w:rPr>
          <w:rFonts w:ascii="Helvetica" w:hAnsi="Helvetica" w:cs="Helvetica"/>
          <w:color w:val="000000" w:themeColor="text1"/>
        </w:rPr>
        <w:t>January 10, 2023</w:t>
      </w:r>
    </w:p>
    <w:p w14:paraId="2C2724CD" w14:textId="77777777" w:rsidR="00E842BA" w:rsidRPr="00E842BA" w:rsidRDefault="00E842BA" w:rsidP="00E842BA">
      <w:pPr>
        <w:autoSpaceDE w:val="0"/>
        <w:autoSpaceDN w:val="0"/>
        <w:adjustRightInd w:val="0"/>
        <w:rPr>
          <w:rFonts w:ascii="Helvetica" w:hAnsi="Helvetica" w:cs="Helvetica"/>
          <w:color w:val="000000"/>
        </w:rPr>
      </w:pPr>
    </w:p>
    <w:p w14:paraId="74BB89C3"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Ms. Linda Jackson</w:t>
      </w:r>
    </w:p>
    <w:p w14:paraId="59A0EE02"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 xml:space="preserve">Forest Supervisor, </w:t>
      </w:r>
    </w:p>
    <w:p w14:paraId="0DD7996C"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 xml:space="preserve">Payette National Forest </w:t>
      </w:r>
    </w:p>
    <w:p w14:paraId="23257DC8"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500 N. Mission Street</w:t>
      </w:r>
    </w:p>
    <w:p w14:paraId="70572850"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 xml:space="preserve">McCall, ID 83638 </w:t>
      </w:r>
    </w:p>
    <w:p w14:paraId="5AB269EA"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linda.jackson@usda.gov</w:t>
      </w:r>
    </w:p>
    <w:p w14:paraId="099622BB" w14:textId="77777777" w:rsidR="00E842BA" w:rsidRPr="00E842BA" w:rsidRDefault="00E842BA" w:rsidP="00E842BA">
      <w:pPr>
        <w:autoSpaceDE w:val="0"/>
        <w:autoSpaceDN w:val="0"/>
        <w:adjustRightInd w:val="0"/>
        <w:rPr>
          <w:rFonts w:ascii="Helvetica" w:hAnsi="Helvetica" w:cs="Helvetica"/>
          <w:color w:val="000000"/>
        </w:rPr>
      </w:pPr>
    </w:p>
    <w:p w14:paraId="5FBF28EA" w14:textId="77777777" w:rsidR="00E842BA" w:rsidRPr="00E842BA" w:rsidRDefault="00E842BA" w:rsidP="00E842BA">
      <w:pPr>
        <w:autoSpaceDE w:val="0"/>
        <w:autoSpaceDN w:val="0"/>
        <w:adjustRightInd w:val="0"/>
        <w:rPr>
          <w:rFonts w:ascii="Helvetica" w:hAnsi="Helvetica" w:cs="Helvetica"/>
          <w:color w:val="000000"/>
        </w:rPr>
      </w:pPr>
      <w:r w:rsidRPr="00E842BA">
        <w:rPr>
          <w:rFonts w:ascii="Helvetica" w:hAnsi="Helvetica" w:cs="Helvetica"/>
          <w:color w:val="000000"/>
        </w:rPr>
        <w:t>Re: Submission of Evaluation of the Socio-Economic Impacts of The Proposed Stibnite Mine as comments to the US Forest Service regarding the SDEIS.</w:t>
      </w:r>
    </w:p>
    <w:p w14:paraId="43916FB3" w14:textId="77777777" w:rsidR="00E842BA" w:rsidRPr="00E842BA" w:rsidRDefault="00E842BA" w:rsidP="00E842BA">
      <w:pPr>
        <w:autoSpaceDE w:val="0"/>
        <w:autoSpaceDN w:val="0"/>
        <w:adjustRightInd w:val="0"/>
        <w:rPr>
          <w:rFonts w:ascii="Helvetica" w:hAnsi="Helvetica" w:cs="Helvetica"/>
          <w:color w:val="000000"/>
        </w:rPr>
      </w:pPr>
    </w:p>
    <w:p w14:paraId="3D7705F0" w14:textId="1A2B8ED9" w:rsidR="00E842BA" w:rsidRDefault="6B647782" w:rsidP="00E842BA">
      <w:pPr>
        <w:autoSpaceDE w:val="0"/>
        <w:autoSpaceDN w:val="0"/>
        <w:adjustRightInd w:val="0"/>
        <w:rPr>
          <w:rFonts w:ascii="Helvetica" w:hAnsi="Helvetica" w:cs="Helvetica"/>
          <w:color w:val="000000"/>
        </w:rPr>
      </w:pPr>
      <w:r w:rsidRPr="6B647782">
        <w:rPr>
          <w:rFonts w:ascii="Helvetica" w:hAnsi="Helvetica" w:cs="Helvetica"/>
          <w:color w:val="000000" w:themeColor="text1"/>
        </w:rPr>
        <w:t>Dear Ms. Jackson:</w:t>
      </w:r>
    </w:p>
    <w:p w14:paraId="586D0A06" w14:textId="169D727B" w:rsidR="6B647782" w:rsidRDefault="6B647782" w:rsidP="6B647782">
      <w:pPr>
        <w:rPr>
          <w:rFonts w:ascii="Helvetica" w:hAnsi="Helvetica" w:cs="Helvetica"/>
          <w:color w:val="000000" w:themeColor="text1"/>
        </w:rPr>
      </w:pPr>
    </w:p>
    <w:p w14:paraId="30A70F8E" w14:textId="1BCD6498" w:rsidR="6B647782" w:rsidRDefault="6B647782" w:rsidP="6B647782">
      <w:pPr>
        <w:ind w:firstLine="720"/>
        <w:rPr>
          <w:rFonts w:ascii="Helvetica" w:hAnsi="Helvetica" w:cs="Helvetica"/>
          <w:color w:val="000000" w:themeColor="text1"/>
        </w:rPr>
      </w:pPr>
      <w:r w:rsidRPr="6B647782">
        <w:rPr>
          <w:rFonts w:ascii="Helvetica" w:hAnsi="Helvetica" w:cs="Helvetica"/>
          <w:color w:val="000000" w:themeColor="text1"/>
        </w:rPr>
        <w:t>I write today to express my views regarding the effects of mining on the important watershed of the South Fork Salmon River. I write as a 5</w:t>
      </w:r>
      <w:r w:rsidRPr="6B647782">
        <w:rPr>
          <w:rFonts w:ascii="Helvetica" w:hAnsi="Helvetica" w:cs="Helvetica"/>
          <w:color w:val="000000" w:themeColor="text1"/>
          <w:vertAlign w:val="superscript"/>
        </w:rPr>
        <w:t>th</w:t>
      </w:r>
      <w:r w:rsidRPr="6B647782">
        <w:rPr>
          <w:rFonts w:ascii="Helvetica" w:hAnsi="Helvetica" w:cs="Helvetica"/>
          <w:color w:val="000000" w:themeColor="text1"/>
        </w:rPr>
        <w:t xml:space="preserve"> generation Valley County native, and local family-business owner. </w:t>
      </w:r>
    </w:p>
    <w:p w14:paraId="228F8CE0" w14:textId="47656100" w:rsidR="6B647782" w:rsidRDefault="6B647782" w:rsidP="6B647782">
      <w:pPr>
        <w:ind w:firstLine="720"/>
        <w:rPr>
          <w:rFonts w:ascii="Helvetica" w:hAnsi="Helvetica" w:cs="Helvetica"/>
          <w:color w:val="000000" w:themeColor="text1"/>
        </w:rPr>
      </w:pPr>
      <w:r w:rsidRPr="6B647782">
        <w:rPr>
          <w:rFonts w:ascii="Helvetica" w:hAnsi="Helvetica" w:cs="Helvetica"/>
          <w:color w:val="000000" w:themeColor="text1"/>
        </w:rPr>
        <w:t xml:space="preserve">I am discouraged by such blind support of a mining operation that will undoubtedly leave irreparable scars on our fragile ecosystems, as well as the vibrant tourist economy we have worked so hard to cultivate over the last several decades. A good friend reminded me of the facts recently, with regards to mining operations in general: Perpetua Resources will only be accountable for the duration of the project; at the end of the day, do you think they will do the right thing? Will they stick around and make sure things are fully remediated with the full breadth needed after all the goods are extracted? History tells us no. Regardless of consequence, money is the overriding factor. They will pay the fines and walk away, leaving our fragile ecosystem broken and bleeding, and our economy depressed and in shambles. History regularly repeats itself; we NEED to be the exception this time. </w:t>
      </w:r>
    </w:p>
    <w:p w14:paraId="581BCCF6" w14:textId="4262DF71" w:rsidR="6B647782" w:rsidRDefault="6B647782" w:rsidP="6B647782">
      <w:pPr>
        <w:spacing w:line="259" w:lineRule="auto"/>
        <w:ind w:firstLine="720"/>
        <w:rPr>
          <w:rFonts w:ascii="Helvetica" w:hAnsi="Helvetica" w:cs="Helvetica"/>
          <w:color w:val="000000" w:themeColor="text1"/>
        </w:rPr>
      </w:pPr>
      <w:r w:rsidRPr="6B647782">
        <w:rPr>
          <w:rFonts w:ascii="Helvetica" w:hAnsi="Helvetica" w:cs="Helvetica"/>
          <w:color w:val="000000" w:themeColor="text1"/>
        </w:rPr>
        <w:t xml:space="preserve">Please consider the bigger picture here and think long-term. I want my children to grow up with the same beautiful and vibrant valley county that my descendants and I were so lucky to have. </w:t>
      </w:r>
    </w:p>
    <w:p w14:paraId="7B06CCCC" w14:textId="59E6F84D" w:rsidR="6B647782" w:rsidRDefault="6B647782" w:rsidP="6B647782">
      <w:pPr>
        <w:spacing w:line="259" w:lineRule="auto"/>
        <w:ind w:firstLine="720"/>
        <w:rPr>
          <w:rFonts w:ascii="Helvetica" w:hAnsi="Helvetica" w:cs="Helvetica"/>
          <w:color w:val="000000" w:themeColor="text1"/>
        </w:rPr>
      </w:pPr>
    </w:p>
    <w:p w14:paraId="4F9319B8" w14:textId="03D98DAA" w:rsidR="6B647782" w:rsidRDefault="6B647782" w:rsidP="6B647782">
      <w:pPr>
        <w:spacing w:line="259" w:lineRule="auto"/>
        <w:ind w:firstLine="720"/>
        <w:rPr>
          <w:rFonts w:ascii="Helvetica" w:hAnsi="Helvetica" w:cs="Helvetica"/>
          <w:color w:val="000000" w:themeColor="text1"/>
        </w:rPr>
      </w:pPr>
    </w:p>
    <w:p w14:paraId="4222AEB6" w14:textId="0E6D47CA" w:rsidR="6B647782" w:rsidRDefault="6B647782" w:rsidP="6B647782">
      <w:pPr>
        <w:spacing w:line="259" w:lineRule="auto"/>
        <w:rPr>
          <w:rFonts w:ascii="Helvetica" w:hAnsi="Helvetica" w:cs="Helvetica"/>
          <w:color w:val="000000" w:themeColor="text1"/>
        </w:rPr>
      </w:pPr>
      <w:r w:rsidRPr="6B647782">
        <w:rPr>
          <w:rFonts w:ascii="Helvetica" w:hAnsi="Helvetica" w:cs="Helvetica"/>
          <w:color w:val="000000" w:themeColor="text1"/>
        </w:rPr>
        <w:t>Respectfully,</w:t>
      </w:r>
    </w:p>
    <w:p w14:paraId="5012506E" w14:textId="42FBA27F" w:rsidR="6B647782" w:rsidRDefault="6B647782" w:rsidP="6B647782">
      <w:pPr>
        <w:spacing w:line="259" w:lineRule="auto"/>
        <w:rPr>
          <w:rFonts w:ascii="Helvetica" w:hAnsi="Helvetica" w:cs="Helvetica"/>
          <w:color w:val="000000" w:themeColor="text1"/>
        </w:rPr>
      </w:pPr>
    </w:p>
    <w:p w14:paraId="1C4AA24B" w14:textId="3D36C896" w:rsidR="6B647782" w:rsidRDefault="6B647782" w:rsidP="6B647782">
      <w:pPr>
        <w:spacing w:line="259" w:lineRule="auto"/>
        <w:rPr>
          <w:rFonts w:ascii="Helvetica" w:hAnsi="Helvetica" w:cs="Helvetica"/>
          <w:color w:val="000000" w:themeColor="text1"/>
        </w:rPr>
      </w:pPr>
    </w:p>
    <w:p w14:paraId="4C07F604" w14:textId="75DF10E0" w:rsidR="6B647782" w:rsidRDefault="6B647782" w:rsidP="6B647782">
      <w:pPr>
        <w:spacing w:line="259" w:lineRule="auto"/>
        <w:rPr>
          <w:rFonts w:ascii="Helvetica" w:hAnsi="Helvetica" w:cs="Helvetica"/>
          <w:color w:val="000000" w:themeColor="text1"/>
        </w:rPr>
      </w:pPr>
    </w:p>
    <w:p w14:paraId="43E1EE3D" w14:textId="1AD09DD8" w:rsidR="6B647782" w:rsidRDefault="6B647782" w:rsidP="6B647782">
      <w:pPr>
        <w:spacing w:line="259" w:lineRule="auto"/>
        <w:rPr>
          <w:rFonts w:ascii="Helvetica" w:hAnsi="Helvetica" w:cs="Helvetica"/>
          <w:color w:val="000000" w:themeColor="text1"/>
        </w:rPr>
      </w:pPr>
      <w:r w:rsidRPr="6B647782">
        <w:rPr>
          <w:rFonts w:ascii="Helvetica" w:hAnsi="Helvetica" w:cs="Helvetica"/>
          <w:color w:val="000000" w:themeColor="text1"/>
        </w:rPr>
        <w:t>Scott Fereday</w:t>
      </w:r>
    </w:p>
    <w:p w14:paraId="00F841BA" w14:textId="2D98D6BC" w:rsidR="6B647782" w:rsidRDefault="6B647782" w:rsidP="6B647782">
      <w:pPr>
        <w:spacing w:line="259" w:lineRule="auto"/>
        <w:rPr>
          <w:rFonts w:ascii="Helvetica" w:hAnsi="Helvetica" w:cs="Helvetica"/>
          <w:color w:val="000000" w:themeColor="text1"/>
        </w:rPr>
      </w:pPr>
      <w:r w:rsidRPr="6B647782">
        <w:rPr>
          <w:rFonts w:ascii="Helvetica" w:hAnsi="Helvetica" w:cs="Helvetica"/>
          <w:color w:val="000000" w:themeColor="text1"/>
        </w:rPr>
        <w:t>Co-Owner, May Hardware, Inc.</w:t>
      </w:r>
    </w:p>
    <w:p w14:paraId="37BEB697" w14:textId="32DD6DC5" w:rsidR="6B647782" w:rsidRDefault="6B647782" w:rsidP="6B647782">
      <w:pPr>
        <w:spacing w:line="259" w:lineRule="auto"/>
        <w:rPr>
          <w:rFonts w:ascii="Helvetica" w:hAnsi="Helvetica" w:cs="Helvetica"/>
          <w:color w:val="000000" w:themeColor="text1"/>
        </w:rPr>
      </w:pPr>
      <w:r w:rsidRPr="6B647782">
        <w:rPr>
          <w:rFonts w:ascii="Helvetica" w:hAnsi="Helvetica" w:cs="Helvetica"/>
          <w:color w:val="000000" w:themeColor="text1"/>
        </w:rPr>
        <w:t xml:space="preserve">Local, family business since 1934 </w:t>
      </w:r>
    </w:p>
    <w:p w14:paraId="1413D953" w14:textId="58850B5C" w:rsidR="00E842BA" w:rsidRDefault="00E842BA" w:rsidP="00E842BA">
      <w:pPr>
        <w:autoSpaceDE w:val="0"/>
        <w:autoSpaceDN w:val="0"/>
        <w:adjustRightInd w:val="0"/>
        <w:rPr>
          <w:rFonts w:ascii="Helvetica" w:hAnsi="Helvetica" w:cs="Helvetica"/>
          <w:color w:val="000000"/>
        </w:rPr>
      </w:pPr>
    </w:p>
    <w:p w14:paraId="0311A9D5" w14:textId="77777777" w:rsidR="00E842BA" w:rsidRPr="00E842BA" w:rsidRDefault="00E842BA" w:rsidP="00E842BA">
      <w:pPr>
        <w:autoSpaceDE w:val="0"/>
        <w:autoSpaceDN w:val="0"/>
        <w:adjustRightInd w:val="0"/>
        <w:rPr>
          <w:rFonts w:ascii="Helvetica" w:hAnsi="Helvetica" w:cs="Helvetica"/>
          <w:color w:val="000000"/>
        </w:rPr>
      </w:pPr>
    </w:p>
    <w:p w14:paraId="29BAEA60" w14:textId="77777777" w:rsidR="001C44B6" w:rsidRDefault="00000000"/>
    <w:sectPr w:rsidR="001C44B6" w:rsidSect="00AB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BA"/>
    <w:rsid w:val="00AB39DB"/>
    <w:rsid w:val="00AD2D1D"/>
    <w:rsid w:val="00D871A6"/>
    <w:rsid w:val="00E842BA"/>
    <w:rsid w:val="00FA4E48"/>
    <w:rsid w:val="6B64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014E"/>
  <w15:chartTrackingRefBased/>
  <w15:docId w15:val="{74DFBDB3-6398-8F4A-9D83-861DC172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Fereday</dc:creator>
  <cp:keywords/>
  <dc:description/>
  <cp:lastModifiedBy>Scott Fereday</cp:lastModifiedBy>
  <cp:revision>2</cp:revision>
  <dcterms:created xsi:type="dcterms:W3CDTF">2023-01-10T17:23:00Z</dcterms:created>
  <dcterms:modified xsi:type="dcterms:W3CDTF">2023-01-10T17:23:00Z</dcterms:modified>
</cp:coreProperties>
</file>