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C3AA" w14:textId="77777777" w:rsidR="00F96A37" w:rsidRDefault="00000000">
      <w:pPr>
        <w:pStyle w:val="BodyText"/>
        <w:spacing w:before="190"/>
        <w:ind w:left="120"/>
      </w:pPr>
      <w:r>
        <w:t>Dear</w:t>
      </w:r>
      <w:r>
        <w:rPr>
          <w:spacing w:val="-6"/>
        </w:rPr>
        <w:t xml:space="preserve"> </w:t>
      </w:r>
      <w:r>
        <w:t>Ms.</w:t>
      </w:r>
      <w:r>
        <w:rPr>
          <w:spacing w:val="-5"/>
        </w:rPr>
        <w:t xml:space="preserve"> </w:t>
      </w:r>
      <w:r>
        <w:t>Linda</w:t>
      </w:r>
      <w:r>
        <w:rPr>
          <w:spacing w:val="-4"/>
        </w:rPr>
        <w:t xml:space="preserve"> </w:t>
      </w:r>
      <w:r>
        <w:rPr>
          <w:spacing w:val="-2"/>
        </w:rPr>
        <w:t>Jackson,</w:t>
      </w:r>
    </w:p>
    <w:p w14:paraId="78721FE1" w14:textId="77777777" w:rsidR="00F96A37" w:rsidRDefault="00F96A37">
      <w:pPr>
        <w:pStyle w:val="BodyText"/>
      </w:pPr>
    </w:p>
    <w:p w14:paraId="4D3DF3BF" w14:textId="441CA70F" w:rsidR="00F96A37" w:rsidRDefault="00000000">
      <w:pPr>
        <w:pStyle w:val="BodyText"/>
        <w:ind w:left="119" w:right="111"/>
      </w:pPr>
      <w:r>
        <w:t>I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 w:rsidR="003739B9">
        <w:rPr>
          <w:spacing w:val="-2"/>
        </w:rPr>
        <w:t xml:space="preserve">Perpetua Resources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Stibnite</w:t>
      </w:r>
      <w:r>
        <w:rPr>
          <w:spacing w:val="-1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Stibnite.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 w:rsidR="003739B9">
        <w:rPr>
          <w:spacing w:val="-3"/>
        </w:rPr>
        <w:t xml:space="preserve">Perpetua’s </w:t>
      </w:r>
      <w:r>
        <w:rPr>
          <w:spacing w:val="-2"/>
        </w:rPr>
        <w:t xml:space="preserve"> </w:t>
      </w:r>
      <w:r>
        <w:t>application to mine for gold and antimony. I currently live in Alabama where I retired with over 33 years in the Army. Holding the highest rank technical officer grade in the Army I understand complex projects of a technical nature. I am a strong conservationist and have a connection to Valley County through my stepchildren and through my in‐laws. Our entire family s</w:t>
      </w:r>
      <w:r w:rsidR="003739B9">
        <w:t>p</w:t>
      </w:r>
      <w:r>
        <w:t>end</w:t>
      </w:r>
      <w:r w:rsidR="003739B9">
        <w:t>s</w:t>
      </w:r>
      <w:r>
        <w:t xml:space="preserve"> time in the summers and winters in Valley County and we want the area to be clean for all to use. We recreate and relax in Valley County.</w:t>
      </w:r>
    </w:p>
    <w:p w14:paraId="5CBCCDB6" w14:textId="77777777" w:rsidR="00F96A37" w:rsidRDefault="00F96A37">
      <w:pPr>
        <w:pStyle w:val="BodyText"/>
      </w:pPr>
    </w:p>
    <w:p w14:paraId="522CAB76" w14:textId="5886A016" w:rsidR="00F96A37" w:rsidRDefault="00000000">
      <w:pPr>
        <w:pStyle w:val="BodyText"/>
        <w:ind w:left="122" w:right="111" w:hanging="1"/>
      </w:pPr>
      <w:r>
        <w:t xml:space="preserve">My entire family and I support the </w:t>
      </w:r>
      <w:r w:rsidR="003739B9">
        <w:t>Stibnite Gold</w:t>
      </w:r>
      <w:r>
        <w:t xml:space="preserve"> Project and we believe</w:t>
      </w:r>
      <w:r w:rsidR="003739B9">
        <w:t xml:space="preserve"> the Modified Mine Plan via Burntlog </w:t>
      </w:r>
      <w:r>
        <w:t>is the best course of action to proceed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Stibnite</w:t>
      </w:r>
      <w:r>
        <w:rPr>
          <w:spacing w:val="-1"/>
        </w:rPr>
        <w:t xml:space="preserve"> </w:t>
      </w:r>
      <w:r>
        <w:t>area.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3739B9">
        <w:rPr>
          <w:spacing w:val="-2"/>
        </w:rPr>
        <w:t xml:space="preserve">Johnson Creek route being used during construction is ok, but once mining traffic starts, you should return Johnson Creek to the recreationalist!  </w:t>
      </w:r>
      <w:r>
        <w:t>We must clean up the Stibnite area.</w:t>
      </w:r>
    </w:p>
    <w:p w14:paraId="16BAC0BC" w14:textId="77777777" w:rsidR="00F96A37" w:rsidRDefault="00F96A37">
      <w:pPr>
        <w:pStyle w:val="BodyText"/>
      </w:pPr>
    </w:p>
    <w:p w14:paraId="1580B13C" w14:textId="4F40CBAE" w:rsidR="00F96A37" w:rsidRDefault="00000000">
      <w:pPr>
        <w:pStyle w:val="BodyText"/>
        <w:ind w:left="125"/>
      </w:pPr>
      <w:r>
        <w:t>I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3739B9">
        <w:t>Perpetua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2"/>
        </w:rPr>
        <w:t>reasons:</w:t>
      </w:r>
    </w:p>
    <w:p w14:paraId="051C0279" w14:textId="77777777" w:rsidR="00F96A37" w:rsidRDefault="00F96A37">
      <w:pPr>
        <w:pStyle w:val="BodyText"/>
      </w:pPr>
    </w:p>
    <w:p w14:paraId="1E978DDD" w14:textId="2A7F6BDC" w:rsidR="00F96A37" w:rsidRDefault="00000000">
      <w:pPr>
        <w:pStyle w:val="ListParagraph"/>
        <w:numPr>
          <w:ilvl w:val="0"/>
          <w:numId w:val="1"/>
        </w:numPr>
        <w:tabs>
          <w:tab w:val="left" w:pos="354"/>
        </w:tabs>
        <w:ind w:right="472" w:hanging="1"/>
        <w:jc w:val="both"/>
      </w:pPr>
      <w:r>
        <w:t>Ecological and environmental reasons:</w:t>
      </w:r>
      <w:r>
        <w:rPr>
          <w:spacing w:val="-1"/>
        </w:rPr>
        <w:t xml:space="preserve"> </w:t>
      </w:r>
      <w:r w:rsidR="003739B9">
        <w:t>Perpetua</w:t>
      </w:r>
      <w:r>
        <w:t xml:space="preserve"> is already cleaning up the Stibnite area. No other entity currently or previously worked</w:t>
      </w:r>
      <w:r>
        <w:rPr>
          <w:spacing w:val="-1"/>
        </w:rPr>
        <w:t xml:space="preserve"> </w:t>
      </w:r>
      <w:r>
        <w:t>to clean up the area. If the project is not approved nothing will be done. Fact is nothing has been done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Stibnite.</w:t>
      </w:r>
      <w:r>
        <w:rPr>
          <w:spacing w:val="-2"/>
        </w:rPr>
        <w:t xml:space="preserve"> </w:t>
      </w:r>
    </w:p>
    <w:p w14:paraId="372A09B6" w14:textId="3DAF0158" w:rsidR="00F96A37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126" w:right="377" w:firstLine="0"/>
      </w:pPr>
      <w:r>
        <w:t>Economic reasons: Midas will spend over a billion dollars to ethically mine Stibnite. It will create about 1,000 jobs throughout</w:t>
      </w:r>
      <w:r>
        <w:rPr>
          <w:spacing w:val="-1"/>
        </w:rPr>
        <w:t xml:space="preserve"> </w:t>
      </w:r>
      <w:r>
        <w:t>the life of the project and the trickle down result will probably bring in another 500+ jobs. The 1,000 jobs that</w:t>
      </w:r>
      <w:r>
        <w:rPr>
          <w:spacing w:val="-4"/>
        </w:rPr>
        <w:t xml:space="preserve"> </w:t>
      </w:r>
      <w:r w:rsidR="003739B9">
        <w:t>Perpetua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 w:rsidR="003739B9">
        <w:rPr>
          <w:spacing w:val="-3"/>
        </w:rPr>
        <w:t xml:space="preserve">an average of </w:t>
      </w:r>
      <w:r>
        <w:t>$</w:t>
      </w:r>
      <w:r w:rsidR="003739B9">
        <w:t>8</w:t>
      </w:r>
      <w:r>
        <w:t>0,000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benefits.</w:t>
      </w:r>
      <w:r>
        <w:rPr>
          <w:spacing w:val="-2"/>
        </w:rPr>
        <w:t xml:space="preserve"> </w:t>
      </w:r>
      <w:r>
        <w:t>Finally,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depressed</w:t>
      </w:r>
      <w:r>
        <w:rPr>
          <w:spacing w:val="-2"/>
        </w:rPr>
        <w:t xml:space="preserve"> </w:t>
      </w:r>
      <w:r>
        <w:t>area.</w:t>
      </w:r>
    </w:p>
    <w:p w14:paraId="62C36E52" w14:textId="3B8C9202" w:rsidR="00F96A37" w:rsidRDefault="00000000">
      <w:pPr>
        <w:pStyle w:val="ListParagraph"/>
        <w:numPr>
          <w:ilvl w:val="0"/>
          <w:numId w:val="1"/>
        </w:numPr>
        <w:tabs>
          <w:tab w:val="left" w:pos="357"/>
        </w:tabs>
        <w:spacing w:before="1"/>
        <w:ind w:left="128" w:firstLine="0"/>
      </w:pPr>
      <w:r>
        <w:t>Any knowledgeable military officer will mention the importance of antimony. Antimony is a strategic material</w:t>
      </w:r>
      <w:r>
        <w:rPr>
          <w:spacing w:val="-1"/>
        </w:rPr>
        <w:t xml:space="preserve"> </w:t>
      </w:r>
      <w:r>
        <w:t>that is critical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3739B9">
        <w:t xml:space="preserve"> safety of our Nation in addition to</w:t>
      </w:r>
      <w:r>
        <w:rPr>
          <w:spacing w:val="-3"/>
        </w:rPr>
        <w:t xml:space="preserve"> </w:t>
      </w:r>
      <w:r>
        <w:t>aerospace,</w:t>
      </w:r>
      <w:r>
        <w:rPr>
          <w:spacing w:val="-2"/>
        </w:rPr>
        <w:t xml:space="preserve"> </w:t>
      </w:r>
      <w:r>
        <w:t>medical,</w:t>
      </w:r>
      <w:r w:rsidR="003739B9">
        <w:t xml:space="preserve"> green energy transition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technologies.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antimony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States.</w:t>
      </w:r>
      <w:r>
        <w:rPr>
          <w:spacing w:val="-2"/>
        </w:rPr>
        <w:t xml:space="preserve"> </w:t>
      </w:r>
      <w:r>
        <w:t>We must rely on imports and this is unacceptable for a mineral that is critical to our national security. We cannot rely on China and Russia to supply our needs.</w:t>
      </w:r>
    </w:p>
    <w:p w14:paraId="7E6C2C82" w14:textId="77777777" w:rsidR="00F96A37" w:rsidRDefault="00F96A37">
      <w:pPr>
        <w:pStyle w:val="BodyText"/>
        <w:spacing w:before="12"/>
        <w:rPr>
          <w:sz w:val="21"/>
        </w:rPr>
      </w:pPr>
    </w:p>
    <w:p w14:paraId="16F46693" w14:textId="45E60D0B" w:rsidR="00F96A37" w:rsidRDefault="00000000">
      <w:pPr>
        <w:pStyle w:val="BodyText"/>
        <w:ind w:left="119"/>
      </w:pPr>
      <w:r>
        <w:t>I</w:t>
      </w:r>
      <w:r>
        <w:rPr>
          <w:spacing w:val="-7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approve</w:t>
      </w:r>
      <w:r>
        <w:rPr>
          <w:spacing w:val="-7"/>
        </w:rPr>
        <w:t xml:space="preserve"> </w:t>
      </w:r>
      <w:r w:rsidR="003739B9">
        <w:t>Perpetua Resources</w:t>
      </w:r>
      <w:r>
        <w:rPr>
          <w:spacing w:val="-6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ethically,</w:t>
      </w:r>
      <w:r>
        <w:rPr>
          <w:spacing w:val="-6"/>
        </w:rPr>
        <w:t xml:space="preserve"> </w:t>
      </w:r>
      <w:r>
        <w:t>safely,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"restoratively"</w:t>
      </w:r>
      <w:r>
        <w:rPr>
          <w:spacing w:val="-7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Stibnite.</w:t>
      </w:r>
    </w:p>
    <w:p w14:paraId="390FC5E2" w14:textId="77777777" w:rsidR="00F96A37" w:rsidRDefault="00F96A37">
      <w:pPr>
        <w:pStyle w:val="BodyText"/>
      </w:pPr>
    </w:p>
    <w:p w14:paraId="2D273696" w14:textId="77777777" w:rsidR="00F96A37" w:rsidRDefault="00F96A37">
      <w:pPr>
        <w:pStyle w:val="BodyText"/>
        <w:spacing w:before="11"/>
        <w:rPr>
          <w:sz w:val="21"/>
        </w:rPr>
      </w:pPr>
    </w:p>
    <w:p w14:paraId="5465D6E8" w14:textId="77777777" w:rsidR="00F96A37" w:rsidRDefault="00000000">
      <w:pPr>
        <w:pStyle w:val="BodyText"/>
        <w:ind w:left="119" w:right="7552"/>
      </w:pPr>
      <w:r>
        <w:t>Thank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Consideration, Luis Reyes</w:t>
      </w:r>
    </w:p>
    <w:p w14:paraId="61F267E2" w14:textId="77777777" w:rsidR="00F96A37" w:rsidRDefault="00F96A37">
      <w:pPr>
        <w:pStyle w:val="BodyText"/>
        <w:rPr>
          <w:sz w:val="20"/>
        </w:rPr>
      </w:pPr>
    </w:p>
    <w:p w14:paraId="2B882EA2" w14:textId="77777777" w:rsidR="00F96A37" w:rsidRDefault="00F96A37">
      <w:pPr>
        <w:pStyle w:val="BodyText"/>
        <w:rPr>
          <w:sz w:val="20"/>
        </w:rPr>
      </w:pPr>
    </w:p>
    <w:p w14:paraId="2271B50D" w14:textId="77777777" w:rsidR="00F96A37" w:rsidRDefault="00F96A37">
      <w:pPr>
        <w:pStyle w:val="BodyText"/>
        <w:rPr>
          <w:sz w:val="20"/>
        </w:rPr>
      </w:pPr>
    </w:p>
    <w:p w14:paraId="7F3B7009" w14:textId="77777777" w:rsidR="00F96A37" w:rsidRDefault="00F96A37">
      <w:pPr>
        <w:pStyle w:val="BodyText"/>
        <w:rPr>
          <w:sz w:val="20"/>
        </w:rPr>
      </w:pPr>
    </w:p>
    <w:p w14:paraId="264611F1" w14:textId="77777777" w:rsidR="00F96A37" w:rsidRDefault="00F96A37">
      <w:pPr>
        <w:pStyle w:val="BodyText"/>
        <w:rPr>
          <w:sz w:val="20"/>
        </w:rPr>
      </w:pPr>
    </w:p>
    <w:p w14:paraId="692B0A03" w14:textId="77777777" w:rsidR="00F96A37" w:rsidRDefault="00F96A37">
      <w:pPr>
        <w:pStyle w:val="BodyText"/>
        <w:rPr>
          <w:sz w:val="20"/>
        </w:rPr>
      </w:pPr>
    </w:p>
    <w:p w14:paraId="332C0F86" w14:textId="77777777" w:rsidR="00F96A37" w:rsidRDefault="00F96A37">
      <w:pPr>
        <w:pStyle w:val="BodyText"/>
        <w:rPr>
          <w:sz w:val="20"/>
        </w:rPr>
      </w:pPr>
    </w:p>
    <w:p w14:paraId="3C5C59E0" w14:textId="77777777" w:rsidR="00F96A37" w:rsidRDefault="00F96A37">
      <w:pPr>
        <w:pStyle w:val="BodyText"/>
        <w:rPr>
          <w:sz w:val="20"/>
        </w:rPr>
      </w:pPr>
    </w:p>
    <w:p w14:paraId="3DF0CA2E" w14:textId="77777777" w:rsidR="00F96A37" w:rsidRDefault="00F96A37">
      <w:pPr>
        <w:pStyle w:val="BodyText"/>
        <w:rPr>
          <w:sz w:val="20"/>
        </w:rPr>
      </w:pPr>
    </w:p>
    <w:p w14:paraId="59891E73" w14:textId="77777777" w:rsidR="00F96A37" w:rsidRDefault="00F96A37">
      <w:pPr>
        <w:pStyle w:val="BodyText"/>
        <w:rPr>
          <w:sz w:val="20"/>
        </w:rPr>
      </w:pPr>
    </w:p>
    <w:p w14:paraId="7C621683" w14:textId="77777777" w:rsidR="00F96A37" w:rsidRDefault="00F96A37">
      <w:pPr>
        <w:pStyle w:val="BodyText"/>
        <w:rPr>
          <w:sz w:val="20"/>
        </w:rPr>
      </w:pPr>
    </w:p>
    <w:p w14:paraId="5A069FA4" w14:textId="77777777" w:rsidR="00F96A37" w:rsidRDefault="00F96A37">
      <w:pPr>
        <w:pStyle w:val="BodyText"/>
        <w:rPr>
          <w:sz w:val="20"/>
        </w:rPr>
      </w:pPr>
    </w:p>
    <w:p w14:paraId="4B2740C0" w14:textId="77777777" w:rsidR="00F96A37" w:rsidRDefault="00F96A37">
      <w:pPr>
        <w:pStyle w:val="BodyText"/>
        <w:spacing w:before="2"/>
        <w:rPr>
          <w:sz w:val="20"/>
        </w:rPr>
      </w:pPr>
    </w:p>
    <w:p w14:paraId="3BEBEE5A" w14:textId="77777777" w:rsidR="00F96A37" w:rsidRDefault="00000000">
      <w:pPr>
        <w:spacing w:before="1"/>
        <w:ind w:left="38"/>
        <w:jc w:val="center"/>
        <w:rPr>
          <w:rFonts w:ascii="Tahoma"/>
          <w:sz w:val="16"/>
        </w:rPr>
      </w:pPr>
      <w:r>
        <w:rPr>
          <w:rFonts w:ascii="Tahoma"/>
          <w:w w:val="99"/>
          <w:sz w:val="16"/>
        </w:rPr>
        <w:t>1</w:t>
      </w:r>
    </w:p>
    <w:sectPr w:rsidR="00F96A37">
      <w:type w:val="continuous"/>
      <w:pgSz w:w="12240" w:h="15840"/>
      <w:pgMar w:top="182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1534"/>
    <w:multiLevelType w:val="hybridMultilevel"/>
    <w:tmpl w:val="41001E96"/>
    <w:lvl w:ilvl="0" w:tplc="D7FA53F2">
      <w:start w:val="1"/>
      <w:numFmt w:val="decimal"/>
      <w:lvlText w:val="%1)"/>
      <w:lvlJc w:val="left"/>
      <w:pPr>
        <w:ind w:left="125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6125E14">
      <w:numFmt w:val="bullet"/>
      <w:lvlText w:val="•"/>
      <w:lvlJc w:val="left"/>
      <w:pPr>
        <w:ind w:left="1208" w:hanging="228"/>
      </w:pPr>
      <w:rPr>
        <w:rFonts w:hint="default"/>
        <w:lang w:val="en-US" w:eastAsia="en-US" w:bidi="ar-SA"/>
      </w:rPr>
    </w:lvl>
    <w:lvl w:ilvl="2" w:tplc="8ECA4932">
      <w:numFmt w:val="bullet"/>
      <w:lvlText w:val="•"/>
      <w:lvlJc w:val="left"/>
      <w:pPr>
        <w:ind w:left="2296" w:hanging="228"/>
      </w:pPr>
      <w:rPr>
        <w:rFonts w:hint="default"/>
        <w:lang w:val="en-US" w:eastAsia="en-US" w:bidi="ar-SA"/>
      </w:rPr>
    </w:lvl>
    <w:lvl w:ilvl="3" w:tplc="8E4A5640">
      <w:numFmt w:val="bullet"/>
      <w:lvlText w:val="•"/>
      <w:lvlJc w:val="left"/>
      <w:pPr>
        <w:ind w:left="3384" w:hanging="228"/>
      </w:pPr>
      <w:rPr>
        <w:rFonts w:hint="default"/>
        <w:lang w:val="en-US" w:eastAsia="en-US" w:bidi="ar-SA"/>
      </w:rPr>
    </w:lvl>
    <w:lvl w:ilvl="4" w:tplc="590CB012">
      <w:numFmt w:val="bullet"/>
      <w:lvlText w:val="•"/>
      <w:lvlJc w:val="left"/>
      <w:pPr>
        <w:ind w:left="4472" w:hanging="228"/>
      </w:pPr>
      <w:rPr>
        <w:rFonts w:hint="default"/>
        <w:lang w:val="en-US" w:eastAsia="en-US" w:bidi="ar-SA"/>
      </w:rPr>
    </w:lvl>
    <w:lvl w:ilvl="5" w:tplc="3FE8FE0E">
      <w:numFmt w:val="bullet"/>
      <w:lvlText w:val="•"/>
      <w:lvlJc w:val="left"/>
      <w:pPr>
        <w:ind w:left="5560" w:hanging="228"/>
      </w:pPr>
      <w:rPr>
        <w:rFonts w:hint="default"/>
        <w:lang w:val="en-US" w:eastAsia="en-US" w:bidi="ar-SA"/>
      </w:rPr>
    </w:lvl>
    <w:lvl w:ilvl="6" w:tplc="EF1236A6">
      <w:numFmt w:val="bullet"/>
      <w:lvlText w:val="•"/>
      <w:lvlJc w:val="left"/>
      <w:pPr>
        <w:ind w:left="6648" w:hanging="228"/>
      </w:pPr>
      <w:rPr>
        <w:rFonts w:hint="default"/>
        <w:lang w:val="en-US" w:eastAsia="en-US" w:bidi="ar-SA"/>
      </w:rPr>
    </w:lvl>
    <w:lvl w:ilvl="7" w:tplc="DC486C5C">
      <w:numFmt w:val="bullet"/>
      <w:lvlText w:val="•"/>
      <w:lvlJc w:val="left"/>
      <w:pPr>
        <w:ind w:left="7736" w:hanging="228"/>
      </w:pPr>
      <w:rPr>
        <w:rFonts w:hint="default"/>
        <w:lang w:val="en-US" w:eastAsia="en-US" w:bidi="ar-SA"/>
      </w:rPr>
    </w:lvl>
    <w:lvl w:ilvl="8" w:tplc="61F67522">
      <w:numFmt w:val="bullet"/>
      <w:lvlText w:val="•"/>
      <w:lvlJc w:val="left"/>
      <w:pPr>
        <w:ind w:left="8824" w:hanging="228"/>
      </w:pPr>
      <w:rPr>
        <w:rFonts w:hint="default"/>
        <w:lang w:val="en-US" w:eastAsia="en-US" w:bidi="ar-SA"/>
      </w:rPr>
    </w:lvl>
  </w:abstractNum>
  <w:num w:numId="1" w16cid:durableId="150308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6A37"/>
    <w:rsid w:val="003739B9"/>
    <w:rsid w:val="00F9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11E5"/>
  <w15:docId w15:val="{BE1D2788-9BFC-4963-879D-138B004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5" w:right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Memo Style</dc:title>
  <dc:creator>ecowan</dc:creator>
  <cp:lastModifiedBy>Belinda Provancher</cp:lastModifiedBy>
  <cp:revision>2</cp:revision>
  <dcterms:created xsi:type="dcterms:W3CDTF">2022-12-30T04:27:00Z</dcterms:created>
  <dcterms:modified xsi:type="dcterms:W3CDTF">2022-12-30T04:32:00Z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2022-12-30T00:00:00Z</vt:filetime>
  </property>
  <property fmtid="{D5CDD505-2E9C-101B-9397-08002B2CF9AE}" pid="5" name="Producer">
    <vt:lpwstr>Acrobat Distiller 20.0 (Windows)</vt:lpwstr>
  </property>
</Properties>
</file>