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B1D" w:rsidRPr="00020BBE" w:rsidRDefault="00BC5F52" w:rsidP="00BA06F4">
      <w:pPr>
        <w:spacing w:after="0" w:line="240" w:lineRule="auto"/>
        <w:rPr>
          <w:rFonts w:ascii="Times New Roman" w:eastAsia="Times New Roman" w:hAnsi="Times New Roman" w:cs="Times New Roman"/>
          <w:sz w:val="24"/>
          <w:szCs w:val="24"/>
        </w:rPr>
      </w:pPr>
      <w:bookmarkStart w:id="0" w:name="_GoBack"/>
      <w:r w:rsidRPr="00020BBE">
        <w:rPr>
          <w:rFonts w:ascii="Times New Roman" w:eastAsia="Times New Roman" w:hAnsi="Times New Roman" w:cs="Times New Roman"/>
          <w:sz w:val="24"/>
          <w:szCs w:val="24"/>
        </w:rPr>
        <w:t xml:space="preserve">Public Comments concerning the </w:t>
      </w:r>
      <w:r w:rsidR="005E6B1D" w:rsidRPr="00020BBE">
        <w:rPr>
          <w:rFonts w:ascii="Times New Roman" w:eastAsia="Times New Roman" w:hAnsi="Times New Roman" w:cs="Times New Roman"/>
          <w:sz w:val="24"/>
          <w:szCs w:val="24"/>
        </w:rPr>
        <w:t>Currin Glade Vegetation Project treatment areas located in the Mt. Rogers NRA, of the George Washington and Jefferson National Forest in Virginia.</w:t>
      </w:r>
    </w:p>
    <w:p w:rsidR="00896ECD" w:rsidRDefault="00896ECD" w:rsidP="00BA06F4">
      <w:pPr>
        <w:spacing w:after="0" w:line="240" w:lineRule="auto"/>
        <w:rPr>
          <w:rFonts w:ascii="Times New Roman" w:eastAsia="Times New Roman" w:hAnsi="Times New Roman" w:cs="Times New Roman"/>
          <w:sz w:val="24"/>
          <w:szCs w:val="24"/>
        </w:rPr>
      </w:pPr>
    </w:p>
    <w:p w:rsidR="006E5A3E" w:rsidRDefault="00896ECD" w:rsidP="00BA06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fully support the proposed management </w:t>
      </w:r>
      <w:r w:rsidR="005E6B1D">
        <w:rPr>
          <w:rFonts w:ascii="Times New Roman" w:eastAsia="Times New Roman" w:hAnsi="Times New Roman" w:cs="Times New Roman"/>
          <w:sz w:val="24"/>
          <w:szCs w:val="24"/>
        </w:rPr>
        <w:t xml:space="preserve">actions to increase the amount of early successional habitat.  The wildlife in the region are in real need of young forest habitat and the proposed regeneration harvests will provide much needed early successional habitat.  This will improve the health of the forest by allowing new young forests to establish in this larger management zone of the NRA.  </w:t>
      </w:r>
      <w:r>
        <w:rPr>
          <w:rFonts w:ascii="Times New Roman" w:eastAsia="Times New Roman" w:hAnsi="Times New Roman" w:cs="Times New Roman"/>
          <w:sz w:val="24"/>
          <w:szCs w:val="24"/>
        </w:rPr>
        <w:t xml:space="preserve">This habitat enhancement and creation will benefit several wildlife </w:t>
      </w:r>
      <w:r w:rsidR="00A42C8B">
        <w:rPr>
          <w:rFonts w:ascii="Times New Roman" w:eastAsia="Times New Roman" w:hAnsi="Times New Roman" w:cs="Times New Roman"/>
          <w:sz w:val="24"/>
          <w:szCs w:val="24"/>
        </w:rPr>
        <w:t xml:space="preserve">species for </w:t>
      </w:r>
      <w:r w:rsidR="00BA06F4">
        <w:rPr>
          <w:rFonts w:ascii="Times New Roman" w:eastAsia="Times New Roman" w:hAnsi="Times New Roman" w:cs="Times New Roman"/>
          <w:sz w:val="24"/>
          <w:szCs w:val="24"/>
        </w:rPr>
        <w:t>many years to come</w:t>
      </w:r>
      <w:r w:rsidR="00A42C8B">
        <w:rPr>
          <w:rFonts w:ascii="Times New Roman" w:eastAsia="Times New Roman" w:hAnsi="Times New Roman" w:cs="Times New Roman"/>
          <w:sz w:val="24"/>
          <w:szCs w:val="24"/>
        </w:rPr>
        <w:t>.  The proposed actions will also improve forest health and provide much needed regeneration of oak species for the future of this forest community</w:t>
      </w:r>
      <w:r w:rsidR="00BA06F4">
        <w:rPr>
          <w:rFonts w:ascii="Times New Roman" w:eastAsia="Times New Roman" w:hAnsi="Times New Roman" w:cs="Times New Roman"/>
          <w:sz w:val="24"/>
          <w:szCs w:val="24"/>
        </w:rPr>
        <w:t xml:space="preserve"> and the needed diversity in forest structure in this management area of the </w:t>
      </w:r>
      <w:r w:rsidR="0009394F">
        <w:rPr>
          <w:rFonts w:ascii="Times New Roman" w:eastAsia="Times New Roman" w:hAnsi="Times New Roman" w:cs="Times New Roman"/>
          <w:sz w:val="24"/>
          <w:szCs w:val="24"/>
        </w:rPr>
        <w:t>Mount Rogers NRA</w:t>
      </w:r>
      <w:r w:rsidR="00BA06F4">
        <w:rPr>
          <w:rFonts w:ascii="Times New Roman" w:eastAsia="Times New Roman" w:hAnsi="Times New Roman" w:cs="Times New Roman"/>
          <w:sz w:val="24"/>
          <w:szCs w:val="24"/>
        </w:rPr>
        <w:t xml:space="preserve">.  </w:t>
      </w:r>
      <w:r w:rsidR="00A42C8B">
        <w:rPr>
          <w:rFonts w:ascii="Times New Roman" w:eastAsia="Times New Roman" w:hAnsi="Times New Roman" w:cs="Times New Roman"/>
          <w:sz w:val="24"/>
          <w:szCs w:val="24"/>
        </w:rPr>
        <w:t>The regeneration harvesting will be critical in improving the wildlife habitat</w:t>
      </w:r>
      <w:r w:rsidR="00E010B6">
        <w:rPr>
          <w:rFonts w:ascii="Times New Roman" w:eastAsia="Times New Roman" w:hAnsi="Times New Roman" w:cs="Times New Roman"/>
          <w:sz w:val="24"/>
          <w:szCs w:val="24"/>
        </w:rPr>
        <w:t xml:space="preserve"> and structural diversity of this management area</w:t>
      </w:r>
      <w:r w:rsidR="00A42C8B">
        <w:rPr>
          <w:rFonts w:ascii="Times New Roman" w:eastAsia="Times New Roman" w:hAnsi="Times New Roman" w:cs="Times New Roman"/>
          <w:sz w:val="24"/>
          <w:szCs w:val="24"/>
        </w:rPr>
        <w:t>.</w:t>
      </w:r>
      <w:r w:rsidR="00E010B6">
        <w:rPr>
          <w:rFonts w:ascii="Times New Roman" w:eastAsia="Times New Roman" w:hAnsi="Times New Roman" w:cs="Times New Roman"/>
          <w:sz w:val="24"/>
          <w:szCs w:val="24"/>
        </w:rPr>
        <w:t xml:space="preserve"> </w:t>
      </w:r>
      <w:r w:rsidR="00E80328">
        <w:rPr>
          <w:rFonts w:ascii="Times New Roman" w:eastAsia="Times New Roman" w:hAnsi="Times New Roman" w:cs="Times New Roman"/>
          <w:sz w:val="24"/>
          <w:szCs w:val="24"/>
        </w:rPr>
        <w:t xml:space="preserve">I recommend that you look at increasing the early successional habitat in this project to </w:t>
      </w:r>
      <w:r w:rsidR="006E5A3E">
        <w:rPr>
          <w:rFonts w:ascii="Times New Roman" w:eastAsia="Times New Roman" w:hAnsi="Times New Roman" w:cs="Times New Roman"/>
          <w:sz w:val="24"/>
          <w:szCs w:val="24"/>
        </w:rPr>
        <w:t>ten percent of the management area in this region.  This will help wildlife populations with much needed habitat including nesting habitat and improved food opportunities especially in years of poor acorn production.  You should also consider it will take several years to plan the proposed projects, mark them on the ground, and put out for bid.  Then the purchasers have time to complete the work.  In reality it will take a few more years before any new young forest habitat will be created by vegetation management in this project area.  The wildlife will benefit more from a larger area of new young forest and early successional habitat creation.  The current level of mature forest is way beyond the current goals and recommendations of the forest plan.  It would be wise to create as much early successional habitat as possible in the Currin Glade project area in an effort to get the NRA more towards the ideal percentage of habitat in the various stages of structural diversity and age classes of the forest.  You have way too much mature forest.  Create lots of new young forest in this project area so the forest has more balance and the wildlife will have much needed habitat improvements.  If you do this, you will move more towards meeting the congressional mandate</w:t>
      </w:r>
      <w:r w:rsidR="00020BBE">
        <w:rPr>
          <w:rFonts w:ascii="Times New Roman" w:eastAsia="Times New Roman" w:hAnsi="Times New Roman" w:cs="Times New Roman"/>
          <w:sz w:val="24"/>
          <w:szCs w:val="24"/>
        </w:rPr>
        <w:t xml:space="preserve"> of managing the Mount Rogers NRA and the George Washington and Jefferson National Forests for equal amounts of structural diversity within the forest that is owned by the citizens of the United States.   </w:t>
      </w:r>
    </w:p>
    <w:p w:rsidR="00BA06F4" w:rsidRDefault="00BA06F4" w:rsidP="00BA06F4">
      <w:pPr>
        <w:spacing w:after="0" w:line="240" w:lineRule="auto"/>
        <w:rPr>
          <w:rFonts w:ascii="Times New Roman" w:eastAsia="Times New Roman" w:hAnsi="Times New Roman" w:cs="Times New Roman"/>
          <w:sz w:val="24"/>
          <w:szCs w:val="24"/>
        </w:rPr>
      </w:pPr>
    </w:p>
    <w:p w:rsidR="00BA06F4" w:rsidRDefault="00D96D4C" w:rsidP="00BA06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A42C8B">
        <w:rPr>
          <w:rFonts w:ascii="Times New Roman" w:eastAsia="Times New Roman" w:hAnsi="Times New Roman" w:cs="Times New Roman"/>
          <w:sz w:val="24"/>
          <w:szCs w:val="24"/>
        </w:rPr>
        <w:t xml:space="preserve">rescribed burning will enhance wildlife habitat while </w:t>
      </w:r>
      <w:r w:rsidR="00BA06F4">
        <w:rPr>
          <w:rFonts w:ascii="Times New Roman" w:eastAsia="Times New Roman" w:hAnsi="Times New Roman" w:cs="Times New Roman"/>
          <w:sz w:val="24"/>
          <w:szCs w:val="24"/>
        </w:rPr>
        <w:t>helping with oak regeneration, creation of small openings, and helping encourage vegetation growth for browse.</w:t>
      </w:r>
      <w:r w:rsidR="00C1343D">
        <w:rPr>
          <w:rFonts w:ascii="Times New Roman" w:eastAsia="Times New Roman" w:hAnsi="Times New Roman" w:cs="Times New Roman"/>
          <w:sz w:val="24"/>
          <w:szCs w:val="24"/>
        </w:rPr>
        <w:t xml:space="preserve">  Continued p</w:t>
      </w:r>
      <w:r w:rsidR="00E010B6">
        <w:rPr>
          <w:rFonts w:ascii="Times New Roman" w:eastAsia="Times New Roman" w:hAnsi="Times New Roman" w:cs="Times New Roman"/>
          <w:sz w:val="24"/>
          <w:szCs w:val="24"/>
        </w:rPr>
        <w:t>rescribed burn</w:t>
      </w:r>
      <w:r w:rsidR="00C1343D">
        <w:rPr>
          <w:rFonts w:ascii="Times New Roman" w:eastAsia="Times New Roman" w:hAnsi="Times New Roman" w:cs="Times New Roman"/>
          <w:sz w:val="24"/>
          <w:szCs w:val="24"/>
        </w:rPr>
        <w:t xml:space="preserve">ing in this management area in the future will help the oak regeneration better compete with the other tree species and allow for a higher percentage of oak species in this forest for </w:t>
      </w:r>
      <w:r>
        <w:rPr>
          <w:rFonts w:ascii="Times New Roman" w:eastAsia="Times New Roman" w:hAnsi="Times New Roman" w:cs="Times New Roman"/>
          <w:sz w:val="24"/>
          <w:szCs w:val="24"/>
        </w:rPr>
        <w:t xml:space="preserve">the </w:t>
      </w:r>
      <w:r w:rsidR="00C1343D">
        <w:rPr>
          <w:rFonts w:ascii="Times New Roman" w:eastAsia="Times New Roman" w:hAnsi="Times New Roman" w:cs="Times New Roman"/>
          <w:sz w:val="24"/>
          <w:szCs w:val="24"/>
        </w:rPr>
        <w:t>future</w:t>
      </w:r>
      <w:r w:rsidR="0009394F">
        <w:rPr>
          <w:rFonts w:ascii="Times New Roman" w:eastAsia="Times New Roman" w:hAnsi="Times New Roman" w:cs="Times New Roman"/>
          <w:sz w:val="24"/>
          <w:szCs w:val="24"/>
        </w:rPr>
        <w:t>.</w:t>
      </w:r>
      <w:r w:rsidR="00C1343D">
        <w:rPr>
          <w:rFonts w:ascii="Times New Roman" w:eastAsia="Times New Roman" w:hAnsi="Times New Roman" w:cs="Times New Roman"/>
          <w:sz w:val="24"/>
          <w:szCs w:val="24"/>
        </w:rPr>
        <w:t xml:space="preserve">   </w:t>
      </w:r>
      <w:r w:rsidR="00BA06F4">
        <w:rPr>
          <w:rFonts w:ascii="Times New Roman" w:eastAsia="Times New Roman" w:hAnsi="Times New Roman" w:cs="Times New Roman"/>
          <w:sz w:val="24"/>
          <w:szCs w:val="24"/>
        </w:rPr>
        <w:t xml:space="preserve">  </w:t>
      </w:r>
    </w:p>
    <w:p w:rsidR="00BA06F4" w:rsidRDefault="00BA06F4" w:rsidP="00BA06F4">
      <w:pPr>
        <w:spacing w:after="0" w:line="240" w:lineRule="auto"/>
        <w:rPr>
          <w:rFonts w:ascii="Times New Roman" w:eastAsia="Times New Roman" w:hAnsi="Times New Roman" w:cs="Times New Roman"/>
          <w:sz w:val="24"/>
          <w:szCs w:val="24"/>
        </w:rPr>
      </w:pPr>
    </w:p>
    <w:p w:rsidR="00C8747A" w:rsidRDefault="00BC5F52" w:rsidP="00BA06F4">
      <w:pPr>
        <w:spacing w:after="0" w:line="240" w:lineRule="auto"/>
        <w:rPr>
          <w:rFonts w:ascii="Times New Roman" w:eastAsia="Times New Roman" w:hAnsi="Times New Roman" w:cs="Times New Roman"/>
          <w:sz w:val="24"/>
          <w:szCs w:val="24"/>
        </w:rPr>
      </w:pPr>
      <w:r w:rsidRPr="00BC5F52">
        <w:rPr>
          <w:rFonts w:ascii="Times New Roman" w:eastAsia="Times New Roman" w:hAnsi="Times New Roman" w:cs="Times New Roman"/>
          <w:sz w:val="24"/>
          <w:szCs w:val="24"/>
        </w:rPr>
        <w:t>The work to reduce the non-native invasive species is desperately n</w:t>
      </w:r>
      <w:r w:rsidR="00B51FAB">
        <w:rPr>
          <w:rFonts w:ascii="Times New Roman" w:eastAsia="Times New Roman" w:hAnsi="Times New Roman" w:cs="Times New Roman"/>
          <w:sz w:val="24"/>
          <w:szCs w:val="24"/>
        </w:rPr>
        <w:t xml:space="preserve">eeded to help keep the population of these invasive species from </w:t>
      </w:r>
      <w:r w:rsidR="00C8747A">
        <w:rPr>
          <w:rFonts w:ascii="Times New Roman" w:eastAsia="Times New Roman" w:hAnsi="Times New Roman" w:cs="Times New Roman"/>
          <w:sz w:val="24"/>
          <w:szCs w:val="24"/>
        </w:rPr>
        <w:t>displacing and preventing regeneration of our native vegetation.</w:t>
      </w:r>
      <w:r w:rsidR="009D4B38">
        <w:rPr>
          <w:rFonts w:ascii="Times New Roman" w:eastAsia="Times New Roman" w:hAnsi="Times New Roman" w:cs="Times New Roman"/>
          <w:sz w:val="24"/>
          <w:szCs w:val="24"/>
        </w:rPr>
        <w:t xml:space="preserve">  Many of these invasive</w:t>
      </w:r>
      <w:r w:rsidR="00C8747A">
        <w:rPr>
          <w:rFonts w:ascii="Times New Roman" w:eastAsia="Times New Roman" w:hAnsi="Times New Roman" w:cs="Times New Roman"/>
          <w:sz w:val="24"/>
          <w:szCs w:val="24"/>
        </w:rPr>
        <w:t xml:space="preserve"> species also have negative impacts on the wildlife habitat.</w:t>
      </w:r>
    </w:p>
    <w:p w:rsidR="00BA06F4" w:rsidRDefault="00C8747A" w:rsidP="00BA06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BC5F52" w:rsidRPr="00BC5F52" w:rsidRDefault="00BC5F52" w:rsidP="00BA06F4">
      <w:pPr>
        <w:spacing w:after="0" w:line="240" w:lineRule="auto"/>
        <w:rPr>
          <w:rFonts w:ascii="Times New Roman" w:eastAsia="Times New Roman" w:hAnsi="Times New Roman" w:cs="Times New Roman"/>
          <w:sz w:val="24"/>
          <w:szCs w:val="24"/>
        </w:rPr>
      </w:pPr>
      <w:r w:rsidRPr="00BC5F52">
        <w:rPr>
          <w:rFonts w:ascii="Times New Roman" w:eastAsia="Times New Roman" w:hAnsi="Times New Roman" w:cs="Times New Roman"/>
          <w:sz w:val="24"/>
          <w:szCs w:val="24"/>
        </w:rPr>
        <w:t xml:space="preserve">Please keep me updated on the planned actions in the </w:t>
      </w:r>
      <w:r w:rsidR="0009394F">
        <w:rPr>
          <w:rFonts w:ascii="Times New Roman" w:eastAsia="Times New Roman" w:hAnsi="Times New Roman" w:cs="Times New Roman"/>
          <w:sz w:val="24"/>
          <w:szCs w:val="24"/>
        </w:rPr>
        <w:t xml:space="preserve">Currin Glade Vegetation </w:t>
      </w:r>
      <w:r w:rsidRPr="00BC5F52">
        <w:rPr>
          <w:rFonts w:ascii="Times New Roman" w:eastAsia="Times New Roman" w:hAnsi="Times New Roman" w:cs="Times New Roman"/>
          <w:sz w:val="24"/>
          <w:szCs w:val="24"/>
        </w:rPr>
        <w:t>project.</w:t>
      </w:r>
    </w:p>
    <w:p w:rsidR="00BA06F4" w:rsidRDefault="00BA06F4" w:rsidP="00BA06F4">
      <w:pPr>
        <w:spacing w:after="0" w:line="240" w:lineRule="auto"/>
        <w:rPr>
          <w:rFonts w:ascii="Times New Roman" w:eastAsia="Times New Roman" w:hAnsi="Times New Roman" w:cs="Times New Roman"/>
          <w:sz w:val="24"/>
          <w:szCs w:val="24"/>
        </w:rPr>
      </w:pPr>
    </w:p>
    <w:p w:rsidR="00BC5F52" w:rsidRDefault="00BA06F4" w:rsidP="00BA06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William</w:t>
      </w:r>
      <w:r w:rsidR="00BC5F52" w:rsidRPr="00BC5F52">
        <w:rPr>
          <w:rFonts w:ascii="Times New Roman" w:eastAsia="Times New Roman" w:hAnsi="Times New Roman" w:cs="Times New Roman"/>
          <w:sz w:val="24"/>
          <w:szCs w:val="24"/>
        </w:rPr>
        <w:t xml:space="preserve"> Worrell</w:t>
      </w:r>
    </w:p>
    <w:p w:rsidR="00BA06F4" w:rsidRPr="00BC5F52" w:rsidRDefault="00BA06F4" w:rsidP="00BA06F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Southwest Virginia Chapter of the Society of American Foresters</w:t>
      </w:r>
    </w:p>
    <w:p w:rsidR="00BC5F52" w:rsidRDefault="00BC5F52" w:rsidP="00BA06F4">
      <w:pPr>
        <w:spacing w:after="0" w:line="240" w:lineRule="auto"/>
        <w:rPr>
          <w:rFonts w:ascii="Times New Roman" w:eastAsia="Times New Roman" w:hAnsi="Times New Roman" w:cs="Times New Roman"/>
          <w:sz w:val="24"/>
          <w:szCs w:val="24"/>
        </w:rPr>
      </w:pPr>
      <w:r w:rsidRPr="00BC5F52">
        <w:rPr>
          <w:rFonts w:ascii="Times New Roman" w:eastAsia="Times New Roman" w:hAnsi="Times New Roman" w:cs="Times New Roman"/>
          <w:sz w:val="24"/>
          <w:szCs w:val="24"/>
        </w:rPr>
        <w:t>Lebanon, VA</w:t>
      </w:r>
    </w:p>
    <w:bookmarkEnd w:id="0"/>
    <w:p w:rsidR="00D73465" w:rsidRDefault="00D73465" w:rsidP="00BA06F4">
      <w:pPr>
        <w:spacing w:after="0" w:line="240" w:lineRule="auto"/>
        <w:rPr>
          <w:rFonts w:ascii="Times New Roman" w:eastAsia="Times New Roman" w:hAnsi="Times New Roman" w:cs="Times New Roman"/>
          <w:sz w:val="24"/>
          <w:szCs w:val="24"/>
        </w:rPr>
      </w:pPr>
    </w:p>
    <w:sectPr w:rsidR="00D73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F52"/>
    <w:rsid w:val="00011034"/>
    <w:rsid w:val="00020BBE"/>
    <w:rsid w:val="00087286"/>
    <w:rsid w:val="0009394F"/>
    <w:rsid w:val="00094277"/>
    <w:rsid w:val="00103C9B"/>
    <w:rsid w:val="00117451"/>
    <w:rsid w:val="00185A51"/>
    <w:rsid w:val="0018779E"/>
    <w:rsid w:val="0021740E"/>
    <w:rsid w:val="00281FFE"/>
    <w:rsid w:val="002A47A5"/>
    <w:rsid w:val="002C737D"/>
    <w:rsid w:val="002E0F9A"/>
    <w:rsid w:val="00330F57"/>
    <w:rsid w:val="00344C8D"/>
    <w:rsid w:val="00346FFC"/>
    <w:rsid w:val="00364082"/>
    <w:rsid w:val="003B37AA"/>
    <w:rsid w:val="003F0DE6"/>
    <w:rsid w:val="00403DFC"/>
    <w:rsid w:val="004529BF"/>
    <w:rsid w:val="004603FE"/>
    <w:rsid w:val="00475F99"/>
    <w:rsid w:val="004A55B0"/>
    <w:rsid w:val="004C5E5B"/>
    <w:rsid w:val="00501C3E"/>
    <w:rsid w:val="00537CA3"/>
    <w:rsid w:val="005E6B1D"/>
    <w:rsid w:val="00634ABE"/>
    <w:rsid w:val="00687D94"/>
    <w:rsid w:val="006910B1"/>
    <w:rsid w:val="006E5A3E"/>
    <w:rsid w:val="0070096F"/>
    <w:rsid w:val="0072783F"/>
    <w:rsid w:val="00737CC4"/>
    <w:rsid w:val="0075756A"/>
    <w:rsid w:val="00787928"/>
    <w:rsid w:val="007F281E"/>
    <w:rsid w:val="0084669F"/>
    <w:rsid w:val="00896ECD"/>
    <w:rsid w:val="00905CB6"/>
    <w:rsid w:val="0096303B"/>
    <w:rsid w:val="009D21B3"/>
    <w:rsid w:val="009D4B38"/>
    <w:rsid w:val="00A27BA2"/>
    <w:rsid w:val="00A42C8B"/>
    <w:rsid w:val="00A6425C"/>
    <w:rsid w:val="00A961E5"/>
    <w:rsid w:val="00AE5BD3"/>
    <w:rsid w:val="00AE71C6"/>
    <w:rsid w:val="00B51FAB"/>
    <w:rsid w:val="00B70F9F"/>
    <w:rsid w:val="00BA06F4"/>
    <w:rsid w:val="00BB6F32"/>
    <w:rsid w:val="00BC5F52"/>
    <w:rsid w:val="00BE712E"/>
    <w:rsid w:val="00C1343D"/>
    <w:rsid w:val="00C70A4B"/>
    <w:rsid w:val="00C75F12"/>
    <w:rsid w:val="00C8747A"/>
    <w:rsid w:val="00C87973"/>
    <w:rsid w:val="00CA2695"/>
    <w:rsid w:val="00CA3C8E"/>
    <w:rsid w:val="00CD45C1"/>
    <w:rsid w:val="00D0471A"/>
    <w:rsid w:val="00D73465"/>
    <w:rsid w:val="00D96D4C"/>
    <w:rsid w:val="00DB1040"/>
    <w:rsid w:val="00E010B6"/>
    <w:rsid w:val="00E80328"/>
    <w:rsid w:val="00E923A8"/>
    <w:rsid w:val="00E9362E"/>
    <w:rsid w:val="00EB7B7A"/>
    <w:rsid w:val="00F01935"/>
    <w:rsid w:val="00F16CFD"/>
    <w:rsid w:val="00FA2948"/>
    <w:rsid w:val="00FB69DF"/>
    <w:rsid w:val="00FE2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4B9C2"/>
  <w15:chartTrackingRefBased/>
  <w15:docId w15:val="{98893BD3-7F10-4104-AB57-EF51E145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4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734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74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47A"/>
    <w:rPr>
      <w:rFonts w:ascii="Segoe UI" w:hAnsi="Segoe UI" w:cs="Segoe UI"/>
      <w:sz w:val="18"/>
      <w:szCs w:val="18"/>
    </w:rPr>
  </w:style>
  <w:style w:type="character" w:customStyle="1" w:styleId="Heading1Char">
    <w:name w:val="Heading 1 Char"/>
    <w:basedOn w:val="DefaultParagraphFont"/>
    <w:link w:val="Heading1"/>
    <w:uiPriority w:val="9"/>
    <w:rsid w:val="00D734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73465"/>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D734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0489402">
      <w:bodyDiv w:val="1"/>
      <w:marLeft w:val="0"/>
      <w:marRight w:val="0"/>
      <w:marTop w:val="0"/>
      <w:marBottom w:val="0"/>
      <w:divBdr>
        <w:top w:val="none" w:sz="0" w:space="0" w:color="auto"/>
        <w:left w:val="none" w:sz="0" w:space="0" w:color="auto"/>
        <w:bottom w:val="none" w:sz="0" w:space="0" w:color="auto"/>
        <w:right w:val="none" w:sz="0" w:space="0" w:color="auto"/>
      </w:divBdr>
    </w:div>
    <w:div w:id="1123310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Virginia Polytechnic and State University</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Worrell, Bill</dc:creator>
  <cp:keywords/>
  <dc:description/>
  <cp:lastModifiedBy>Worrell, Bill</cp:lastModifiedBy>
  <cp:revision>2</cp:revision>
  <cp:lastPrinted>2022-11-07T18:27:00Z</cp:lastPrinted>
  <dcterms:created xsi:type="dcterms:W3CDTF">2022-11-07T18:37:00Z</dcterms:created>
  <dcterms:modified xsi:type="dcterms:W3CDTF">2022-11-07T18:37:00Z</dcterms:modified>
</cp:coreProperties>
</file>