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5F99" w14:textId="0891D2EF" w:rsidR="00014B6C" w:rsidRDefault="00000000" w:rsidP="00014B6C">
      <w:pPr>
        <w:spacing w:after="0" w:line="240" w:lineRule="auto"/>
        <w:jc w:val="center"/>
        <w:rPr>
          <w:rFonts w:ascii="Cambria" w:hAnsi="Cambria"/>
          <w:sz w:val="28"/>
          <w:szCs w:val="28"/>
        </w:rPr>
      </w:pPr>
      <w:r>
        <w:rPr>
          <w:noProof/>
        </w:rPr>
        <w:pict w14:anchorId="54C309CA">
          <v:shapetype id="_x0000_t202" coordsize="21600,21600" o:spt="202" path="m,l,21600r21600,l21600,xe">
            <v:stroke joinstyle="miter"/>
            <v:path gradientshapeok="t" o:connecttype="rect"/>
          </v:shapetype>
          <v:shape id="Text Box 2" o:spid="_x0000_s1026" type="#_x0000_t202" style="position:absolute;left:0;text-align:left;margin-left:-71.3pt;margin-top:85.65pt;width:169.7pt;height:603.4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0764BF97" w14:textId="66963989" w:rsidR="00014B6C" w:rsidRPr="00AD02A8" w:rsidRDefault="00014B6C" w:rsidP="00AD02A8">
                  <w:pPr>
                    <w:spacing w:after="0" w:line="240" w:lineRule="auto"/>
                    <w:rPr>
                      <w:rFonts w:ascii="Cambria" w:hAnsi="Cambria"/>
                      <w:b/>
                      <w:bCs/>
                      <w:sz w:val="20"/>
                      <w:szCs w:val="20"/>
                      <w:u w:val="single"/>
                    </w:rPr>
                  </w:pPr>
                  <w:r w:rsidRPr="00AD02A8">
                    <w:rPr>
                      <w:rFonts w:ascii="Cambria" w:hAnsi="Cambria"/>
                      <w:b/>
                      <w:bCs/>
                      <w:sz w:val="20"/>
                      <w:szCs w:val="20"/>
                      <w:u w:val="single"/>
                    </w:rPr>
                    <w:t>FFRC Board of Directors</w:t>
                  </w:r>
                </w:p>
                <w:p w14:paraId="2C2A2452" w14:textId="67C038AD" w:rsidR="00014B6C" w:rsidRPr="00AD02A8" w:rsidRDefault="00014B6C" w:rsidP="00AD02A8">
                  <w:pPr>
                    <w:spacing w:after="0" w:line="240" w:lineRule="auto"/>
                    <w:rPr>
                      <w:rFonts w:ascii="Cambria" w:hAnsi="Cambria"/>
                      <w:sz w:val="20"/>
                      <w:szCs w:val="20"/>
                    </w:rPr>
                  </w:pPr>
                </w:p>
                <w:p w14:paraId="544B2B59" w14:textId="436132CF" w:rsidR="00014B6C" w:rsidRPr="00AD02A8" w:rsidRDefault="00014B6C" w:rsidP="00AD02A8">
                  <w:pPr>
                    <w:spacing w:after="0" w:line="240" w:lineRule="auto"/>
                    <w:rPr>
                      <w:rFonts w:ascii="Cambria" w:hAnsi="Cambria"/>
                      <w:sz w:val="20"/>
                      <w:szCs w:val="20"/>
                    </w:rPr>
                  </w:pPr>
                  <w:r w:rsidRPr="00AD02A8">
                    <w:rPr>
                      <w:rFonts w:ascii="Cambria" w:hAnsi="Cambria"/>
                      <w:sz w:val="20"/>
                      <w:szCs w:val="20"/>
                    </w:rPr>
                    <w:t>Tom Schultz, President</w:t>
                  </w:r>
                </w:p>
                <w:p w14:paraId="02E703E0" w14:textId="707BAA17" w:rsidR="00014B6C" w:rsidRPr="00AD02A8" w:rsidRDefault="00014B6C" w:rsidP="00AD02A8">
                  <w:pPr>
                    <w:spacing w:after="0" w:line="240" w:lineRule="auto"/>
                    <w:rPr>
                      <w:rFonts w:ascii="Cambria" w:hAnsi="Cambria"/>
                      <w:i/>
                      <w:iCs/>
                      <w:sz w:val="20"/>
                      <w:szCs w:val="20"/>
                    </w:rPr>
                  </w:pPr>
                  <w:r w:rsidRPr="00AD02A8">
                    <w:rPr>
                      <w:rFonts w:ascii="Cambria" w:hAnsi="Cambria"/>
                      <w:i/>
                      <w:iCs/>
                      <w:sz w:val="20"/>
                      <w:szCs w:val="20"/>
                    </w:rPr>
                    <w:t>Idaho</w:t>
                  </w:r>
                </w:p>
                <w:p w14:paraId="53391B3B" w14:textId="50D68F68" w:rsidR="00014B6C" w:rsidRPr="00AD02A8" w:rsidRDefault="00014B6C" w:rsidP="00AD02A8">
                  <w:pPr>
                    <w:spacing w:after="0" w:line="240" w:lineRule="auto"/>
                    <w:rPr>
                      <w:rFonts w:ascii="Cambria" w:hAnsi="Cambria"/>
                      <w:sz w:val="20"/>
                      <w:szCs w:val="20"/>
                    </w:rPr>
                  </w:pPr>
                </w:p>
                <w:p w14:paraId="524874FA" w14:textId="6AD84C27" w:rsidR="00014B6C" w:rsidRPr="00AD02A8" w:rsidRDefault="00014B6C" w:rsidP="00AD02A8">
                  <w:pPr>
                    <w:spacing w:after="0" w:line="240" w:lineRule="auto"/>
                    <w:rPr>
                      <w:rFonts w:ascii="Cambria" w:hAnsi="Cambria"/>
                      <w:sz w:val="20"/>
                      <w:szCs w:val="20"/>
                    </w:rPr>
                  </w:pPr>
                  <w:r w:rsidRPr="00AD02A8">
                    <w:rPr>
                      <w:rFonts w:ascii="Cambria" w:hAnsi="Cambria"/>
                      <w:sz w:val="20"/>
                      <w:szCs w:val="20"/>
                    </w:rPr>
                    <w:t>Travis Joseph, Vice President</w:t>
                  </w:r>
                </w:p>
                <w:p w14:paraId="06EE61DE" w14:textId="5E96AA34" w:rsidR="00014B6C" w:rsidRPr="00AD02A8" w:rsidRDefault="00014B6C" w:rsidP="00AD02A8">
                  <w:pPr>
                    <w:spacing w:after="0" w:line="240" w:lineRule="auto"/>
                    <w:rPr>
                      <w:rFonts w:ascii="Cambria" w:hAnsi="Cambria"/>
                      <w:i/>
                      <w:iCs/>
                      <w:sz w:val="20"/>
                      <w:szCs w:val="20"/>
                    </w:rPr>
                  </w:pPr>
                  <w:r w:rsidRPr="00AD02A8">
                    <w:rPr>
                      <w:rFonts w:ascii="Cambria" w:hAnsi="Cambria"/>
                      <w:i/>
                      <w:iCs/>
                      <w:sz w:val="20"/>
                      <w:szCs w:val="20"/>
                    </w:rPr>
                    <w:t>Oregon</w:t>
                  </w:r>
                </w:p>
                <w:p w14:paraId="550C647B" w14:textId="5777A97C" w:rsidR="00014B6C" w:rsidRPr="00AD02A8" w:rsidRDefault="00014B6C" w:rsidP="00AD02A8">
                  <w:pPr>
                    <w:spacing w:after="0" w:line="240" w:lineRule="auto"/>
                    <w:rPr>
                      <w:rFonts w:ascii="Cambria" w:hAnsi="Cambria"/>
                      <w:sz w:val="20"/>
                      <w:szCs w:val="20"/>
                    </w:rPr>
                  </w:pPr>
                </w:p>
                <w:p w14:paraId="24ADDBFB" w14:textId="06E424A7" w:rsidR="00014B6C" w:rsidRPr="00AD02A8" w:rsidRDefault="00014B6C" w:rsidP="00AD02A8">
                  <w:pPr>
                    <w:spacing w:after="0" w:line="240" w:lineRule="auto"/>
                    <w:rPr>
                      <w:rFonts w:ascii="Cambria" w:hAnsi="Cambria"/>
                      <w:sz w:val="20"/>
                      <w:szCs w:val="20"/>
                    </w:rPr>
                  </w:pPr>
                  <w:r w:rsidRPr="00AD02A8">
                    <w:rPr>
                      <w:rFonts w:ascii="Cambria" w:hAnsi="Cambria"/>
                      <w:sz w:val="20"/>
                      <w:szCs w:val="20"/>
                    </w:rPr>
                    <w:t>Ryan Mattei, Secretary/Treasurer</w:t>
                  </w:r>
                </w:p>
                <w:p w14:paraId="795ECC1E" w14:textId="71205983" w:rsidR="00014B6C" w:rsidRPr="00AD02A8" w:rsidRDefault="00014B6C" w:rsidP="00AD02A8">
                  <w:pPr>
                    <w:spacing w:after="0" w:line="240" w:lineRule="auto"/>
                    <w:rPr>
                      <w:rFonts w:ascii="Cambria" w:hAnsi="Cambria"/>
                      <w:i/>
                      <w:iCs/>
                      <w:sz w:val="20"/>
                      <w:szCs w:val="20"/>
                    </w:rPr>
                  </w:pPr>
                  <w:r w:rsidRPr="00AD02A8">
                    <w:rPr>
                      <w:rFonts w:ascii="Cambria" w:hAnsi="Cambria"/>
                      <w:i/>
                      <w:iCs/>
                      <w:sz w:val="20"/>
                      <w:szCs w:val="20"/>
                    </w:rPr>
                    <w:t>Alabama</w:t>
                  </w:r>
                </w:p>
                <w:p w14:paraId="0116F081" w14:textId="6815265B" w:rsidR="00014B6C" w:rsidRPr="00AD02A8" w:rsidRDefault="00014B6C" w:rsidP="00AD02A8">
                  <w:pPr>
                    <w:spacing w:after="0" w:line="240" w:lineRule="auto"/>
                    <w:rPr>
                      <w:rFonts w:ascii="Cambria" w:hAnsi="Cambria"/>
                      <w:sz w:val="20"/>
                      <w:szCs w:val="20"/>
                    </w:rPr>
                  </w:pPr>
                </w:p>
                <w:p w14:paraId="0E6D5252" w14:textId="24D92E21" w:rsidR="00014B6C" w:rsidRPr="00AD02A8" w:rsidRDefault="00014B6C" w:rsidP="00AD02A8">
                  <w:pPr>
                    <w:spacing w:after="0" w:line="240" w:lineRule="auto"/>
                    <w:rPr>
                      <w:rFonts w:ascii="Cambria" w:hAnsi="Cambria"/>
                      <w:sz w:val="20"/>
                      <w:szCs w:val="20"/>
                    </w:rPr>
                  </w:pPr>
                  <w:r w:rsidRPr="00AD02A8">
                    <w:rPr>
                      <w:rFonts w:ascii="Cambria" w:hAnsi="Cambria"/>
                      <w:sz w:val="20"/>
                      <w:szCs w:val="20"/>
                    </w:rPr>
                    <w:t>Paul McKenzie</w:t>
                  </w:r>
                </w:p>
                <w:p w14:paraId="3ACB75B1" w14:textId="0EBE99BF" w:rsidR="00014B6C" w:rsidRPr="00AD02A8" w:rsidRDefault="00014B6C" w:rsidP="00AD02A8">
                  <w:pPr>
                    <w:spacing w:after="0" w:line="240" w:lineRule="auto"/>
                    <w:rPr>
                      <w:rFonts w:ascii="Cambria" w:hAnsi="Cambria"/>
                      <w:i/>
                      <w:iCs/>
                      <w:sz w:val="20"/>
                      <w:szCs w:val="20"/>
                    </w:rPr>
                  </w:pPr>
                  <w:r w:rsidRPr="00AD02A8">
                    <w:rPr>
                      <w:rFonts w:ascii="Cambria" w:hAnsi="Cambria"/>
                      <w:i/>
                      <w:iCs/>
                      <w:sz w:val="20"/>
                      <w:szCs w:val="20"/>
                    </w:rPr>
                    <w:t>Montana</w:t>
                  </w:r>
                </w:p>
                <w:p w14:paraId="411CF62D" w14:textId="0941FA4D" w:rsidR="00014B6C" w:rsidRPr="00AD02A8" w:rsidRDefault="00014B6C" w:rsidP="00AD02A8">
                  <w:pPr>
                    <w:spacing w:after="0" w:line="240" w:lineRule="auto"/>
                    <w:rPr>
                      <w:rFonts w:ascii="Cambria" w:hAnsi="Cambria"/>
                      <w:sz w:val="20"/>
                      <w:szCs w:val="20"/>
                    </w:rPr>
                  </w:pPr>
                </w:p>
                <w:p w14:paraId="432BFF7E" w14:textId="680EEF7E" w:rsidR="00AD02A8" w:rsidRPr="00AD02A8" w:rsidRDefault="00AD02A8" w:rsidP="00AD02A8">
                  <w:pPr>
                    <w:spacing w:after="0" w:line="240" w:lineRule="auto"/>
                    <w:rPr>
                      <w:rFonts w:ascii="Cambria" w:hAnsi="Cambria"/>
                      <w:sz w:val="20"/>
                      <w:szCs w:val="20"/>
                    </w:rPr>
                  </w:pPr>
                  <w:r w:rsidRPr="00AD02A8">
                    <w:rPr>
                      <w:rFonts w:ascii="Cambria" w:hAnsi="Cambria"/>
                      <w:sz w:val="20"/>
                      <w:szCs w:val="20"/>
                    </w:rPr>
                    <w:t>Jim Neiman</w:t>
                  </w:r>
                </w:p>
                <w:p w14:paraId="2006B487" w14:textId="18231F4D"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Wyoming</w:t>
                  </w:r>
                </w:p>
                <w:p w14:paraId="16748625" w14:textId="0F4B03A0" w:rsidR="00AD02A8" w:rsidRPr="00AD02A8" w:rsidRDefault="00AD02A8" w:rsidP="00AD02A8">
                  <w:pPr>
                    <w:spacing w:after="0" w:line="240" w:lineRule="auto"/>
                    <w:rPr>
                      <w:rFonts w:ascii="Cambria" w:hAnsi="Cambria"/>
                      <w:sz w:val="20"/>
                      <w:szCs w:val="20"/>
                    </w:rPr>
                  </w:pPr>
                </w:p>
                <w:p w14:paraId="4BD6BDDB" w14:textId="606F40AE" w:rsidR="00AD02A8" w:rsidRPr="00AD02A8" w:rsidRDefault="00AD02A8" w:rsidP="00AD02A8">
                  <w:pPr>
                    <w:spacing w:after="0" w:line="240" w:lineRule="auto"/>
                    <w:rPr>
                      <w:rFonts w:ascii="Cambria" w:hAnsi="Cambria"/>
                      <w:sz w:val="20"/>
                      <w:szCs w:val="20"/>
                    </w:rPr>
                  </w:pPr>
                  <w:r w:rsidRPr="00AD02A8">
                    <w:rPr>
                      <w:rFonts w:ascii="Cambria" w:hAnsi="Cambria"/>
                      <w:sz w:val="20"/>
                      <w:szCs w:val="20"/>
                    </w:rPr>
                    <w:t>Elvy Barton</w:t>
                  </w:r>
                </w:p>
                <w:p w14:paraId="27113A17" w14:textId="3784E661"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Arizona</w:t>
                  </w:r>
                </w:p>
                <w:p w14:paraId="0086E937" w14:textId="52AD8B84" w:rsidR="00AD02A8" w:rsidRPr="00AD02A8" w:rsidRDefault="00AD02A8" w:rsidP="00AD02A8">
                  <w:pPr>
                    <w:spacing w:after="0" w:line="240" w:lineRule="auto"/>
                    <w:rPr>
                      <w:rFonts w:ascii="Cambria" w:hAnsi="Cambria"/>
                      <w:sz w:val="20"/>
                      <w:szCs w:val="20"/>
                    </w:rPr>
                  </w:pPr>
                </w:p>
                <w:p w14:paraId="66CE2B0E" w14:textId="2BD158FF" w:rsidR="00AD02A8" w:rsidRPr="00AD02A8" w:rsidRDefault="00AD02A8" w:rsidP="00AD02A8">
                  <w:pPr>
                    <w:spacing w:after="0" w:line="240" w:lineRule="auto"/>
                    <w:rPr>
                      <w:rFonts w:ascii="Cambria" w:hAnsi="Cambria"/>
                      <w:sz w:val="20"/>
                      <w:szCs w:val="20"/>
                    </w:rPr>
                  </w:pPr>
                  <w:r w:rsidRPr="00AD02A8">
                    <w:rPr>
                      <w:rFonts w:ascii="Cambria" w:hAnsi="Cambria"/>
                      <w:sz w:val="20"/>
                      <w:szCs w:val="20"/>
                    </w:rPr>
                    <w:t>Buck Fullerton</w:t>
                  </w:r>
                </w:p>
                <w:p w14:paraId="194FEBEE" w14:textId="30CA29B6"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Oregon</w:t>
                  </w:r>
                </w:p>
                <w:p w14:paraId="56AF082D" w14:textId="13D9971E" w:rsidR="00AD02A8" w:rsidRPr="00AD02A8" w:rsidRDefault="00AD02A8" w:rsidP="00AD02A8">
                  <w:pPr>
                    <w:spacing w:after="0" w:line="240" w:lineRule="auto"/>
                    <w:rPr>
                      <w:rFonts w:ascii="Cambria" w:hAnsi="Cambria"/>
                      <w:sz w:val="20"/>
                      <w:szCs w:val="20"/>
                    </w:rPr>
                  </w:pPr>
                </w:p>
                <w:p w14:paraId="1D871B8A" w14:textId="0BB3E45D" w:rsidR="00AD02A8" w:rsidRPr="00AD02A8" w:rsidRDefault="00AD02A8" w:rsidP="00AD02A8">
                  <w:pPr>
                    <w:spacing w:after="0" w:line="240" w:lineRule="auto"/>
                    <w:rPr>
                      <w:rFonts w:ascii="Cambria" w:hAnsi="Cambria"/>
                      <w:sz w:val="20"/>
                      <w:szCs w:val="20"/>
                    </w:rPr>
                  </w:pPr>
                  <w:r w:rsidRPr="00AD02A8">
                    <w:rPr>
                      <w:rFonts w:ascii="Cambria" w:hAnsi="Cambria"/>
                      <w:sz w:val="20"/>
                      <w:szCs w:val="20"/>
                    </w:rPr>
                    <w:t>Robert Hoover</w:t>
                  </w:r>
                </w:p>
                <w:p w14:paraId="0F4C6D60" w14:textId="3F8A99D6"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California</w:t>
                  </w:r>
                </w:p>
                <w:p w14:paraId="433C8A9F" w14:textId="5C4B71D6" w:rsidR="00AD02A8" w:rsidRDefault="00AD02A8" w:rsidP="00AD02A8">
                  <w:pPr>
                    <w:spacing w:after="0" w:line="240" w:lineRule="auto"/>
                    <w:rPr>
                      <w:rFonts w:ascii="Cambria" w:hAnsi="Cambria"/>
                      <w:sz w:val="20"/>
                      <w:szCs w:val="20"/>
                    </w:rPr>
                  </w:pPr>
                </w:p>
                <w:p w14:paraId="555B0D7C" w14:textId="2BA519D3" w:rsidR="00AD02A8" w:rsidRDefault="00AD02A8" w:rsidP="00AD02A8">
                  <w:pPr>
                    <w:spacing w:after="0" w:line="240" w:lineRule="auto"/>
                    <w:rPr>
                      <w:rFonts w:ascii="Cambria" w:hAnsi="Cambria"/>
                      <w:sz w:val="20"/>
                      <w:szCs w:val="20"/>
                    </w:rPr>
                  </w:pPr>
                  <w:r>
                    <w:rPr>
                      <w:rFonts w:ascii="Cambria" w:hAnsi="Cambria"/>
                      <w:sz w:val="20"/>
                      <w:szCs w:val="20"/>
                    </w:rPr>
                    <w:t>Steve Brink</w:t>
                  </w:r>
                </w:p>
                <w:p w14:paraId="77DC876B" w14:textId="489AAEAC"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California</w:t>
                  </w:r>
                </w:p>
                <w:p w14:paraId="712BD02D" w14:textId="38DE4A6E" w:rsidR="00AD02A8" w:rsidRDefault="00AD02A8" w:rsidP="00AD02A8">
                  <w:pPr>
                    <w:spacing w:after="0" w:line="240" w:lineRule="auto"/>
                    <w:rPr>
                      <w:rFonts w:ascii="Cambria" w:hAnsi="Cambria"/>
                      <w:sz w:val="20"/>
                      <w:szCs w:val="20"/>
                    </w:rPr>
                  </w:pPr>
                </w:p>
                <w:p w14:paraId="42DA3002" w14:textId="3B97E604" w:rsidR="00AD02A8" w:rsidRDefault="00AD02A8" w:rsidP="00AD02A8">
                  <w:pPr>
                    <w:spacing w:after="0" w:line="240" w:lineRule="auto"/>
                    <w:rPr>
                      <w:rFonts w:ascii="Cambria" w:hAnsi="Cambria"/>
                      <w:sz w:val="20"/>
                      <w:szCs w:val="20"/>
                    </w:rPr>
                  </w:pPr>
                  <w:r>
                    <w:rPr>
                      <w:rFonts w:ascii="Cambria" w:hAnsi="Cambria"/>
                      <w:sz w:val="20"/>
                      <w:szCs w:val="20"/>
                    </w:rPr>
                    <w:t>Duane Vaagen</w:t>
                  </w:r>
                </w:p>
                <w:p w14:paraId="4D5FFC45" w14:textId="7C8DF7BB"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Washington</w:t>
                  </w:r>
                </w:p>
                <w:p w14:paraId="6D65A975" w14:textId="7022D653" w:rsidR="00AD02A8" w:rsidRDefault="00AD02A8" w:rsidP="00AD02A8">
                  <w:pPr>
                    <w:spacing w:after="0" w:line="240" w:lineRule="auto"/>
                    <w:rPr>
                      <w:rFonts w:ascii="Cambria" w:hAnsi="Cambria"/>
                      <w:sz w:val="20"/>
                      <w:szCs w:val="20"/>
                    </w:rPr>
                  </w:pPr>
                </w:p>
                <w:p w14:paraId="038532DB" w14:textId="46B7A763" w:rsidR="00AD02A8" w:rsidRDefault="00AD02A8" w:rsidP="00AD02A8">
                  <w:pPr>
                    <w:spacing w:after="0" w:line="240" w:lineRule="auto"/>
                    <w:rPr>
                      <w:rFonts w:ascii="Cambria" w:hAnsi="Cambria"/>
                      <w:sz w:val="20"/>
                      <w:szCs w:val="20"/>
                    </w:rPr>
                  </w:pPr>
                  <w:r>
                    <w:rPr>
                      <w:rFonts w:ascii="Cambria" w:hAnsi="Cambria"/>
                      <w:sz w:val="20"/>
                      <w:szCs w:val="20"/>
                    </w:rPr>
                    <w:t>Cameron Krauss</w:t>
                  </w:r>
                </w:p>
                <w:p w14:paraId="0E9D5317" w14:textId="4D8F9F39"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Oregon</w:t>
                  </w:r>
                </w:p>
                <w:p w14:paraId="19DC3ACE" w14:textId="30C8B64C" w:rsidR="00AD02A8" w:rsidRDefault="00AD02A8" w:rsidP="00AD02A8">
                  <w:pPr>
                    <w:spacing w:after="0" w:line="240" w:lineRule="auto"/>
                    <w:rPr>
                      <w:rFonts w:ascii="Cambria" w:hAnsi="Cambria"/>
                      <w:sz w:val="20"/>
                      <w:szCs w:val="20"/>
                    </w:rPr>
                  </w:pPr>
                </w:p>
                <w:p w14:paraId="1F0643B3" w14:textId="43E561F5" w:rsidR="00AD02A8" w:rsidRDefault="00AD02A8" w:rsidP="00AD02A8">
                  <w:pPr>
                    <w:spacing w:after="0" w:line="240" w:lineRule="auto"/>
                    <w:rPr>
                      <w:rFonts w:ascii="Cambria" w:hAnsi="Cambria"/>
                      <w:sz w:val="20"/>
                      <w:szCs w:val="20"/>
                    </w:rPr>
                  </w:pPr>
                  <w:r>
                    <w:rPr>
                      <w:rFonts w:ascii="Cambria" w:hAnsi="Cambria"/>
                      <w:sz w:val="20"/>
                      <w:szCs w:val="20"/>
                    </w:rPr>
                    <w:t>Travis Oldershaw</w:t>
                  </w:r>
                </w:p>
                <w:p w14:paraId="51EBDFFA" w14:textId="7988E3EA"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Tennessee</w:t>
                  </w:r>
                </w:p>
                <w:p w14:paraId="139C7A5A" w14:textId="750E895C" w:rsidR="00AD02A8" w:rsidRDefault="00AD02A8" w:rsidP="00AD02A8">
                  <w:pPr>
                    <w:spacing w:after="0" w:line="240" w:lineRule="auto"/>
                    <w:rPr>
                      <w:rFonts w:ascii="Cambria" w:hAnsi="Cambria"/>
                      <w:sz w:val="20"/>
                      <w:szCs w:val="20"/>
                    </w:rPr>
                  </w:pPr>
                </w:p>
                <w:p w14:paraId="49B8973E" w14:textId="3B803F1F" w:rsidR="00AD02A8" w:rsidRDefault="00AD02A8" w:rsidP="00AD02A8">
                  <w:pPr>
                    <w:spacing w:after="0" w:line="240" w:lineRule="auto"/>
                    <w:rPr>
                      <w:rFonts w:ascii="Cambria" w:hAnsi="Cambria"/>
                      <w:sz w:val="20"/>
                      <w:szCs w:val="20"/>
                    </w:rPr>
                  </w:pPr>
                  <w:r>
                    <w:rPr>
                      <w:rFonts w:ascii="Cambria" w:hAnsi="Cambria"/>
                      <w:sz w:val="20"/>
                      <w:szCs w:val="20"/>
                    </w:rPr>
                    <w:t>Jim Parma</w:t>
                  </w:r>
                </w:p>
                <w:p w14:paraId="42025570" w14:textId="158CDD5B"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Wisconsin</w:t>
                  </w:r>
                </w:p>
                <w:p w14:paraId="5814B0B1" w14:textId="2CCB5ED4" w:rsidR="00AD02A8" w:rsidRDefault="00AD02A8" w:rsidP="00AD02A8">
                  <w:pPr>
                    <w:spacing w:after="0" w:line="240" w:lineRule="auto"/>
                    <w:rPr>
                      <w:rFonts w:ascii="Cambria" w:hAnsi="Cambria"/>
                      <w:sz w:val="20"/>
                      <w:szCs w:val="20"/>
                    </w:rPr>
                  </w:pPr>
                </w:p>
                <w:p w14:paraId="1101AD68" w14:textId="311B401B" w:rsidR="00AD02A8" w:rsidRDefault="00AD02A8" w:rsidP="00AD02A8">
                  <w:pPr>
                    <w:spacing w:after="0" w:line="240" w:lineRule="auto"/>
                    <w:rPr>
                      <w:rFonts w:ascii="Cambria" w:hAnsi="Cambria"/>
                      <w:sz w:val="20"/>
                      <w:szCs w:val="20"/>
                    </w:rPr>
                  </w:pPr>
                  <w:r>
                    <w:rPr>
                      <w:rFonts w:ascii="Cambria" w:hAnsi="Cambria"/>
                      <w:sz w:val="20"/>
                      <w:szCs w:val="20"/>
                    </w:rPr>
                    <w:t>Chad Morgan</w:t>
                  </w:r>
                </w:p>
                <w:p w14:paraId="7D77099F" w14:textId="7E70ED7D"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Minnesota</w:t>
                  </w:r>
                </w:p>
                <w:p w14:paraId="4D53C64D" w14:textId="21EB5569" w:rsidR="00AD02A8" w:rsidRDefault="00AD02A8" w:rsidP="00AD02A8">
                  <w:pPr>
                    <w:spacing w:after="0" w:line="240" w:lineRule="auto"/>
                    <w:rPr>
                      <w:rFonts w:ascii="Cambria" w:hAnsi="Cambria"/>
                      <w:sz w:val="20"/>
                      <w:szCs w:val="20"/>
                    </w:rPr>
                  </w:pPr>
                </w:p>
                <w:p w14:paraId="5C386406" w14:textId="548D0D85" w:rsidR="00AD02A8" w:rsidRDefault="00AD02A8" w:rsidP="00AD02A8">
                  <w:pPr>
                    <w:spacing w:after="0" w:line="240" w:lineRule="auto"/>
                    <w:rPr>
                      <w:rFonts w:ascii="Cambria" w:hAnsi="Cambria"/>
                      <w:sz w:val="20"/>
                      <w:szCs w:val="20"/>
                    </w:rPr>
                  </w:pPr>
                  <w:r>
                    <w:rPr>
                      <w:rFonts w:ascii="Cambria" w:hAnsi="Cambria"/>
                      <w:sz w:val="20"/>
                      <w:szCs w:val="20"/>
                    </w:rPr>
                    <w:t>Eric Nichols</w:t>
                  </w:r>
                </w:p>
                <w:p w14:paraId="424C85EA" w14:textId="01725AAF"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Alaska</w:t>
                  </w:r>
                </w:p>
                <w:p w14:paraId="1B0D91B7" w14:textId="729BDE6A" w:rsidR="00AD02A8" w:rsidRDefault="00AD02A8" w:rsidP="00AD02A8">
                  <w:pPr>
                    <w:spacing w:after="0" w:line="240" w:lineRule="auto"/>
                    <w:rPr>
                      <w:rFonts w:ascii="Cambria" w:hAnsi="Cambria"/>
                      <w:sz w:val="20"/>
                      <w:szCs w:val="20"/>
                    </w:rPr>
                  </w:pPr>
                </w:p>
                <w:p w14:paraId="60B0720B" w14:textId="6271E251" w:rsidR="00AD02A8" w:rsidRDefault="00AD02A8" w:rsidP="00AD02A8">
                  <w:pPr>
                    <w:spacing w:after="0" w:line="240" w:lineRule="auto"/>
                    <w:rPr>
                      <w:rFonts w:ascii="Cambria" w:hAnsi="Cambria"/>
                      <w:sz w:val="20"/>
                      <w:szCs w:val="20"/>
                    </w:rPr>
                  </w:pPr>
                  <w:r>
                    <w:rPr>
                      <w:rFonts w:ascii="Cambria" w:hAnsi="Cambria"/>
                      <w:sz w:val="20"/>
                      <w:szCs w:val="20"/>
                    </w:rPr>
                    <w:t>Bill Imbergamo</w:t>
                  </w:r>
                </w:p>
                <w:p w14:paraId="460430D1" w14:textId="0EBC5B95" w:rsidR="00AD02A8" w:rsidRPr="00AD02A8" w:rsidRDefault="00AD02A8" w:rsidP="00AD02A8">
                  <w:pPr>
                    <w:spacing w:after="0" w:line="240" w:lineRule="auto"/>
                    <w:rPr>
                      <w:rFonts w:ascii="Cambria" w:hAnsi="Cambria"/>
                      <w:i/>
                      <w:iCs/>
                      <w:sz w:val="20"/>
                      <w:szCs w:val="20"/>
                    </w:rPr>
                  </w:pPr>
                  <w:r w:rsidRPr="00AD02A8">
                    <w:rPr>
                      <w:rFonts w:ascii="Cambria" w:hAnsi="Cambria"/>
                      <w:i/>
                      <w:iCs/>
                      <w:sz w:val="20"/>
                      <w:szCs w:val="20"/>
                    </w:rPr>
                    <w:t>Executive Director</w:t>
                  </w:r>
                </w:p>
                <w:p w14:paraId="5C49F036" w14:textId="77777777" w:rsidR="00AD02A8" w:rsidRDefault="00AD02A8"/>
              </w:txbxContent>
            </v:textbox>
            <w10:wrap type="square"/>
          </v:shape>
        </w:pict>
      </w:r>
      <w:r w:rsidR="00014B6C">
        <w:rPr>
          <w:rFonts w:ascii="Cambria" w:hAnsi="Cambria"/>
          <w:noProof/>
          <w:sz w:val="28"/>
          <w:szCs w:val="28"/>
        </w:rPr>
        <w:drawing>
          <wp:inline distT="0" distB="0" distL="0" distR="0" wp14:anchorId="43AF1AAA" wp14:editId="371E2ED5">
            <wp:extent cx="4272197" cy="1128298"/>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5891" cy="1131915"/>
                    </a:xfrm>
                    <a:prstGeom prst="rect">
                      <a:avLst/>
                    </a:prstGeom>
                  </pic:spPr>
                </pic:pic>
              </a:graphicData>
            </a:graphic>
          </wp:inline>
        </w:drawing>
      </w:r>
    </w:p>
    <w:p w14:paraId="1BA1FD4D" w14:textId="3B56B606" w:rsidR="00FE6A8D" w:rsidRPr="00FE6A8D" w:rsidRDefault="00FE6A8D" w:rsidP="002601CA">
      <w:pPr>
        <w:spacing w:after="0" w:line="240" w:lineRule="auto"/>
        <w:rPr>
          <w:rFonts w:ascii="Cambria" w:hAnsi="Cambria"/>
          <w:sz w:val="28"/>
          <w:szCs w:val="28"/>
        </w:rPr>
      </w:pPr>
      <w:r w:rsidRPr="00FE6A8D">
        <w:rPr>
          <w:rFonts w:ascii="Cambria" w:hAnsi="Cambria"/>
          <w:sz w:val="28"/>
          <w:szCs w:val="28"/>
        </w:rPr>
        <w:t xml:space="preserve">FFRC Comments on </w:t>
      </w:r>
      <w:r w:rsidRPr="00FE6A8D">
        <w:rPr>
          <w:rFonts w:ascii="Cambria" w:hAnsi="Cambria" w:cs="Melior-Bold"/>
          <w:sz w:val="28"/>
          <w:szCs w:val="28"/>
        </w:rPr>
        <w:t>Fed. Reg. 42493-42494</w:t>
      </w:r>
      <w:r w:rsidRPr="00FE6A8D">
        <w:rPr>
          <w:rFonts w:ascii="Cambria" w:hAnsi="Cambria" w:cs="Melior-Bold"/>
          <w:b/>
          <w:bCs/>
          <w:sz w:val="28"/>
          <w:szCs w:val="28"/>
        </w:rPr>
        <w:t xml:space="preserve"> </w:t>
      </w:r>
      <w:r w:rsidRPr="00FE6A8D">
        <w:rPr>
          <w:rFonts w:ascii="Cambria" w:hAnsi="Cambria" w:cs="Melior"/>
          <w:sz w:val="28"/>
          <w:szCs w:val="28"/>
        </w:rPr>
        <w:t>Vol. 87, No. 135</w:t>
      </w:r>
      <w:r>
        <w:rPr>
          <w:rFonts w:ascii="Cambria" w:hAnsi="Cambria" w:cs="Melior"/>
          <w:sz w:val="28"/>
          <w:szCs w:val="28"/>
        </w:rPr>
        <w:t xml:space="preserve"> </w:t>
      </w:r>
      <w:r w:rsidRPr="00FE6A8D">
        <w:rPr>
          <w:rFonts w:ascii="Cambria" w:hAnsi="Cambria" w:cs="Melior"/>
          <w:sz w:val="28"/>
          <w:szCs w:val="28"/>
        </w:rPr>
        <w:t>July 15, 2022</w:t>
      </w:r>
    </w:p>
    <w:p w14:paraId="2D21BD7A" w14:textId="1A9E6207" w:rsidR="00011ED8" w:rsidRDefault="00011ED8" w:rsidP="002601CA">
      <w:pPr>
        <w:spacing w:after="0" w:line="240" w:lineRule="auto"/>
        <w:rPr>
          <w:rFonts w:ascii="Cambria" w:hAnsi="Cambria"/>
          <w:sz w:val="28"/>
          <w:szCs w:val="28"/>
        </w:rPr>
      </w:pPr>
    </w:p>
    <w:p w14:paraId="49235A2B" w14:textId="70270197" w:rsidR="00014B6C" w:rsidRDefault="00014B6C" w:rsidP="002601CA">
      <w:pPr>
        <w:spacing w:after="0" w:line="240" w:lineRule="auto"/>
        <w:rPr>
          <w:rFonts w:ascii="Cambria" w:hAnsi="Cambria"/>
          <w:sz w:val="28"/>
          <w:szCs w:val="28"/>
        </w:rPr>
      </w:pPr>
      <w:r>
        <w:rPr>
          <w:rFonts w:ascii="Cambria" w:hAnsi="Cambria"/>
          <w:sz w:val="28"/>
          <w:szCs w:val="28"/>
        </w:rPr>
        <w:t xml:space="preserve">August </w:t>
      </w:r>
      <w:r w:rsidR="008F0CB1">
        <w:rPr>
          <w:rFonts w:ascii="Cambria" w:hAnsi="Cambria"/>
          <w:sz w:val="28"/>
          <w:szCs w:val="28"/>
        </w:rPr>
        <w:t>30</w:t>
      </w:r>
      <w:r>
        <w:rPr>
          <w:rFonts w:ascii="Cambria" w:hAnsi="Cambria"/>
          <w:sz w:val="28"/>
          <w:szCs w:val="28"/>
        </w:rPr>
        <w:t>, 2022</w:t>
      </w:r>
    </w:p>
    <w:p w14:paraId="262158E2" w14:textId="77777777" w:rsidR="00014B6C" w:rsidRDefault="00014B6C" w:rsidP="002601CA">
      <w:pPr>
        <w:spacing w:after="0" w:line="240" w:lineRule="auto"/>
        <w:rPr>
          <w:rFonts w:ascii="Cambria" w:hAnsi="Cambria"/>
          <w:sz w:val="28"/>
          <w:szCs w:val="28"/>
        </w:rPr>
      </w:pPr>
    </w:p>
    <w:p w14:paraId="40CD0243" w14:textId="665C2D06" w:rsidR="00FE6A8D" w:rsidRDefault="00FE6A8D" w:rsidP="002601CA">
      <w:pPr>
        <w:spacing w:after="0" w:line="240" w:lineRule="auto"/>
        <w:rPr>
          <w:rFonts w:ascii="Cambria" w:hAnsi="Cambria"/>
          <w:sz w:val="28"/>
          <w:szCs w:val="28"/>
        </w:rPr>
      </w:pPr>
      <w:r>
        <w:rPr>
          <w:rFonts w:ascii="Cambria" w:hAnsi="Cambria"/>
          <w:sz w:val="28"/>
          <w:szCs w:val="28"/>
        </w:rPr>
        <w:t>Mr. Jamie Barbour</w:t>
      </w:r>
    </w:p>
    <w:p w14:paraId="79381B7D" w14:textId="76038D8A" w:rsidR="00FE6A8D" w:rsidRPr="00AD02A8" w:rsidRDefault="00FE6A8D" w:rsidP="002601CA">
      <w:pPr>
        <w:spacing w:after="0" w:line="240" w:lineRule="auto"/>
        <w:rPr>
          <w:rFonts w:ascii="Cambria" w:hAnsi="Cambria"/>
          <w:i/>
          <w:iCs/>
          <w:sz w:val="28"/>
          <w:szCs w:val="28"/>
        </w:rPr>
      </w:pPr>
      <w:r w:rsidRPr="00AD02A8">
        <w:rPr>
          <w:rFonts w:ascii="Cambria" w:hAnsi="Cambria"/>
          <w:i/>
          <w:iCs/>
          <w:sz w:val="28"/>
          <w:szCs w:val="28"/>
        </w:rPr>
        <w:t>Assistant Director</w:t>
      </w:r>
    </w:p>
    <w:p w14:paraId="0159E923" w14:textId="689D4A4A" w:rsidR="00FE6A8D" w:rsidRDefault="00FE6A8D" w:rsidP="002601CA">
      <w:pPr>
        <w:spacing w:after="0" w:line="240" w:lineRule="auto"/>
        <w:rPr>
          <w:rFonts w:ascii="Cambria" w:hAnsi="Cambria"/>
          <w:sz w:val="28"/>
          <w:szCs w:val="28"/>
        </w:rPr>
      </w:pPr>
      <w:r>
        <w:rPr>
          <w:rFonts w:ascii="Cambria" w:hAnsi="Cambria"/>
          <w:sz w:val="28"/>
          <w:szCs w:val="28"/>
        </w:rPr>
        <w:t>Ecosystem Management Coordination</w:t>
      </w:r>
    </w:p>
    <w:p w14:paraId="7537D651" w14:textId="6CDFE34E" w:rsidR="00FE6A8D" w:rsidRDefault="00FE6A8D" w:rsidP="002601CA">
      <w:pPr>
        <w:spacing w:after="0" w:line="240" w:lineRule="auto"/>
        <w:rPr>
          <w:rFonts w:ascii="Cambria" w:hAnsi="Cambria"/>
          <w:sz w:val="28"/>
          <w:szCs w:val="28"/>
        </w:rPr>
      </w:pPr>
      <w:r>
        <w:rPr>
          <w:rFonts w:ascii="Cambria" w:hAnsi="Cambria"/>
          <w:sz w:val="28"/>
          <w:szCs w:val="28"/>
        </w:rPr>
        <w:t>USDA Forest Service</w:t>
      </w:r>
    </w:p>
    <w:p w14:paraId="64201A20" w14:textId="6BAE2240" w:rsidR="00FE6A8D" w:rsidRDefault="00FE6A8D" w:rsidP="002601CA">
      <w:pPr>
        <w:spacing w:after="0" w:line="240" w:lineRule="auto"/>
        <w:rPr>
          <w:rFonts w:ascii="Cambria" w:hAnsi="Cambria"/>
          <w:sz w:val="28"/>
          <w:szCs w:val="28"/>
        </w:rPr>
      </w:pPr>
      <w:r>
        <w:rPr>
          <w:rFonts w:ascii="Cambria" w:hAnsi="Cambria"/>
          <w:sz w:val="28"/>
          <w:szCs w:val="28"/>
        </w:rPr>
        <w:t>Washington, DC:</w:t>
      </w:r>
    </w:p>
    <w:p w14:paraId="1264E5EB" w14:textId="43D514CE" w:rsidR="00FE6A8D" w:rsidRDefault="00FE6A8D" w:rsidP="002601CA">
      <w:pPr>
        <w:spacing w:after="0" w:line="240" w:lineRule="auto"/>
        <w:rPr>
          <w:rFonts w:ascii="Cambria" w:hAnsi="Cambria"/>
          <w:sz w:val="28"/>
          <w:szCs w:val="28"/>
        </w:rPr>
      </w:pPr>
    </w:p>
    <w:p w14:paraId="608BF1A9" w14:textId="01A011DC" w:rsidR="00FE6A8D" w:rsidRDefault="00FE6A8D" w:rsidP="002601CA">
      <w:pPr>
        <w:spacing w:after="0" w:line="240" w:lineRule="auto"/>
        <w:rPr>
          <w:rFonts w:ascii="Cambria" w:hAnsi="Cambria"/>
          <w:sz w:val="28"/>
          <w:szCs w:val="28"/>
        </w:rPr>
      </w:pPr>
      <w:r>
        <w:rPr>
          <w:rFonts w:ascii="Cambria" w:hAnsi="Cambria"/>
          <w:sz w:val="28"/>
          <w:szCs w:val="28"/>
        </w:rPr>
        <w:t>Dear Mr. Barbour:</w:t>
      </w:r>
    </w:p>
    <w:p w14:paraId="74D9D10D" w14:textId="6335DF66" w:rsidR="00FE6A8D" w:rsidRDefault="00FE6A8D" w:rsidP="002601CA">
      <w:pPr>
        <w:spacing w:after="0" w:line="240" w:lineRule="auto"/>
        <w:rPr>
          <w:rFonts w:ascii="Cambria" w:hAnsi="Cambria"/>
          <w:sz w:val="28"/>
          <w:szCs w:val="28"/>
        </w:rPr>
      </w:pPr>
    </w:p>
    <w:p w14:paraId="24C84537" w14:textId="4A73F5A9" w:rsidR="00FE6A8D" w:rsidRDefault="00FE6A8D" w:rsidP="002601CA">
      <w:pPr>
        <w:spacing w:after="0" w:line="240" w:lineRule="auto"/>
        <w:rPr>
          <w:rFonts w:ascii="Cambria" w:hAnsi="Cambria"/>
          <w:sz w:val="28"/>
          <w:szCs w:val="28"/>
        </w:rPr>
      </w:pPr>
      <w:r>
        <w:rPr>
          <w:rFonts w:ascii="Cambria" w:hAnsi="Cambria"/>
          <w:sz w:val="28"/>
          <w:szCs w:val="28"/>
        </w:rPr>
        <w:t xml:space="preserve">Please see </w:t>
      </w:r>
      <w:r w:rsidR="008F0CB1">
        <w:rPr>
          <w:rFonts w:ascii="Cambria" w:hAnsi="Cambria"/>
          <w:sz w:val="28"/>
          <w:szCs w:val="28"/>
        </w:rPr>
        <w:t>the following supplemental</w:t>
      </w:r>
      <w:r>
        <w:rPr>
          <w:rFonts w:ascii="Cambria" w:hAnsi="Cambria"/>
          <w:sz w:val="28"/>
          <w:szCs w:val="28"/>
        </w:rPr>
        <w:t xml:space="preserve"> comments regarding the above captioned Federal Register Notice.</w:t>
      </w:r>
    </w:p>
    <w:p w14:paraId="4B70B879" w14:textId="5DA439D9" w:rsidR="00FE6A8D" w:rsidRDefault="00FE6A8D" w:rsidP="002601CA">
      <w:pPr>
        <w:spacing w:after="0" w:line="240" w:lineRule="auto"/>
        <w:rPr>
          <w:rFonts w:ascii="Cambria" w:hAnsi="Cambria"/>
          <w:sz w:val="28"/>
          <w:szCs w:val="28"/>
        </w:rPr>
      </w:pPr>
    </w:p>
    <w:p w14:paraId="004C116D" w14:textId="4117414E" w:rsidR="008F0CB1" w:rsidRDefault="008F0CB1" w:rsidP="002601CA">
      <w:pPr>
        <w:spacing w:after="0" w:line="240" w:lineRule="auto"/>
        <w:rPr>
          <w:rFonts w:ascii="Cambria" w:hAnsi="Cambria"/>
          <w:sz w:val="28"/>
          <w:szCs w:val="28"/>
        </w:rPr>
      </w:pPr>
      <w:r>
        <w:rPr>
          <w:rFonts w:ascii="Cambria" w:hAnsi="Cambria"/>
          <w:sz w:val="28"/>
          <w:szCs w:val="28"/>
        </w:rPr>
        <w:t>Wildlife Habitat Impacts of an Ill-Defined, or Ill-Applied Definition of Old-Growth and Mature Forests: As FFRC noted in our detailed comments, many National Forests in the two eastern Regions (the Eastern Region, Region 9, and the Southern Region, Region 8), are frequently experiencing major difficulties in reaching Forest Plan goals and objectives for Early Seral (or young) Forest habitat. FFRC analyzed current projects (either already decided or under analysis) in Region 9, which include regeneration harvest. While not every forest provided the stand age, many did, and substantial acreages were over 80 years old. We reviewed the NEPA documents for these projects and found the following:</w:t>
      </w:r>
    </w:p>
    <w:p w14:paraId="343128AD" w14:textId="5CF2386E" w:rsidR="008F0CB1" w:rsidRDefault="008F0CB1" w:rsidP="002601CA">
      <w:pPr>
        <w:spacing w:after="0" w:line="240" w:lineRule="auto"/>
        <w:rPr>
          <w:rFonts w:ascii="Cambria" w:hAnsi="Cambria"/>
          <w:sz w:val="28"/>
          <w:szCs w:val="28"/>
        </w:rPr>
      </w:pPr>
    </w:p>
    <w:p w14:paraId="536BCE05" w14:textId="6C3A6ED2" w:rsidR="008F0CB1" w:rsidRDefault="008F0CB1" w:rsidP="008F0CB1">
      <w:pPr>
        <w:pStyle w:val="ListParagraph"/>
        <w:numPr>
          <w:ilvl w:val="0"/>
          <w:numId w:val="5"/>
        </w:numPr>
        <w:spacing w:after="0" w:line="240" w:lineRule="auto"/>
        <w:rPr>
          <w:rFonts w:ascii="Cambria" w:hAnsi="Cambria"/>
          <w:sz w:val="28"/>
          <w:szCs w:val="28"/>
        </w:rPr>
      </w:pPr>
      <w:r>
        <w:rPr>
          <w:rFonts w:ascii="Cambria" w:hAnsi="Cambria"/>
          <w:sz w:val="28"/>
          <w:szCs w:val="28"/>
        </w:rPr>
        <w:t xml:space="preserve">In the Eastern Region (Region 9) alone, there are 28 current projects, proposing treatments on over 641,000 acres, which involve the harvest of “mature” (and in some cases “old-growth” trees – if the Forest Service accepts the </w:t>
      </w:r>
      <w:r>
        <w:rPr>
          <w:rFonts w:ascii="Cambria" w:hAnsi="Cambria"/>
          <w:sz w:val="28"/>
          <w:szCs w:val="28"/>
        </w:rPr>
        <w:lastRenderedPageBreak/>
        <w:t xml:space="preserve">completely arbitrary cut </w:t>
      </w:r>
      <w:proofErr w:type="gramStart"/>
      <w:r>
        <w:rPr>
          <w:rFonts w:ascii="Cambria" w:hAnsi="Cambria"/>
          <w:sz w:val="28"/>
          <w:szCs w:val="28"/>
        </w:rPr>
        <w:t>off of</w:t>
      </w:r>
      <w:proofErr w:type="gramEnd"/>
      <w:r>
        <w:rPr>
          <w:rFonts w:ascii="Cambria" w:hAnsi="Cambria"/>
          <w:sz w:val="28"/>
          <w:szCs w:val="28"/>
        </w:rPr>
        <w:t xml:space="preserve"> 80 years as defining old growth). </w:t>
      </w:r>
    </w:p>
    <w:p w14:paraId="18BA5DC9" w14:textId="126FB2FF" w:rsidR="008F0CB1" w:rsidRDefault="008F0CB1" w:rsidP="008F0CB1">
      <w:pPr>
        <w:pStyle w:val="ListParagraph"/>
        <w:numPr>
          <w:ilvl w:val="0"/>
          <w:numId w:val="5"/>
        </w:numPr>
        <w:spacing w:after="0" w:line="240" w:lineRule="auto"/>
        <w:rPr>
          <w:rFonts w:ascii="Cambria" w:hAnsi="Cambria"/>
          <w:sz w:val="28"/>
          <w:szCs w:val="28"/>
        </w:rPr>
      </w:pPr>
      <w:r>
        <w:rPr>
          <w:rFonts w:ascii="Cambria" w:hAnsi="Cambria"/>
          <w:sz w:val="28"/>
          <w:szCs w:val="28"/>
        </w:rPr>
        <w:t>These projects propose regeneration harvests in mature stands on about 181,400 acres.</w:t>
      </w:r>
    </w:p>
    <w:p w14:paraId="6232A6C5" w14:textId="430836E3" w:rsidR="008F0CB1" w:rsidRPr="008F0CB1" w:rsidRDefault="008F0CB1" w:rsidP="008F0CB1">
      <w:pPr>
        <w:pStyle w:val="ListParagraph"/>
        <w:numPr>
          <w:ilvl w:val="0"/>
          <w:numId w:val="5"/>
        </w:numPr>
        <w:spacing w:after="0" w:line="240" w:lineRule="auto"/>
        <w:rPr>
          <w:rFonts w:ascii="Cambria" w:hAnsi="Cambria"/>
          <w:sz w:val="28"/>
          <w:szCs w:val="28"/>
        </w:rPr>
      </w:pPr>
      <w:r>
        <w:rPr>
          <w:rFonts w:ascii="Cambria" w:hAnsi="Cambria"/>
          <w:sz w:val="28"/>
          <w:szCs w:val="28"/>
        </w:rPr>
        <w:t xml:space="preserve">According to the project NEPA documents, these projects are intended to meet habitat goals </w:t>
      </w:r>
      <w:r w:rsidR="001E43A0">
        <w:rPr>
          <w:rFonts w:ascii="Cambria" w:hAnsi="Cambria"/>
          <w:sz w:val="28"/>
          <w:szCs w:val="28"/>
        </w:rPr>
        <w:t xml:space="preserve">for 8 different mammals (Black Bear, White-Tailed Deer, Moose, Northern Flying Squirrel Bobcat, Beaver, Elk, and Snowshoe Hare), 15 different species of birds (Cerulean Warbler, Eastern Bluebird, Chestnut-Sided Warbler, Common Yellowthroat, Golden-Winged Warbler, Prairie Warbler, Song Sparrow, Lincoln’s Sparrow, Bobolink, Brown Thrasher, Quail, Ruffed Grouse, Spruce Grouse, Wild Turkey, and Red-Tailed Hawk; and one fish species (Brook Trout). </w:t>
      </w:r>
    </w:p>
    <w:p w14:paraId="335C88B7" w14:textId="5F17AAB5" w:rsidR="007738B7" w:rsidRDefault="007738B7" w:rsidP="002601CA">
      <w:pPr>
        <w:spacing w:after="0" w:line="240" w:lineRule="auto"/>
        <w:rPr>
          <w:rFonts w:ascii="Cambria" w:hAnsi="Cambria"/>
          <w:sz w:val="28"/>
          <w:szCs w:val="28"/>
        </w:rPr>
      </w:pPr>
    </w:p>
    <w:p w14:paraId="29FCB9B9" w14:textId="7001756A" w:rsidR="001E43A0" w:rsidRDefault="001E43A0" w:rsidP="002601CA">
      <w:pPr>
        <w:spacing w:after="0" w:line="240" w:lineRule="auto"/>
        <w:rPr>
          <w:rFonts w:ascii="Cambria" w:hAnsi="Cambria"/>
          <w:sz w:val="28"/>
          <w:szCs w:val="28"/>
        </w:rPr>
      </w:pPr>
      <w:r>
        <w:rPr>
          <w:rFonts w:ascii="Cambria" w:hAnsi="Cambria"/>
          <w:sz w:val="28"/>
          <w:szCs w:val="28"/>
        </w:rPr>
        <w:t>These projects are all being conducted after considerable public involvement, including during the Forest Planning process, and all have undergone careful environmental review to ensure they are consistent with Forest Plans, don’t violate the Endangered Species Act, and meet important plan goals like habitat, successional stages, desired future condition, and hazardous fuels reduction.</w:t>
      </w:r>
    </w:p>
    <w:p w14:paraId="03024478" w14:textId="090964DF" w:rsidR="001E43A0" w:rsidRDefault="001E43A0" w:rsidP="002601CA">
      <w:pPr>
        <w:spacing w:after="0" w:line="240" w:lineRule="auto"/>
        <w:rPr>
          <w:rFonts w:ascii="Cambria" w:hAnsi="Cambria"/>
          <w:sz w:val="28"/>
          <w:szCs w:val="28"/>
        </w:rPr>
      </w:pPr>
    </w:p>
    <w:p w14:paraId="486F781C" w14:textId="476A1F7A" w:rsidR="001E43A0" w:rsidRDefault="001E43A0" w:rsidP="002601CA">
      <w:pPr>
        <w:spacing w:after="0" w:line="240" w:lineRule="auto"/>
        <w:rPr>
          <w:rFonts w:ascii="Cambria" w:hAnsi="Cambria"/>
          <w:sz w:val="28"/>
          <w:szCs w:val="28"/>
        </w:rPr>
      </w:pPr>
      <w:proofErr w:type="gramStart"/>
      <w:r>
        <w:rPr>
          <w:rFonts w:ascii="Cambria" w:hAnsi="Cambria"/>
          <w:sz w:val="28"/>
          <w:szCs w:val="28"/>
        </w:rPr>
        <w:t>Unfortunately</w:t>
      </w:r>
      <w:proofErr w:type="gramEnd"/>
      <w:r>
        <w:rPr>
          <w:rFonts w:ascii="Cambria" w:hAnsi="Cambria"/>
          <w:sz w:val="28"/>
          <w:szCs w:val="28"/>
        </w:rPr>
        <w:t xml:space="preserve"> we have not had time to review projects in other Forest Service Regions, but we urge the Forest Service to conduct a similar analysis to determine the extent to which an arbitrary and capricious definition of old-growth and mature forests, combined with “policies” </w:t>
      </w:r>
      <w:r w:rsidR="00760317">
        <w:rPr>
          <w:rFonts w:ascii="Cambria" w:hAnsi="Cambria"/>
          <w:sz w:val="28"/>
          <w:szCs w:val="28"/>
        </w:rPr>
        <w:t>which place those lands off limits to management, will impact their ability to meet goals and objectives found in legally binding forest management plans.</w:t>
      </w:r>
    </w:p>
    <w:p w14:paraId="4D4655B9" w14:textId="1E538236" w:rsidR="00760317" w:rsidRDefault="00760317" w:rsidP="002601CA">
      <w:pPr>
        <w:spacing w:after="0" w:line="240" w:lineRule="auto"/>
        <w:rPr>
          <w:rFonts w:ascii="Cambria" w:hAnsi="Cambria"/>
          <w:sz w:val="28"/>
          <w:szCs w:val="28"/>
        </w:rPr>
      </w:pPr>
    </w:p>
    <w:p w14:paraId="04B70998" w14:textId="1C9B08EF" w:rsidR="00760317" w:rsidRDefault="00760317" w:rsidP="002601CA">
      <w:pPr>
        <w:spacing w:after="0" w:line="240" w:lineRule="auto"/>
        <w:rPr>
          <w:rFonts w:ascii="Cambria" w:hAnsi="Cambria"/>
          <w:sz w:val="28"/>
          <w:szCs w:val="28"/>
        </w:rPr>
      </w:pPr>
      <w:r>
        <w:rPr>
          <w:rFonts w:ascii="Cambria" w:hAnsi="Cambria"/>
          <w:sz w:val="28"/>
          <w:szCs w:val="28"/>
        </w:rPr>
        <w:t>Sincerely,</w:t>
      </w:r>
    </w:p>
    <w:p w14:paraId="02B275E5" w14:textId="13618718" w:rsidR="00760317" w:rsidRDefault="00760317" w:rsidP="002601CA">
      <w:pPr>
        <w:spacing w:after="0" w:line="240" w:lineRule="auto"/>
        <w:rPr>
          <w:rFonts w:ascii="Cambria" w:hAnsi="Cambria"/>
          <w:sz w:val="28"/>
          <w:szCs w:val="28"/>
        </w:rPr>
      </w:pPr>
    </w:p>
    <w:p w14:paraId="1F886057" w14:textId="7EFB34BF" w:rsidR="00760317" w:rsidRDefault="00760317" w:rsidP="002601CA">
      <w:pPr>
        <w:spacing w:after="0" w:line="240" w:lineRule="auto"/>
        <w:rPr>
          <w:rFonts w:ascii="Cambria" w:hAnsi="Cambria"/>
          <w:sz w:val="28"/>
          <w:szCs w:val="28"/>
        </w:rPr>
      </w:pPr>
      <w:r>
        <w:rPr>
          <w:rFonts w:ascii="Cambria" w:hAnsi="Cambria"/>
          <w:sz w:val="28"/>
          <w:szCs w:val="28"/>
        </w:rPr>
        <w:t>s/</w:t>
      </w:r>
    </w:p>
    <w:p w14:paraId="06236DCA" w14:textId="1A666BFC" w:rsidR="00760317" w:rsidRDefault="00760317" w:rsidP="002601CA">
      <w:pPr>
        <w:spacing w:after="0" w:line="240" w:lineRule="auto"/>
        <w:rPr>
          <w:rFonts w:ascii="Cambria" w:hAnsi="Cambria"/>
          <w:sz w:val="28"/>
          <w:szCs w:val="28"/>
        </w:rPr>
      </w:pPr>
      <w:r w:rsidRPr="00760317">
        <w:rPr>
          <w:rFonts w:ascii="Cambria" w:hAnsi="Cambria"/>
          <w:sz w:val="28"/>
          <w:szCs w:val="28"/>
        </w:rPr>
        <w:t>Bill Imbergamo</w:t>
      </w:r>
      <w:r>
        <w:rPr>
          <w:rFonts w:ascii="Cambria" w:hAnsi="Cambria"/>
          <w:sz w:val="28"/>
          <w:szCs w:val="28"/>
        </w:rPr>
        <w:t xml:space="preserve">, </w:t>
      </w:r>
    </w:p>
    <w:p w14:paraId="66496DFF" w14:textId="1E055248" w:rsidR="00760317" w:rsidRPr="00351C1B" w:rsidRDefault="00760317" w:rsidP="002601CA">
      <w:pPr>
        <w:spacing w:after="0" w:line="240" w:lineRule="auto"/>
        <w:rPr>
          <w:rFonts w:ascii="Cambria" w:hAnsi="Cambria"/>
          <w:sz w:val="28"/>
          <w:szCs w:val="28"/>
        </w:rPr>
      </w:pPr>
      <w:r>
        <w:rPr>
          <w:rFonts w:ascii="Cambria" w:hAnsi="Cambria"/>
          <w:sz w:val="28"/>
          <w:szCs w:val="28"/>
        </w:rPr>
        <w:t>Executive Director</w:t>
      </w:r>
    </w:p>
    <w:sectPr w:rsidR="00760317" w:rsidRPr="00351C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A0BA" w14:textId="77777777" w:rsidR="005251D1" w:rsidRDefault="005251D1" w:rsidP="009658DF">
      <w:pPr>
        <w:spacing w:after="0" w:line="240" w:lineRule="auto"/>
      </w:pPr>
      <w:r>
        <w:separator/>
      </w:r>
    </w:p>
  </w:endnote>
  <w:endnote w:type="continuationSeparator" w:id="0">
    <w:p w14:paraId="5632BAED" w14:textId="77777777" w:rsidR="005251D1" w:rsidRDefault="005251D1" w:rsidP="009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altName w:val="Cambria"/>
    <w:panose1 w:val="00000000000000000000"/>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25445"/>
      <w:docPartObj>
        <w:docPartGallery w:val="Page Numbers (Bottom of Page)"/>
        <w:docPartUnique/>
      </w:docPartObj>
    </w:sdtPr>
    <w:sdtEndPr>
      <w:rPr>
        <w:noProof/>
      </w:rPr>
    </w:sdtEndPr>
    <w:sdtContent>
      <w:p w14:paraId="13EC703B" w14:textId="66D6EC65" w:rsidR="00AD02A8" w:rsidRDefault="00AD02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1AD4A" w14:textId="77777777" w:rsidR="00AD02A8" w:rsidRDefault="00AD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6178" w14:textId="77777777" w:rsidR="005251D1" w:rsidRDefault="005251D1" w:rsidP="009658DF">
      <w:pPr>
        <w:spacing w:after="0" w:line="240" w:lineRule="auto"/>
      </w:pPr>
      <w:r>
        <w:separator/>
      </w:r>
    </w:p>
  </w:footnote>
  <w:footnote w:type="continuationSeparator" w:id="0">
    <w:p w14:paraId="7823C4DD" w14:textId="77777777" w:rsidR="005251D1" w:rsidRDefault="005251D1" w:rsidP="00965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0103"/>
    <w:multiLevelType w:val="hybridMultilevel"/>
    <w:tmpl w:val="5EB002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CB1796"/>
    <w:multiLevelType w:val="hybridMultilevel"/>
    <w:tmpl w:val="8FE847D8"/>
    <w:lvl w:ilvl="0" w:tplc="E4BED86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05FA6"/>
    <w:multiLevelType w:val="hybridMultilevel"/>
    <w:tmpl w:val="9A52B13E"/>
    <w:lvl w:ilvl="0" w:tplc="4CA251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E1D08"/>
    <w:multiLevelType w:val="hybridMultilevel"/>
    <w:tmpl w:val="F636FC3E"/>
    <w:lvl w:ilvl="0" w:tplc="E4BED86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723571"/>
    <w:multiLevelType w:val="hybridMultilevel"/>
    <w:tmpl w:val="F58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261119">
    <w:abstractNumId w:val="1"/>
  </w:num>
  <w:num w:numId="2" w16cid:durableId="12195652">
    <w:abstractNumId w:val="0"/>
  </w:num>
  <w:num w:numId="3" w16cid:durableId="185170684">
    <w:abstractNumId w:val="3"/>
  </w:num>
  <w:num w:numId="4" w16cid:durableId="994065589">
    <w:abstractNumId w:val="4"/>
  </w:num>
  <w:num w:numId="5" w16cid:durableId="1112285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1D4"/>
    <w:rsid w:val="00011ED8"/>
    <w:rsid w:val="00014B6C"/>
    <w:rsid w:val="0006492B"/>
    <w:rsid w:val="000B1416"/>
    <w:rsid w:val="000B68CE"/>
    <w:rsid w:val="000D6236"/>
    <w:rsid w:val="000F28E8"/>
    <w:rsid w:val="000F4DCF"/>
    <w:rsid w:val="00147D1E"/>
    <w:rsid w:val="001B4414"/>
    <w:rsid w:val="001E43A0"/>
    <w:rsid w:val="00211751"/>
    <w:rsid w:val="002156D8"/>
    <w:rsid w:val="00227B19"/>
    <w:rsid w:val="002601CA"/>
    <w:rsid w:val="00263AEC"/>
    <w:rsid w:val="00267E4A"/>
    <w:rsid w:val="002A08C9"/>
    <w:rsid w:val="002A6462"/>
    <w:rsid w:val="002C2765"/>
    <w:rsid w:val="002C6A39"/>
    <w:rsid w:val="002E5A4A"/>
    <w:rsid w:val="0031525C"/>
    <w:rsid w:val="00351C1B"/>
    <w:rsid w:val="00371ED8"/>
    <w:rsid w:val="00384D9D"/>
    <w:rsid w:val="00393B90"/>
    <w:rsid w:val="003958BD"/>
    <w:rsid w:val="00395B68"/>
    <w:rsid w:val="003C5930"/>
    <w:rsid w:val="003E5809"/>
    <w:rsid w:val="004067A4"/>
    <w:rsid w:val="004149D9"/>
    <w:rsid w:val="0041613A"/>
    <w:rsid w:val="004217F3"/>
    <w:rsid w:val="004237C3"/>
    <w:rsid w:val="004A14CE"/>
    <w:rsid w:val="004A6521"/>
    <w:rsid w:val="004C2975"/>
    <w:rsid w:val="005251D1"/>
    <w:rsid w:val="00526183"/>
    <w:rsid w:val="0054740A"/>
    <w:rsid w:val="00557A5D"/>
    <w:rsid w:val="005604C7"/>
    <w:rsid w:val="005625B2"/>
    <w:rsid w:val="00574C1C"/>
    <w:rsid w:val="00584667"/>
    <w:rsid w:val="00586210"/>
    <w:rsid w:val="00592032"/>
    <w:rsid w:val="005A35BC"/>
    <w:rsid w:val="005A42B9"/>
    <w:rsid w:val="005F57C8"/>
    <w:rsid w:val="00601006"/>
    <w:rsid w:val="00630794"/>
    <w:rsid w:val="00637259"/>
    <w:rsid w:val="00656FA4"/>
    <w:rsid w:val="00666146"/>
    <w:rsid w:val="00667745"/>
    <w:rsid w:val="00690641"/>
    <w:rsid w:val="00690D8B"/>
    <w:rsid w:val="00690FDE"/>
    <w:rsid w:val="006D1032"/>
    <w:rsid w:val="00704C10"/>
    <w:rsid w:val="00705AFE"/>
    <w:rsid w:val="00734FE1"/>
    <w:rsid w:val="00746C2D"/>
    <w:rsid w:val="00760317"/>
    <w:rsid w:val="007738B7"/>
    <w:rsid w:val="007961A5"/>
    <w:rsid w:val="007A1602"/>
    <w:rsid w:val="007B5A6A"/>
    <w:rsid w:val="007C2C81"/>
    <w:rsid w:val="007D05D1"/>
    <w:rsid w:val="007D33B1"/>
    <w:rsid w:val="007E370E"/>
    <w:rsid w:val="0080449B"/>
    <w:rsid w:val="008074F3"/>
    <w:rsid w:val="0081752D"/>
    <w:rsid w:val="00843E6D"/>
    <w:rsid w:val="008706A6"/>
    <w:rsid w:val="008C7941"/>
    <w:rsid w:val="008E6722"/>
    <w:rsid w:val="008F0CB1"/>
    <w:rsid w:val="008F2AAB"/>
    <w:rsid w:val="008F30AE"/>
    <w:rsid w:val="008F5187"/>
    <w:rsid w:val="009014F3"/>
    <w:rsid w:val="00903CCD"/>
    <w:rsid w:val="009231EA"/>
    <w:rsid w:val="00927B8B"/>
    <w:rsid w:val="00932052"/>
    <w:rsid w:val="00943ADF"/>
    <w:rsid w:val="009658DF"/>
    <w:rsid w:val="009965F0"/>
    <w:rsid w:val="009B2787"/>
    <w:rsid w:val="009D6ECD"/>
    <w:rsid w:val="00A05409"/>
    <w:rsid w:val="00A15374"/>
    <w:rsid w:val="00A61D65"/>
    <w:rsid w:val="00A62D56"/>
    <w:rsid w:val="00A631C3"/>
    <w:rsid w:val="00A649E2"/>
    <w:rsid w:val="00A907CF"/>
    <w:rsid w:val="00A977CD"/>
    <w:rsid w:val="00AA27D7"/>
    <w:rsid w:val="00AD02A8"/>
    <w:rsid w:val="00B1361F"/>
    <w:rsid w:val="00B23981"/>
    <w:rsid w:val="00B421D3"/>
    <w:rsid w:val="00B46BE4"/>
    <w:rsid w:val="00B57548"/>
    <w:rsid w:val="00BA59E4"/>
    <w:rsid w:val="00BA6017"/>
    <w:rsid w:val="00BB61B3"/>
    <w:rsid w:val="00BC0DBE"/>
    <w:rsid w:val="00BF6E8C"/>
    <w:rsid w:val="00C21FC0"/>
    <w:rsid w:val="00C27EA8"/>
    <w:rsid w:val="00C320F1"/>
    <w:rsid w:val="00C3472E"/>
    <w:rsid w:val="00C5227E"/>
    <w:rsid w:val="00C538AA"/>
    <w:rsid w:val="00C86118"/>
    <w:rsid w:val="00CB60B1"/>
    <w:rsid w:val="00CD4278"/>
    <w:rsid w:val="00D14D8A"/>
    <w:rsid w:val="00D245F4"/>
    <w:rsid w:val="00D57CA5"/>
    <w:rsid w:val="00D60602"/>
    <w:rsid w:val="00D7215D"/>
    <w:rsid w:val="00D817E9"/>
    <w:rsid w:val="00D82510"/>
    <w:rsid w:val="00D95A43"/>
    <w:rsid w:val="00DB661B"/>
    <w:rsid w:val="00DC55FE"/>
    <w:rsid w:val="00DC6AF4"/>
    <w:rsid w:val="00DC71D4"/>
    <w:rsid w:val="00DE39A6"/>
    <w:rsid w:val="00DE39EA"/>
    <w:rsid w:val="00DF11EB"/>
    <w:rsid w:val="00DF2727"/>
    <w:rsid w:val="00E02616"/>
    <w:rsid w:val="00E12C69"/>
    <w:rsid w:val="00E24691"/>
    <w:rsid w:val="00E46B55"/>
    <w:rsid w:val="00E55133"/>
    <w:rsid w:val="00E57A3E"/>
    <w:rsid w:val="00E81C76"/>
    <w:rsid w:val="00E8375D"/>
    <w:rsid w:val="00E93F2D"/>
    <w:rsid w:val="00EE66EC"/>
    <w:rsid w:val="00EF62A7"/>
    <w:rsid w:val="00F075B3"/>
    <w:rsid w:val="00F208E6"/>
    <w:rsid w:val="00F2441B"/>
    <w:rsid w:val="00F30F78"/>
    <w:rsid w:val="00F45DA2"/>
    <w:rsid w:val="00F656B9"/>
    <w:rsid w:val="00F7279F"/>
    <w:rsid w:val="00F85E8F"/>
    <w:rsid w:val="00F96D79"/>
    <w:rsid w:val="00F97DFE"/>
    <w:rsid w:val="00FA2895"/>
    <w:rsid w:val="00FB4797"/>
    <w:rsid w:val="00FE6A8D"/>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B2806"/>
  <w15:docId w15:val="{023051BD-4DA4-4A37-921D-5124BA8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658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58DF"/>
    <w:rPr>
      <w:sz w:val="20"/>
      <w:szCs w:val="20"/>
    </w:rPr>
  </w:style>
  <w:style w:type="character" w:styleId="EndnoteReference">
    <w:name w:val="endnote reference"/>
    <w:basedOn w:val="DefaultParagraphFont"/>
    <w:uiPriority w:val="99"/>
    <w:semiHidden/>
    <w:unhideWhenUsed/>
    <w:rsid w:val="009658DF"/>
    <w:rPr>
      <w:vertAlign w:val="superscript"/>
    </w:rPr>
  </w:style>
  <w:style w:type="character" w:styleId="Hyperlink">
    <w:name w:val="Hyperlink"/>
    <w:basedOn w:val="DefaultParagraphFont"/>
    <w:uiPriority w:val="99"/>
    <w:unhideWhenUsed/>
    <w:rsid w:val="00351C1B"/>
    <w:rPr>
      <w:color w:val="0563C1" w:themeColor="hyperlink"/>
      <w:u w:val="single"/>
    </w:rPr>
  </w:style>
  <w:style w:type="character" w:styleId="UnresolvedMention">
    <w:name w:val="Unresolved Mention"/>
    <w:basedOn w:val="DefaultParagraphFont"/>
    <w:uiPriority w:val="99"/>
    <w:semiHidden/>
    <w:unhideWhenUsed/>
    <w:rsid w:val="00351C1B"/>
    <w:rPr>
      <w:color w:val="605E5C"/>
      <w:shd w:val="clear" w:color="auto" w:fill="E1DFDD"/>
    </w:rPr>
  </w:style>
  <w:style w:type="paragraph" w:styleId="HTMLPreformatted">
    <w:name w:val="HTML Preformatted"/>
    <w:basedOn w:val="Normal"/>
    <w:link w:val="HTMLPreformattedChar"/>
    <w:uiPriority w:val="99"/>
    <w:unhideWhenUsed/>
    <w:rsid w:val="0021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56D8"/>
    <w:rPr>
      <w:rFonts w:ascii="Courier New" w:eastAsia="Times New Roman" w:hAnsi="Courier New" w:cs="Courier New"/>
      <w:sz w:val="20"/>
      <w:szCs w:val="20"/>
    </w:rPr>
  </w:style>
  <w:style w:type="paragraph" w:styleId="ListParagraph">
    <w:name w:val="List Paragraph"/>
    <w:basedOn w:val="Normal"/>
    <w:uiPriority w:val="34"/>
    <w:qFormat/>
    <w:rsid w:val="00F2441B"/>
    <w:pPr>
      <w:ind w:left="720"/>
      <w:contextualSpacing/>
    </w:pPr>
  </w:style>
  <w:style w:type="paragraph" w:styleId="NormalWeb">
    <w:name w:val="Normal (Web)"/>
    <w:basedOn w:val="Normal"/>
    <w:uiPriority w:val="99"/>
    <w:semiHidden/>
    <w:unhideWhenUsed/>
    <w:rsid w:val="00A631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2A8"/>
  </w:style>
  <w:style w:type="paragraph" w:styleId="Footer">
    <w:name w:val="footer"/>
    <w:basedOn w:val="Normal"/>
    <w:link w:val="FooterChar"/>
    <w:uiPriority w:val="99"/>
    <w:unhideWhenUsed/>
    <w:rsid w:val="00AD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5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B505-307D-4521-B565-2BABC2A8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440</Words>
  <Characters>2377</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Imbergamo</dc:creator>
  <cp:keywords/>
  <dc:description/>
  <cp:lastModifiedBy>Bill Imbergamo</cp:lastModifiedBy>
  <cp:revision>3</cp:revision>
  <cp:lastPrinted>2022-08-29T15:13:00Z</cp:lastPrinted>
  <dcterms:created xsi:type="dcterms:W3CDTF">2022-08-30T21:08:00Z</dcterms:created>
  <dcterms:modified xsi:type="dcterms:W3CDTF">2022-08-30T21:21:00Z</dcterms:modified>
</cp:coreProperties>
</file>