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0C4" w14:textId="4E1675BF" w:rsidR="00DC4C14" w:rsidRDefault="00B0108A" w:rsidP="00DD2C9C">
      <w:pPr>
        <w:tabs>
          <w:tab w:val="right" w:pos="9360"/>
        </w:tabs>
        <w:ind w:right="-720"/>
        <w:rPr>
          <w:rFonts w:ascii="Arial" w:hAnsi="Arial"/>
          <w:sz w:val="24"/>
          <w:szCs w:val="24"/>
        </w:rPr>
      </w:pPr>
      <w:r>
        <w:rPr>
          <w:rFonts w:ascii="Bookman Old Style" w:hAnsi="Bookman Old Style"/>
          <w:noProof/>
          <w:sz w:val="24"/>
          <w:szCs w:val="24"/>
        </w:rPr>
        <w:drawing>
          <wp:anchor distT="0" distB="0" distL="114300" distR="114300" simplePos="0" relativeHeight="251659776" behindDoc="0" locked="0" layoutInCell="1" allowOverlap="1" wp14:anchorId="3DCAF7D8" wp14:editId="6988DDFB">
            <wp:simplePos x="0" y="0"/>
            <wp:positionH relativeFrom="margin">
              <wp:align>right</wp:align>
            </wp:positionH>
            <wp:positionV relativeFrom="margin">
              <wp:posOffset>-28575</wp:posOffset>
            </wp:positionV>
            <wp:extent cx="1161288" cy="1435608"/>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35608"/>
                    </a:xfrm>
                    <a:prstGeom prst="rect">
                      <a:avLst/>
                    </a:prstGeom>
                  </pic:spPr>
                </pic:pic>
              </a:graphicData>
            </a:graphic>
            <wp14:sizeRelH relativeFrom="margin">
              <wp14:pctWidth>0</wp14:pctWidth>
            </wp14:sizeRelH>
            <wp14:sizeRelV relativeFrom="margin">
              <wp14:pctHeight>0</wp14:pctHeight>
            </wp14:sizeRelV>
          </wp:anchor>
        </w:drawing>
      </w:r>
      <w:r w:rsidR="00416BA4">
        <w:rPr>
          <w:noProof/>
          <w:sz w:val="24"/>
          <w:szCs w:val="24"/>
        </w:rPr>
        <mc:AlternateContent>
          <mc:Choice Requires="wps">
            <w:drawing>
              <wp:anchor distT="0" distB="0" distL="114300" distR="114300" simplePos="0" relativeHeight="251656704" behindDoc="0" locked="0" layoutInCell="1" allowOverlap="1" wp14:anchorId="629E3CE3" wp14:editId="06953234">
                <wp:simplePos x="0" y="0"/>
                <wp:positionH relativeFrom="column">
                  <wp:posOffset>1771651</wp:posOffset>
                </wp:positionH>
                <wp:positionV relativeFrom="paragraph">
                  <wp:posOffset>9525</wp:posOffset>
                </wp:positionV>
                <wp:extent cx="1962150" cy="1209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09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CE3" id="Rectangle 2" o:spid="_x0000_s1026" style="position:absolute;margin-left:139.5pt;margin-top:.75pt;width:154.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" stroked="f" strokeweight="0">
                <v:textbox inset="0,0,0,0">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v:textbox>
              </v:rect>
            </w:pict>
          </mc:Fallback>
        </mc:AlternateContent>
      </w:r>
    </w:p>
    <w:p w14:paraId="1AAF70FB" w14:textId="7EE5B9D1" w:rsidR="006F6A7B" w:rsidRPr="00EB69DB" w:rsidRDefault="006F6A7B" w:rsidP="008D70B1">
      <w:pPr>
        <w:tabs>
          <w:tab w:val="right" w:pos="9360"/>
        </w:tabs>
        <w:ind w:right="-720"/>
        <w:rPr>
          <w:sz w:val="24"/>
          <w:szCs w:val="24"/>
        </w:rPr>
      </w:pPr>
      <w:r w:rsidRPr="00EB69DB">
        <w:rPr>
          <w:rFonts w:ascii="Arial" w:hAnsi="Arial"/>
          <w:sz w:val="24"/>
          <w:szCs w:val="24"/>
        </w:rPr>
        <w:tab/>
      </w:r>
    </w:p>
    <w:p w14:paraId="578E17BC" w14:textId="5E3747D7" w:rsidR="00A37040" w:rsidRPr="00D235BC" w:rsidRDefault="00A37040" w:rsidP="008D70B1">
      <w:pPr>
        <w:ind w:right="-720"/>
        <w:rPr>
          <w:rFonts w:ascii="Comic Sans MS" w:hAnsi="Comic Sans MS"/>
          <w:sz w:val="24"/>
          <w:szCs w:val="24"/>
        </w:rPr>
      </w:pPr>
    </w:p>
    <w:p w14:paraId="55CA5969" w14:textId="67664426" w:rsidR="008D70B1" w:rsidRDefault="008D70B1" w:rsidP="008D70B1">
      <w:pPr>
        <w:spacing w:line="360" w:lineRule="auto"/>
        <w:jc w:val="both"/>
        <w:rPr>
          <w:rFonts w:ascii="Bookman Old Style" w:hAnsi="Bookman Old Style"/>
          <w:sz w:val="24"/>
          <w:szCs w:val="24"/>
        </w:rPr>
      </w:pPr>
    </w:p>
    <w:p w14:paraId="58E01BE0" w14:textId="5B0674DF" w:rsidR="008D70B1" w:rsidRDefault="008D70B1" w:rsidP="008D70B1">
      <w:pPr>
        <w:spacing w:line="360" w:lineRule="auto"/>
        <w:jc w:val="both"/>
        <w:rPr>
          <w:rFonts w:ascii="Bookman Old Style" w:hAnsi="Bookman Old Style"/>
          <w:sz w:val="24"/>
          <w:szCs w:val="24"/>
        </w:rPr>
      </w:pPr>
    </w:p>
    <w:p w14:paraId="3EE36B39" w14:textId="3F609D2C" w:rsidR="008D70B1" w:rsidRDefault="008D70B1" w:rsidP="008D70B1">
      <w:pPr>
        <w:spacing w:line="360" w:lineRule="auto"/>
        <w:jc w:val="both"/>
        <w:rPr>
          <w:rFonts w:ascii="Bookman Old Style" w:hAnsi="Bookman Old Style"/>
          <w:sz w:val="24"/>
          <w:szCs w:val="24"/>
        </w:rPr>
      </w:pPr>
    </w:p>
    <w:p w14:paraId="022BD2EA" w14:textId="60ADECD5" w:rsidR="00E40C5B" w:rsidRDefault="00F64500" w:rsidP="00E40C5B">
      <w:pPr>
        <w:jc w:val="both"/>
        <w:rPr>
          <w:rFonts w:ascii="Georgia" w:hAnsi="Georgia"/>
          <w:sz w:val="24"/>
          <w:szCs w:val="24"/>
        </w:rPr>
      </w:pPr>
      <w:r>
        <w:rPr>
          <w:rFonts w:ascii="Georgia" w:hAnsi="Georgia"/>
          <w:sz w:val="24"/>
          <w:szCs w:val="24"/>
        </w:rPr>
        <w:t>August 5</w:t>
      </w:r>
      <w:r w:rsidR="00917767" w:rsidRPr="00901C32">
        <w:rPr>
          <w:rFonts w:ascii="Georgia" w:hAnsi="Georgia"/>
          <w:sz w:val="24"/>
          <w:szCs w:val="24"/>
        </w:rPr>
        <w:t>, 2022</w:t>
      </w:r>
    </w:p>
    <w:p w14:paraId="4E2066F0" w14:textId="77777777" w:rsidR="00E40C5B" w:rsidRDefault="00E40C5B" w:rsidP="00E40C5B">
      <w:pPr>
        <w:jc w:val="both"/>
        <w:rPr>
          <w:rFonts w:ascii="Georgia" w:hAnsi="Georgia"/>
          <w:sz w:val="24"/>
          <w:szCs w:val="24"/>
        </w:rPr>
      </w:pPr>
    </w:p>
    <w:p w14:paraId="10CDE0C1" w14:textId="66470890" w:rsidR="00E40C5B" w:rsidRPr="00E40C5B" w:rsidRDefault="00E40C5B" w:rsidP="00E40C5B">
      <w:pPr>
        <w:jc w:val="both"/>
        <w:rPr>
          <w:rFonts w:ascii="Georgia" w:hAnsi="Georgia"/>
          <w:sz w:val="24"/>
          <w:szCs w:val="24"/>
        </w:rPr>
      </w:pPr>
      <w:r>
        <w:rPr>
          <w:sz w:val="24"/>
          <w:szCs w:val="24"/>
        </w:rPr>
        <w:t xml:space="preserve">Re: </w:t>
      </w:r>
      <w:r w:rsidRPr="00E40C5B">
        <w:rPr>
          <w:rFonts w:ascii="Georgia" w:hAnsi="Georgia" w:cs="Helvetica"/>
          <w:color w:val="333333"/>
          <w:sz w:val="24"/>
          <w:szCs w:val="24"/>
        </w:rPr>
        <w:t>Request for Information: Federal Old-Growth and Mature Forests</w:t>
      </w:r>
    </w:p>
    <w:p w14:paraId="1314359D" w14:textId="01BA685E" w:rsidR="008D0D8A" w:rsidRDefault="00E40C5B" w:rsidP="00E40C5B">
      <w:pPr>
        <w:rPr>
          <w:rFonts w:ascii="Georgia" w:hAnsi="Georgia"/>
          <w:sz w:val="24"/>
          <w:szCs w:val="24"/>
        </w:rPr>
      </w:pPr>
      <w:r w:rsidRPr="00E40C5B">
        <w:rPr>
          <w:rFonts w:ascii="Georgia" w:hAnsi="Georgia"/>
          <w:sz w:val="24"/>
          <w:szCs w:val="24"/>
        </w:rPr>
        <w:t>Document ID</w:t>
      </w:r>
      <w:r>
        <w:rPr>
          <w:rFonts w:ascii="Georgia" w:hAnsi="Georgia"/>
          <w:sz w:val="24"/>
          <w:szCs w:val="24"/>
        </w:rPr>
        <w:t>: FS_FRDOC_0001-3708</w:t>
      </w:r>
    </w:p>
    <w:p w14:paraId="67428EC6" w14:textId="57121B0C" w:rsidR="00E40C5B" w:rsidRDefault="00E40C5B" w:rsidP="00E40C5B">
      <w:pPr>
        <w:rPr>
          <w:rFonts w:ascii="Georgia" w:hAnsi="Georgia"/>
          <w:sz w:val="24"/>
          <w:szCs w:val="24"/>
        </w:rPr>
      </w:pPr>
      <w:r>
        <w:rPr>
          <w:rFonts w:ascii="Georgia" w:hAnsi="Georgia"/>
          <w:sz w:val="24"/>
          <w:szCs w:val="24"/>
        </w:rPr>
        <w:t>Federal Register Number 2022-15185</w:t>
      </w:r>
    </w:p>
    <w:p w14:paraId="6CA470B3" w14:textId="7B847EF5" w:rsidR="009233ED" w:rsidRDefault="009233ED" w:rsidP="00E40C5B">
      <w:pPr>
        <w:rPr>
          <w:rFonts w:ascii="Georgia" w:hAnsi="Georgia"/>
          <w:sz w:val="24"/>
          <w:szCs w:val="24"/>
        </w:rPr>
      </w:pPr>
    </w:p>
    <w:p w14:paraId="250767A1" w14:textId="66969DAA" w:rsidR="009233ED" w:rsidRDefault="009233ED" w:rsidP="00E40C5B">
      <w:pPr>
        <w:rPr>
          <w:rFonts w:ascii="Georgia" w:hAnsi="Georgia"/>
          <w:sz w:val="24"/>
          <w:szCs w:val="24"/>
        </w:rPr>
      </w:pPr>
      <w:r>
        <w:rPr>
          <w:rFonts w:ascii="Georgia" w:hAnsi="Georgia"/>
          <w:sz w:val="24"/>
          <w:szCs w:val="24"/>
        </w:rPr>
        <w:t>Reviewing Officials of the Offices of:</w:t>
      </w:r>
    </w:p>
    <w:p w14:paraId="3B2B68A9" w14:textId="071107A1" w:rsidR="009233ED" w:rsidRDefault="009233ED" w:rsidP="00E40C5B">
      <w:pPr>
        <w:rPr>
          <w:rFonts w:ascii="Georgia" w:hAnsi="Georgia"/>
          <w:sz w:val="24"/>
          <w:szCs w:val="24"/>
        </w:rPr>
      </w:pPr>
      <w:r>
        <w:rPr>
          <w:rFonts w:ascii="Georgia" w:hAnsi="Georgia"/>
          <w:sz w:val="24"/>
          <w:szCs w:val="24"/>
        </w:rPr>
        <w:t>Dept. of Agriculture, Dept. of Interior</w:t>
      </w:r>
    </w:p>
    <w:p w14:paraId="335E5B5E" w14:textId="45E4019C" w:rsidR="009233ED" w:rsidRDefault="009233ED" w:rsidP="00E40C5B">
      <w:pPr>
        <w:rPr>
          <w:rFonts w:ascii="Georgia" w:hAnsi="Georgia"/>
          <w:sz w:val="24"/>
          <w:szCs w:val="24"/>
        </w:rPr>
      </w:pPr>
    </w:p>
    <w:p w14:paraId="571E9D0E" w14:textId="74506667" w:rsidR="009233ED" w:rsidRPr="00E40C5B" w:rsidRDefault="009233ED" w:rsidP="00E40C5B">
      <w:pPr>
        <w:rPr>
          <w:rFonts w:ascii="Georgia" w:hAnsi="Georgia"/>
          <w:sz w:val="24"/>
          <w:szCs w:val="24"/>
        </w:rPr>
      </w:pPr>
      <w:r>
        <w:rPr>
          <w:rFonts w:ascii="Georgia" w:hAnsi="Georgia"/>
          <w:sz w:val="24"/>
          <w:szCs w:val="24"/>
        </w:rPr>
        <w:t>Dear Reviewing Officials:</w:t>
      </w:r>
    </w:p>
    <w:p w14:paraId="5B46FEAA" w14:textId="4DA4B9AA" w:rsidR="00917767" w:rsidRDefault="00917767">
      <w:pPr>
        <w:rPr>
          <w:sz w:val="24"/>
          <w:szCs w:val="24"/>
        </w:rPr>
      </w:pPr>
    </w:p>
    <w:p w14:paraId="2A0A558A" w14:textId="1F99700A" w:rsidR="00917767" w:rsidRDefault="00917767" w:rsidP="00917767">
      <w:pPr>
        <w:jc w:val="both"/>
        <w:rPr>
          <w:rFonts w:ascii="Georgia" w:hAnsi="Georgia"/>
          <w:sz w:val="24"/>
          <w:szCs w:val="24"/>
        </w:rPr>
      </w:pPr>
      <w:r w:rsidRPr="00116655">
        <w:rPr>
          <w:rFonts w:ascii="Georgia" w:hAnsi="Georgia"/>
          <w:sz w:val="24"/>
          <w:szCs w:val="24"/>
        </w:rPr>
        <w:t xml:space="preserve">This past July 14, 2022, the United States Department of Agriculture (USDA), United States Forest Service (USFS), Department of Interior (DOI), and the Bureau of Land Management (BLM) </w:t>
      </w:r>
      <w:r>
        <w:rPr>
          <w:rFonts w:ascii="Georgia" w:hAnsi="Georgia"/>
          <w:sz w:val="24"/>
          <w:szCs w:val="24"/>
        </w:rPr>
        <w:t xml:space="preserve">issued a request for information </w:t>
      </w:r>
      <w:r w:rsidR="00F64500">
        <w:rPr>
          <w:rFonts w:ascii="Georgia" w:hAnsi="Georgia"/>
          <w:sz w:val="24"/>
          <w:szCs w:val="24"/>
        </w:rPr>
        <w:t xml:space="preserve">(RFI) </w:t>
      </w:r>
      <w:r w:rsidRPr="00116655">
        <w:rPr>
          <w:rFonts w:ascii="Georgia" w:hAnsi="Georgia"/>
          <w:sz w:val="24"/>
          <w:szCs w:val="24"/>
        </w:rPr>
        <w:t>through the Federal Register</w:t>
      </w:r>
      <w:r w:rsidR="00F64500">
        <w:rPr>
          <w:rFonts w:ascii="Georgia" w:hAnsi="Georgia"/>
          <w:sz w:val="24"/>
          <w:szCs w:val="24"/>
        </w:rPr>
        <w:t>. The purpose of the RFI is</w:t>
      </w:r>
      <w:r>
        <w:rPr>
          <w:rFonts w:ascii="Georgia" w:hAnsi="Georgia"/>
          <w:sz w:val="24"/>
          <w:szCs w:val="24"/>
        </w:rPr>
        <w:t xml:space="preserve"> to define mature and old growth forests</w:t>
      </w:r>
      <w:r w:rsidRPr="00116655">
        <w:rPr>
          <w:rFonts w:ascii="Georgia" w:hAnsi="Georgia"/>
          <w:sz w:val="24"/>
          <w:szCs w:val="24"/>
        </w:rPr>
        <w:t>. This action is a result o</w:t>
      </w:r>
      <w:r w:rsidR="0068024A">
        <w:rPr>
          <w:rFonts w:ascii="Georgia" w:hAnsi="Georgia"/>
          <w:sz w:val="24"/>
          <w:szCs w:val="24"/>
        </w:rPr>
        <w:t>f</w:t>
      </w:r>
      <w:r w:rsidRPr="00116655">
        <w:rPr>
          <w:rFonts w:ascii="Georgia" w:hAnsi="Georgia"/>
          <w:sz w:val="24"/>
          <w:szCs w:val="24"/>
        </w:rPr>
        <w:t xml:space="preserve"> Executive Order </w:t>
      </w:r>
      <w:r>
        <w:rPr>
          <w:rFonts w:ascii="Georgia" w:hAnsi="Georgia"/>
          <w:sz w:val="24"/>
          <w:szCs w:val="24"/>
        </w:rPr>
        <w:t xml:space="preserve">(EO) 14072 released on April 22, 2022; the title </w:t>
      </w:r>
      <w:r w:rsidR="00F64500">
        <w:rPr>
          <w:rFonts w:ascii="Georgia" w:hAnsi="Georgia"/>
          <w:sz w:val="24"/>
          <w:szCs w:val="24"/>
        </w:rPr>
        <w:t>being</w:t>
      </w:r>
      <w:r w:rsidRPr="00116655">
        <w:rPr>
          <w:rFonts w:ascii="Georgia" w:hAnsi="Georgia"/>
          <w:sz w:val="24"/>
          <w:szCs w:val="24"/>
        </w:rPr>
        <w:t xml:space="preserve"> </w:t>
      </w:r>
      <w:r w:rsidR="00BD1A83">
        <w:rPr>
          <w:rFonts w:ascii="Georgia" w:hAnsi="Georgia"/>
          <w:sz w:val="24"/>
          <w:szCs w:val="24"/>
        </w:rPr>
        <w:t>“</w:t>
      </w:r>
      <w:r>
        <w:rPr>
          <w:rFonts w:ascii="Georgia" w:hAnsi="Georgia"/>
          <w:sz w:val="24"/>
          <w:szCs w:val="24"/>
        </w:rPr>
        <w:t>S</w:t>
      </w:r>
      <w:r w:rsidRPr="00116655">
        <w:rPr>
          <w:rFonts w:ascii="Georgia" w:hAnsi="Georgia"/>
          <w:sz w:val="24"/>
          <w:szCs w:val="24"/>
        </w:rPr>
        <w:t>trengthen</w:t>
      </w:r>
      <w:r>
        <w:rPr>
          <w:rFonts w:ascii="Georgia" w:hAnsi="Georgia"/>
          <w:sz w:val="24"/>
          <w:szCs w:val="24"/>
        </w:rPr>
        <w:t>ing</w:t>
      </w:r>
      <w:r w:rsidRPr="00116655">
        <w:rPr>
          <w:rFonts w:ascii="Georgia" w:hAnsi="Georgia"/>
          <w:sz w:val="24"/>
          <w:szCs w:val="24"/>
        </w:rPr>
        <w:t xml:space="preserve"> the Nation’s </w:t>
      </w:r>
      <w:r>
        <w:rPr>
          <w:rFonts w:ascii="Georgia" w:hAnsi="Georgia"/>
          <w:sz w:val="24"/>
          <w:szCs w:val="24"/>
        </w:rPr>
        <w:t>F</w:t>
      </w:r>
      <w:r w:rsidRPr="00116655">
        <w:rPr>
          <w:rFonts w:ascii="Georgia" w:hAnsi="Georgia"/>
          <w:sz w:val="24"/>
          <w:szCs w:val="24"/>
        </w:rPr>
        <w:t xml:space="preserve">orests, </w:t>
      </w:r>
      <w:r>
        <w:rPr>
          <w:rFonts w:ascii="Georgia" w:hAnsi="Georgia"/>
          <w:sz w:val="24"/>
          <w:szCs w:val="24"/>
        </w:rPr>
        <w:t>Communities, and L</w:t>
      </w:r>
      <w:r w:rsidRPr="00116655">
        <w:rPr>
          <w:rFonts w:ascii="Georgia" w:hAnsi="Georgia"/>
          <w:sz w:val="24"/>
          <w:szCs w:val="24"/>
        </w:rPr>
        <w:t xml:space="preserve">ocal </w:t>
      </w:r>
      <w:r>
        <w:rPr>
          <w:rFonts w:ascii="Georgia" w:hAnsi="Georgia"/>
          <w:sz w:val="24"/>
          <w:szCs w:val="24"/>
        </w:rPr>
        <w:t>E</w:t>
      </w:r>
      <w:r w:rsidRPr="00116655">
        <w:rPr>
          <w:rFonts w:ascii="Georgia" w:hAnsi="Georgia"/>
          <w:sz w:val="24"/>
          <w:szCs w:val="24"/>
        </w:rPr>
        <w:t>conomies</w:t>
      </w:r>
      <w:r w:rsidR="00BD1A83">
        <w:rPr>
          <w:rFonts w:ascii="Georgia" w:hAnsi="Georgia"/>
          <w:sz w:val="24"/>
          <w:szCs w:val="24"/>
        </w:rPr>
        <w:t>”</w:t>
      </w:r>
      <w:r>
        <w:rPr>
          <w:rFonts w:ascii="Georgia" w:hAnsi="Georgia"/>
          <w:sz w:val="24"/>
          <w:szCs w:val="24"/>
        </w:rPr>
        <w:t>.</w:t>
      </w:r>
      <w:r w:rsidRPr="00116655">
        <w:rPr>
          <w:rFonts w:ascii="Georgia" w:hAnsi="Georgia"/>
          <w:sz w:val="24"/>
          <w:szCs w:val="24"/>
        </w:rPr>
        <w:t xml:space="preserve"> </w:t>
      </w:r>
      <w:r>
        <w:rPr>
          <w:rFonts w:ascii="Georgia" w:hAnsi="Georgia"/>
          <w:sz w:val="24"/>
          <w:szCs w:val="24"/>
        </w:rPr>
        <w:t xml:space="preserve">This EO </w:t>
      </w:r>
      <w:r w:rsidRPr="00116655">
        <w:rPr>
          <w:rFonts w:ascii="Georgia" w:hAnsi="Georgia"/>
          <w:sz w:val="24"/>
          <w:szCs w:val="24"/>
        </w:rPr>
        <w:t>requir</w:t>
      </w:r>
      <w:r>
        <w:rPr>
          <w:rFonts w:ascii="Georgia" w:hAnsi="Georgia"/>
          <w:sz w:val="24"/>
          <w:szCs w:val="24"/>
        </w:rPr>
        <w:t>es</w:t>
      </w:r>
      <w:r w:rsidRPr="00116655">
        <w:rPr>
          <w:rFonts w:ascii="Georgia" w:hAnsi="Georgia"/>
          <w:sz w:val="24"/>
          <w:szCs w:val="24"/>
        </w:rPr>
        <w:t xml:space="preserve"> USDA and DOI </w:t>
      </w:r>
      <w:r>
        <w:rPr>
          <w:rFonts w:ascii="Georgia" w:hAnsi="Georgia"/>
          <w:sz w:val="24"/>
          <w:szCs w:val="24"/>
        </w:rPr>
        <w:t xml:space="preserve">to establish those </w:t>
      </w:r>
      <w:r w:rsidRPr="00116655">
        <w:rPr>
          <w:rFonts w:ascii="Georgia" w:hAnsi="Georgia"/>
          <w:sz w:val="24"/>
          <w:szCs w:val="24"/>
        </w:rPr>
        <w:t>defin</w:t>
      </w:r>
      <w:r>
        <w:rPr>
          <w:rFonts w:ascii="Georgia" w:hAnsi="Georgia"/>
          <w:sz w:val="24"/>
          <w:szCs w:val="24"/>
        </w:rPr>
        <w:t>itions,</w:t>
      </w:r>
      <w:r w:rsidRPr="00116655">
        <w:rPr>
          <w:rFonts w:ascii="Georgia" w:hAnsi="Georgia"/>
          <w:sz w:val="24"/>
          <w:szCs w:val="24"/>
        </w:rPr>
        <w:t xml:space="preserve"> complete an inventory</w:t>
      </w:r>
      <w:r>
        <w:rPr>
          <w:rFonts w:ascii="Georgia" w:hAnsi="Georgia"/>
          <w:sz w:val="24"/>
          <w:szCs w:val="24"/>
        </w:rPr>
        <w:t xml:space="preserve">, </w:t>
      </w:r>
      <w:r w:rsidRPr="00116655">
        <w:rPr>
          <w:rFonts w:ascii="Georgia" w:hAnsi="Georgia"/>
          <w:sz w:val="24"/>
          <w:szCs w:val="24"/>
        </w:rPr>
        <w:t>make that publicly available, identify threats to those forests and much more</w:t>
      </w:r>
      <w:r>
        <w:rPr>
          <w:rFonts w:ascii="Georgia" w:hAnsi="Georgia"/>
          <w:sz w:val="24"/>
          <w:szCs w:val="24"/>
        </w:rPr>
        <w:t xml:space="preserve"> in order to meet goals of the future</w:t>
      </w:r>
      <w:r w:rsidRPr="00116655">
        <w:rPr>
          <w:rFonts w:ascii="Georgia" w:hAnsi="Georgia"/>
          <w:sz w:val="24"/>
          <w:szCs w:val="24"/>
        </w:rPr>
        <w:t xml:space="preserve">. </w:t>
      </w:r>
    </w:p>
    <w:p w14:paraId="69805F9B" w14:textId="77777777" w:rsidR="00917767" w:rsidRDefault="00917767" w:rsidP="00917767">
      <w:pPr>
        <w:jc w:val="both"/>
        <w:rPr>
          <w:rFonts w:ascii="Georgia" w:hAnsi="Georgia"/>
          <w:sz w:val="24"/>
          <w:szCs w:val="24"/>
        </w:rPr>
      </w:pPr>
    </w:p>
    <w:p w14:paraId="68DBF1AD" w14:textId="3969AE4B" w:rsidR="008D0D8A" w:rsidRDefault="00BD1A83" w:rsidP="008D0D8A">
      <w:pPr>
        <w:jc w:val="both"/>
        <w:rPr>
          <w:rFonts w:ascii="Georgia" w:hAnsi="Georgia"/>
          <w:color w:val="1D2228"/>
          <w:sz w:val="24"/>
          <w:szCs w:val="24"/>
          <w:shd w:val="clear" w:color="auto" w:fill="FFFFFF"/>
        </w:rPr>
      </w:pPr>
      <w:r>
        <w:rPr>
          <w:rFonts w:ascii="Georgia" w:hAnsi="Georgia"/>
          <w:sz w:val="24"/>
          <w:szCs w:val="24"/>
        </w:rPr>
        <w:t>C</w:t>
      </w:r>
      <w:r w:rsidR="00917767">
        <w:rPr>
          <w:rFonts w:ascii="Georgia" w:hAnsi="Georgia"/>
          <w:sz w:val="24"/>
          <w:szCs w:val="24"/>
        </w:rPr>
        <w:t xml:space="preserve">omments </w:t>
      </w:r>
      <w:r>
        <w:rPr>
          <w:rFonts w:ascii="Georgia" w:hAnsi="Georgia"/>
          <w:sz w:val="24"/>
          <w:szCs w:val="24"/>
        </w:rPr>
        <w:t>provided are</w:t>
      </w:r>
      <w:r w:rsidR="00917767">
        <w:rPr>
          <w:rFonts w:ascii="Georgia" w:hAnsi="Georgia"/>
          <w:sz w:val="24"/>
          <w:szCs w:val="24"/>
        </w:rPr>
        <w:t xml:space="preserve"> by the Gallatin Wildlife Association located in Bozeman, Montana. The </w:t>
      </w:r>
      <w:r w:rsidR="008D0D8A" w:rsidRPr="008D0D8A">
        <w:rPr>
          <w:rFonts w:ascii="Georgia" w:hAnsi="Georgia"/>
          <w:color w:val="1D2228"/>
          <w:sz w:val="24"/>
          <w:szCs w:val="24"/>
          <w:shd w:val="clear" w:color="auto" w:fill="FFFFFF"/>
        </w:rPr>
        <w:t>Gallatin Wildlife Association (GWA) is a local, all volunteer wildlife conservation organization dedicated to the preservation and restoration of wildlife, fisheries, habitat and migration corridors in Southwest Montana and the Greater Yellowstone Ecosystem, using science-based decision making. We are a nonprofit 501</w:t>
      </w:r>
      <w:r w:rsidR="00E77018">
        <w:rPr>
          <w:rFonts w:ascii="Georgia" w:hAnsi="Georgia"/>
          <w:color w:val="1D2228"/>
          <w:sz w:val="24"/>
          <w:szCs w:val="24"/>
          <w:shd w:val="clear" w:color="auto" w:fill="FFFFFF"/>
        </w:rPr>
        <w:t xml:space="preserve"> (</w:t>
      </w:r>
      <w:r w:rsidR="008D0D8A" w:rsidRPr="008D0D8A">
        <w:rPr>
          <w:rFonts w:ascii="Georgia" w:hAnsi="Georgia"/>
          <w:color w:val="1D2228"/>
          <w:sz w:val="24"/>
          <w:szCs w:val="24"/>
          <w:shd w:val="clear" w:color="auto" w:fill="FFFFFF"/>
        </w:rPr>
        <w:t>c</w:t>
      </w:r>
      <w:r w:rsidR="00E77018">
        <w:rPr>
          <w:rFonts w:ascii="Georgia" w:hAnsi="Georgia"/>
          <w:color w:val="1D2228"/>
          <w:sz w:val="24"/>
          <w:szCs w:val="24"/>
          <w:shd w:val="clear" w:color="auto" w:fill="FFFFFF"/>
        </w:rPr>
        <w:t>)</w:t>
      </w:r>
      <w:r w:rsidR="00CB561B">
        <w:rPr>
          <w:rFonts w:ascii="Georgia" w:hAnsi="Georgia"/>
          <w:color w:val="1D2228"/>
          <w:sz w:val="24"/>
          <w:szCs w:val="24"/>
          <w:shd w:val="clear" w:color="auto" w:fill="FFFFFF"/>
        </w:rPr>
        <w:t xml:space="preserve"> </w:t>
      </w:r>
      <w:r w:rsidR="008D0D8A" w:rsidRPr="008D0D8A">
        <w:rPr>
          <w:rFonts w:ascii="Georgia" w:hAnsi="Georgia"/>
          <w:color w:val="1D2228"/>
          <w:sz w:val="24"/>
          <w:szCs w:val="24"/>
          <w:shd w:val="clear" w:color="auto" w:fill="FFFFFF"/>
        </w:rPr>
        <w:t>(3) organization founded in 1976. GWA recognizes the intense pressures on our wildlife from habitat loss and climate change, and we advocate for science-based management of public lands for diverse public values, including but not limited to hunting and angling.</w:t>
      </w:r>
    </w:p>
    <w:p w14:paraId="4AD9D97F" w14:textId="00D017E5" w:rsidR="00E8011F" w:rsidRDefault="00E8011F" w:rsidP="008D0D8A">
      <w:pPr>
        <w:jc w:val="both"/>
        <w:rPr>
          <w:rFonts w:ascii="Georgia" w:hAnsi="Georgia"/>
          <w:color w:val="1D2228"/>
          <w:sz w:val="24"/>
          <w:szCs w:val="24"/>
          <w:shd w:val="clear" w:color="auto" w:fill="FFFFFF"/>
        </w:rPr>
      </w:pPr>
    </w:p>
    <w:p w14:paraId="4A3159B6" w14:textId="08081F08" w:rsidR="00E8011F" w:rsidRDefault="00E8011F" w:rsidP="008D0D8A">
      <w:pPr>
        <w:jc w:val="both"/>
        <w:rPr>
          <w:rFonts w:ascii="Georgia" w:hAnsi="Georgia"/>
          <w:sz w:val="24"/>
          <w:szCs w:val="24"/>
        </w:rPr>
      </w:pPr>
      <w:r>
        <w:rPr>
          <w:rFonts w:ascii="Georgia" w:hAnsi="Georgia"/>
          <w:color w:val="1D2228"/>
          <w:sz w:val="24"/>
          <w:szCs w:val="24"/>
          <w:shd w:val="clear" w:color="auto" w:fill="FFFFFF"/>
        </w:rPr>
        <w:t xml:space="preserve">The first concept in </w:t>
      </w:r>
      <w:r w:rsidR="0068024A">
        <w:rPr>
          <w:rFonts w:ascii="Georgia" w:hAnsi="Georgia"/>
          <w:color w:val="1D2228"/>
          <w:sz w:val="24"/>
          <w:szCs w:val="24"/>
          <w:shd w:val="clear" w:color="auto" w:fill="FFFFFF"/>
        </w:rPr>
        <w:t xml:space="preserve">developing a framework definition for </w:t>
      </w:r>
      <w:r>
        <w:rPr>
          <w:rFonts w:ascii="Georgia" w:hAnsi="Georgia"/>
          <w:color w:val="1D2228"/>
          <w:sz w:val="24"/>
          <w:szCs w:val="24"/>
          <w:shd w:val="clear" w:color="auto" w:fill="FFFFFF"/>
        </w:rPr>
        <w:t>mature and old growth forest</w:t>
      </w:r>
      <w:r w:rsidR="00A84668">
        <w:rPr>
          <w:rFonts w:ascii="Georgia" w:hAnsi="Georgia"/>
          <w:color w:val="1D2228"/>
          <w:sz w:val="24"/>
          <w:szCs w:val="24"/>
          <w:shd w:val="clear" w:color="auto" w:fill="FFFFFF"/>
        </w:rPr>
        <w:t xml:space="preserve"> </w:t>
      </w:r>
      <w:r>
        <w:rPr>
          <w:rFonts w:ascii="Georgia" w:hAnsi="Georgia"/>
          <w:color w:val="1D2228"/>
          <w:sz w:val="24"/>
          <w:szCs w:val="24"/>
          <w:shd w:val="clear" w:color="auto" w:fill="FFFFFF"/>
        </w:rPr>
        <w:t xml:space="preserve">is </w:t>
      </w:r>
      <w:r w:rsidR="0068024A">
        <w:rPr>
          <w:rFonts w:ascii="Georgia" w:hAnsi="Georgia"/>
          <w:color w:val="1D2228"/>
          <w:sz w:val="24"/>
          <w:szCs w:val="24"/>
          <w:shd w:val="clear" w:color="auto" w:fill="FFFFFF"/>
        </w:rPr>
        <w:t xml:space="preserve">to include </w:t>
      </w:r>
      <w:r>
        <w:rPr>
          <w:rFonts w:ascii="Georgia" w:hAnsi="Georgia"/>
          <w:color w:val="1D2228"/>
          <w:sz w:val="24"/>
          <w:szCs w:val="24"/>
          <w:shd w:val="clear" w:color="auto" w:fill="FFFFFF"/>
        </w:rPr>
        <w:t>function and purpose</w:t>
      </w:r>
      <w:r w:rsidR="00A84668">
        <w:rPr>
          <w:rFonts w:ascii="Georgia" w:hAnsi="Georgia"/>
          <w:color w:val="1D2228"/>
          <w:sz w:val="24"/>
          <w:szCs w:val="24"/>
          <w:shd w:val="clear" w:color="auto" w:fill="FFFFFF"/>
        </w:rPr>
        <w:t>.</w:t>
      </w:r>
      <w:r w:rsidR="00212F19">
        <w:rPr>
          <w:rFonts w:ascii="Georgia" w:hAnsi="Georgia"/>
          <w:color w:val="1D2228"/>
          <w:sz w:val="24"/>
          <w:szCs w:val="24"/>
          <w:shd w:val="clear" w:color="auto" w:fill="FFFFFF"/>
        </w:rPr>
        <w:t xml:space="preserve"> </w:t>
      </w:r>
      <w:r w:rsidR="00916FC2">
        <w:rPr>
          <w:rFonts w:ascii="Georgia" w:hAnsi="Georgia"/>
          <w:color w:val="1D2228"/>
          <w:sz w:val="24"/>
          <w:szCs w:val="24"/>
          <w:shd w:val="clear" w:color="auto" w:fill="FFFFFF"/>
        </w:rPr>
        <w:t>N</w:t>
      </w:r>
      <w:r w:rsidR="00511F5F">
        <w:rPr>
          <w:rFonts w:ascii="Georgia" w:hAnsi="Georgia"/>
          <w:color w:val="1D2228"/>
          <w:sz w:val="24"/>
          <w:szCs w:val="24"/>
          <w:shd w:val="clear" w:color="auto" w:fill="FFFFFF"/>
        </w:rPr>
        <w:t xml:space="preserve">ot </w:t>
      </w:r>
      <w:r w:rsidR="00916FC2">
        <w:rPr>
          <w:rFonts w:ascii="Georgia" w:hAnsi="Georgia"/>
          <w:color w:val="1D2228"/>
          <w:sz w:val="24"/>
          <w:szCs w:val="24"/>
          <w:shd w:val="clear" w:color="auto" w:fill="FFFFFF"/>
        </w:rPr>
        <w:t xml:space="preserve">to </w:t>
      </w:r>
      <w:r w:rsidR="00511F5F">
        <w:rPr>
          <w:rFonts w:ascii="Georgia" w:hAnsi="Georgia"/>
          <w:color w:val="1D2228"/>
          <w:sz w:val="24"/>
          <w:szCs w:val="24"/>
          <w:shd w:val="clear" w:color="auto" w:fill="FFFFFF"/>
        </w:rPr>
        <w:t xml:space="preserve">be taken for granted, yet </w:t>
      </w:r>
      <w:r w:rsidR="0050477B">
        <w:rPr>
          <w:rFonts w:ascii="Georgia" w:hAnsi="Georgia"/>
          <w:color w:val="1D2228"/>
          <w:sz w:val="24"/>
          <w:szCs w:val="24"/>
          <w:shd w:val="clear" w:color="auto" w:fill="FFFFFF"/>
        </w:rPr>
        <w:t xml:space="preserve">it </w:t>
      </w:r>
      <w:r w:rsidR="00511F5F">
        <w:rPr>
          <w:rFonts w:ascii="Georgia" w:hAnsi="Georgia"/>
          <w:color w:val="1D2228"/>
          <w:sz w:val="24"/>
          <w:szCs w:val="24"/>
          <w:shd w:val="clear" w:color="auto" w:fill="FFFFFF"/>
        </w:rPr>
        <w:t xml:space="preserve">seems </w:t>
      </w:r>
      <w:r w:rsidR="00916FC2">
        <w:rPr>
          <w:rFonts w:ascii="Georgia" w:hAnsi="Georgia"/>
          <w:color w:val="1D2228"/>
          <w:sz w:val="24"/>
          <w:szCs w:val="24"/>
          <w:shd w:val="clear" w:color="auto" w:fill="FFFFFF"/>
        </w:rPr>
        <w:t>these basic principles are</w:t>
      </w:r>
      <w:r w:rsidR="00511F5F">
        <w:rPr>
          <w:rFonts w:ascii="Georgia" w:hAnsi="Georgia"/>
          <w:color w:val="1D2228"/>
          <w:sz w:val="24"/>
          <w:szCs w:val="24"/>
          <w:shd w:val="clear" w:color="auto" w:fill="FFFFFF"/>
        </w:rPr>
        <w:t xml:space="preserve"> easily </w:t>
      </w:r>
      <w:r w:rsidR="0068024A">
        <w:rPr>
          <w:rFonts w:ascii="Georgia" w:hAnsi="Georgia"/>
          <w:color w:val="1D2228"/>
          <w:sz w:val="24"/>
          <w:szCs w:val="24"/>
          <w:shd w:val="clear" w:color="auto" w:fill="FFFFFF"/>
        </w:rPr>
        <w:t xml:space="preserve">overlooked </w:t>
      </w:r>
      <w:r w:rsidR="00511F5F">
        <w:rPr>
          <w:rFonts w:ascii="Georgia" w:hAnsi="Georgia"/>
          <w:color w:val="1D2228"/>
          <w:sz w:val="24"/>
          <w:szCs w:val="24"/>
          <w:shd w:val="clear" w:color="auto" w:fill="FFFFFF"/>
        </w:rPr>
        <w:t xml:space="preserve">in </w:t>
      </w:r>
      <w:r w:rsidR="0050477B">
        <w:rPr>
          <w:rFonts w:ascii="Georgia" w:hAnsi="Georgia"/>
          <w:color w:val="1D2228"/>
          <w:sz w:val="24"/>
          <w:szCs w:val="24"/>
          <w:shd w:val="clear" w:color="auto" w:fill="FFFFFF"/>
        </w:rPr>
        <w:t xml:space="preserve">today’s </w:t>
      </w:r>
      <w:r w:rsidR="00511F5F">
        <w:rPr>
          <w:rFonts w:ascii="Georgia" w:hAnsi="Georgia"/>
          <w:color w:val="1D2228"/>
          <w:sz w:val="24"/>
          <w:szCs w:val="24"/>
          <w:shd w:val="clear" w:color="auto" w:fill="FFFFFF"/>
        </w:rPr>
        <w:t>forest management</w:t>
      </w:r>
      <w:r w:rsidR="00511F5F">
        <w:rPr>
          <w:rFonts w:ascii="Georgia" w:hAnsi="Georgia" w:cs="Calibri"/>
          <w:color w:val="000000"/>
          <w:sz w:val="24"/>
          <w:szCs w:val="24"/>
        </w:rPr>
        <w:t xml:space="preserve"> </w:t>
      </w:r>
      <w:r w:rsidR="00044709">
        <w:rPr>
          <w:rFonts w:ascii="Georgia" w:hAnsi="Georgia" w:cs="Calibri"/>
          <w:color w:val="000000"/>
          <w:sz w:val="24"/>
          <w:szCs w:val="24"/>
        </w:rPr>
        <w:t>practices</w:t>
      </w:r>
      <w:r w:rsidR="00916FC2">
        <w:rPr>
          <w:rFonts w:ascii="Georgia" w:hAnsi="Georgia" w:cs="Calibri"/>
          <w:color w:val="000000"/>
          <w:sz w:val="24"/>
          <w:szCs w:val="24"/>
        </w:rPr>
        <w:t>, especially</w:t>
      </w:r>
      <w:r w:rsidR="00044709">
        <w:rPr>
          <w:rFonts w:ascii="Georgia" w:hAnsi="Georgia" w:cs="Calibri"/>
          <w:color w:val="000000"/>
          <w:sz w:val="24"/>
          <w:szCs w:val="24"/>
        </w:rPr>
        <w:t xml:space="preserve"> </w:t>
      </w:r>
      <w:r w:rsidR="0068024A">
        <w:rPr>
          <w:rFonts w:ascii="Georgia" w:hAnsi="Georgia" w:cs="Calibri"/>
          <w:color w:val="000000"/>
          <w:sz w:val="24"/>
          <w:szCs w:val="24"/>
        </w:rPr>
        <w:t xml:space="preserve">as corresponding proposals </w:t>
      </w:r>
      <w:r w:rsidR="00511F5F">
        <w:rPr>
          <w:rFonts w:ascii="Georgia" w:hAnsi="Georgia" w:cs="Calibri"/>
          <w:color w:val="000000"/>
          <w:sz w:val="24"/>
          <w:szCs w:val="24"/>
        </w:rPr>
        <w:t xml:space="preserve">take center stage. </w:t>
      </w:r>
      <w:r w:rsidR="0050477B">
        <w:rPr>
          <w:rFonts w:ascii="Georgia" w:hAnsi="Georgia" w:cs="Calibri"/>
          <w:color w:val="000000"/>
          <w:sz w:val="24"/>
          <w:szCs w:val="24"/>
        </w:rPr>
        <w:t xml:space="preserve">Biodiversity or ecological diversity is </w:t>
      </w:r>
      <w:r w:rsidR="00392821">
        <w:rPr>
          <w:rFonts w:ascii="Georgia" w:hAnsi="Georgia" w:cs="Calibri"/>
          <w:color w:val="000000"/>
          <w:sz w:val="24"/>
          <w:szCs w:val="24"/>
        </w:rPr>
        <w:t xml:space="preserve">a </w:t>
      </w:r>
      <w:r w:rsidR="0050477B">
        <w:rPr>
          <w:rFonts w:ascii="Georgia" w:hAnsi="Georgia" w:cs="Calibri"/>
          <w:color w:val="000000"/>
          <w:sz w:val="24"/>
          <w:szCs w:val="24"/>
        </w:rPr>
        <w:t xml:space="preserve">common </w:t>
      </w:r>
      <w:r w:rsidR="00392821">
        <w:rPr>
          <w:rFonts w:ascii="Georgia" w:hAnsi="Georgia" w:cs="Calibri"/>
          <w:color w:val="000000"/>
          <w:sz w:val="24"/>
          <w:szCs w:val="24"/>
        </w:rPr>
        <w:t>refrain</w:t>
      </w:r>
      <w:r w:rsidR="0050477B">
        <w:rPr>
          <w:rFonts w:ascii="Georgia" w:hAnsi="Georgia" w:cs="Calibri"/>
          <w:color w:val="000000"/>
          <w:sz w:val="24"/>
          <w:szCs w:val="24"/>
        </w:rPr>
        <w:t xml:space="preserve"> </w:t>
      </w:r>
      <w:r w:rsidR="00916FC2">
        <w:rPr>
          <w:rFonts w:ascii="Georgia" w:hAnsi="Georgia" w:cs="Calibri"/>
          <w:color w:val="000000"/>
          <w:sz w:val="24"/>
          <w:szCs w:val="24"/>
        </w:rPr>
        <w:t xml:space="preserve">used by environmentalist </w:t>
      </w:r>
      <w:r w:rsidR="00392821">
        <w:rPr>
          <w:rFonts w:ascii="Georgia" w:hAnsi="Georgia" w:cs="Calibri"/>
          <w:color w:val="000000"/>
          <w:sz w:val="24"/>
          <w:szCs w:val="24"/>
        </w:rPr>
        <w:t>tou</w:t>
      </w:r>
      <w:r w:rsidR="0050477B">
        <w:rPr>
          <w:rFonts w:ascii="Georgia" w:hAnsi="Georgia" w:cs="Calibri"/>
          <w:color w:val="000000"/>
          <w:sz w:val="24"/>
          <w:szCs w:val="24"/>
        </w:rPr>
        <w:t xml:space="preserve">ting </w:t>
      </w:r>
      <w:r w:rsidR="00392821">
        <w:rPr>
          <w:rFonts w:ascii="Georgia" w:hAnsi="Georgia" w:cs="Calibri"/>
          <w:color w:val="000000"/>
          <w:sz w:val="24"/>
          <w:szCs w:val="24"/>
        </w:rPr>
        <w:t>the advantages of</w:t>
      </w:r>
      <w:r w:rsidR="0050477B">
        <w:rPr>
          <w:rFonts w:ascii="Georgia" w:hAnsi="Georgia" w:cs="Calibri"/>
          <w:color w:val="000000"/>
          <w:sz w:val="24"/>
          <w:szCs w:val="24"/>
        </w:rPr>
        <w:t xml:space="preserve"> mature and old-growth forests</w:t>
      </w:r>
      <w:r w:rsidR="00916FC2">
        <w:rPr>
          <w:rFonts w:ascii="Georgia" w:hAnsi="Georgia" w:cs="Calibri"/>
          <w:color w:val="000000"/>
          <w:sz w:val="24"/>
          <w:szCs w:val="24"/>
        </w:rPr>
        <w:t>, and rightfully so.</w:t>
      </w:r>
      <w:r w:rsidR="0050477B">
        <w:rPr>
          <w:rFonts w:ascii="Georgia" w:hAnsi="Georgia" w:cs="Calibri"/>
          <w:color w:val="000000"/>
          <w:sz w:val="24"/>
          <w:szCs w:val="24"/>
        </w:rPr>
        <w:t xml:space="preserve"> </w:t>
      </w:r>
      <w:r w:rsidR="00511F5F">
        <w:rPr>
          <w:rFonts w:ascii="Georgia" w:hAnsi="Georgia"/>
          <w:sz w:val="24"/>
          <w:szCs w:val="24"/>
        </w:rPr>
        <w:t xml:space="preserve">The relationship between wildlife and our Nation’s forests is self-evident and apparent. We shall forgo that discussion and simply say that the survivability of our wildlife is paramount and inseparable, all dependent upon the existence of our Nation’s Forest. </w:t>
      </w:r>
      <w:r w:rsidR="00A84668">
        <w:rPr>
          <w:rFonts w:ascii="Georgia" w:hAnsi="Georgia"/>
          <w:sz w:val="24"/>
          <w:szCs w:val="24"/>
        </w:rPr>
        <w:t xml:space="preserve">Many species of wildlife have adapted themselves to exist specifically in those conditions, that particular niche. </w:t>
      </w:r>
    </w:p>
    <w:p w14:paraId="329434C9" w14:textId="77777777" w:rsidR="00E8011F" w:rsidRDefault="00E8011F" w:rsidP="008D0D8A">
      <w:pPr>
        <w:jc w:val="both"/>
        <w:rPr>
          <w:rFonts w:ascii="Georgia" w:hAnsi="Georgia"/>
          <w:sz w:val="24"/>
          <w:szCs w:val="24"/>
        </w:rPr>
      </w:pPr>
    </w:p>
    <w:p w14:paraId="2F99155B" w14:textId="35A0EAD5" w:rsidR="008D53B0" w:rsidRDefault="007F7293" w:rsidP="008D0D8A">
      <w:pPr>
        <w:jc w:val="both"/>
        <w:rPr>
          <w:rFonts w:ascii="Georgia" w:hAnsi="Georgia"/>
          <w:sz w:val="24"/>
          <w:szCs w:val="24"/>
        </w:rPr>
      </w:pPr>
      <w:r>
        <w:rPr>
          <w:rFonts w:ascii="Georgia" w:hAnsi="Georgia"/>
          <w:sz w:val="24"/>
          <w:szCs w:val="24"/>
        </w:rPr>
        <w:t>Mature and old growth forests</w:t>
      </w:r>
      <w:r w:rsidR="001938A2">
        <w:rPr>
          <w:rFonts w:ascii="Georgia" w:hAnsi="Georgia"/>
          <w:sz w:val="24"/>
          <w:szCs w:val="24"/>
        </w:rPr>
        <w:t xml:space="preserve"> </w:t>
      </w:r>
      <w:r w:rsidR="00BD1A83">
        <w:rPr>
          <w:rFonts w:ascii="Georgia" w:hAnsi="Georgia"/>
          <w:sz w:val="24"/>
          <w:szCs w:val="24"/>
        </w:rPr>
        <w:t>provide</w:t>
      </w:r>
      <w:r w:rsidR="00EB7915">
        <w:rPr>
          <w:rFonts w:ascii="Georgia" w:hAnsi="Georgia"/>
          <w:sz w:val="24"/>
          <w:szCs w:val="24"/>
        </w:rPr>
        <w:t xml:space="preserve"> a</w:t>
      </w:r>
      <w:r w:rsidR="001938A2">
        <w:rPr>
          <w:rFonts w:ascii="Georgia" w:hAnsi="Georgia"/>
          <w:sz w:val="24"/>
          <w:szCs w:val="24"/>
        </w:rPr>
        <w:t xml:space="preserve"> complexity and</w:t>
      </w:r>
      <w:r w:rsidR="0023186B">
        <w:rPr>
          <w:rFonts w:ascii="Georgia" w:hAnsi="Georgia"/>
          <w:sz w:val="24"/>
          <w:szCs w:val="24"/>
        </w:rPr>
        <w:t xml:space="preserve"> </w:t>
      </w:r>
      <w:r w:rsidR="00F70B62">
        <w:rPr>
          <w:rFonts w:ascii="Georgia" w:hAnsi="Georgia"/>
          <w:sz w:val="24"/>
          <w:szCs w:val="24"/>
        </w:rPr>
        <w:t xml:space="preserve">a </w:t>
      </w:r>
      <w:r w:rsidR="001938A2">
        <w:rPr>
          <w:rFonts w:ascii="Georgia" w:hAnsi="Georgia"/>
          <w:sz w:val="24"/>
          <w:szCs w:val="24"/>
        </w:rPr>
        <w:t xml:space="preserve">fragile connectivity </w:t>
      </w:r>
      <w:r w:rsidR="00BD1A83">
        <w:rPr>
          <w:rFonts w:ascii="Georgia" w:hAnsi="Georgia"/>
          <w:sz w:val="24"/>
          <w:szCs w:val="24"/>
        </w:rPr>
        <w:t>to</w:t>
      </w:r>
      <w:r w:rsidR="001938A2">
        <w:rPr>
          <w:rFonts w:ascii="Georgia" w:hAnsi="Georgia"/>
          <w:sz w:val="24"/>
          <w:szCs w:val="24"/>
        </w:rPr>
        <w:t xml:space="preserve"> all living things</w:t>
      </w:r>
      <w:r w:rsidR="00BD1A83">
        <w:rPr>
          <w:rFonts w:ascii="Georgia" w:hAnsi="Georgia"/>
          <w:sz w:val="24"/>
          <w:szCs w:val="24"/>
        </w:rPr>
        <w:t>.</w:t>
      </w:r>
      <w:r w:rsidR="001938A2">
        <w:rPr>
          <w:rFonts w:ascii="Georgia" w:hAnsi="Georgia"/>
          <w:sz w:val="24"/>
          <w:szCs w:val="24"/>
        </w:rPr>
        <w:t xml:space="preserve"> </w:t>
      </w:r>
      <w:r w:rsidR="008D53B0">
        <w:rPr>
          <w:rFonts w:ascii="Georgia" w:hAnsi="Georgia"/>
          <w:sz w:val="24"/>
          <w:szCs w:val="24"/>
        </w:rPr>
        <w:t>In an article found on the webpage of Unity College</w:t>
      </w:r>
      <w:r w:rsidR="003D099A">
        <w:rPr>
          <w:rFonts w:ascii="Georgia" w:hAnsi="Georgia"/>
          <w:sz w:val="24"/>
          <w:szCs w:val="24"/>
          <w:vertAlign w:val="superscript"/>
        </w:rPr>
        <w:t>1</w:t>
      </w:r>
      <w:r w:rsidR="00D55520">
        <w:rPr>
          <w:rFonts w:ascii="Georgia" w:hAnsi="Georgia"/>
          <w:sz w:val="24"/>
          <w:szCs w:val="24"/>
        </w:rPr>
        <w:t xml:space="preserve"> dated September 28, 2017, an article entitled </w:t>
      </w:r>
      <w:r w:rsidR="00193CE7" w:rsidRPr="00193CE7">
        <w:rPr>
          <w:rFonts w:ascii="Georgia" w:hAnsi="Georgia"/>
          <w:i/>
          <w:iCs/>
          <w:sz w:val="24"/>
          <w:szCs w:val="24"/>
        </w:rPr>
        <w:t>“</w:t>
      </w:r>
      <w:r w:rsidR="00D55520" w:rsidRPr="00193CE7">
        <w:rPr>
          <w:rFonts w:ascii="Georgia" w:hAnsi="Georgia"/>
          <w:i/>
          <w:iCs/>
          <w:sz w:val="24"/>
          <w:szCs w:val="24"/>
        </w:rPr>
        <w:t>The Benefits of Protecting Old-Growth Forests After your Sustainability Studies</w:t>
      </w:r>
      <w:r w:rsidR="00193CE7" w:rsidRPr="00193CE7">
        <w:rPr>
          <w:rFonts w:ascii="Georgia" w:hAnsi="Georgia"/>
          <w:i/>
          <w:iCs/>
          <w:sz w:val="24"/>
          <w:szCs w:val="24"/>
        </w:rPr>
        <w:t>”</w:t>
      </w:r>
      <w:r w:rsidR="00193CE7">
        <w:rPr>
          <w:rFonts w:ascii="Georgia" w:hAnsi="Georgia"/>
          <w:i/>
          <w:iCs/>
          <w:sz w:val="24"/>
          <w:szCs w:val="24"/>
        </w:rPr>
        <w:t xml:space="preserve"> </w:t>
      </w:r>
      <w:r w:rsidR="00193CE7">
        <w:rPr>
          <w:rFonts w:ascii="Georgia" w:hAnsi="Georgia"/>
          <w:sz w:val="24"/>
          <w:szCs w:val="24"/>
        </w:rPr>
        <w:t xml:space="preserve">acknowledges the role </w:t>
      </w:r>
      <w:r w:rsidR="00392821">
        <w:rPr>
          <w:rFonts w:ascii="Georgia" w:hAnsi="Georgia"/>
          <w:sz w:val="24"/>
          <w:szCs w:val="24"/>
        </w:rPr>
        <w:t>that</w:t>
      </w:r>
      <w:r w:rsidR="00193CE7">
        <w:rPr>
          <w:rFonts w:ascii="Georgia" w:hAnsi="Georgia"/>
          <w:sz w:val="24"/>
          <w:szCs w:val="24"/>
        </w:rPr>
        <w:t xml:space="preserve"> mature and old-growth forests play in an ecological </w:t>
      </w:r>
      <w:r w:rsidR="004D00E5">
        <w:rPr>
          <w:rFonts w:ascii="Georgia" w:hAnsi="Georgia"/>
          <w:sz w:val="24"/>
          <w:szCs w:val="24"/>
        </w:rPr>
        <w:t>system</w:t>
      </w:r>
      <w:r w:rsidR="00193CE7">
        <w:rPr>
          <w:rFonts w:ascii="Georgia" w:hAnsi="Georgia"/>
          <w:sz w:val="24"/>
          <w:szCs w:val="24"/>
        </w:rPr>
        <w:t>.</w:t>
      </w:r>
    </w:p>
    <w:p w14:paraId="09B5DD66" w14:textId="20FB58B7" w:rsidR="00193CE7" w:rsidRDefault="00193CE7" w:rsidP="008D0D8A">
      <w:pPr>
        <w:jc w:val="both"/>
        <w:rPr>
          <w:rFonts w:ascii="Georgia" w:hAnsi="Georgia"/>
          <w:sz w:val="24"/>
          <w:szCs w:val="24"/>
        </w:rPr>
      </w:pPr>
    </w:p>
    <w:p w14:paraId="0C76DEFC" w14:textId="16BD5AF4" w:rsidR="00193CE7" w:rsidRPr="00193CE7" w:rsidRDefault="00193CE7" w:rsidP="00193CE7">
      <w:pPr>
        <w:pStyle w:val="NormalWeb"/>
        <w:shd w:val="clear" w:color="auto" w:fill="FFFFFF"/>
        <w:spacing w:before="0" w:beforeAutospacing="0" w:after="300" w:afterAutospacing="0"/>
        <w:ind w:left="720"/>
        <w:jc w:val="both"/>
        <w:rPr>
          <w:rFonts w:ascii="Georgia" w:hAnsi="Georgia" w:cs="Arial"/>
          <w:i/>
          <w:iCs/>
          <w:color w:val="0A0A0A"/>
          <w:sz w:val="22"/>
          <w:szCs w:val="22"/>
        </w:rPr>
      </w:pPr>
      <w:r>
        <w:rPr>
          <w:rFonts w:ascii="Georgia" w:hAnsi="Georgia" w:cs="Arial"/>
          <w:i/>
          <w:iCs/>
          <w:color w:val="0A0A0A"/>
          <w:sz w:val="22"/>
          <w:szCs w:val="22"/>
        </w:rPr>
        <w:t>“</w:t>
      </w:r>
      <w:r w:rsidRPr="00193CE7">
        <w:rPr>
          <w:rFonts w:ascii="Georgia" w:hAnsi="Georgia" w:cs="Arial"/>
          <w:i/>
          <w:iCs/>
          <w:color w:val="0A0A0A"/>
          <w:sz w:val="22"/>
          <w:szCs w:val="22"/>
        </w:rPr>
        <w:t>These include functions like protecting nearby water systems, encouraging the formation of healthy soil, and breaking down ambient air pollution.</w:t>
      </w:r>
    </w:p>
    <w:p w14:paraId="47552231" w14:textId="419CEBD7" w:rsidR="00193CE7" w:rsidRPr="00193CE7" w:rsidRDefault="00193CE7" w:rsidP="00193CE7">
      <w:pPr>
        <w:pStyle w:val="NormalWeb"/>
        <w:shd w:val="clear" w:color="auto" w:fill="FFFFFF"/>
        <w:spacing w:before="0" w:beforeAutospacing="0" w:after="300" w:afterAutospacing="0"/>
        <w:ind w:left="720"/>
        <w:jc w:val="both"/>
        <w:rPr>
          <w:rFonts w:ascii="Georgia" w:hAnsi="Georgia" w:cs="Arial"/>
          <w:i/>
          <w:iCs/>
          <w:color w:val="0A0A0A"/>
          <w:sz w:val="22"/>
          <w:szCs w:val="22"/>
        </w:rPr>
      </w:pPr>
      <w:r w:rsidRPr="00193CE7">
        <w:rPr>
          <w:rFonts w:ascii="Georgia" w:hAnsi="Georgia" w:cs="Arial"/>
          <w:i/>
          <w:iCs/>
          <w:color w:val="0A0A0A"/>
          <w:sz w:val="22"/>
          <w:szCs w:val="22"/>
        </w:rPr>
        <w:t xml:space="preserve">Untouched old-growth forests exhibit a number of important properties that younger, disturbed forests may not. An old-growth forest may have more fallen and decaying trees, for example, as well as trees with more established root structures and a higher average height. All of </w:t>
      </w:r>
      <w:proofErr w:type="gramStart"/>
      <w:r w:rsidRPr="00193CE7">
        <w:rPr>
          <w:rFonts w:ascii="Georgia" w:hAnsi="Georgia" w:cs="Arial"/>
          <w:i/>
          <w:iCs/>
          <w:color w:val="0A0A0A"/>
          <w:sz w:val="22"/>
          <w:szCs w:val="22"/>
        </w:rPr>
        <w:t>these help</w:t>
      </w:r>
      <w:proofErr w:type="gramEnd"/>
      <w:r w:rsidRPr="00193CE7">
        <w:rPr>
          <w:rFonts w:ascii="Georgia" w:hAnsi="Georgia" w:cs="Arial"/>
          <w:i/>
          <w:iCs/>
          <w:color w:val="0A0A0A"/>
          <w:sz w:val="22"/>
          <w:szCs w:val="22"/>
        </w:rPr>
        <w:t xml:space="preserve"> shape the local environment, providing a greater variety of habitats, greater access to some important nutrients, greater soil drainage and aeration, and other benefits. These can, in turn, promote the survival of a wider range of organisms in the area.</w:t>
      </w:r>
      <w:r>
        <w:rPr>
          <w:rFonts w:ascii="Georgia" w:hAnsi="Georgia" w:cs="Arial"/>
          <w:i/>
          <w:iCs/>
          <w:color w:val="0A0A0A"/>
          <w:sz w:val="22"/>
          <w:szCs w:val="22"/>
        </w:rPr>
        <w:t>”</w:t>
      </w:r>
    </w:p>
    <w:p w14:paraId="2C490575" w14:textId="72629C7D" w:rsidR="00702C72" w:rsidRDefault="00193CE7" w:rsidP="008D0D8A">
      <w:pPr>
        <w:jc w:val="both"/>
        <w:rPr>
          <w:rFonts w:ascii="Georgia" w:hAnsi="Georgia"/>
          <w:sz w:val="24"/>
          <w:szCs w:val="24"/>
        </w:rPr>
      </w:pPr>
      <w:r>
        <w:rPr>
          <w:rFonts w:ascii="Georgia" w:hAnsi="Georgia"/>
          <w:sz w:val="24"/>
          <w:szCs w:val="24"/>
        </w:rPr>
        <w:t>Th</w:t>
      </w:r>
      <w:r w:rsidR="004D00E5">
        <w:rPr>
          <w:rFonts w:ascii="Georgia" w:hAnsi="Georgia"/>
          <w:sz w:val="24"/>
          <w:szCs w:val="24"/>
        </w:rPr>
        <w:t>is</w:t>
      </w:r>
      <w:r>
        <w:rPr>
          <w:rFonts w:ascii="Georgia" w:hAnsi="Georgia"/>
          <w:sz w:val="24"/>
          <w:szCs w:val="24"/>
        </w:rPr>
        <w:t xml:space="preserve"> </w:t>
      </w:r>
      <w:r w:rsidR="00392821">
        <w:rPr>
          <w:rFonts w:ascii="Georgia" w:hAnsi="Georgia"/>
          <w:sz w:val="24"/>
          <w:szCs w:val="24"/>
        </w:rPr>
        <w:t>reality is a building block</w:t>
      </w:r>
      <w:r>
        <w:rPr>
          <w:rFonts w:ascii="Georgia" w:hAnsi="Georgia"/>
          <w:sz w:val="24"/>
          <w:szCs w:val="24"/>
        </w:rPr>
        <w:t xml:space="preserve"> of </w:t>
      </w:r>
      <w:r w:rsidR="00392821">
        <w:rPr>
          <w:rFonts w:ascii="Georgia" w:hAnsi="Georgia"/>
          <w:sz w:val="24"/>
          <w:szCs w:val="24"/>
        </w:rPr>
        <w:t>biodiversity</w:t>
      </w:r>
      <w:r w:rsidR="004D00E5">
        <w:rPr>
          <w:rFonts w:ascii="Georgia" w:hAnsi="Georgia"/>
          <w:sz w:val="24"/>
          <w:szCs w:val="24"/>
        </w:rPr>
        <w:t xml:space="preserve">, yet it seldom </w:t>
      </w:r>
      <w:r w:rsidR="00702C72">
        <w:rPr>
          <w:rFonts w:ascii="Georgia" w:hAnsi="Georgia"/>
          <w:sz w:val="24"/>
          <w:szCs w:val="24"/>
        </w:rPr>
        <w:t>earns a talking point</w:t>
      </w:r>
      <w:r w:rsidR="004D00E5">
        <w:rPr>
          <w:rFonts w:ascii="Georgia" w:hAnsi="Georgia"/>
          <w:sz w:val="24"/>
          <w:szCs w:val="24"/>
        </w:rPr>
        <w:t xml:space="preserve"> </w:t>
      </w:r>
      <w:r w:rsidR="00702C72">
        <w:rPr>
          <w:rFonts w:ascii="Georgia" w:hAnsi="Georgia"/>
          <w:sz w:val="24"/>
          <w:szCs w:val="24"/>
        </w:rPr>
        <w:t>in project development</w:t>
      </w:r>
      <w:r w:rsidR="00044709">
        <w:rPr>
          <w:rFonts w:ascii="Georgia" w:hAnsi="Georgia"/>
          <w:sz w:val="24"/>
          <w:szCs w:val="24"/>
        </w:rPr>
        <w:t xml:space="preserve"> discussions</w:t>
      </w:r>
      <w:r w:rsidR="009D74C0">
        <w:rPr>
          <w:rFonts w:ascii="Georgia" w:hAnsi="Georgia"/>
          <w:sz w:val="24"/>
          <w:szCs w:val="24"/>
        </w:rPr>
        <w:t>.</w:t>
      </w:r>
      <w:r w:rsidR="0050477B">
        <w:rPr>
          <w:rFonts w:ascii="Georgia" w:hAnsi="Georgia"/>
          <w:sz w:val="24"/>
          <w:szCs w:val="24"/>
        </w:rPr>
        <w:t xml:space="preserve"> </w:t>
      </w:r>
      <w:r w:rsidR="009D74C0">
        <w:rPr>
          <w:rFonts w:ascii="Georgia" w:hAnsi="Georgia"/>
          <w:sz w:val="24"/>
          <w:szCs w:val="24"/>
        </w:rPr>
        <w:t>A</w:t>
      </w:r>
      <w:r w:rsidR="004D00E5">
        <w:rPr>
          <w:rFonts w:ascii="Georgia" w:hAnsi="Georgia"/>
          <w:sz w:val="24"/>
          <w:szCs w:val="24"/>
        </w:rPr>
        <w:t xml:space="preserve">nd </w:t>
      </w:r>
      <w:r w:rsidR="0050477B">
        <w:rPr>
          <w:rFonts w:ascii="Georgia" w:hAnsi="Georgia"/>
          <w:sz w:val="24"/>
          <w:szCs w:val="24"/>
        </w:rPr>
        <w:t xml:space="preserve">it is seldom </w:t>
      </w:r>
      <w:r w:rsidR="004D00E5">
        <w:rPr>
          <w:rFonts w:ascii="Georgia" w:hAnsi="Georgia"/>
          <w:sz w:val="24"/>
          <w:szCs w:val="24"/>
        </w:rPr>
        <w:t>brought to the public’s attention</w:t>
      </w:r>
      <w:r w:rsidR="00044709">
        <w:rPr>
          <w:rFonts w:ascii="Georgia" w:hAnsi="Georgia"/>
          <w:sz w:val="24"/>
          <w:szCs w:val="24"/>
        </w:rPr>
        <w:t xml:space="preserve">, </w:t>
      </w:r>
      <w:r w:rsidR="004D00E5">
        <w:rPr>
          <w:rFonts w:ascii="Georgia" w:hAnsi="Georgia"/>
          <w:sz w:val="24"/>
          <w:szCs w:val="24"/>
        </w:rPr>
        <w:t>unless</w:t>
      </w:r>
      <w:r w:rsidR="009D74C0">
        <w:rPr>
          <w:rFonts w:ascii="Georgia" w:hAnsi="Georgia"/>
          <w:sz w:val="24"/>
          <w:szCs w:val="24"/>
        </w:rPr>
        <w:t xml:space="preserve"> a</w:t>
      </w:r>
      <w:r w:rsidR="004D00E5">
        <w:rPr>
          <w:rFonts w:ascii="Georgia" w:hAnsi="Georgia"/>
          <w:sz w:val="24"/>
          <w:szCs w:val="24"/>
        </w:rPr>
        <w:t xml:space="preserve"> conservation group</w:t>
      </w:r>
      <w:r w:rsidR="009D74C0">
        <w:rPr>
          <w:rFonts w:ascii="Georgia" w:hAnsi="Georgia"/>
          <w:sz w:val="24"/>
          <w:szCs w:val="24"/>
        </w:rPr>
        <w:t xml:space="preserve"> </w:t>
      </w:r>
      <w:r w:rsidR="009D4DA7">
        <w:rPr>
          <w:rFonts w:ascii="Georgia" w:hAnsi="Georgia"/>
          <w:sz w:val="24"/>
          <w:szCs w:val="24"/>
        </w:rPr>
        <w:t>makes it</w:t>
      </w:r>
      <w:r w:rsidR="009D74C0">
        <w:rPr>
          <w:rFonts w:ascii="Georgia" w:hAnsi="Georgia"/>
          <w:sz w:val="24"/>
          <w:szCs w:val="24"/>
        </w:rPr>
        <w:t xml:space="preserve"> so. </w:t>
      </w:r>
      <w:r w:rsidR="004D00E5">
        <w:rPr>
          <w:rFonts w:ascii="Georgia" w:hAnsi="Georgia"/>
          <w:sz w:val="24"/>
          <w:szCs w:val="24"/>
        </w:rPr>
        <w:t>Th</w:t>
      </w:r>
      <w:r w:rsidR="009D4DA7">
        <w:rPr>
          <w:rFonts w:ascii="Georgia" w:hAnsi="Georgia"/>
          <w:sz w:val="24"/>
          <w:szCs w:val="24"/>
        </w:rPr>
        <w:t>ese untouched forests are</w:t>
      </w:r>
      <w:r w:rsidR="004D00E5">
        <w:rPr>
          <w:rFonts w:ascii="Georgia" w:hAnsi="Georgia"/>
          <w:sz w:val="24"/>
          <w:szCs w:val="24"/>
        </w:rPr>
        <w:t xml:space="preserve"> the </w:t>
      </w:r>
      <w:r w:rsidR="009D74C0">
        <w:rPr>
          <w:rFonts w:ascii="Georgia" w:hAnsi="Georgia"/>
          <w:sz w:val="24"/>
          <w:szCs w:val="24"/>
        </w:rPr>
        <w:t xml:space="preserve">building block </w:t>
      </w:r>
      <w:r w:rsidR="00044709">
        <w:rPr>
          <w:rFonts w:ascii="Georgia" w:hAnsi="Georgia"/>
          <w:sz w:val="24"/>
          <w:szCs w:val="24"/>
        </w:rPr>
        <w:t xml:space="preserve">of biodiversity </w:t>
      </w:r>
      <w:r w:rsidR="009D74C0">
        <w:rPr>
          <w:rFonts w:ascii="Georgia" w:hAnsi="Georgia"/>
          <w:sz w:val="24"/>
          <w:szCs w:val="24"/>
        </w:rPr>
        <w:t>as stated above upon which all other natural processes flow</w:t>
      </w:r>
      <w:r w:rsidR="004D00E5">
        <w:rPr>
          <w:rFonts w:ascii="Georgia" w:hAnsi="Georgia"/>
          <w:sz w:val="24"/>
          <w:szCs w:val="24"/>
        </w:rPr>
        <w:t xml:space="preserve">. </w:t>
      </w:r>
      <w:r w:rsidR="003D099A">
        <w:rPr>
          <w:rFonts w:ascii="Georgia" w:hAnsi="Georgia"/>
          <w:sz w:val="24"/>
          <w:szCs w:val="24"/>
        </w:rPr>
        <w:t>When man intervenes and interrupts that natural pathway, then th</w:t>
      </w:r>
      <w:r w:rsidR="00702C72">
        <w:rPr>
          <w:rFonts w:ascii="Georgia" w:hAnsi="Georgia"/>
          <w:sz w:val="24"/>
          <w:szCs w:val="24"/>
        </w:rPr>
        <w:t>at action leaves our</w:t>
      </w:r>
      <w:r w:rsidR="003D099A">
        <w:rPr>
          <w:rFonts w:ascii="Georgia" w:hAnsi="Georgia"/>
          <w:sz w:val="24"/>
          <w:szCs w:val="24"/>
        </w:rPr>
        <w:t xml:space="preserve"> natural world and our society </w:t>
      </w:r>
      <w:r w:rsidR="00702C72">
        <w:rPr>
          <w:rFonts w:ascii="Georgia" w:hAnsi="Georgia"/>
          <w:sz w:val="24"/>
          <w:szCs w:val="24"/>
        </w:rPr>
        <w:t xml:space="preserve">with </w:t>
      </w:r>
      <w:r w:rsidR="003D72F9">
        <w:rPr>
          <w:rFonts w:ascii="Georgia" w:hAnsi="Georgia"/>
          <w:sz w:val="24"/>
          <w:szCs w:val="24"/>
        </w:rPr>
        <w:t>incommensura</w:t>
      </w:r>
      <w:r w:rsidR="00702C72">
        <w:rPr>
          <w:rFonts w:ascii="Georgia" w:hAnsi="Georgia"/>
          <w:sz w:val="24"/>
          <w:szCs w:val="24"/>
        </w:rPr>
        <w:t>ble benefits.</w:t>
      </w:r>
    </w:p>
    <w:p w14:paraId="63BFE163" w14:textId="31307D70" w:rsidR="004D00E5" w:rsidRDefault="00702C72" w:rsidP="008D0D8A">
      <w:pPr>
        <w:jc w:val="both"/>
        <w:rPr>
          <w:rFonts w:ascii="Georgia" w:hAnsi="Georgia"/>
          <w:sz w:val="24"/>
          <w:szCs w:val="24"/>
        </w:rPr>
      </w:pPr>
      <w:r>
        <w:rPr>
          <w:rFonts w:ascii="Georgia" w:hAnsi="Georgia"/>
          <w:sz w:val="24"/>
          <w:szCs w:val="24"/>
        </w:rPr>
        <w:t xml:space="preserve"> </w:t>
      </w:r>
      <w:r w:rsidR="003D72F9">
        <w:rPr>
          <w:rFonts w:ascii="Georgia" w:hAnsi="Georgia"/>
          <w:sz w:val="24"/>
          <w:szCs w:val="24"/>
        </w:rPr>
        <w:t xml:space="preserve"> </w:t>
      </w:r>
    </w:p>
    <w:p w14:paraId="27DD0070" w14:textId="170504D0" w:rsidR="00B03E26" w:rsidRDefault="00E364F0" w:rsidP="008D0D8A">
      <w:pPr>
        <w:jc w:val="both"/>
        <w:rPr>
          <w:rFonts w:ascii="Georgia" w:hAnsi="Georgia"/>
          <w:sz w:val="24"/>
          <w:szCs w:val="24"/>
        </w:rPr>
      </w:pPr>
      <w:r>
        <w:rPr>
          <w:rFonts w:ascii="Georgia" w:hAnsi="Georgia"/>
          <w:sz w:val="24"/>
          <w:szCs w:val="24"/>
        </w:rPr>
        <w:t>Another function and purpose of mature and old-growth forests is the relationship, the balance they play in our atmosphere. Forests</w:t>
      </w:r>
      <w:r w:rsidR="002F2C9D">
        <w:rPr>
          <w:rFonts w:ascii="Georgia" w:hAnsi="Georgia"/>
          <w:sz w:val="24"/>
          <w:szCs w:val="24"/>
        </w:rPr>
        <w:t xml:space="preserve"> </w:t>
      </w:r>
      <w:r w:rsidR="00806E82">
        <w:rPr>
          <w:rFonts w:ascii="Georgia" w:hAnsi="Georgia"/>
          <w:sz w:val="24"/>
          <w:szCs w:val="24"/>
        </w:rPr>
        <w:t xml:space="preserve">simply </w:t>
      </w:r>
      <w:r>
        <w:rPr>
          <w:rFonts w:ascii="Georgia" w:hAnsi="Georgia"/>
          <w:sz w:val="24"/>
          <w:szCs w:val="24"/>
        </w:rPr>
        <w:t xml:space="preserve">make our world </w:t>
      </w:r>
      <w:r w:rsidR="004166A5">
        <w:rPr>
          <w:rFonts w:ascii="Georgia" w:hAnsi="Georgia"/>
          <w:sz w:val="24"/>
          <w:szCs w:val="24"/>
        </w:rPr>
        <w:t>sustainable</w:t>
      </w:r>
      <w:r>
        <w:rPr>
          <w:rFonts w:ascii="Georgia" w:hAnsi="Georgia"/>
          <w:sz w:val="24"/>
          <w:szCs w:val="24"/>
        </w:rPr>
        <w:t xml:space="preserve"> by </w:t>
      </w:r>
      <w:r w:rsidR="0047597E">
        <w:rPr>
          <w:rFonts w:ascii="Georgia" w:hAnsi="Georgia"/>
          <w:sz w:val="24"/>
          <w:szCs w:val="24"/>
        </w:rPr>
        <w:t>the</w:t>
      </w:r>
      <w:r w:rsidR="00BD1A83">
        <w:rPr>
          <w:rFonts w:ascii="Georgia" w:hAnsi="Georgia"/>
          <w:sz w:val="24"/>
          <w:szCs w:val="24"/>
        </w:rPr>
        <w:t xml:space="preserve"> regulat</w:t>
      </w:r>
      <w:r w:rsidR="0047597E">
        <w:rPr>
          <w:rFonts w:ascii="Georgia" w:hAnsi="Georgia"/>
          <w:sz w:val="24"/>
          <w:szCs w:val="24"/>
        </w:rPr>
        <w:t>ion of</w:t>
      </w:r>
      <w:r w:rsidR="00BD1A83">
        <w:rPr>
          <w:rFonts w:ascii="Georgia" w:hAnsi="Georgia"/>
          <w:sz w:val="24"/>
          <w:szCs w:val="24"/>
        </w:rPr>
        <w:t xml:space="preserve"> </w:t>
      </w:r>
      <w:r w:rsidR="0047597E">
        <w:rPr>
          <w:rFonts w:ascii="Georgia" w:hAnsi="Georgia"/>
          <w:sz w:val="24"/>
          <w:szCs w:val="24"/>
        </w:rPr>
        <w:t xml:space="preserve">gases. </w:t>
      </w:r>
      <w:r w:rsidR="005A4E6C">
        <w:rPr>
          <w:rFonts w:ascii="Georgia" w:hAnsi="Georgia" w:cs="Calibri"/>
          <w:color w:val="000000"/>
          <w:sz w:val="24"/>
          <w:szCs w:val="24"/>
        </w:rPr>
        <w:t xml:space="preserve">It is </w:t>
      </w:r>
      <w:r w:rsidR="00EA7A16">
        <w:rPr>
          <w:rFonts w:ascii="Georgia" w:hAnsi="Georgia" w:cs="Calibri"/>
          <w:color w:val="000000"/>
          <w:sz w:val="24"/>
          <w:szCs w:val="24"/>
        </w:rPr>
        <w:t>a</w:t>
      </w:r>
      <w:r w:rsidR="00044709">
        <w:rPr>
          <w:rFonts w:ascii="Georgia" w:hAnsi="Georgia" w:cs="Calibri"/>
          <w:color w:val="000000"/>
          <w:sz w:val="24"/>
          <w:szCs w:val="24"/>
        </w:rPr>
        <w:t>nother</w:t>
      </w:r>
      <w:r w:rsidR="005A4E6C">
        <w:rPr>
          <w:rFonts w:ascii="Georgia" w:hAnsi="Georgia" w:cs="Calibri"/>
          <w:color w:val="000000"/>
          <w:sz w:val="24"/>
          <w:szCs w:val="24"/>
        </w:rPr>
        <w:t xml:space="preserve"> role that provides function and purpose to our </w:t>
      </w:r>
      <w:r w:rsidR="004166A5">
        <w:rPr>
          <w:rFonts w:ascii="Georgia" w:hAnsi="Georgia" w:cs="Calibri"/>
          <w:color w:val="000000"/>
          <w:sz w:val="24"/>
          <w:szCs w:val="24"/>
        </w:rPr>
        <w:t>existence.</w:t>
      </w:r>
    </w:p>
    <w:p w14:paraId="50256A56" w14:textId="77777777" w:rsidR="00B03E26" w:rsidRDefault="00B03E26" w:rsidP="008D0D8A">
      <w:pPr>
        <w:jc w:val="both"/>
        <w:rPr>
          <w:rFonts w:ascii="Georgia" w:hAnsi="Georgia"/>
          <w:sz w:val="24"/>
          <w:szCs w:val="24"/>
        </w:rPr>
      </w:pPr>
    </w:p>
    <w:p w14:paraId="2FC3EE1D" w14:textId="4E87D6E3" w:rsidR="00F70B62" w:rsidRDefault="00B03E26" w:rsidP="008D0D8A">
      <w:pPr>
        <w:jc w:val="both"/>
        <w:rPr>
          <w:rFonts w:ascii="Georgia" w:hAnsi="Georgia"/>
          <w:sz w:val="24"/>
          <w:szCs w:val="24"/>
        </w:rPr>
      </w:pPr>
      <w:r>
        <w:rPr>
          <w:rFonts w:ascii="Georgia" w:hAnsi="Georgia"/>
          <w:sz w:val="24"/>
          <w:szCs w:val="24"/>
        </w:rPr>
        <w:t xml:space="preserve">In that regard, </w:t>
      </w:r>
      <w:r w:rsidR="006C0507">
        <w:rPr>
          <w:rFonts w:ascii="Georgia" w:hAnsi="Georgia"/>
          <w:sz w:val="24"/>
          <w:szCs w:val="24"/>
        </w:rPr>
        <w:t>the Intergovernmental Panel on Climate Change</w:t>
      </w:r>
      <w:r w:rsidR="004441F0">
        <w:rPr>
          <w:rFonts w:ascii="Georgia" w:hAnsi="Georgia"/>
          <w:sz w:val="24"/>
          <w:szCs w:val="24"/>
          <w:vertAlign w:val="superscript"/>
        </w:rPr>
        <w:t>2</w:t>
      </w:r>
      <w:r w:rsidR="006C0507">
        <w:rPr>
          <w:rFonts w:ascii="Georgia" w:hAnsi="Georgia"/>
          <w:sz w:val="24"/>
          <w:szCs w:val="24"/>
        </w:rPr>
        <w:t xml:space="preserve"> issued </w:t>
      </w:r>
      <w:r w:rsidR="002162BC">
        <w:rPr>
          <w:rFonts w:ascii="Georgia" w:hAnsi="Georgia"/>
          <w:sz w:val="24"/>
          <w:szCs w:val="24"/>
        </w:rPr>
        <w:t xml:space="preserve">a report entitled “Five Reasons </w:t>
      </w:r>
      <w:proofErr w:type="gramStart"/>
      <w:r w:rsidR="002162BC">
        <w:rPr>
          <w:rFonts w:ascii="Georgia" w:hAnsi="Georgia"/>
          <w:sz w:val="24"/>
          <w:szCs w:val="24"/>
        </w:rPr>
        <w:t>The</w:t>
      </w:r>
      <w:proofErr w:type="gramEnd"/>
      <w:r w:rsidR="002162BC">
        <w:rPr>
          <w:rFonts w:ascii="Georgia" w:hAnsi="Georgia"/>
          <w:sz w:val="24"/>
          <w:szCs w:val="24"/>
        </w:rPr>
        <w:t xml:space="preserve"> Earth’s Climate Depends On Forests” signed by 40 world-wide signatories, scientists in the </w:t>
      </w:r>
      <w:r w:rsidR="00E05EA8">
        <w:rPr>
          <w:rFonts w:ascii="Georgia" w:hAnsi="Georgia"/>
          <w:sz w:val="24"/>
          <w:szCs w:val="24"/>
        </w:rPr>
        <w:t>field of climate science.</w:t>
      </w:r>
    </w:p>
    <w:p w14:paraId="3733F929" w14:textId="5FEA639F" w:rsidR="00E05EA8" w:rsidRDefault="00E05EA8" w:rsidP="008D0D8A">
      <w:pPr>
        <w:jc w:val="both"/>
        <w:rPr>
          <w:rFonts w:ascii="Georgia" w:hAnsi="Georgia"/>
          <w:sz w:val="24"/>
          <w:szCs w:val="24"/>
        </w:rPr>
      </w:pPr>
    </w:p>
    <w:p w14:paraId="3DFCC0C6" w14:textId="692F4FD8" w:rsidR="00E05EA8" w:rsidRPr="0047117B" w:rsidRDefault="00E05EA8" w:rsidP="00616CC1">
      <w:pPr>
        <w:pStyle w:val="ListParagraph"/>
        <w:numPr>
          <w:ilvl w:val="0"/>
          <w:numId w:val="38"/>
        </w:numPr>
        <w:spacing w:after="0" w:line="240" w:lineRule="auto"/>
        <w:jc w:val="both"/>
        <w:rPr>
          <w:rStyle w:val="Strong"/>
          <w:rFonts w:ascii="Georgia" w:hAnsi="Georgia"/>
          <w:b w:val="0"/>
          <w:bCs w:val="0"/>
          <w:i/>
          <w:iCs/>
        </w:rPr>
      </w:pPr>
      <w:r w:rsidRPr="0047117B">
        <w:rPr>
          <w:rStyle w:val="Strong"/>
          <w:rFonts w:ascii="Georgia" w:hAnsi="Georgia" w:cs="Arial"/>
          <w:b w:val="0"/>
          <w:bCs w:val="0"/>
          <w:i/>
          <w:iCs/>
        </w:rPr>
        <w:t>The world’s forests contain more carbon than exploitable oil, gas, and coal deposits, hence avoiding forest carbon emissions is just as urgent as halting fossil fuel use.</w:t>
      </w:r>
    </w:p>
    <w:p w14:paraId="5716F4AC" w14:textId="12067FF9" w:rsidR="00E05EA8" w:rsidRPr="0047117B" w:rsidRDefault="00E05EA8" w:rsidP="00616CC1">
      <w:pPr>
        <w:pStyle w:val="ListParagraph"/>
        <w:numPr>
          <w:ilvl w:val="0"/>
          <w:numId w:val="38"/>
        </w:numPr>
        <w:spacing w:after="0" w:line="240" w:lineRule="auto"/>
        <w:jc w:val="both"/>
        <w:rPr>
          <w:rStyle w:val="Strong"/>
          <w:rFonts w:ascii="Georgia" w:hAnsi="Georgia"/>
          <w:b w:val="0"/>
          <w:bCs w:val="0"/>
          <w:i/>
          <w:iCs/>
        </w:rPr>
      </w:pPr>
      <w:r w:rsidRPr="0047117B">
        <w:rPr>
          <w:rStyle w:val="Strong"/>
          <w:rFonts w:ascii="Georgia" w:hAnsi="Georgia" w:cs="Arial"/>
          <w:b w:val="0"/>
          <w:bCs w:val="0"/>
          <w:i/>
          <w:iCs/>
        </w:rPr>
        <w:t>Forests currently remove around a quarter of the CO2 humans add to the atmosphere, keeping climate change from getting even worse.</w:t>
      </w:r>
    </w:p>
    <w:p w14:paraId="1E682357" w14:textId="5588DD52" w:rsidR="00E05EA8" w:rsidRPr="0047117B" w:rsidRDefault="00E05EA8" w:rsidP="00616CC1">
      <w:pPr>
        <w:pStyle w:val="ListParagraph"/>
        <w:numPr>
          <w:ilvl w:val="0"/>
          <w:numId w:val="38"/>
        </w:numPr>
        <w:spacing w:after="0" w:line="240" w:lineRule="auto"/>
        <w:jc w:val="both"/>
        <w:rPr>
          <w:rStyle w:val="Strong"/>
          <w:rFonts w:ascii="Georgia" w:hAnsi="Georgia"/>
          <w:b w:val="0"/>
          <w:bCs w:val="0"/>
          <w:i/>
          <w:iCs/>
        </w:rPr>
      </w:pPr>
      <w:r w:rsidRPr="0047117B">
        <w:rPr>
          <w:rStyle w:val="Strong"/>
          <w:rFonts w:ascii="Georgia" w:hAnsi="Georgia" w:cs="Arial"/>
          <w:b w:val="0"/>
          <w:bCs w:val="0"/>
          <w:i/>
          <w:iCs/>
        </w:rPr>
        <w:t>Achieving the 1.5°C goal also requires massive forest restoration to remove excess carbon dioxide from the atmosphere.</w:t>
      </w:r>
    </w:p>
    <w:p w14:paraId="7E9F6788" w14:textId="613D6258" w:rsidR="00E05EA8" w:rsidRPr="0047117B" w:rsidRDefault="00E05EA8" w:rsidP="00616CC1">
      <w:pPr>
        <w:pStyle w:val="ListParagraph"/>
        <w:numPr>
          <w:ilvl w:val="0"/>
          <w:numId w:val="38"/>
        </w:numPr>
        <w:spacing w:after="0" w:line="240" w:lineRule="auto"/>
        <w:jc w:val="both"/>
        <w:rPr>
          <w:rFonts w:ascii="Georgia" w:hAnsi="Georgia"/>
          <w:i/>
          <w:iCs/>
        </w:rPr>
      </w:pPr>
      <w:r w:rsidRPr="0047117B">
        <w:rPr>
          <w:rStyle w:val="Strong"/>
          <w:rFonts w:ascii="Georgia" w:hAnsi="Georgia" w:cs="Arial"/>
          <w:b w:val="0"/>
          <w:bCs w:val="0"/>
          <w:i/>
          <w:iCs/>
        </w:rPr>
        <w:t>Bioenergy is not the primary solution</w:t>
      </w:r>
      <w:r w:rsidRPr="0047117B">
        <w:rPr>
          <w:rFonts w:ascii="Georgia" w:hAnsi="Georgia" w:cs="Arial"/>
          <w:b/>
          <w:bCs/>
          <w:i/>
          <w:iCs/>
        </w:rPr>
        <w:t xml:space="preserve">. </w:t>
      </w:r>
      <w:r w:rsidRPr="0047117B">
        <w:rPr>
          <w:rFonts w:ascii="Georgia" w:hAnsi="Georgia" w:cs="Arial"/>
          <w:i/>
          <w:iCs/>
        </w:rPr>
        <w:t>Achieving significant amounts of carbon dioxide removal through use of wood for energy and capturing the resulting carbon in geological reservoirs requires technology that is untested at large scale.</w:t>
      </w:r>
    </w:p>
    <w:p w14:paraId="45BAE3AF" w14:textId="0B7A9EED" w:rsidR="00E05EA8" w:rsidRPr="0047117B" w:rsidRDefault="00E05EA8" w:rsidP="00616CC1">
      <w:pPr>
        <w:pStyle w:val="ListParagraph"/>
        <w:numPr>
          <w:ilvl w:val="0"/>
          <w:numId w:val="38"/>
        </w:numPr>
        <w:spacing w:after="0" w:line="240" w:lineRule="auto"/>
        <w:jc w:val="both"/>
        <w:rPr>
          <w:rFonts w:ascii="Georgia" w:hAnsi="Georgia"/>
          <w:b/>
          <w:bCs/>
          <w:i/>
          <w:iCs/>
        </w:rPr>
      </w:pPr>
      <w:r w:rsidRPr="0047117B">
        <w:rPr>
          <w:rStyle w:val="Strong"/>
          <w:rFonts w:ascii="Georgia" w:hAnsi="Georgia" w:cs="Arial"/>
          <w:b w:val="0"/>
          <w:bCs w:val="0"/>
          <w:i/>
          <w:iCs/>
        </w:rPr>
        <w:t>Tropical forests cool the air around them and the entire planet, as well as creating the rainfall essential for growing food in their regions and beyond</w:t>
      </w:r>
      <w:r w:rsidRPr="0047117B">
        <w:rPr>
          <w:rFonts w:ascii="Georgia" w:hAnsi="Georgia" w:cs="Arial"/>
          <w:b/>
          <w:bCs/>
          <w:i/>
          <w:iCs/>
        </w:rPr>
        <w:t>.</w:t>
      </w:r>
    </w:p>
    <w:p w14:paraId="35AE8F6E" w14:textId="77777777" w:rsidR="00F70B62" w:rsidRDefault="00F70B62" w:rsidP="008D0D8A">
      <w:pPr>
        <w:jc w:val="both"/>
        <w:rPr>
          <w:rFonts w:ascii="Georgia" w:hAnsi="Georgia"/>
          <w:sz w:val="24"/>
          <w:szCs w:val="24"/>
        </w:rPr>
      </w:pPr>
    </w:p>
    <w:p w14:paraId="23563609" w14:textId="0EED50DE" w:rsidR="00616CC1" w:rsidRDefault="00616CC1" w:rsidP="00E45F6B">
      <w:pPr>
        <w:jc w:val="both"/>
        <w:rPr>
          <w:rFonts w:ascii="Georgia" w:hAnsi="Georgia"/>
          <w:sz w:val="24"/>
          <w:szCs w:val="24"/>
        </w:rPr>
      </w:pPr>
      <w:r>
        <w:rPr>
          <w:rFonts w:ascii="Georgia" w:hAnsi="Georgia"/>
          <w:sz w:val="24"/>
          <w:szCs w:val="24"/>
        </w:rPr>
        <w:t xml:space="preserve">These five reasons </w:t>
      </w:r>
      <w:r w:rsidR="00E45F6B">
        <w:rPr>
          <w:rFonts w:ascii="Georgia" w:hAnsi="Georgia"/>
          <w:sz w:val="24"/>
          <w:szCs w:val="24"/>
        </w:rPr>
        <w:t xml:space="preserve">highlight </w:t>
      </w:r>
      <w:r w:rsidR="00EA7A16">
        <w:rPr>
          <w:rFonts w:ascii="Georgia" w:hAnsi="Georgia"/>
          <w:sz w:val="24"/>
          <w:szCs w:val="24"/>
        </w:rPr>
        <w:t>the</w:t>
      </w:r>
      <w:r w:rsidR="00E45F6B">
        <w:rPr>
          <w:rFonts w:ascii="Georgia" w:hAnsi="Georgia"/>
          <w:sz w:val="24"/>
          <w:szCs w:val="24"/>
        </w:rPr>
        <w:t xml:space="preserve"> first contextual importance of defining mature and old growth forests</w:t>
      </w:r>
      <w:r w:rsidR="005A4E6C">
        <w:rPr>
          <w:rFonts w:ascii="Georgia" w:hAnsi="Georgia"/>
          <w:sz w:val="24"/>
          <w:szCs w:val="24"/>
        </w:rPr>
        <w:t>.</w:t>
      </w:r>
      <w:r w:rsidR="00E45F6B">
        <w:rPr>
          <w:rFonts w:ascii="Georgia" w:hAnsi="Georgia"/>
          <w:sz w:val="24"/>
          <w:szCs w:val="24"/>
        </w:rPr>
        <w:t xml:space="preserve"> </w:t>
      </w:r>
      <w:r w:rsidR="005A2D83">
        <w:rPr>
          <w:rFonts w:ascii="Georgia" w:hAnsi="Georgia"/>
          <w:sz w:val="24"/>
          <w:szCs w:val="24"/>
        </w:rPr>
        <w:t>Th</w:t>
      </w:r>
      <w:r w:rsidR="00EA7A16">
        <w:rPr>
          <w:rFonts w:ascii="Georgia" w:hAnsi="Georgia"/>
          <w:sz w:val="24"/>
          <w:szCs w:val="24"/>
        </w:rPr>
        <w:t>e</w:t>
      </w:r>
      <w:r w:rsidR="005A2D83">
        <w:rPr>
          <w:rFonts w:ascii="Georgia" w:hAnsi="Georgia"/>
          <w:sz w:val="24"/>
          <w:szCs w:val="24"/>
        </w:rPr>
        <w:t xml:space="preserve"> dependency of our climate upon forests provides function and purpose</w:t>
      </w:r>
      <w:r w:rsidR="004166A5">
        <w:rPr>
          <w:rFonts w:ascii="Georgia" w:hAnsi="Georgia"/>
          <w:sz w:val="24"/>
          <w:szCs w:val="24"/>
        </w:rPr>
        <w:t xml:space="preserve"> that is </w:t>
      </w:r>
      <w:r w:rsidR="00CA29B9">
        <w:rPr>
          <w:rFonts w:ascii="Georgia" w:hAnsi="Georgia"/>
          <w:sz w:val="24"/>
          <w:szCs w:val="24"/>
        </w:rPr>
        <w:t xml:space="preserve">unequaled. </w:t>
      </w:r>
      <w:r w:rsidR="00ED021F">
        <w:rPr>
          <w:rFonts w:ascii="Georgia" w:hAnsi="Georgia"/>
          <w:sz w:val="24"/>
          <w:szCs w:val="24"/>
        </w:rPr>
        <w:t>T</w:t>
      </w:r>
      <w:r w:rsidR="00E45F6B">
        <w:rPr>
          <w:rFonts w:ascii="Georgia" w:hAnsi="Georgia"/>
          <w:sz w:val="24"/>
          <w:szCs w:val="24"/>
        </w:rPr>
        <w:t xml:space="preserve">hese </w:t>
      </w:r>
      <w:r w:rsidR="00ED021F">
        <w:rPr>
          <w:rFonts w:ascii="Georgia" w:hAnsi="Georgia"/>
          <w:sz w:val="24"/>
          <w:szCs w:val="24"/>
        </w:rPr>
        <w:t xml:space="preserve">are the </w:t>
      </w:r>
      <w:r w:rsidR="00E45F6B">
        <w:rPr>
          <w:rFonts w:ascii="Georgia" w:hAnsi="Georgia"/>
          <w:sz w:val="24"/>
          <w:szCs w:val="24"/>
        </w:rPr>
        <w:t xml:space="preserve">forests that are the anchor in mitigating climate </w:t>
      </w:r>
      <w:r w:rsidR="00E45F6B">
        <w:rPr>
          <w:rFonts w:ascii="Georgia" w:hAnsi="Georgia"/>
          <w:sz w:val="24"/>
          <w:szCs w:val="24"/>
        </w:rPr>
        <w:lastRenderedPageBreak/>
        <w:t xml:space="preserve">change. </w:t>
      </w:r>
      <w:r w:rsidR="00DA460B">
        <w:rPr>
          <w:rFonts w:ascii="Georgia" w:hAnsi="Georgia"/>
          <w:sz w:val="24"/>
          <w:szCs w:val="24"/>
        </w:rPr>
        <w:t>More on this later, but science indicates that taller and older trees are more beneficial in storing carbon.</w:t>
      </w:r>
    </w:p>
    <w:p w14:paraId="33C7C11E" w14:textId="11487930" w:rsidR="00234292" w:rsidRDefault="00234292" w:rsidP="00E45F6B">
      <w:pPr>
        <w:jc w:val="both"/>
        <w:rPr>
          <w:rFonts w:ascii="Georgia" w:hAnsi="Georgia"/>
          <w:sz w:val="24"/>
          <w:szCs w:val="24"/>
        </w:rPr>
      </w:pPr>
    </w:p>
    <w:p w14:paraId="6A653128" w14:textId="7DBCA318" w:rsidR="00DA460B" w:rsidRDefault="00234292" w:rsidP="00E45F6B">
      <w:pPr>
        <w:jc w:val="both"/>
        <w:rPr>
          <w:rFonts w:ascii="Georgia" w:hAnsi="Georgia"/>
          <w:sz w:val="24"/>
          <w:szCs w:val="24"/>
        </w:rPr>
      </w:pPr>
      <w:r>
        <w:rPr>
          <w:rFonts w:ascii="Georgia" w:hAnsi="Georgia"/>
          <w:sz w:val="24"/>
          <w:szCs w:val="24"/>
        </w:rPr>
        <w:t xml:space="preserve">In two bullet points from the article in </w:t>
      </w:r>
      <w:r w:rsidRPr="00234292">
        <w:rPr>
          <w:rFonts w:ascii="Georgia" w:hAnsi="Georgia"/>
          <w:sz w:val="24"/>
          <w:szCs w:val="24"/>
          <w:u w:val="single"/>
        </w:rPr>
        <w:t>Mongabay</w:t>
      </w:r>
      <w:r>
        <w:rPr>
          <w:rFonts w:ascii="Georgia" w:hAnsi="Georgia"/>
          <w:sz w:val="24"/>
          <w:szCs w:val="24"/>
        </w:rPr>
        <w:t xml:space="preserve"> online magazine</w:t>
      </w:r>
      <w:r w:rsidR="004441F0">
        <w:rPr>
          <w:rFonts w:ascii="Georgia" w:hAnsi="Georgia"/>
          <w:sz w:val="24"/>
          <w:szCs w:val="24"/>
          <w:vertAlign w:val="superscript"/>
        </w:rPr>
        <w:t>3</w:t>
      </w:r>
      <w:r>
        <w:rPr>
          <w:rFonts w:ascii="Georgia" w:hAnsi="Georgia"/>
          <w:sz w:val="24"/>
          <w:szCs w:val="24"/>
        </w:rPr>
        <w:t xml:space="preserve"> dated May 23, 2019 entitled </w:t>
      </w:r>
      <w:r w:rsidRPr="00234292">
        <w:rPr>
          <w:rFonts w:ascii="Georgia" w:hAnsi="Georgia"/>
          <w:i/>
          <w:iCs/>
          <w:sz w:val="24"/>
          <w:szCs w:val="24"/>
        </w:rPr>
        <w:t>“Tall and old or dense and young: Which kind of forest is better for the climate?”</w:t>
      </w:r>
      <w:r>
        <w:rPr>
          <w:rFonts w:ascii="Georgia" w:hAnsi="Georgia"/>
          <w:i/>
          <w:iCs/>
          <w:sz w:val="24"/>
          <w:szCs w:val="24"/>
        </w:rPr>
        <w:t xml:space="preserve">, </w:t>
      </w:r>
      <w:r w:rsidRPr="00234292">
        <w:rPr>
          <w:rFonts w:ascii="Georgia" w:hAnsi="Georgia"/>
          <w:sz w:val="24"/>
          <w:szCs w:val="24"/>
        </w:rPr>
        <w:t>we have these two statements to analyze.</w:t>
      </w:r>
    </w:p>
    <w:p w14:paraId="78F1498D" w14:textId="77777777" w:rsidR="00234292" w:rsidRDefault="00234292" w:rsidP="00E45F6B">
      <w:pPr>
        <w:jc w:val="both"/>
        <w:rPr>
          <w:rFonts w:ascii="Georgia" w:hAnsi="Georgia"/>
          <w:sz w:val="24"/>
          <w:szCs w:val="24"/>
        </w:rPr>
      </w:pPr>
    </w:p>
    <w:p w14:paraId="0294F541" w14:textId="477D49F5" w:rsidR="00DA460B" w:rsidRPr="00234292" w:rsidRDefault="00DA460B" w:rsidP="00234292">
      <w:pPr>
        <w:pStyle w:val="ListParagraph"/>
        <w:numPr>
          <w:ilvl w:val="0"/>
          <w:numId w:val="39"/>
        </w:numPr>
        <w:shd w:val="clear" w:color="auto" w:fill="FFFFFF"/>
        <w:spacing w:after="0" w:line="240" w:lineRule="auto"/>
        <w:rPr>
          <w:rFonts w:ascii="Georgia" w:hAnsi="Georgia" w:cs="Open Sans"/>
          <w:color w:val="292B2C"/>
          <w:sz w:val="24"/>
          <w:szCs w:val="24"/>
        </w:rPr>
      </w:pPr>
      <w:r w:rsidRPr="00234292">
        <w:rPr>
          <w:rFonts w:ascii="Georgia" w:hAnsi="Georgia" w:cs="Open Sans"/>
          <w:i/>
          <w:iCs/>
          <w:color w:val="292B2C"/>
          <w:sz w:val="24"/>
          <w:szCs w:val="24"/>
        </w:rPr>
        <w:t>A closer look, however, reconciles these two viewpoints. While young forests tend to absorb more carbon overall because trees can be crowded together when they’re small, a tree’s carbon absorption rate accelerates as it ages. This means that forests comprised of tall, old trees – like the temperate rainforests of North America’s Pacific coast – are some of the planet’s biggest carbon storehouses.</w:t>
      </w:r>
    </w:p>
    <w:p w14:paraId="27916654" w14:textId="77777777" w:rsidR="00DA460B" w:rsidRPr="00DA460B" w:rsidRDefault="00DA460B" w:rsidP="00234292">
      <w:pPr>
        <w:numPr>
          <w:ilvl w:val="0"/>
          <w:numId w:val="39"/>
        </w:numPr>
        <w:shd w:val="clear" w:color="auto" w:fill="FFFFFF"/>
        <w:overflowPunct/>
        <w:autoSpaceDE/>
        <w:autoSpaceDN/>
        <w:adjustRightInd/>
        <w:textAlignment w:val="auto"/>
        <w:rPr>
          <w:rFonts w:ascii="Georgia" w:hAnsi="Georgia" w:cs="Open Sans"/>
          <w:color w:val="292B2C"/>
          <w:sz w:val="24"/>
          <w:szCs w:val="24"/>
        </w:rPr>
      </w:pPr>
      <w:r w:rsidRPr="00DA460B">
        <w:rPr>
          <w:rFonts w:ascii="Georgia" w:hAnsi="Georgia" w:cs="Open Sans"/>
          <w:i/>
          <w:iCs/>
          <w:color w:val="292B2C"/>
          <w:sz w:val="24"/>
          <w:szCs w:val="24"/>
        </w:rPr>
        <w:t>But when forests are logged, their immense stores of carbon are quickly released. A study found the logging of forests in the U.S. state of Oregon emitted 33 million tons of CO2 – almost as much as the world’s dirtiest coal plant.</w:t>
      </w:r>
    </w:p>
    <w:p w14:paraId="0EC5CF98" w14:textId="77777777" w:rsidR="00DA460B" w:rsidRDefault="00DA460B" w:rsidP="00E45F6B">
      <w:pPr>
        <w:jc w:val="both"/>
        <w:rPr>
          <w:rFonts w:ascii="Georgia" w:hAnsi="Georgia"/>
          <w:sz w:val="24"/>
          <w:szCs w:val="24"/>
        </w:rPr>
      </w:pPr>
    </w:p>
    <w:p w14:paraId="24E5C428" w14:textId="02B17ED0" w:rsidR="00225B9D" w:rsidRDefault="00E45F6B" w:rsidP="008D0D8A">
      <w:pPr>
        <w:jc w:val="both"/>
        <w:rPr>
          <w:rFonts w:ascii="Georgia" w:hAnsi="Georgia" w:cs="Calibri"/>
          <w:color w:val="000000"/>
          <w:sz w:val="24"/>
          <w:szCs w:val="24"/>
        </w:rPr>
      </w:pPr>
      <w:r>
        <w:rPr>
          <w:rFonts w:ascii="Georgia" w:hAnsi="Georgia"/>
          <w:sz w:val="24"/>
          <w:szCs w:val="24"/>
        </w:rPr>
        <w:t>In order to achieve</w:t>
      </w:r>
      <w:r w:rsidRPr="0063347D">
        <w:rPr>
          <w:rFonts w:ascii="Georgia" w:hAnsi="Georgia" w:cs="Calibri"/>
          <w:color w:val="000000"/>
          <w:sz w:val="24"/>
          <w:szCs w:val="24"/>
        </w:rPr>
        <w:t xml:space="preserve"> the purpose of protecting these climate-critical forests from logging, </w:t>
      </w:r>
      <w:r>
        <w:rPr>
          <w:rFonts w:ascii="Georgia" w:hAnsi="Georgia" w:cs="Calibri"/>
          <w:color w:val="000000"/>
          <w:sz w:val="24"/>
          <w:szCs w:val="24"/>
        </w:rPr>
        <w:t xml:space="preserve">many scientists today define </w:t>
      </w:r>
      <w:r w:rsidRPr="0063347D">
        <w:rPr>
          <w:rFonts w:ascii="Georgia" w:hAnsi="Georgia" w:cs="Calibri"/>
          <w:color w:val="000000"/>
          <w:sz w:val="24"/>
          <w:szCs w:val="24"/>
        </w:rPr>
        <w:t>‘mature</w:t>
      </w:r>
      <w:r>
        <w:rPr>
          <w:rFonts w:ascii="Georgia" w:hAnsi="Georgia" w:cs="Calibri"/>
          <w:color w:val="000000"/>
          <w:sz w:val="24"/>
          <w:szCs w:val="24"/>
        </w:rPr>
        <w:t xml:space="preserve">/old growth forests” </w:t>
      </w:r>
      <w:r w:rsidRPr="0063347D">
        <w:rPr>
          <w:rFonts w:ascii="Georgia" w:hAnsi="Georgia" w:cs="Calibri"/>
          <w:color w:val="000000"/>
          <w:sz w:val="24"/>
          <w:szCs w:val="24"/>
        </w:rPr>
        <w:t>as trees 80 years old.</w:t>
      </w:r>
      <w:r>
        <w:rPr>
          <w:rFonts w:ascii="Georgia" w:hAnsi="Georgia" w:cs="Calibri"/>
          <w:color w:val="000000"/>
          <w:sz w:val="24"/>
          <w:szCs w:val="24"/>
        </w:rPr>
        <w:t xml:space="preserve"> It is around this time table that trees become biologically mature</w:t>
      </w:r>
      <w:r w:rsidR="009715DD">
        <w:rPr>
          <w:rFonts w:ascii="Georgia" w:hAnsi="Georgia" w:cs="Calibri"/>
          <w:color w:val="000000"/>
          <w:sz w:val="24"/>
          <w:szCs w:val="24"/>
        </w:rPr>
        <w:t xml:space="preserve">, </w:t>
      </w:r>
      <w:r w:rsidR="009D4DA7">
        <w:rPr>
          <w:rFonts w:ascii="Georgia" w:hAnsi="Georgia" w:cs="Calibri"/>
          <w:color w:val="000000"/>
          <w:sz w:val="24"/>
          <w:szCs w:val="24"/>
        </w:rPr>
        <w:t xml:space="preserve">with few exceptions of </w:t>
      </w:r>
      <w:r w:rsidR="009715DD">
        <w:rPr>
          <w:rFonts w:ascii="Georgia" w:hAnsi="Georgia" w:cs="Calibri"/>
          <w:color w:val="000000"/>
          <w:sz w:val="24"/>
          <w:szCs w:val="24"/>
        </w:rPr>
        <w:t>the species</w:t>
      </w:r>
      <w:r w:rsidR="004A761B">
        <w:rPr>
          <w:rFonts w:ascii="Georgia" w:hAnsi="Georgia" w:cs="Calibri"/>
          <w:color w:val="000000"/>
          <w:sz w:val="24"/>
          <w:szCs w:val="24"/>
        </w:rPr>
        <w:t>.</w:t>
      </w:r>
      <w:r>
        <w:rPr>
          <w:rFonts w:ascii="Georgia" w:hAnsi="Georgia" w:cs="Calibri"/>
          <w:color w:val="000000"/>
          <w:sz w:val="24"/>
          <w:szCs w:val="24"/>
        </w:rPr>
        <w:t xml:space="preserve"> </w:t>
      </w:r>
      <w:r w:rsidR="004A761B">
        <w:rPr>
          <w:rFonts w:ascii="Georgia" w:hAnsi="Georgia" w:cs="Calibri"/>
          <w:color w:val="000000"/>
          <w:sz w:val="24"/>
          <w:szCs w:val="24"/>
        </w:rPr>
        <w:t>T</w:t>
      </w:r>
      <w:r>
        <w:rPr>
          <w:rFonts w:ascii="Georgia" w:hAnsi="Georgia" w:cs="Calibri"/>
          <w:color w:val="000000"/>
          <w:sz w:val="24"/>
          <w:szCs w:val="24"/>
        </w:rPr>
        <w:t>hey become efficient in maximization of benefits such as carbon sequestration. GWA believes</w:t>
      </w:r>
      <w:r w:rsidR="009715DD">
        <w:rPr>
          <w:rFonts w:ascii="Georgia" w:hAnsi="Georgia" w:cs="Calibri"/>
          <w:color w:val="000000"/>
          <w:sz w:val="24"/>
          <w:szCs w:val="24"/>
        </w:rPr>
        <w:t xml:space="preserve"> this</w:t>
      </w:r>
      <w:r>
        <w:rPr>
          <w:rFonts w:ascii="Georgia" w:hAnsi="Georgia" w:cs="Calibri"/>
          <w:color w:val="000000"/>
          <w:sz w:val="24"/>
          <w:szCs w:val="24"/>
        </w:rPr>
        <w:t xml:space="preserve"> age requirement would protect most of the climate and carbon-critical forests</w:t>
      </w:r>
      <w:r w:rsidR="009715DD">
        <w:rPr>
          <w:rFonts w:ascii="Georgia" w:hAnsi="Georgia" w:cs="Calibri"/>
          <w:color w:val="000000"/>
          <w:sz w:val="24"/>
          <w:szCs w:val="24"/>
        </w:rPr>
        <w:t xml:space="preserve"> of today</w:t>
      </w:r>
      <w:r>
        <w:rPr>
          <w:rFonts w:ascii="Georgia" w:hAnsi="Georgia" w:cs="Calibri"/>
          <w:color w:val="000000"/>
          <w:sz w:val="24"/>
          <w:szCs w:val="24"/>
        </w:rPr>
        <w:t xml:space="preserve">. Science has shown forests </w:t>
      </w:r>
      <w:r w:rsidR="009715DD">
        <w:rPr>
          <w:rFonts w:ascii="Georgia" w:hAnsi="Georgia" w:cs="Calibri"/>
          <w:color w:val="000000"/>
          <w:sz w:val="24"/>
          <w:szCs w:val="24"/>
        </w:rPr>
        <w:t xml:space="preserve">with this chronological age may </w:t>
      </w:r>
      <w:r>
        <w:rPr>
          <w:rFonts w:ascii="Georgia" w:hAnsi="Georgia" w:cs="Calibri"/>
          <w:color w:val="000000"/>
          <w:sz w:val="24"/>
          <w:szCs w:val="24"/>
        </w:rPr>
        <w:t>contain the bulk of carbon stored and will continue to do so at high rates</w:t>
      </w:r>
      <w:r w:rsidR="009715DD">
        <w:rPr>
          <w:rFonts w:ascii="Georgia" w:hAnsi="Georgia" w:cs="Calibri"/>
          <w:color w:val="000000"/>
          <w:sz w:val="24"/>
          <w:szCs w:val="24"/>
        </w:rPr>
        <w:t xml:space="preserve"> into the future.</w:t>
      </w:r>
    </w:p>
    <w:p w14:paraId="3CD7B4AD" w14:textId="77777777" w:rsidR="009715DD" w:rsidRPr="009715DD" w:rsidRDefault="009715DD" w:rsidP="008D0D8A">
      <w:pPr>
        <w:jc w:val="both"/>
        <w:rPr>
          <w:rFonts w:ascii="Georgia" w:hAnsi="Georgia" w:cs="Calibri"/>
          <w:color w:val="000000"/>
          <w:sz w:val="24"/>
          <w:szCs w:val="24"/>
        </w:rPr>
      </w:pPr>
    </w:p>
    <w:p w14:paraId="617EA563" w14:textId="6CC05EA7" w:rsidR="00A80AFE" w:rsidRDefault="0047597E" w:rsidP="008D0D8A">
      <w:pPr>
        <w:jc w:val="both"/>
        <w:rPr>
          <w:rFonts w:ascii="Georgia" w:hAnsi="Georgia"/>
          <w:sz w:val="24"/>
          <w:szCs w:val="24"/>
        </w:rPr>
      </w:pPr>
      <w:r>
        <w:rPr>
          <w:rFonts w:ascii="Georgia" w:hAnsi="Georgia"/>
          <w:sz w:val="24"/>
          <w:szCs w:val="24"/>
        </w:rPr>
        <w:t>All</w:t>
      </w:r>
      <w:r w:rsidR="0023186B">
        <w:rPr>
          <w:rFonts w:ascii="Georgia" w:hAnsi="Georgia"/>
          <w:sz w:val="24"/>
          <w:szCs w:val="24"/>
        </w:rPr>
        <w:t xml:space="preserve"> forests</w:t>
      </w:r>
      <w:r w:rsidR="00E420D7">
        <w:rPr>
          <w:rFonts w:ascii="Georgia" w:hAnsi="Georgia"/>
          <w:sz w:val="24"/>
          <w:szCs w:val="24"/>
        </w:rPr>
        <w:t xml:space="preserve"> may </w:t>
      </w:r>
      <w:r w:rsidR="0045386A">
        <w:rPr>
          <w:rFonts w:ascii="Georgia" w:hAnsi="Georgia"/>
          <w:sz w:val="24"/>
          <w:szCs w:val="24"/>
        </w:rPr>
        <w:t xml:space="preserve">be </w:t>
      </w:r>
      <w:r w:rsidR="00643A51">
        <w:rPr>
          <w:rFonts w:ascii="Georgia" w:hAnsi="Georgia"/>
          <w:sz w:val="24"/>
          <w:szCs w:val="24"/>
        </w:rPr>
        <w:t>similar</w:t>
      </w:r>
      <w:r w:rsidR="0045386A">
        <w:rPr>
          <w:rFonts w:ascii="Georgia" w:hAnsi="Georgia"/>
          <w:sz w:val="24"/>
          <w:szCs w:val="24"/>
        </w:rPr>
        <w:t xml:space="preserve"> in function</w:t>
      </w:r>
      <w:r w:rsidR="00643A51">
        <w:rPr>
          <w:rFonts w:ascii="Georgia" w:hAnsi="Georgia"/>
          <w:sz w:val="24"/>
          <w:szCs w:val="24"/>
        </w:rPr>
        <w:t xml:space="preserve"> </w:t>
      </w:r>
      <w:r w:rsidR="009C14DC">
        <w:rPr>
          <w:rFonts w:ascii="Georgia" w:hAnsi="Georgia"/>
          <w:sz w:val="24"/>
          <w:szCs w:val="24"/>
        </w:rPr>
        <w:t xml:space="preserve">yet look </w:t>
      </w:r>
      <w:r w:rsidR="00F87756">
        <w:rPr>
          <w:rFonts w:ascii="Georgia" w:hAnsi="Georgia"/>
          <w:sz w:val="24"/>
          <w:szCs w:val="24"/>
        </w:rPr>
        <w:t xml:space="preserve">completely </w:t>
      </w:r>
      <w:r w:rsidR="009C14DC">
        <w:rPr>
          <w:rFonts w:ascii="Georgia" w:hAnsi="Georgia"/>
          <w:sz w:val="24"/>
          <w:szCs w:val="24"/>
        </w:rPr>
        <w:t xml:space="preserve">different </w:t>
      </w:r>
      <w:r w:rsidR="0045386A">
        <w:rPr>
          <w:rFonts w:ascii="Georgia" w:hAnsi="Georgia"/>
          <w:sz w:val="24"/>
          <w:szCs w:val="24"/>
        </w:rPr>
        <w:t xml:space="preserve">in appearance </w:t>
      </w:r>
      <w:r w:rsidR="009C14DC">
        <w:rPr>
          <w:rFonts w:ascii="Georgia" w:hAnsi="Georgia"/>
          <w:sz w:val="24"/>
          <w:szCs w:val="24"/>
        </w:rPr>
        <w:t xml:space="preserve">based </w:t>
      </w:r>
      <w:r w:rsidR="00901C32">
        <w:rPr>
          <w:rFonts w:ascii="Georgia" w:hAnsi="Georgia"/>
          <w:sz w:val="24"/>
          <w:szCs w:val="24"/>
        </w:rPr>
        <w:t>upon</w:t>
      </w:r>
      <w:r w:rsidR="0023186B">
        <w:rPr>
          <w:rFonts w:ascii="Georgia" w:hAnsi="Georgia"/>
          <w:sz w:val="24"/>
          <w:szCs w:val="24"/>
        </w:rPr>
        <w:t xml:space="preserve"> dominant </w:t>
      </w:r>
      <w:r w:rsidR="0045386A">
        <w:rPr>
          <w:rFonts w:ascii="Georgia" w:hAnsi="Georgia"/>
          <w:sz w:val="24"/>
          <w:szCs w:val="24"/>
        </w:rPr>
        <w:t xml:space="preserve">tree </w:t>
      </w:r>
      <w:r w:rsidR="00643A51">
        <w:rPr>
          <w:rFonts w:ascii="Georgia" w:hAnsi="Georgia"/>
          <w:sz w:val="24"/>
          <w:szCs w:val="24"/>
        </w:rPr>
        <w:t xml:space="preserve">species, </w:t>
      </w:r>
      <w:r w:rsidR="009C14DC">
        <w:rPr>
          <w:rFonts w:ascii="Georgia" w:hAnsi="Georgia"/>
          <w:sz w:val="24"/>
          <w:szCs w:val="24"/>
        </w:rPr>
        <w:t>geography, soil conditions, climate</w:t>
      </w:r>
      <w:r w:rsidR="00225B9D">
        <w:rPr>
          <w:rFonts w:ascii="Georgia" w:hAnsi="Georgia"/>
          <w:sz w:val="24"/>
          <w:szCs w:val="24"/>
        </w:rPr>
        <w:t xml:space="preserve">, </w:t>
      </w:r>
      <w:r w:rsidR="001C7046">
        <w:rPr>
          <w:rFonts w:ascii="Georgia" w:hAnsi="Georgia"/>
          <w:sz w:val="24"/>
          <w:szCs w:val="24"/>
        </w:rPr>
        <w:t>and so many other factors.</w:t>
      </w:r>
      <w:r w:rsidR="009C14DC">
        <w:rPr>
          <w:rFonts w:ascii="Georgia" w:hAnsi="Georgia"/>
          <w:sz w:val="24"/>
          <w:szCs w:val="24"/>
        </w:rPr>
        <w:t xml:space="preserve"> </w:t>
      </w:r>
      <w:r w:rsidR="00412953">
        <w:rPr>
          <w:rFonts w:ascii="Georgia" w:hAnsi="Georgia"/>
          <w:sz w:val="24"/>
          <w:szCs w:val="24"/>
        </w:rPr>
        <w:t>That is a given.</w:t>
      </w:r>
      <w:r w:rsidR="00074E8F">
        <w:rPr>
          <w:rFonts w:ascii="Georgia" w:hAnsi="Georgia"/>
          <w:sz w:val="24"/>
          <w:szCs w:val="24"/>
        </w:rPr>
        <w:t xml:space="preserve"> </w:t>
      </w:r>
      <w:r w:rsidR="001C7046">
        <w:rPr>
          <w:rFonts w:ascii="Georgia" w:hAnsi="Georgia"/>
          <w:sz w:val="24"/>
          <w:szCs w:val="24"/>
        </w:rPr>
        <w:t>And</w:t>
      </w:r>
      <w:r w:rsidR="00C37D66">
        <w:rPr>
          <w:rFonts w:ascii="Georgia" w:hAnsi="Georgia"/>
          <w:sz w:val="24"/>
          <w:szCs w:val="24"/>
        </w:rPr>
        <w:t xml:space="preserve"> that</w:t>
      </w:r>
      <w:r w:rsidR="001C7046">
        <w:rPr>
          <w:rFonts w:ascii="Georgia" w:hAnsi="Georgia"/>
          <w:sz w:val="24"/>
          <w:szCs w:val="24"/>
        </w:rPr>
        <w:t xml:space="preserve"> complexity and nonconformity </w:t>
      </w:r>
      <w:r w:rsidR="00F70B62">
        <w:rPr>
          <w:rFonts w:ascii="Georgia" w:hAnsi="Georgia"/>
          <w:sz w:val="24"/>
          <w:szCs w:val="24"/>
        </w:rPr>
        <w:t>i</w:t>
      </w:r>
      <w:r w:rsidR="001C7046">
        <w:rPr>
          <w:rFonts w:ascii="Georgia" w:hAnsi="Georgia"/>
          <w:sz w:val="24"/>
          <w:szCs w:val="24"/>
        </w:rPr>
        <w:t xml:space="preserve">s </w:t>
      </w:r>
      <w:r w:rsidR="00F70B62">
        <w:rPr>
          <w:rFonts w:ascii="Georgia" w:hAnsi="Georgia"/>
          <w:sz w:val="24"/>
          <w:szCs w:val="24"/>
        </w:rPr>
        <w:t xml:space="preserve">most likely one reason </w:t>
      </w:r>
      <w:r w:rsidR="001C7046">
        <w:rPr>
          <w:rFonts w:ascii="Georgia" w:hAnsi="Georgia"/>
          <w:sz w:val="24"/>
          <w:szCs w:val="24"/>
        </w:rPr>
        <w:t>why</w:t>
      </w:r>
      <w:r w:rsidR="00225B9D">
        <w:rPr>
          <w:rFonts w:ascii="Georgia" w:hAnsi="Georgia"/>
          <w:sz w:val="24"/>
          <w:szCs w:val="24"/>
        </w:rPr>
        <w:t xml:space="preserve"> the</w:t>
      </w:r>
      <w:r w:rsidR="005E3072">
        <w:rPr>
          <w:rFonts w:ascii="Georgia" w:hAnsi="Georgia"/>
          <w:sz w:val="24"/>
          <w:szCs w:val="24"/>
        </w:rPr>
        <w:t>r</w:t>
      </w:r>
      <w:r w:rsidR="00225B9D">
        <w:rPr>
          <w:rFonts w:ascii="Georgia" w:hAnsi="Georgia"/>
          <w:sz w:val="24"/>
          <w:szCs w:val="24"/>
        </w:rPr>
        <w:t xml:space="preserve">e </w:t>
      </w:r>
      <w:r w:rsidR="005E3072">
        <w:rPr>
          <w:rFonts w:ascii="Georgia" w:hAnsi="Georgia"/>
          <w:sz w:val="24"/>
          <w:szCs w:val="24"/>
        </w:rPr>
        <w:t xml:space="preserve">has </w:t>
      </w:r>
      <w:r w:rsidR="00225B9D">
        <w:rPr>
          <w:rFonts w:ascii="Georgia" w:hAnsi="Georgia"/>
          <w:sz w:val="24"/>
          <w:szCs w:val="24"/>
        </w:rPr>
        <w:t xml:space="preserve">not been a universal or agreed upon definition </w:t>
      </w:r>
      <w:r w:rsidR="00C37D66">
        <w:rPr>
          <w:rFonts w:ascii="Georgia" w:hAnsi="Georgia"/>
          <w:sz w:val="24"/>
          <w:szCs w:val="24"/>
        </w:rPr>
        <w:t>of mature and old growth forest</w:t>
      </w:r>
      <w:r w:rsidR="00C405BF">
        <w:rPr>
          <w:rFonts w:ascii="Georgia" w:hAnsi="Georgia"/>
          <w:sz w:val="24"/>
          <w:szCs w:val="24"/>
        </w:rPr>
        <w:t>.</w:t>
      </w:r>
      <w:r w:rsidR="00C37D66">
        <w:rPr>
          <w:rFonts w:ascii="Georgia" w:hAnsi="Georgia"/>
          <w:sz w:val="24"/>
          <w:szCs w:val="24"/>
        </w:rPr>
        <w:t xml:space="preserve"> </w:t>
      </w:r>
      <w:r w:rsidR="00C405BF">
        <w:rPr>
          <w:rFonts w:ascii="Georgia" w:hAnsi="Georgia"/>
          <w:sz w:val="24"/>
          <w:szCs w:val="24"/>
        </w:rPr>
        <w:t>G</w:t>
      </w:r>
      <w:r w:rsidR="00225B9D">
        <w:rPr>
          <w:rFonts w:ascii="Georgia" w:hAnsi="Georgia"/>
          <w:sz w:val="24"/>
          <w:szCs w:val="24"/>
        </w:rPr>
        <w:t>overnment, conservationists, timber industry officials or society as a whole</w:t>
      </w:r>
      <w:r w:rsidR="00C405BF">
        <w:rPr>
          <w:rFonts w:ascii="Georgia" w:hAnsi="Georgia"/>
          <w:sz w:val="24"/>
          <w:szCs w:val="24"/>
        </w:rPr>
        <w:t xml:space="preserve"> have relied on definitions that suit them, but they have not been universally excepted</w:t>
      </w:r>
      <w:r w:rsidR="00C37D66">
        <w:rPr>
          <w:rFonts w:ascii="Georgia" w:hAnsi="Georgia"/>
          <w:sz w:val="24"/>
          <w:szCs w:val="24"/>
        </w:rPr>
        <w:t>. But now the</w:t>
      </w:r>
      <w:r w:rsidR="00225B9D">
        <w:rPr>
          <w:rFonts w:ascii="Georgia" w:hAnsi="Georgia"/>
          <w:sz w:val="24"/>
          <w:szCs w:val="24"/>
        </w:rPr>
        <w:t xml:space="preserve"> </w:t>
      </w:r>
      <w:r w:rsidR="00C37D66">
        <w:rPr>
          <w:rFonts w:ascii="Georgia" w:hAnsi="Georgia"/>
          <w:sz w:val="24"/>
          <w:szCs w:val="24"/>
        </w:rPr>
        <w:t xml:space="preserve">Biden Administration </w:t>
      </w:r>
      <w:r w:rsidR="00BF4E3D">
        <w:rPr>
          <w:rFonts w:ascii="Georgia" w:hAnsi="Georgia"/>
          <w:sz w:val="24"/>
          <w:szCs w:val="24"/>
        </w:rPr>
        <w:t>ha</w:t>
      </w:r>
      <w:r w:rsidR="001D7E6D">
        <w:rPr>
          <w:rFonts w:ascii="Georgia" w:hAnsi="Georgia"/>
          <w:sz w:val="24"/>
          <w:szCs w:val="24"/>
        </w:rPr>
        <w:t>s creat</w:t>
      </w:r>
      <w:r w:rsidR="00BF4E3D">
        <w:rPr>
          <w:rFonts w:ascii="Georgia" w:hAnsi="Georgia"/>
          <w:sz w:val="24"/>
          <w:szCs w:val="24"/>
        </w:rPr>
        <w:t>ed</w:t>
      </w:r>
      <w:r w:rsidR="00C37D66">
        <w:rPr>
          <w:rFonts w:ascii="Georgia" w:hAnsi="Georgia"/>
          <w:sz w:val="24"/>
          <w:szCs w:val="24"/>
        </w:rPr>
        <w:t xml:space="preserve"> th</w:t>
      </w:r>
      <w:r w:rsidR="001D7E6D">
        <w:rPr>
          <w:rFonts w:ascii="Georgia" w:hAnsi="Georgia"/>
          <w:sz w:val="24"/>
          <w:szCs w:val="24"/>
        </w:rPr>
        <w:t>is</w:t>
      </w:r>
      <w:r w:rsidR="00C37D66">
        <w:rPr>
          <w:rFonts w:ascii="Georgia" w:hAnsi="Georgia"/>
          <w:sz w:val="24"/>
          <w:szCs w:val="24"/>
        </w:rPr>
        <w:t xml:space="preserve"> need </w:t>
      </w:r>
      <w:r w:rsidR="001D7E6D">
        <w:rPr>
          <w:rFonts w:ascii="Georgia" w:hAnsi="Georgia"/>
          <w:sz w:val="24"/>
          <w:szCs w:val="24"/>
        </w:rPr>
        <w:t>in order to fulfill</w:t>
      </w:r>
      <w:r w:rsidR="00C37D66">
        <w:rPr>
          <w:rFonts w:ascii="Georgia" w:hAnsi="Georgia"/>
          <w:sz w:val="24"/>
          <w:szCs w:val="24"/>
        </w:rPr>
        <w:t xml:space="preserve"> th</w:t>
      </w:r>
      <w:r w:rsidR="001D7E6D">
        <w:rPr>
          <w:rFonts w:ascii="Georgia" w:hAnsi="Georgia"/>
          <w:sz w:val="24"/>
          <w:szCs w:val="24"/>
        </w:rPr>
        <w:t>e goals of</w:t>
      </w:r>
      <w:r w:rsidR="00C37D66">
        <w:rPr>
          <w:rFonts w:ascii="Georgia" w:hAnsi="Georgia"/>
          <w:sz w:val="24"/>
          <w:szCs w:val="24"/>
        </w:rPr>
        <w:t xml:space="preserve"> EO </w:t>
      </w:r>
      <w:r w:rsidR="001D7E6D">
        <w:rPr>
          <w:rFonts w:ascii="Georgia" w:hAnsi="Georgia"/>
          <w:sz w:val="24"/>
          <w:szCs w:val="24"/>
        </w:rPr>
        <w:t xml:space="preserve">14072. </w:t>
      </w:r>
      <w:r w:rsidR="00C37D66">
        <w:rPr>
          <w:rFonts w:ascii="Georgia" w:hAnsi="Georgia"/>
          <w:sz w:val="24"/>
          <w:szCs w:val="24"/>
        </w:rPr>
        <w:t xml:space="preserve">The administration </w:t>
      </w:r>
      <w:r w:rsidR="001D7E6D">
        <w:rPr>
          <w:rFonts w:ascii="Georgia" w:hAnsi="Georgia"/>
          <w:sz w:val="24"/>
          <w:szCs w:val="24"/>
        </w:rPr>
        <w:t xml:space="preserve">seems to recognize </w:t>
      </w:r>
      <w:r w:rsidR="00C37D66">
        <w:rPr>
          <w:rFonts w:ascii="Georgia" w:hAnsi="Georgia"/>
          <w:sz w:val="24"/>
          <w:szCs w:val="24"/>
        </w:rPr>
        <w:t xml:space="preserve">the </w:t>
      </w:r>
      <w:r w:rsidR="001D7E6D">
        <w:rPr>
          <w:rFonts w:ascii="Georgia" w:hAnsi="Georgia"/>
          <w:sz w:val="24"/>
          <w:szCs w:val="24"/>
        </w:rPr>
        <w:t xml:space="preserve">fact that the </w:t>
      </w:r>
      <w:r w:rsidR="00C37D66">
        <w:rPr>
          <w:rFonts w:ascii="Georgia" w:hAnsi="Georgia"/>
          <w:sz w:val="24"/>
          <w:szCs w:val="24"/>
        </w:rPr>
        <w:t>definition should n</w:t>
      </w:r>
      <w:r w:rsidR="00074E8F">
        <w:rPr>
          <w:rFonts w:ascii="Georgia" w:hAnsi="Georgia"/>
          <w:sz w:val="24"/>
          <w:szCs w:val="24"/>
        </w:rPr>
        <w:t xml:space="preserve">ot be </w:t>
      </w:r>
      <w:r w:rsidR="001D7E6D">
        <w:rPr>
          <w:rFonts w:ascii="Georgia" w:hAnsi="Georgia"/>
          <w:sz w:val="24"/>
          <w:szCs w:val="24"/>
        </w:rPr>
        <w:t>strictly age dependent</w:t>
      </w:r>
      <w:r>
        <w:rPr>
          <w:rFonts w:ascii="Georgia" w:hAnsi="Georgia"/>
          <w:sz w:val="24"/>
          <w:szCs w:val="24"/>
        </w:rPr>
        <w:t>.</w:t>
      </w:r>
      <w:r w:rsidR="001D7E6D">
        <w:rPr>
          <w:rFonts w:ascii="Georgia" w:hAnsi="Georgia"/>
          <w:sz w:val="24"/>
          <w:szCs w:val="24"/>
        </w:rPr>
        <w:t xml:space="preserve"> </w:t>
      </w:r>
    </w:p>
    <w:p w14:paraId="3815C944" w14:textId="1B37C903" w:rsidR="00A80AFE" w:rsidRDefault="00A80AFE" w:rsidP="008D0D8A">
      <w:pPr>
        <w:jc w:val="both"/>
        <w:rPr>
          <w:rFonts w:ascii="Georgia" w:hAnsi="Georgia"/>
          <w:sz w:val="24"/>
          <w:szCs w:val="24"/>
        </w:rPr>
      </w:pPr>
    </w:p>
    <w:p w14:paraId="7353DAFA" w14:textId="7995A66F" w:rsidR="00A80AFE" w:rsidRDefault="00A531A0" w:rsidP="008D0D8A">
      <w:pPr>
        <w:jc w:val="both"/>
        <w:rPr>
          <w:rFonts w:ascii="Georgia" w:hAnsi="Georgia"/>
          <w:sz w:val="24"/>
          <w:szCs w:val="24"/>
        </w:rPr>
      </w:pPr>
      <w:r>
        <w:rPr>
          <w:rFonts w:ascii="Georgia" w:hAnsi="Georgia"/>
          <w:sz w:val="24"/>
          <w:szCs w:val="24"/>
        </w:rPr>
        <w:t>Our study</w:t>
      </w:r>
      <w:r w:rsidR="009559B3">
        <w:rPr>
          <w:rFonts w:ascii="Georgia" w:hAnsi="Georgia"/>
          <w:sz w:val="24"/>
          <w:szCs w:val="24"/>
        </w:rPr>
        <w:t xml:space="preserve"> has </w:t>
      </w:r>
      <w:r>
        <w:rPr>
          <w:rFonts w:ascii="Georgia" w:hAnsi="Georgia"/>
          <w:sz w:val="24"/>
          <w:szCs w:val="24"/>
        </w:rPr>
        <w:t>historically</w:t>
      </w:r>
      <w:r w:rsidR="00C405BF">
        <w:rPr>
          <w:rFonts w:ascii="Georgia" w:hAnsi="Georgia"/>
          <w:sz w:val="24"/>
          <w:szCs w:val="24"/>
        </w:rPr>
        <w:t xml:space="preserve"> shown that during the 1970s</w:t>
      </w:r>
      <w:r>
        <w:rPr>
          <w:rFonts w:ascii="Georgia" w:hAnsi="Georgia"/>
          <w:sz w:val="24"/>
          <w:szCs w:val="24"/>
        </w:rPr>
        <w:t xml:space="preserve">, </w:t>
      </w:r>
      <w:r w:rsidR="00A80AFE">
        <w:rPr>
          <w:rFonts w:ascii="Georgia" w:hAnsi="Georgia"/>
          <w:sz w:val="24"/>
          <w:szCs w:val="24"/>
        </w:rPr>
        <w:t>scientist</w:t>
      </w:r>
      <w:r w:rsidR="00C405BF">
        <w:rPr>
          <w:rFonts w:ascii="Georgia" w:hAnsi="Georgia"/>
          <w:sz w:val="24"/>
          <w:szCs w:val="24"/>
        </w:rPr>
        <w:t>s</w:t>
      </w:r>
      <w:r w:rsidR="00A80AFE">
        <w:rPr>
          <w:rFonts w:ascii="Georgia" w:hAnsi="Georgia"/>
          <w:sz w:val="24"/>
          <w:szCs w:val="24"/>
        </w:rPr>
        <w:t xml:space="preserve"> determined old growth to be trees </w:t>
      </w:r>
      <w:r w:rsidR="004C4293">
        <w:rPr>
          <w:rFonts w:ascii="Georgia" w:hAnsi="Georgia"/>
          <w:sz w:val="24"/>
          <w:szCs w:val="24"/>
        </w:rPr>
        <w:t xml:space="preserve">generally </w:t>
      </w:r>
      <w:r w:rsidR="00A80AFE">
        <w:rPr>
          <w:rFonts w:ascii="Georgia" w:hAnsi="Georgia"/>
          <w:sz w:val="24"/>
          <w:szCs w:val="24"/>
        </w:rPr>
        <w:t>150 years old</w:t>
      </w:r>
      <w:r w:rsidR="009559B3">
        <w:rPr>
          <w:rFonts w:ascii="Georgia" w:hAnsi="Georgia"/>
          <w:sz w:val="24"/>
          <w:szCs w:val="24"/>
        </w:rPr>
        <w:t xml:space="preserve"> at the time</w:t>
      </w:r>
      <w:r w:rsidR="002A6FCD">
        <w:rPr>
          <w:rFonts w:ascii="Georgia" w:hAnsi="Georgia"/>
          <w:sz w:val="24"/>
          <w:szCs w:val="24"/>
        </w:rPr>
        <w:t>.</w:t>
      </w:r>
      <w:r w:rsidR="004C4293">
        <w:rPr>
          <w:rFonts w:ascii="Georgia" w:hAnsi="Georgia"/>
          <w:sz w:val="24"/>
          <w:szCs w:val="24"/>
        </w:rPr>
        <w:t xml:space="preserve"> </w:t>
      </w:r>
      <w:r>
        <w:rPr>
          <w:rFonts w:ascii="Georgia" w:hAnsi="Georgia"/>
          <w:sz w:val="24"/>
          <w:szCs w:val="24"/>
        </w:rPr>
        <w:t xml:space="preserve">But study and common sense also </w:t>
      </w:r>
      <w:r w:rsidR="00CB0C6E">
        <w:rPr>
          <w:rFonts w:ascii="Georgia" w:hAnsi="Georgia"/>
          <w:sz w:val="24"/>
          <w:szCs w:val="24"/>
        </w:rPr>
        <w:t>tell</w:t>
      </w:r>
      <w:r>
        <w:rPr>
          <w:rFonts w:ascii="Georgia" w:hAnsi="Georgia"/>
          <w:sz w:val="24"/>
          <w:szCs w:val="24"/>
        </w:rPr>
        <w:t xml:space="preserve">s </w:t>
      </w:r>
      <w:r w:rsidR="00CB0C6E">
        <w:rPr>
          <w:rFonts w:ascii="Georgia" w:hAnsi="Georgia"/>
          <w:sz w:val="24"/>
          <w:szCs w:val="24"/>
        </w:rPr>
        <w:t xml:space="preserve">us </w:t>
      </w:r>
      <w:r>
        <w:rPr>
          <w:rFonts w:ascii="Georgia" w:hAnsi="Georgia"/>
          <w:sz w:val="24"/>
          <w:szCs w:val="24"/>
        </w:rPr>
        <w:t>m</w:t>
      </w:r>
      <w:r w:rsidR="009559B3">
        <w:rPr>
          <w:rFonts w:ascii="Georgia" w:hAnsi="Georgia"/>
          <w:sz w:val="24"/>
          <w:szCs w:val="24"/>
        </w:rPr>
        <w:t xml:space="preserve">uch as changed over </w:t>
      </w:r>
      <w:r w:rsidR="002A6FCD">
        <w:rPr>
          <w:rFonts w:ascii="Georgia" w:hAnsi="Georgia"/>
          <w:sz w:val="24"/>
          <w:szCs w:val="24"/>
        </w:rPr>
        <w:t xml:space="preserve">these last </w:t>
      </w:r>
      <w:r w:rsidR="009559B3">
        <w:rPr>
          <w:rFonts w:ascii="Georgia" w:hAnsi="Georgia"/>
          <w:sz w:val="24"/>
          <w:szCs w:val="24"/>
        </w:rPr>
        <w:t>50 years.</w:t>
      </w:r>
      <w:r w:rsidR="002A6FCD">
        <w:rPr>
          <w:rFonts w:ascii="Georgia" w:hAnsi="Georgia"/>
          <w:sz w:val="24"/>
          <w:szCs w:val="24"/>
        </w:rPr>
        <w:t xml:space="preserve"> Continued logging, wildfire, </w:t>
      </w:r>
      <w:r w:rsidR="00D61AD9">
        <w:rPr>
          <w:rFonts w:ascii="Georgia" w:hAnsi="Georgia"/>
          <w:sz w:val="24"/>
          <w:szCs w:val="24"/>
        </w:rPr>
        <w:t>pests’</w:t>
      </w:r>
      <w:r w:rsidR="00CB0C6E">
        <w:rPr>
          <w:rFonts w:ascii="Georgia" w:hAnsi="Georgia"/>
          <w:sz w:val="24"/>
          <w:szCs w:val="24"/>
        </w:rPr>
        <w:t xml:space="preserve"> </w:t>
      </w:r>
      <w:r w:rsidR="002A6FCD">
        <w:rPr>
          <w:rFonts w:ascii="Georgia" w:hAnsi="Georgia"/>
          <w:sz w:val="24"/>
          <w:szCs w:val="24"/>
        </w:rPr>
        <w:t xml:space="preserve">infestation and climate change has taken </w:t>
      </w:r>
      <w:r>
        <w:rPr>
          <w:rFonts w:ascii="Georgia" w:hAnsi="Georgia"/>
          <w:sz w:val="24"/>
          <w:szCs w:val="24"/>
        </w:rPr>
        <w:t>its</w:t>
      </w:r>
      <w:r w:rsidR="002A6FCD">
        <w:rPr>
          <w:rFonts w:ascii="Georgia" w:hAnsi="Georgia"/>
          <w:sz w:val="24"/>
          <w:szCs w:val="24"/>
        </w:rPr>
        <w:t xml:space="preserve"> toll on the natural landscape. Very few landscapes have been untouched by man</w:t>
      </w:r>
      <w:r w:rsidR="0047597E">
        <w:rPr>
          <w:rFonts w:ascii="Georgia" w:hAnsi="Georgia"/>
          <w:sz w:val="24"/>
          <w:szCs w:val="24"/>
        </w:rPr>
        <w:t xml:space="preserve"> whether it be directly or indirectly</w:t>
      </w:r>
      <w:r w:rsidR="002A6FCD">
        <w:rPr>
          <w:rFonts w:ascii="Georgia" w:hAnsi="Georgia"/>
          <w:sz w:val="24"/>
          <w:szCs w:val="24"/>
        </w:rPr>
        <w:t xml:space="preserve">, making the traditional </w:t>
      </w:r>
      <w:r w:rsidR="00E908E4">
        <w:rPr>
          <w:rFonts w:ascii="Georgia" w:hAnsi="Georgia"/>
          <w:sz w:val="24"/>
          <w:szCs w:val="24"/>
        </w:rPr>
        <w:t xml:space="preserve">thinking of mature and old growth forests </w:t>
      </w:r>
      <w:r w:rsidR="00EE18D8">
        <w:rPr>
          <w:rFonts w:ascii="Georgia" w:hAnsi="Georgia"/>
          <w:sz w:val="24"/>
          <w:szCs w:val="24"/>
        </w:rPr>
        <w:t>in need of</w:t>
      </w:r>
      <w:r w:rsidR="0088274E">
        <w:rPr>
          <w:rFonts w:ascii="Georgia" w:hAnsi="Georgia"/>
          <w:sz w:val="24"/>
          <w:szCs w:val="24"/>
        </w:rPr>
        <w:t xml:space="preserve"> an altered definition</w:t>
      </w:r>
      <w:r w:rsidR="00E908E4">
        <w:rPr>
          <w:rFonts w:ascii="Georgia" w:hAnsi="Georgia"/>
          <w:sz w:val="24"/>
          <w:szCs w:val="24"/>
        </w:rPr>
        <w:t>.</w:t>
      </w:r>
      <w:r w:rsidR="00C77C95">
        <w:rPr>
          <w:rFonts w:ascii="Georgia" w:hAnsi="Georgia"/>
          <w:sz w:val="24"/>
          <w:szCs w:val="24"/>
        </w:rPr>
        <w:t xml:space="preserve"> Today, consideration of </w:t>
      </w:r>
      <w:r>
        <w:rPr>
          <w:rFonts w:ascii="Georgia" w:hAnsi="Georgia"/>
          <w:sz w:val="24"/>
          <w:szCs w:val="24"/>
        </w:rPr>
        <w:t>a forest</w:t>
      </w:r>
      <w:r w:rsidR="00CB0C6E">
        <w:rPr>
          <w:rFonts w:ascii="Georgia" w:hAnsi="Georgia"/>
          <w:sz w:val="24"/>
          <w:szCs w:val="24"/>
        </w:rPr>
        <w:t>’</w:t>
      </w:r>
      <w:r>
        <w:rPr>
          <w:rFonts w:ascii="Georgia" w:hAnsi="Georgia"/>
          <w:sz w:val="24"/>
          <w:szCs w:val="24"/>
        </w:rPr>
        <w:t xml:space="preserve">s </w:t>
      </w:r>
      <w:r w:rsidR="00971D8E">
        <w:rPr>
          <w:rFonts w:ascii="Georgia" w:hAnsi="Georgia"/>
          <w:sz w:val="24"/>
          <w:szCs w:val="24"/>
        </w:rPr>
        <w:t xml:space="preserve">ability </w:t>
      </w:r>
      <w:r w:rsidR="00CB0C6E">
        <w:rPr>
          <w:rFonts w:ascii="Georgia" w:hAnsi="Georgia"/>
          <w:sz w:val="24"/>
          <w:szCs w:val="24"/>
        </w:rPr>
        <w:t xml:space="preserve">to sequester </w:t>
      </w:r>
      <w:r w:rsidR="00C77C95">
        <w:rPr>
          <w:rFonts w:ascii="Georgia" w:hAnsi="Georgia"/>
          <w:sz w:val="24"/>
          <w:szCs w:val="24"/>
        </w:rPr>
        <w:t>carbon should be and must be taken into account</w:t>
      </w:r>
      <w:r w:rsidR="005C7304">
        <w:rPr>
          <w:rFonts w:ascii="Georgia" w:hAnsi="Georgia"/>
          <w:sz w:val="24"/>
          <w:szCs w:val="24"/>
        </w:rPr>
        <w:t xml:space="preserve"> as the storage potential of older and larger trees needs to be appreciated in an era of global warming.</w:t>
      </w:r>
    </w:p>
    <w:p w14:paraId="294504E1" w14:textId="57D8E7E8" w:rsidR="00B2202B" w:rsidRDefault="00B2202B" w:rsidP="008D0D8A">
      <w:pPr>
        <w:jc w:val="both"/>
        <w:rPr>
          <w:rFonts w:ascii="Georgia" w:hAnsi="Georgia"/>
          <w:sz w:val="24"/>
          <w:szCs w:val="24"/>
        </w:rPr>
      </w:pPr>
    </w:p>
    <w:p w14:paraId="374583A7" w14:textId="39D9EBE2" w:rsidR="00B2202B" w:rsidRDefault="00B2202B" w:rsidP="008D0D8A">
      <w:pPr>
        <w:jc w:val="both"/>
        <w:rPr>
          <w:rFonts w:ascii="Georgia" w:hAnsi="Georgia"/>
          <w:sz w:val="24"/>
          <w:szCs w:val="24"/>
        </w:rPr>
      </w:pPr>
      <w:r>
        <w:rPr>
          <w:rFonts w:ascii="Georgia" w:hAnsi="Georgia"/>
          <w:sz w:val="24"/>
          <w:szCs w:val="24"/>
        </w:rPr>
        <w:t>Speaking in those terms, we found this in a published article by Pacific Northwest Research Station</w:t>
      </w:r>
      <w:r w:rsidR="009E0150">
        <w:rPr>
          <w:rFonts w:ascii="Georgia" w:hAnsi="Georgia"/>
          <w:sz w:val="24"/>
          <w:szCs w:val="24"/>
          <w:vertAlign w:val="superscript"/>
        </w:rPr>
        <w:t>4</w:t>
      </w:r>
      <w:r>
        <w:rPr>
          <w:rFonts w:ascii="Georgia" w:hAnsi="Georgia"/>
          <w:sz w:val="24"/>
          <w:szCs w:val="24"/>
        </w:rPr>
        <w:t>, Issue 4, published in June 2003 by USDA.</w:t>
      </w:r>
    </w:p>
    <w:p w14:paraId="631894E6" w14:textId="411538AF" w:rsidR="00B2202B" w:rsidRDefault="00B2202B" w:rsidP="008D0D8A">
      <w:pPr>
        <w:jc w:val="both"/>
        <w:rPr>
          <w:rFonts w:ascii="Georgia" w:hAnsi="Georgia"/>
          <w:sz w:val="24"/>
          <w:szCs w:val="24"/>
        </w:rPr>
      </w:pPr>
    </w:p>
    <w:p w14:paraId="662C7873" w14:textId="075B26AC" w:rsidR="00B2202B" w:rsidRPr="00B2202B" w:rsidRDefault="00B2202B" w:rsidP="00B2202B">
      <w:pPr>
        <w:ind w:left="720"/>
        <w:jc w:val="both"/>
        <w:rPr>
          <w:rFonts w:ascii="Georgia" w:hAnsi="Georgia"/>
          <w:i/>
          <w:iCs/>
          <w:sz w:val="22"/>
          <w:szCs w:val="22"/>
        </w:rPr>
      </w:pPr>
      <w:r>
        <w:rPr>
          <w:rFonts w:ascii="Georgia" w:hAnsi="Georgia"/>
          <w:i/>
          <w:iCs/>
          <w:sz w:val="22"/>
          <w:szCs w:val="22"/>
        </w:rPr>
        <w:t>“</w:t>
      </w:r>
      <w:r w:rsidRPr="00B2202B">
        <w:rPr>
          <w:rFonts w:ascii="Georgia" w:hAnsi="Georgia"/>
          <w:i/>
          <w:iCs/>
          <w:sz w:val="22"/>
          <w:szCs w:val="22"/>
        </w:rPr>
        <w:t>Today’s old-growth forests developed along multiple pathways with many low-severity and some high-severity disturbances along the way. And, scientists are learning, the journey matters—old-growth ecosystems contribute to ecological diversity through every stage of forest development. Heterogeneity in the pathways to old</w:t>
      </w:r>
      <w:r w:rsidR="001143BE">
        <w:rPr>
          <w:rFonts w:ascii="Georgia" w:hAnsi="Georgia"/>
          <w:i/>
          <w:iCs/>
          <w:sz w:val="22"/>
          <w:szCs w:val="22"/>
        </w:rPr>
        <w:t>-</w:t>
      </w:r>
      <w:r w:rsidRPr="00B2202B">
        <w:rPr>
          <w:rFonts w:ascii="Georgia" w:hAnsi="Georgia"/>
          <w:i/>
          <w:iCs/>
          <w:sz w:val="22"/>
          <w:szCs w:val="22"/>
        </w:rPr>
        <w:t>growth forests accounts for many of the differences among old-growth forests</w:t>
      </w:r>
      <w:r>
        <w:rPr>
          <w:rFonts w:ascii="Georgia" w:hAnsi="Georgia"/>
          <w:i/>
          <w:iCs/>
          <w:sz w:val="22"/>
          <w:szCs w:val="22"/>
        </w:rPr>
        <w:t>.”</w:t>
      </w:r>
    </w:p>
    <w:p w14:paraId="532B9664" w14:textId="4A356D31" w:rsidR="002A6FCD" w:rsidRDefault="002A6FCD" w:rsidP="008D0D8A">
      <w:pPr>
        <w:jc w:val="both"/>
        <w:rPr>
          <w:rFonts w:ascii="Georgia" w:hAnsi="Georgia"/>
          <w:sz w:val="24"/>
          <w:szCs w:val="24"/>
        </w:rPr>
      </w:pPr>
    </w:p>
    <w:p w14:paraId="34A07244" w14:textId="518EF0CF" w:rsidR="00F70B62" w:rsidRDefault="00FC6217" w:rsidP="008D0D8A">
      <w:pPr>
        <w:jc w:val="both"/>
        <w:rPr>
          <w:rFonts w:ascii="Georgia" w:hAnsi="Georgia"/>
          <w:sz w:val="24"/>
          <w:szCs w:val="24"/>
        </w:rPr>
      </w:pPr>
      <w:r>
        <w:rPr>
          <w:rFonts w:ascii="Georgia" w:hAnsi="Georgia" w:cs="Calibri"/>
          <w:color w:val="000000"/>
          <w:sz w:val="24"/>
          <w:szCs w:val="24"/>
        </w:rPr>
        <w:t xml:space="preserve">All living things are on a journey. Our forests are no different. A </w:t>
      </w:r>
      <w:r w:rsidR="00F70B62">
        <w:rPr>
          <w:rFonts w:ascii="Georgia" w:hAnsi="Georgia" w:cs="Calibri"/>
          <w:color w:val="000000"/>
          <w:sz w:val="24"/>
          <w:szCs w:val="24"/>
        </w:rPr>
        <w:t>pathway in which a forest develop</w:t>
      </w:r>
      <w:r>
        <w:rPr>
          <w:rFonts w:ascii="Georgia" w:hAnsi="Georgia" w:cs="Calibri"/>
          <w:color w:val="000000"/>
          <w:sz w:val="24"/>
          <w:szCs w:val="24"/>
        </w:rPr>
        <w:t>s can and does matter</w:t>
      </w:r>
      <w:r w:rsidR="00F70B62">
        <w:rPr>
          <w:rFonts w:ascii="Georgia" w:hAnsi="Georgia" w:cs="Calibri"/>
          <w:color w:val="000000"/>
          <w:sz w:val="24"/>
          <w:szCs w:val="24"/>
        </w:rPr>
        <w:t xml:space="preserve">. What has been the history upon the landscape in terms of fire, logging, disease, </w:t>
      </w:r>
      <w:proofErr w:type="spellStart"/>
      <w:r w:rsidR="00F70B62">
        <w:rPr>
          <w:rFonts w:ascii="Georgia" w:hAnsi="Georgia" w:cs="Calibri"/>
          <w:color w:val="000000"/>
          <w:sz w:val="24"/>
          <w:szCs w:val="24"/>
        </w:rPr>
        <w:t>etc</w:t>
      </w:r>
      <w:proofErr w:type="spellEnd"/>
      <w:r>
        <w:rPr>
          <w:rFonts w:ascii="Georgia" w:hAnsi="Georgia" w:cs="Calibri"/>
          <w:color w:val="000000"/>
          <w:sz w:val="24"/>
          <w:szCs w:val="24"/>
        </w:rPr>
        <w:t xml:space="preserve"> may </w:t>
      </w:r>
      <w:r w:rsidR="00F70B62">
        <w:rPr>
          <w:rFonts w:ascii="Georgia" w:hAnsi="Georgia" w:cs="Calibri"/>
          <w:color w:val="000000"/>
          <w:sz w:val="24"/>
          <w:szCs w:val="24"/>
        </w:rPr>
        <w:t xml:space="preserve">foretell </w:t>
      </w:r>
      <w:r>
        <w:rPr>
          <w:rFonts w:ascii="Georgia" w:hAnsi="Georgia" w:cs="Calibri"/>
          <w:color w:val="000000"/>
          <w:sz w:val="24"/>
          <w:szCs w:val="24"/>
        </w:rPr>
        <w:t>the forest’s</w:t>
      </w:r>
      <w:r w:rsidR="00F70B62">
        <w:rPr>
          <w:rFonts w:ascii="Georgia" w:hAnsi="Georgia" w:cs="Calibri"/>
          <w:color w:val="000000"/>
          <w:sz w:val="24"/>
          <w:szCs w:val="24"/>
        </w:rPr>
        <w:t xml:space="preserve"> ability </w:t>
      </w:r>
      <w:r>
        <w:rPr>
          <w:rFonts w:ascii="Georgia" w:hAnsi="Georgia" w:cs="Calibri"/>
          <w:color w:val="000000"/>
          <w:sz w:val="24"/>
          <w:szCs w:val="24"/>
        </w:rPr>
        <w:t xml:space="preserve">to withstand similar events of the future. That is a valuable asset. </w:t>
      </w:r>
      <w:r w:rsidR="00F70B62">
        <w:rPr>
          <w:rFonts w:ascii="Georgia" w:hAnsi="Georgia" w:cs="Calibri"/>
          <w:color w:val="000000"/>
          <w:sz w:val="24"/>
          <w:szCs w:val="24"/>
        </w:rPr>
        <w:t xml:space="preserve">Depending upon </w:t>
      </w:r>
      <w:r>
        <w:rPr>
          <w:rFonts w:ascii="Georgia" w:hAnsi="Georgia" w:cs="Calibri"/>
          <w:color w:val="000000"/>
          <w:sz w:val="24"/>
          <w:szCs w:val="24"/>
        </w:rPr>
        <w:t xml:space="preserve">its </w:t>
      </w:r>
      <w:r w:rsidR="00F70B62">
        <w:rPr>
          <w:rFonts w:ascii="Georgia" w:hAnsi="Georgia" w:cs="Calibri"/>
          <w:color w:val="000000"/>
          <w:sz w:val="24"/>
          <w:szCs w:val="24"/>
        </w:rPr>
        <w:t>pathway of existence</w:t>
      </w:r>
      <w:r>
        <w:rPr>
          <w:rFonts w:ascii="Georgia" w:hAnsi="Georgia" w:cs="Calibri"/>
          <w:color w:val="000000"/>
          <w:sz w:val="24"/>
          <w:szCs w:val="24"/>
        </w:rPr>
        <w:t>,</w:t>
      </w:r>
      <w:r w:rsidR="00F70B62">
        <w:rPr>
          <w:rFonts w:ascii="Georgia" w:hAnsi="Georgia" w:cs="Calibri"/>
          <w:color w:val="000000"/>
          <w:sz w:val="24"/>
          <w:szCs w:val="24"/>
        </w:rPr>
        <w:t xml:space="preserve"> </w:t>
      </w:r>
      <w:r>
        <w:rPr>
          <w:rFonts w:ascii="Georgia" w:hAnsi="Georgia" w:cs="Calibri"/>
          <w:color w:val="000000"/>
          <w:sz w:val="24"/>
          <w:szCs w:val="24"/>
        </w:rPr>
        <w:t>a forest’s</w:t>
      </w:r>
      <w:r w:rsidR="00F70B62">
        <w:rPr>
          <w:rFonts w:ascii="Georgia" w:hAnsi="Georgia" w:cs="Calibri"/>
          <w:color w:val="000000"/>
          <w:sz w:val="24"/>
          <w:szCs w:val="24"/>
        </w:rPr>
        <w:t xml:space="preserve"> value could be greatly enhanced to the ecological community at large</w:t>
      </w:r>
      <w:r>
        <w:rPr>
          <w:rFonts w:ascii="Georgia" w:hAnsi="Georgia" w:cs="Calibri"/>
          <w:color w:val="000000"/>
          <w:sz w:val="24"/>
          <w:szCs w:val="24"/>
        </w:rPr>
        <w:t>.</w:t>
      </w:r>
    </w:p>
    <w:p w14:paraId="2BCEE210" w14:textId="3AC3560E" w:rsidR="002579F2" w:rsidRDefault="002579F2" w:rsidP="008D0D8A">
      <w:pPr>
        <w:jc w:val="both"/>
        <w:rPr>
          <w:rFonts w:ascii="Georgia" w:hAnsi="Georgia" w:cs="Calibri"/>
          <w:color w:val="000000"/>
          <w:sz w:val="24"/>
          <w:szCs w:val="24"/>
        </w:rPr>
      </w:pPr>
    </w:p>
    <w:p w14:paraId="5ABB9C4A" w14:textId="41C9EBE1" w:rsidR="001143BE" w:rsidRDefault="002579F2" w:rsidP="001143BE">
      <w:pPr>
        <w:jc w:val="both"/>
        <w:rPr>
          <w:rFonts w:ascii="Georgia" w:hAnsi="Georgia"/>
          <w:sz w:val="24"/>
          <w:szCs w:val="24"/>
        </w:rPr>
      </w:pPr>
      <w:r>
        <w:rPr>
          <w:rFonts w:ascii="Georgia" w:hAnsi="Georgia" w:cs="Calibri"/>
          <w:color w:val="000000"/>
          <w:sz w:val="24"/>
          <w:szCs w:val="24"/>
        </w:rPr>
        <w:t xml:space="preserve">One </w:t>
      </w:r>
      <w:r w:rsidR="00361F52">
        <w:rPr>
          <w:rFonts w:ascii="Georgia" w:hAnsi="Georgia" w:cs="Calibri"/>
          <w:color w:val="000000"/>
          <w:sz w:val="24"/>
          <w:szCs w:val="24"/>
        </w:rPr>
        <w:t xml:space="preserve">concept </w:t>
      </w:r>
      <w:r w:rsidR="000576F6">
        <w:rPr>
          <w:rFonts w:ascii="Georgia" w:hAnsi="Georgia" w:cs="Calibri"/>
          <w:color w:val="000000"/>
          <w:sz w:val="24"/>
          <w:szCs w:val="24"/>
        </w:rPr>
        <w:t xml:space="preserve">which needs to be incorporated </w:t>
      </w:r>
      <w:r w:rsidR="00361F52">
        <w:rPr>
          <w:rFonts w:ascii="Georgia" w:hAnsi="Georgia" w:cs="Calibri"/>
          <w:color w:val="000000"/>
          <w:sz w:val="24"/>
          <w:szCs w:val="24"/>
        </w:rPr>
        <w:t xml:space="preserve">in the </w:t>
      </w:r>
      <w:r>
        <w:rPr>
          <w:rFonts w:ascii="Georgia" w:hAnsi="Georgia" w:cs="Calibri"/>
          <w:color w:val="000000"/>
          <w:sz w:val="24"/>
          <w:szCs w:val="24"/>
        </w:rPr>
        <w:t xml:space="preserve">definition of mature and old growth forests </w:t>
      </w:r>
      <w:r w:rsidR="000576F6">
        <w:rPr>
          <w:rFonts w:ascii="Georgia" w:hAnsi="Georgia" w:cs="Calibri"/>
          <w:color w:val="000000"/>
          <w:sz w:val="24"/>
          <w:szCs w:val="24"/>
        </w:rPr>
        <w:t>is</w:t>
      </w:r>
      <w:r w:rsidR="00361F52">
        <w:rPr>
          <w:rFonts w:ascii="Georgia" w:hAnsi="Georgia" w:cs="Calibri"/>
          <w:color w:val="000000"/>
          <w:sz w:val="24"/>
          <w:szCs w:val="24"/>
        </w:rPr>
        <w:t xml:space="preserve"> that </w:t>
      </w:r>
      <w:r>
        <w:rPr>
          <w:rFonts w:ascii="Georgia" w:hAnsi="Georgia" w:cs="Calibri"/>
          <w:color w:val="000000"/>
          <w:sz w:val="24"/>
          <w:szCs w:val="24"/>
        </w:rPr>
        <w:t xml:space="preserve">of complexity. </w:t>
      </w:r>
      <w:r w:rsidR="001143BE">
        <w:rPr>
          <w:rFonts w:ascii="Georgia" w:hAnsi="Georgia"/>
          <w:sz w:val="24"/>
          <w:szCs w:val="24"/>
        </w:rPr>
        <w:t xml:space="preserve">Complexity and connectivity definitely hold true in the realm of mature and old growth forests. </w:t>
      </w:r>
    </w:p>
    <w:p w14:paraId="4EE7365A" w14:textId="7313D412" w:rsidR="001143BE" w:rsidRDefault="001143BE" w:rsidP="001143BE">
      <w:pPr>
        <w:jc w:val="both"/>
        <w:rPr>
          <w:rFonts w:ascii="Georgia" w:hAnsi="Georgia"/>
          <w:sz w:val="24"/>
          <w:szCs w:val="24"/>
        </w:rPr>
      </w:pPr>
      <w:r>
        <w:rPr>
          <w:rFonts w:ascii="Georgia" w:hAnsi="Georgia"/>
          <w:sz w:val="24"/>
          <w:szCs w:val="24"/>
        </w:rPr>
        <w:t xml:space="preserve"> </w:t>
      </w:r>
    </w:p>
    <w:p w14:paraId="2D4A49E5" w14:textId="233F328A" w:rsidR="009331F1" w:rsidRDefault="001143BE" w:rsidP="009331F1">
      <w:pPr>
        <w:jc w:val="both"/>
        <w:rPr>
          <w:rFonts w:ascii="Georgia" w:hAnsi="Georgia"/>
          <w:sz w:val="24"/>
          <w:szCs w:val="24"/>
        </w:rPr>
      </w:pPr>
      <w:r>
        <w:rPr>
          <w:rFonts w:ascii="Georgia" w:hAnsi="Georgia" w:cs="Calibri"/>
          <w:color w:val="000000"/>
          <w:sz w:val="24"/>
          <w:szCs w:val="24"/>
        </w:rPr>
        <w:t>In speaking of complexity, f</w:t>
      </w:r>
      <w:r w:rsidR="002579F2">
        <w:rPr>
          <w:rFonts w:ascii="Georgia" w:hAnsi="Georgia" w:cs="Calibri"/>
          <w:color w:val="000000"/>
          <w:sz w:val="24"/>
          <w:szCs w:val="24"/>
        </w:rPr>
        <w:t xml:space="preserve">orests </w:t>
      </w:r>
      <w:r w:rsidR="00361F52">
        <w:rPr>
          <w:rFonts w:ascii="Georgia" w:hAnsi="Georgia" w:cs="Calibri"/>
          <w:color w:val="000000"/>
          <w:sz w:val="24"/>
          <w:szCs w:val="24"/>
        </w:rPr>
        <w:t xml:space="preserve">are </w:t>
      </w:r>
      <w:r w:rsidR="002579F2">
        <w:rPr>
          <w:rFonts w:ascii="Georgia" w:hAnsi="Georgia" w:cs="Calibri"/>
          <w:color w:val="000000"/>
          <w:sz w:val="24"/>
          <w:szCs w:val="24"/>
        </w:rPr>
        <w:t>highly v</w:t>
      </w:r>
      <w:r w:rsidR="00361F52">
        <w:rPr>
          <w:rFonts w:ascii="Georgia" w:hAnsi="Georgia" w:cs="Calibri"/>
          <w:color w:val="000000"/>
          <w:sz w:val="24"/>
          <w:szCs w:val="24"/>
        </w:rPr>
        <w:t>ari</w:t>
      </w:r>
      <w:r w:rsidR="004A3013">
        <w:rPr>
          <w:rFonts w:ascii="Georgia" w:hAnsi="Georgia" w:cs="Calibri"/>
          <w:color w:val="000000"/>
          <w:sz w:val="24"/>
          <w:szCs w:val="24"/>
        </w:rPr>
        <w:t>able</w:t>
      </w:r>
      <w:r w:rsidR="009331F1">
        <w:rPr>
          <w:rFonts w:ascii="Georgia" w:hAnsi="Georgia" w:cs="Calibri"/>
          <w:color w:val="000000"/>
          <w:sz w:val="24"/>
          <w:szCs w:val="24"/>
        </w:rPr>
        <w:t xml:space="preserve">, not </w:t>
      </w:r>
      <w:r w:rsidR="009331F1">
        <w:rPr>
          <w:rFonts w:ascii="Georgia" w:hAnsi="Georgia"/>
          <w:sz w:val="24"/>
          <w:szCs w:val="24"/>
        </w:rPr>
        <w:t xml:space="preserve">homogeneous. They differ in tree size, species, canopy structure, ability to sequester carbon, and biodiversity potential. </w:t>
      </w:r>
    </w:p>
    <w:p w14:paraId="72C9338B" w14:textId="4ED833A2" w:rsidR="002579F2" w:rsidRPr="0063347D" w:rsidRDefault="00BD364E" w:rsidP="008D0D8A">
      <w:pPr>
        <w:jc w:val="both"/>
        <w:rPr>
          <w:rFonts w:ascii="Georgia" w:hAnsi="Georgia"/>
          <w:sz w:val="24"/>
          <w:szCs w:val="24"/>
        </w:rPr>
      </w:pPr>
      <w:r>
        <w:rPr>
          <w:rFonts w:ascii="Georgia" w:hAnsi="Georgia" w:cs="Calibri"/>
          <w:color w:val="000000"/>
          <w:sz w:val="24"/>
          <w:szCs w:val="24"/>
        </w:rPr>
        <w:t xml:space="preserve">They are more or less the institutions of the natural world filled with wisdom and the genetic material to be survivalist in a changing world </w:t>
      </w:r>
      <w:r w:rsidR="001857B4">
        <w:rPr>
          <w:rFonts w:ascii="Georgia" w:hAnsi="Georgia" w:cs="Calibri"/>
          <w:color w:val="000000"/>
          <w:sz w:val="24"/>
          <w:szCs w:val="24"/>
        </w:rPr>
        <w:t>(</w:t>
      </w:r>
      <w:r>
        <w:rPr>
          <w:rFonts w:ascii="Georgia" w:hAnsi="Georgia" w:cs="Calibri"/>
          <w:color w:val="000000"/>
          <w:sz w:val="24"/>
          <w:szCs w:val="24"/>
        </w:rPr>
        <w:t xml:space="preserve">if man allows them </w:t>
      </w:r>
      <w:r w:rsidR="00E45013">
        <w:rPr>
          <w:rFonts w:ascii="Georgia" w:hAnsi="Georgia" w:cs="Calibri"/>
          <w:color w:val="000000"/>
          <w:sz w:val="24"/>
          <w:szCs w:val="24"/>
        </w:rPr>
        <w:t xml:space="preserve">to function in that </w:t>
      </w:r>
      <w:r w:rsidR="001143BE">
        <w:rPr>
          <w:rFonts w:ascii="Georgia" w:hAnsi="Georgia" w:cs="Calibri"/>
          <w:color w:val="000000"/>
          <w:sz w:val="24"/>
          <w:szCs w:val="24"/>
        </w:rPr>
        <w:t>capacity</w:t>
      </w:r>
      <w:r w:rsidR="001857B4">
        <w:rPr>
          <w:rFonts w:ascii="Georgia" w:hAnsi="Georgia" w:cs="Calibri"/>
          <w:color w:val="000000"/>
          <w:sz w:val="24"/>
          <w:szCs w:val="24"/>
        </w:rPr>
        <w:t>)</w:t>
      </w:r>
      <w:r w:rsidR="00E45013">
        <w:rPr>
          <w:rFonts w:ascii="Georgia" w:hAnsi="Georgia" w:cs="Calibri"/>
          <w:color w:val="000000"/>
          <w:sz w:val="24"/>
          <w:szCs w:val="24"/>
        </w:rPr>
        <w:t xml:space="preserve">. </w:t>
      </w:r>
      <w:r w:rsidR="00411CC1">
        <w:rPr>
          <w:rFonts w:ascii="Georgia" w:hAnsi="Georgia" w:cs="Calibri"/>
          <w:color w:val="000000"/>
          <w:sz w:val="24"/>
          <w:szCs w:val="24"/>
        </w:rPr>
        <w:t>I</w:t>
      </w:r>
      <w:r w:rsidR="00B25AAE">
        <w:rPr>
          <w:rFonts w:ascii="Georgia" w:hAnsi="Georgia" w:cs="Calibri"/>
          <w:color w:val="000000"/>
          <w:sz w:val="24"/>
          <w:szCs w:val="24"/>
        </w:rPr>
        <w:t>n</w:t>
      </w:r>
      <w:r w:rsidR="00411CC1">
        <w:rPr>
          <w:rFonts w:ascii="Georgia" w:hAnsi="Georgia" w:cs="Calibri"/>
          <w:color w:val="000000"/>
          <w:sz w:val="24"/>
          <w:szCs w:val="24"/>
        </w:rPr>
        <w:t xml:space="preserve"> </w:t>
      </w:r>
      <w:r w:rsidR="00B25AAE">
        <w:rPr>
          <w:rFonts w:ascii="Georgia" w:hAnsi="Georgia" w:cs="Calibri"/>
          <w:color w:val="000000"/>
          <w:sz w:val="24"/>
          <w:szCs w:val="24"/>
        </w:rPr>
        <w:t xml:space="preserve">that </w:t>
      </w:r>
      <w:r w:rsidR="00E45013">
        <w:rPr>
          <w:rFonts w:ascii="Georgia" w:hAnsi="Georgia" w:cs="Calibri"/>
          <w:color w:val="000000"/>
          <w:sz w:val="24"/>
          <w:szCs w:val="24"/>
        </w:rPr>
        <w:t>complexity,</w:t>
      </w:r>
      <w:r w:rsidR="00B25AAE">
        <w:rPr>
          <w:rFonts w:ascii="Georgia" w:hAnsi="Georgia" w:cs="Calibri"/>
          <w:color w:val="000000"/>
          <w:sz w:val="24"/>
          <w:szCs w:val="24"/>
        </w:rPr>
        <w:t xml:space="preserve"> we must </w:t>
      </w:r>
      <w:r w:rsidR="00E45013">
        <w:rPr>
          <w:rFonts w:ascii="Georgia" w:hAnsi="Georgia" w:cs="Calibri"/>
          <w:color w:val="000000"/>
          <w:sz w:val="24"/>
          <w:szCs w:val="24"/>
        </w:rPr>
        <w:t xml:space="preserve">also </w:t>
      </w:r>
      <w:r w:rsidR="00B25AAE">
        <w:rPr>
          <w:rFonts w:ascii="Georgia" w:hAnsi="Georgia" w:cs="Calibri"/>
          <w:color w:val="000000"/>
          <w:sz w:val="24"/>
          <w:szCs w:val="24"/>
        </w:rPr>
        <w:t xml:space="preserve">include forests that are in multi-stages of development. </w:t>
      </w:r>
      <w:r w:rsidR="00E45013">
        <w:rPr>
          <w:rFonts w:ascii="Georgia" w:hAnsi="Georgia" w:cs="Calibri"/>
          <w:color w:val="000000"/>
          <w:sz w:val="24"/>
          <w:szCs w:val="24"/>
        </w:rPr>
        <w:t>R</w:t>
      </w:r>
      <w:r w:rsidR="00411CC1">
        <w:rPr>
          <w:rFonts w:ascii="Georgia" w:hAnsi="Georgia" w:cs="Calibri"/>
          <w:color w:val="000000"/>
          <w:sz w:val="24"/>
          <w:szCs w:val="24"/>
        </w:rPr>
        <w:t>eferenc</w:t>
      </w:r>
      <w:r w:rsidR="00E45013">
        <w:rPr>
          <w:rFonts w:ascii="Georgia" w:hAnsi="Georgia" w:cs="Calibri"/>
          <w:color w:val="000000"/>
          <w:sz w:val="24"/>
          <w:szCs w:val="24"/>
        </w:rPr>
        <w:t>ing</w:t>
      </w:r>
      <w:r w:rsidR="00411CC1">
        <w:rPr>
          <w:rFonts w:ascii="Georgia" w:hAnsi="Georgia" w:cs="Calibri"/>
          <w:color w:val="000000"/>
          <w:sz w:val="24"/>
          <w:szCs w:val="24"/>
        </w:rPr>
        <w:t xml:space="preserve"> the same article above, scientists now say that </w:t>
      </w:r>
      <w:r w:rsidR="00E45013">
        <w:rPr>
          <w:rFonts w:ascii="Georgia" w:hAnsi="Georgia" w:cs="Calibri"/>
          <w:color w:val="000000"/>
          <w:sz w:val="24"/>
          <w:szCs w:val="24"/>
        </w:rPr>
        <w:t>mature and old growth forests is a mixing zone of young, mature and old growth, even a combination of dead and live trees.</w:t>
      </w:r>
    </w:p>
    <w:p w14:paraId="16269AEC" w14:textId="621218DD" w:rsidR="00074E8F" w:rsidRDefault="00074E8F" w:rsidP="008D0D8A">
      <w:pPr>
        <w:jc w:val="both"/>
        <w:rPr>
          <w:rFonts w:ascii="Georgia" w:hAnsi="Georgia"/>
          <w:sz w:val="24"/>
          <w:szCs w:val="24"/>
        </w:rPr>
      </w:pPr>
    </w:p>
    <w:p w14:paraId="11574328" w14:textId="108EBEC5" w:rsidR="00AD36E0" w:rsidRDefault="00AD36E0" w:rsidP="008D0D8A">
      <w:pPr>
        <w:jc w:val="both"/>
        <w:rPr>
          <w:rFonts w:ascii="Georgia" w:hAnsi="Georgia"/>
          <w:sz w:val="24"/>
          <w:szCs w:val="24"/>
        </w:rPr>
      </w:pPr>
      <w:r>
        <w:rPr>
          <w:rFonts w:ascii="Georgia" w:hAnsi="Georgia"/>
          <w:sz w:val="24"/>
          <w:szCs w:val="24"/>
        </w:rPr>
        <w:t>Within the Federal Register’s request for information, it specifically request</w:t>
      </w:r>
      <w:r w:rsidR="00FE1BF4">
        <w:rPr>
          <w:rFonts w:ascii="Georgia" w:hAnsi="Georgia"/>
          <w:sz w:val="24"/>
          <w:szCs w:val="24"/>
        </w:rPr>
        <w:t>s</w:t>
      </w:r>
      <w:r>
        <w:rPr>
          <w:rFonts w:ascii="Georgia" w:hAnsi="Georgia"/>
          <w:sz w:val="24"/>
          <w:szCs w:val="24"/>
        </w:rPr>
        <w:t xml:space="preserve"> information and comments on the following 5 questions.</w:t>
      </w:r>
    </w:p>
    <w:p w14:paraId="1C4CE9C3" w14:textId="77777777" w:rsidR="00AD36E0" w:rsidRPr="00AD36E0" w:rsidRDefault="00AD36E0" w:rsidP="00AD36E0">
      <w:pPr>
        <w:numPr>
          <w:ilvl w:val="0"/>
          <w:numId w:val="36"/>
        </w:numPr>
        <w:shd w:val="clear" w:color="auto" w:fill="FFFFFF"/>
        <w:overflowPunct/>
        <w:autoSpaceDE/>
        <w:autoSpaceDN/>
        <w:adjustRightInd/>
        <w:spacing w:before="100" w:beforeAutospacing="1" w:after="100" w:afterAutospacing="1"/>
        <w:textAlignment w:val="auto"/>
        <w:rPr>
          <w:rFonts w:ascii="Georgia" w:hAnsi="Georgia" w:cs="Helvetica"/>
          <w:sz w:val="22"/>
          <w:szCs w:val="22"/>
        </w:rPr>
      </w:pPr>
      <w:r w:rsidRPr="00AD36E0">
        <w:rPr>
          <w:rFonts w:ascii="Georgia" w:hAnsi="Georgia" w:cs="Helvetica"/>
          <w:sz w:val="22"/>
          <w:szCs w:val="22"/>
        </w:rPr>
        <w:t>What criteria are needed for a universal definition framework that motivates mature and old-growth forest conservation and can be used for planning and adaptive management?</w:t>
      </w:r>
    </w:p>
    <w:p w14:paraId="4DB0AE9D" w14:textId="77777777" w:rsidR="00AD36E0" w:rsidRPr="00AD36E0" w:rsidRDefault="00AD36E0" w:rsidP="00AD36E0">
      <w:pPr>
        <w:numPr>
          <w:ilvl w:val="0"/>
          <w:numId w:val="36"/>
        </w:numPr>
        <w:shd w:val="clear" w:color="auto" w:fill="FFFFFF"/>
        <w:overflowPunct/>
        <w:autoSpaceDE/>
        <w:autoSpaceDN/>
        <w:adjustRightInd/>
        <w:spacing w:before="100" w:beforeAutospacing="1" w:after="100" w:afterAutospacing="1"/>
        <w:textAlignment w:val="auto"/>
        <w:rPr>
          <w:rFonts w:ascii="Georgia" w:hAnsi="Georgia" w:cs="Helvetica"/>
          <w:sz w:val="22"/>
          <w:szCs w:val="22"/>
        </w:rPr>
      </w:pPr>
      <w:r w:rsidRPr="00AD36E0">
        <w:rPr>
          <w:rFonts w:ascii="Georgia" w:hAnsi="Georgia" w:cs="Helvetica"/>
          <w:sz w:val="22"/>
          <w:szCs w:val="22"/>
        </w:rPr>
        <w:t xml:space="preserve">What </w:t>
      </w:r>
      <w:proofErr w:type="gramStart"/>
      <w:r w:rsidRPr="00AD36E0">
        <w:rPr>
          <w:rFonts w:ascii="Georgia" w:hAnsi="Georgia" w:cs="Helvetica"/>
          <w:sz w:val="22"/>
          <w:szCs w:val="22"/>
        </w:rPr>
        <w:t>are</w:t>
      </w:r>
      <w:proofErr w:type="gramEnd"/>
      <w:r w:rsidRPr="00AD36E0">
        <w:rPr>
          <w:rFonts w:ascii="Georgia" w:hAnsi="Georgia" w:cs="Helvetica"/>
          <w:sz w:val="22"/>
          <w:szCs w:val="22"/>
        </w:rPr>
        <w:t xml:space="preserve"> the overarching old-growth and mature forest characteristics that belong in a definition framework?</w:t>
      </w:r>
    </w:p>
    <w:p w14:paraId="0E278F89" w14:textId="77777777" w:rsidR="00AD36E0" w:rsidRPr="00AD36E0" w:rsidRDefault="00AD36E0" w:rsidP="00AD36E0">
      <w:pPr>
        <w:numPr>
          <w:ilvl w:val="0"/>
          <w:numId w:val="36"/>
        </w:numPr>
        <w:shd w:val="clear" w:color="auto" w:fill="FFFFFF"/>
        <w:overflowPunct/>
        <w:autoSpaceDE/>
        <w:autoSpaceDN/>
        <w:adjustRightInd/>
        <w:spacing w:before="100" w:beforeAutospacing="1" w:after="100" w:afterAutospacing="1"/>
        <w:textAlignment w:val="auto"/>
        <w:rPr>
          <w:rFonts w:ascii="Georgia" w:hAnsi="Georgia" w:cs="Helvetica"/>
          <w:sz w:val="22"/>
          <w:szCs w:val="22"/>
        </w:rPr>
      </w:pPr>
      <w:r w:rsidRPr="00AD36E0">
        <w:rPr>
          <w:rFonts w:ascii="Georgia" w:hAnsi="Georgia" w:cs="Helvetica"/>
          <w:sz w:val="22"/>
          <w:szCs w:val="22"/>
        </w:rPr>
        <w:t>How can a definition reflect changes based on disturbance and variation in forest type/composition, climate, site productivity and geographic region?</w:t>
      </w:r>
    </w:p>
    <w:p w14:paraId="1EBA2DB9" w14:textId="77777777" w:rsidR="00AD36E0" w:rsidRPr="00AD36E0" w:rsidRDefault="00AD36E0" w:rsidP="00AD36E0">
      <w:pPr>
        <w:numPr>
          <w:ilvl w:val="0"/>
          <w:numId w:val="36"/>
        </w:numPr>
        <w:shd w:val="clear" w:color="auto" w:fill="FFFFFF"/>
        <w:overflowPunct/>
        <w:autoSpaceDE/>
        <w:autoSpaceDN/>
        <w:adjustRightInd/>
        <w:spacing w:before="100" w:beforeAutospacing="1" w:after="100" w:afterAutospacing="1"/>
        <w:textAlignment w:val="auto"/>
        <w:rPr>
          <w:rFonts w:ascii="Georgia" w:hAnsi="Georgia" w:cs="Helvetica"/>
          <w:sz w:val="22"/>
          <w:szCs w:val="22"/>
        </w:rPr>
      </w:pPr>
      <w:r w:rsidRPr="00AD36E0">
        <w:rPr>
          <w:rFonts w:ascii="Georgia" w:hAnsi="Georgia" w:cs="Helvetica"/>
          <w:sz w:val="22"/>
          <w:szCs w:val="22"/>
        </w:rPr>
        <w:t>How can a definition be durable but also accommodate and reflect changes in climate and forest composition?</w:t>
      </w:r>
    </w:p>
    <w:p w14:paraId="6778D976" w14:textId="77777777" w:rsidR="00AD36E0" w:rsidRPr="00AD36E0" w:rsidRDefault="00AD36E0" w:rsidP="00AD36E0">
      <w:pPr>
        <w:numPr>
          <w:ilvl w:val="0"/>
          <w:numId w:val="36"/>
        </w:numPr>
        <w:shd w:val="clear" w:color="auto" w:fill="FFFFFF"/>
        <w:overflowPunct/>
        <w:autoSpaceDE/>
        <w:autoSpaceDN/>
        <w:adjustRightInd/>
        <w:spacing w:before="100" w:beforeAutospacing="1" w:after="100" w:afterAutospacing="1"/>
        <w:textAlignment w:val="auto"/>
        <w:rPr>
          <w:rFonts w:ascii="Georgia" w:hAnsi="Georgia" w:cs="Helvetica"/>
          <w:sz w:val="22"/>
          <w:szCs w:val="22"/>
        </w:rPr>
      </w:pPr>
      <w:r w:rsidRPr="00AD36E0">
        <w:rPr>
          <w:rFonts w:ascii="Georgia" w:hAnsi="Georgia" w:cs="Helvetica"/>
          <w:sz w:val="22"/>
          <w:szCs w:val="22"/>
        </w:rPr>
        <w:t>What, if any, forest characteristics should a definition exclude?</w:t>
      </w:r>
    </w:p>
    <w:p w14:paraId="41C7DAA9" w14:textId="01DFF38D" w:rsidR="00AD36E0" w:rsidRDefault="001E328F" w:rsidP="008D0D8A">
      <w:pPr>
        <w:jc w:val="both"/>
        <w:rPr>
          <w:rFonts w:ascii="Georgia" w:hAnsi="Georgia"/>
          <w:sz w:val="24"/>
          <w:szCs w:val="24"/>
        </w:rPr>
      </w:pPr>
      <w:r>
        <w:rPr>
          <w:rFonts w:ascii="Georgia" w:hAnsi="Georgia"/>
          <w:sz w:val="24"/>
          <w:szCs w:val="24"/>
        </w:rPr>
        <w:t>We view t</w:t>
      </w:r>
      <w:r w:rsidR="00AD36E0">
        <w:rPr>
          <w:rFonts w:ascii="Georgia" w:hAnsi="Georgia"/>
          <w:sz w:val="24"/>
          <w:szCs w:val="24"/>
        </w:rPr>
        <w:t xml:space="preserve">he first two questions </w:t>
      </w:r>
      <w:r>
        <w:rPr>
          <w:rFonts w:ascii="Georgia" w:hAnsi="Georgia"/>
          <w:sz w:val="24"/>
          <w:szCs w:val="24"/>
        </w:rPr>
        <w:t>to be</w:t>
      </w:r>
      <w:r w:rsidR="00AD36E0">
        <w:rPr>
          <w:rFonts w:ascii="Georgia" w:hAnsi="Georgia"/>
          <w:sz w:val="24"/>
          <w:szCs w:val="24"/>
        </w:rPr>
        <w:t xml:space="preserve"> similar in nature and </w:t>
      </w:r>
      <w:r w:rsidR="00FE1BF4">
        <w:rPr>
          <w:rFonts w:ascii="Georgia" w:hAnsi="Georgia"/>
          <w:sz w:val="24"/>
          <w:szCs w:val="24"/>
        </w:rPr>
        <w:t xml:space="preserve">we </w:t>
      </w:r>
      <w:r w:rsidR="00AD36E0">
        <w:rPr>
          <w:rFonts w:ascii="Georgia" w:hAnsi="Georgia"/>
          <w:sz w:val="24"/>
          <w:szCs w:val="24"/>
        </w:rPr>
        <w:t xml:space="preserve">have touched </w:t>
      </w:r>
      <w:r w:rsidR="00765FAB">
        <w:rPr>
          <w:rFonts w:ascii="Georgia" w:hAnsi="Georgia"/>
          <w:sz w:val="24"/>
          <w:szCs w:val="24"/>
        </w:rPr>
        <w:t>upon those characteristics</w:t>
      </w:r>
      <w:r w:rsidR="00AD36E0">
        <w:rPr>
          <w:rFonts w:ascii="Georgia" w:hAnsi="Georgia"/>
          <w:sz w:val="24"/>
          <w:szCs w:val="24"/>
        </w:rPr>
        <w:t xml:space="preserve"> within this discussion. </w:t>
      </w:r>
      <w:r w:rsidR="00E802AD">
        <w:rPr>
          <w:rFonts w:ascii="Georgia" w:hAnsi="Georgia"/>
          <w:sz w:val="24"/>
          <w:szCs w:val="24"/>
        </w:rPr>
        <w:t xml:space="preserve">The criteria for a universal framework </w:t>
      </w:r>
      <w:r>
        <w:rPr>
          <w:rFonts w:ascii="Georgia" w:hAnsi="Georgia"/>
          <w:sz w:val="24"/>
          <w:szCs w:val="24"/>
        </w:rPr>
        <w:t xml:space="preserve">of mature and old growth forests </w:t>
      </w:r>
      <w:r w:rsidR="00E802AD">
        <w:rPr>
          <w:rFonts w:ascii="Georgia" w:hAnsi="Georgia"/>
          <w:sz w:val="24"/>
          <w:szCs w:val="24"/>
        </w:rPr>
        <w:t>should be based upon more than just age</w:t>
      </w:r>
      <w:r w:rsidR="00FE1BF4">
        <w:rPr>
          <w:rFonts w:ascii="Georgia" w:hAnsi="Georgia"/>
          <w:sz w:val="24"/>
          <w:szCs w:val="24"/>
        </w:rPr>
        <w:t xml:space="preserve"> or even size of individual trees. </w:t>
      </w:r>
      <w:r>
        <w:rPr>
          <w:rFonts w:ascii="Georgia" w:hAnsi="Georgia"/>
          <w:sz w:val="24"/>
          <w:szCs w:val="24"/>
        </w:rPr>
        <w:t>C</w:t>
      </w:r>
      <w:r w:rsidR="00FE1BF4">
        <w:rPr>
          <w:rFonts w:ascii="Georgia" w:hAnsi="Georgia"/>
          <w:sz w:val="24"/>
          <w:szCs w:val="24"/>
        </w:rPr>
        <w:t xml:space="preserve">omplexity, diversity and structure of the forest </w:t>
      </w:r>
      <w:r>
        <w:rPr>
          <w:rFonts w:ascii="Georgia" w:hAnsi="Georgia"/>
          <w:sz w:val="24"/>
          <w:szCs w:val="24"/>
        </w:rPr>
        <w:t xml:space="preserve">should be part of that definition. </w:t>
      </w:r>
      <w:r w:rsidR="00FE1BF4">
        <w:rPr>
          <w:rFonts w:ascii="Georgia" w:hAnsi="Georgia"/>
          <w:sz w:val="24"/>
          <w:szCs w:val="24"/>
        </w:rPr>
        <w:t>We’ve stated that an age of 80 years for mature forests shou</w:t>
      </w:r>
      <w:r w:rsidR="00E01F16">
        <w:rPr>
          <w:rFonts w:ascii="Georgia" w:hAnsi="Georgia"/>
          <w:sz w:val="24"/>
          <w:szCs w:val="24"/>
        </w:rPr>
        <w:t>ld suffice to include the ability of mature trees to be efficient in the capture and storage of carbon.</w:t>
      </w:r>
      <w:r w:rsidR="00FE1BF4">
        <w:rPr>
          <w:rFonts w:ascii="Georgia" w:hAnsi="Georgia"/>
          <w:sz w:val="24"/>
          <w:szCs w:val="24"/>
        </w:rPr>
        <w:t xml:space="preserve"> </w:t>
      </w:r>
      <w:r w:rsidR="00E01F16">
        <w:rPr>
          <w:rFonts w:ascii="Georgia" w:hAnsi="Georgia"/>
          <w:sz w:val="24"/>
          <w:szCs w:val="24"/>
        </w:rPr>
        <w:t>Age requirements of mature and old growth forests of varying species would differ if we were to simpl</w:t>
      </w:r>
      <w:r w:rsidR="00886CB5">
        <w:rPr>
          <w:rFonts w:ascii="Georgia" w:hAnsi="Georgia"/>
          <w:sz w:val="24"/>
          <w:szCs w:val="24"/>
        </w:rPr>
        <w:t>y</w:t>
      </w:r>
      <w:r w:rsidR="00E01F16">
        <w:rPr>
          <w:rFonts w:ascii="Georgia" w:hAnsi="Georgia"/>
          <w:sz w:val="24"/>
          <w:szCs w:val="24"/>
        </w:rPr>
        <w:t xml:space="preserve"> base criteria on age alone</w:t>
      </w:r>
      <w:r w:rsidR="009D6A96">
        <w:rPr>
          <w:rFonts w:ascii="Georgia" w:hAnsi="Georgia"/>
          <w:sz w:val="24"/>
          <w:szCs w:val="24"/>
        </w:rPr>
        <w:t>.</w:t>
      </w:r>
      <w:r w:rsidR="00E01F16">
        <w:rPr>
          <w:rFonts w:ascii="Georgia" w:hAnsi="Georgia"/>
          <w:sz w:val="24"/>
          <w:szCs w:val="24"/>
        </w:rPr>
        <w:t xml:space="preserve"> </w:t>
      </w:r>
      <w:r w:rsidR="009D6A96">
        <w:rPr>
          <w:rFonts w:ascii="Georgia" w:hAnsi="Georgia"/>
          <w:sz w:val="24"/>
          <w:szCs w:val="24"/>
        </w:rPr>
        <w:t>B</w:t>
      </w:r>
      <w:r w:rsidR="00E01F16">
        <w:rPr>
          <w:rFonts w:ascii="Georgia" w:hAnsi="Georgia"/>
          <w:sz w:val="24"/>
          <w:szCs w:val="24"/>
        </w:rPr>
        <w:t xml:space="preserve">ut we realize </w:t>
      </w:r>
      <w:r w:rsidR="009D6A96">
        <w:rPr>
          <w:rFonts w:ascii="Georgia" w:hAnsi="Georgia"/>
          <w:sz w:val="24"/>
          <w:szCs w:val="24"/>
        </w:rPr>
        <w:t xml:space="preserve">true mature and old growth forests have varying and </w:t>
      </w:r>
      <w:r w:rsidR="009D6A96">
        <w:rPr>
          <w:rFonts w:ascii="Georgia" w:hAnsi="Georgia"/>
          <w:sz w:val="24"/>
          <w:szCs w:val="24"/>
        </w:rPr>
        <w:lastRenderedPageBreak/>
        <w:t xml:space="preserve">complex </w:t>
      </w:r>
      <w:r w:rsidR="004C07E6">
        <w:rPr>
          <w:rFonts w:ascii="Georgia" w:hAnsi="Georgia"/>
          <w:sz w:val="24"/>
          <w:szCs w:val="24"/>
        </w:rPr>
        <w:t xml:space="preserve">systems in place </w:t>
      </w:r>
      <w:r w:rsidR="00886CB5">
        <w:rPr>
          <w:rFonts w:ascii="Georgia" w:hAnsi="Georgia"/>
          <w:sz w:val="24"/>
          <w:szCs w:val="24"/>
        </w:rPr>
        <w:t>such as</w:t>
      </w:r>
      <w:r w:rsidR="004C07E6">
        <w:rPr>
          <w:rFonts w:ascii="Georgia" w:hAnsi="Georgia"/>
          <w:sz w:val="24"/>
          <w:szCs w:val="24"/>
        </w:rPr>
        <w:t xml:space="preserve"> height</w:t>
      </w:r>
      <w:r w:rsidR="00886CB5">
        <w:rPr>
          <w:rFonts w:ascii="Georgia" w:hAnsi="Georgia"/>
          <w:sz w:val="24"/>
          <w:szCs w:val="24"/>
        </w:rPr>
        <w:t xml:space="preserve"> and width</w:t>
      </w:r>
      <w:r w:rsidR="002C579F">
        <w:rPr>
          <w:rFonts w:ascii="Georgia" w:hAnsi="Georgia"/>
          <w:sz w:val="24"/>
          <w:szCs w:val="24"/>
        </w:rPr>
        <w:t xml:space="preserve"> of </w:t>
      </w:r>
      <w:r w:rsidR="004C07E6">
        <w:rPr>
          <w:rFonts w:ascii="Georgia" w:hAnsi="Georgia"/>
          <w:sz w:val="24"/>
          <w:szCs w:val="24"/>
        </w:rPr>
        <w:t xml:space="preserve">tree canopies, </w:t>
      </w:r>
      <w:r w:rsidR="002C579F">
        <w:rPr>
          <w:rFonts w:ascii="Georgia" w:hAnsi="Georgia"/>
          <w:sz w:val="24"/>
          <w:szCs w:val="24"/>
        </w:rPr>
        <w:t xml:space="preserve">branching systems and </w:t>
      </w:r>
      <w:r w:rsidR="00886CB5">
        <w:rPr>
          <w:rFonts w:ascii="Georgia" w:hAnsi="Georgia"/>
          <w:sz w:val="24"/>
          <w:szCs w:val="24"/>
        </w:rPr>
        <w:t xml:space="preserve">the </w:t>
      </w:r>
      <w:r w:rsidR="002C579F">
        <w:rPr>
          <w:rFonts w:ascii="Georgia" w:hAnsi="Georgia"/>
          <w:sz w:val="24"/>
          <w:szCs w:val="24"/>
        </w:rPr>
        <w:t xml:space="preserve">ability to provide niches for wildlife. </w:t>
      </w:r>
    </w:p>
    <w:p w14:paraId="17EA2D6B" w14:textId="0DDD0E07" w:rsidR="00D61A44" w:rsidRDefault="00D61A44" w:rsidP="008D0D8A">
      <w:pPr>
        <w:jc w:val="both"/>
        <w:rPr>
          <w:rFonts w:ascii="Georgia" w:hAnsi="Georgia"/>
          <w:sz w:val="24"/>
          <w:szCs w:val="24"/>
        </w:rPr>
      </w:pPr>
    </w:p>
    <w:p w14:paraId="746FCDA5" w14:textId="253894A4" w:rsidR="00D61A44" w:rsidRPr="008C2B09" w:rsidRDefault="00D61A44" w:rsidP="008D0D8A">
      <w:pPr>
        <w:jc w:val="both"/>
        <w:rPr>
          <w:rFonts w:ascii="Georgia" w:hAnsi="Georgia"/>
          <w:sz w:val="24"/>
          <w:szCs w:val="24"/>
        </w:rPr>
      </w:pPr>
      <w:r w:rsidRPr="008C2B09">
        <w:rPr>
          <w:rFonts w:ascii="Georgia" w:hAnsi="Georgia"/>
          <w:sz w:val="24"/>
          <w:szCs w:val="24"/>
        </w:rPr>
        <w:t>Question 3 stated in the Federal Register asks how</w:t>
      </w:r>
      <w:r w:rsidRPr="00AD36E0">
        <w:rPr>
          <w:rFonts w:ascii="Georgia" w:hAnsi="Georgia" w:cs="Helvetica"/>
          <w:sz w:val="24"/>
          <w:szCs w:val="24"/>
        </w:rPr>
        <w:t xml:space="preserve"> can a definition reflect changes based on disturbance and variation in</w:t>
      </w:r>
      <w:r w:rsidRPr="008C2B09">
        <w:rPr>
          <w:rFonts w:ascii="Georgia" w:hAnsi="Georgia" w:cs="Helvetica"/>
          <w:sz w:val="24"/>
          <w:szCs w:val="24"/>
        </w:rPr>
        <w:t xml:space="preserve"> a</w:t>
      </w:r>
      <w:r w:rsidRPr="00AD36E0">
        <w:rPr>
          <w:rFonts w:ascii="Georgia" w:hAnsi="Georgia" w:cs="Helvetica"/>
          <w:sz w:val="24"/>
          <w:szCs w:val="24"/>
        </w:rPr>
        <w:t xml:space="preserve"> forest</w:t>
      </w:r>
      <w:r w:rsidRPr="008C2B09">
        <w:rPr>
          <w:rFonts w:ascii="Georgia" w:hAnsi="Georgia" w:cs="Helvetica"/>
          <w:sz w:val="24"/>
          <w:szCs w:val="24"/>
        </w:rPr>
        <w:t xml:space="preserve">? </w:t>
      </w:r>
      <w:r w:rsidR="0076583E" w:rsidRPr="008C2B09">
        <w:rPr>
          <w:rFonts w:ascii="Georgia" w:hAnsi="Georgia" w:cs="Helvetica"/>
          <w:sz w:val="24"/>
          <w:szCs w:val="24"/>
        </w:rPr>
        <w:t>Answer – the definition needs to be versatile, not rigid, recognizing those attributes may appear in a variety of types of forests</w:t>
      </w:r>
      <w:r w:rsidR="00B13866" w:rsidRPr="008C2B09">
        <w:rPr>
          <w:rFonts w:ascii="Georgia" w:hAnsi="Georgia" w:cs="Helvetica"/>
          <w:sz w:val="24"/>
          <w:szCs w:val="24"/>
        </w:rPr>
        <w:t xml:space="preserve">. </w:t>
      </w:r>
      <w:r w:rsidR="001E40B5" w:rsidRPr="008C2B09">
        <w:rPr>
          <w:rFonts w:ascii="Georgia" w:hAnsi="Georgia" w:cs="Helvetica"/>
          <w:sz w:val="24"/>
          <w:szCs w:val="24"/>
        </w:rPr>
        <w:t>Individual trees that have survived natural disturbances upon the landscape could have a value to the forests overall</w:t>
      </w:r>
      <w:r w:rsidR="008C2B09" w:rsidRPr="008C2B09">
        <w:rPr>
          <w:rFonts w:ascii="Georgia" w:hAnsi="Georgia" w:cs="Helvetica"/>
          <w:sz w:val="24"/>
          <w:szCs w:val="24"/>
        </w:rPr>
        <w:t>.</w:t>
      </w:r>
      <w:r w:rsidR="001E40B5" w:rsidRPr="008C2B09">
        <w:rPr>
          <w:rFonts w:ascii="Georgia" w:hAnsi="Georgia" w:cs="Helvetica"/>
          <w:sz w:val="24"/>
          <w:szCs w:val="24"/>
        </w:rPr>
        <w:t xml:space="preserve"> </w:t>
      </w:r>
      <w:r w:rsidR="008C2B09" w:rsidRPr="008C2B09">
        <w:rPr>
          <w:rFonts w:ascii="Georgia" w:hAnsi="Georgia" w:cs="Helvetica"/>
          <w:sz w:val="24"/>
          <w:szCs w:val="24"/>
        </w:rPr>
        <w:t>P</w:t>
      </w:r>
      <w:r w:rsidR="001E40B5" w:rsidRPr="008C2B09">
        <w:rPr>
          <w:rFonts w:ascii="Georgia" w:hAnsi="Georgia" w:cs="Helvetica"/>
          <w:sz w:val="24"/>
          <w:szCs w:val="24"/>
        </w:rPr>
        <w:t xml:space="preserve">erhaps </w:t>
      </w:r>
      <w:r w:rsidR="008C2B09" w:rsidRPr="008C2B09">
        <w:rPr>
          <w:rFonts w:ascii="Georgia" w:hAnsi="Georgia" w:cs="Helvetica"/>
          <w:sz w:val="24"/>
          <w:szCs w:val="24"/>
        </w:rPr>
        <w:t xml:space="preserve">a </w:t>
      </w:r>
      <w:r w:rsidR="001E40B5" w:rsidRPr="008C2B09">
        <w:rPr>
          <w:rFonts w:ascii="Georgia" w:hAnsi="Georgia" w:cs="Helvetica"/>
          <w:sz w:val="24"/>
          <w:szCs w:val="24"/>
        </w:rPr>
        <w:t>genetic variability has allowed t</w:t>
      </w:r>
      <w:r w:rsidR="008C2B09" w:rsidRPr="008C2B09">
        <w:rPr>
          <w:rFonts w:ascii="Georgia" w:hAnsi="Georgia" w:cs="Helvetica"/>
          <w:sz w:val="24"/>
          <w:szCs w:val="24"/>
        </w:rPr>
        <w:t>hose trees</w:t>
      </w:r>
      <w:r w:rsidR="001E40B5" w:rsidRPr="008C2B09">
        <w:rPr>
          <w:rFonts w:ascii="Georgia" w:hAnsi="Georgia" w:cs="Helvetica"/>
          <w:sz w:val="24"/>
          <w:szCs w:val="24"/>
        </w:rPr>
        <w:t xml:space="preserve"> to prevail through fire, disease or pests, perhaps even climate change. </w:t>
      </w:r>
      <w:r w:rsidR="008C2B09" w:rsidRPr="008C2B09">
        <w:rPr>
          <w:rFonts w:ascii="Georgia" w:hAnsi="Georgia" w:cs="Helvetica"/>
          <w:sz w:val="24"/>
          <w:szCs w:val="24"/>
        </w:rPr>
        <w:t xml:space="preserve">They </w:t>
      </w:r>
      <w:r w:rsidR="001530A0">
        <w:rPr>
          <w:rFonts w:ascii="Georgia" w:hAnsi="Georgia" w:cs="Helvetica"/>
          <w:sz w:val="24"/>
          <w:szCs w:val="24"/>
        </w:rPr>
        <w:t>could contain a wealth of genetic</w:t>
      </w:r>
      <w:r w:rsidR="008C2B09" w:rsidRPr="008C2B09">
        <w:rPr>
          <w:rFonts w:ascii="Georgia" w:hAnsi="Georgia" w:cs="Helvetica"/>
          <w:sz w:val="24"/>
          <w:szCs w:val="24"/>
        </w:rPr>
        <w:t xml:space="preserve"> value in the forests of today, but also forests of the future. We must allow and recognize their role in mature and old growth forests.</w:t>
      </w:r>
    </w:p>
    <w:p w14:paraId="10A2CDD1" w14:textId="50BE7B1B" w:rsidR="002C579F" w:rsidRPr="00D61A44" w:rsidRDefault="002C579F" w:rsidP="008D0D8A">
      <w:pPr>
        <w:jc w:val="both"/>
        <w:rPr>
          <w:rFonts w:ascii="Georgia" w:hAnsi="Georgia"/>
          <w:sz w:val="24"/>
          <w:szCs w:val="24"/>
        </w:rPr>
      </w:pPr>
    </w:p>
    <w:p w14:paraId="3BC66C7F" w14:textId="608F2ACF" w:rsidR="008C2B09" w:rsidRDefault="008C2B09" w:rsidP="008C2B09">
      <w:pPr>
        <w:shd w:val="clear" w:color="auto" w:fill="FFFFFF"/>
        <w:overflowPunct/>
        <w:autoSpaceDE/>
        <w:autoSpaceDN/>
        <w:adjustRightInd/>
        <w:jc w:val="both"/>
        <w:textAlignment w:val="auto"/>
        <w:rPr>
          <w:rFonts w:ascii="Georgia" w:hAnsi="Georgia" w:cs="Helvetica"/>
          <w:sz w:val="24"/>
          <w:szCs w:val="24"/>
        </w:rPr>
      </w:pPr>
      <w:r w:rsidRPr="008C2B09">
        <w:rPr>
          <w:rFonts w:ascii="Georgia" w:hAnsi="Georgia"/>
          <w:sz w:val="24"/>
          <w:szCs w:val="24"/>
        </w:rPr>
        <w:t xml:space="preserve">Question 4 asks: </w:t>
      </w:r>
      <w:r w:rsidRPr="00AD36E0">
        <w:rPr>
          <w:rFonts w:ascii="Georgia" w:hAnsi="Georgia" w:cs="Helvetica"/>
          <w:sz w:val="24"/>
          <w:szCs w:val="24"/>
        </w:rPr>
        <w:t>How can a definition be durable but also accommodate and reflect changes in climate and forest composition?</w:t>
      </w:r>
      <w:r w:rsidRPr="008C2B09">
        <w:rPr>
          <w:rFonts w:ascii="Georgia" w:hAnsi="Georgia" w:cs="Helvetica"/>
          <w:sz w:val="24"/>
          <w:szCs w:val="24"/>
        </w:rPr>
        <w:t xml:space="preserve"> </w:t>
      </w:r>
      <w:r>
        <w:rPr>
          <w:rFonts w:ascii="Georgia" w:hAnsi="Georgia" w:cs="Helvetica"/>
          <w:sz w:val="24"/>
          <w:szCs w:val="24"/>
        </w:rPr>
        <w:t xml:space="preserve">Again, as answered above, this question needs to be versatile, not rigid. </w:t>
      </w:r>
      <w:r w:rsidR="00CD5EAD">
        <w:rPr>
          <w:rFonts w:ascii="Georgia" w:hAnsi="Georgia" w:cs="Helvetica"/>
          <w:sz w:val="24"/>
          <w:szCs w:val="24"/>
        </w:rPr>
        <w:t>We can get confused with this question if we</w:t>
      </w:r>
      <w:r w:rsidR="00806E82">
        <w:rPr>
          <w:rFonts w:ascii="Georgia" w:hAnsi="Georgia" w:cs="Helvetica"/>
          <w:sz w:val="24"/>
          <w:szCs w:val="24"/>
        </w:rPr>
        <w:t>’</w:t>
      </w:r>
      <w:r w:rsidR="00CD5EAD">
        <w:rPr>
          <w:rFonts w:ascii="Georgia" w:hAnsi="Georgia" w:cs="Helvetica"/>
          <w:sz w:val="24"/>
          <w:szCs w:val="24"/>
        </w:rPr>
        <w:t xml:space="preserve">re strictly trying to arrive at a simple definition, but we are under the impression as stated that we are trying to define or describe a </w:t>
      </w:r>
      <w:r w:rsidR="00806E82">
        <w:rPr>
          <w:rFonts w:ascii="Georgia" w:hAnsi="Georgia" w:cs="Helvetica"/>
          <w:sz w:val="24"/>
          <w:szCs w:val="24"/>
        </w:rPr>
        <w:t xml:space="preserve">definition </w:t>
      </w:r>
      <w:r w:rsidR="00CD5EAD">
        <w:rPr>
          <w:rFonts w:ascii="Georgia" w:hAnsi="Georgia" w:cs="Helvetica"/>
          <w:sz w:val="24"/>
          <w:szCs w:val="24"/>
        </w:rPr>
        <w:t xml:space="preserve">framework. A framework should have flexibility and durability, yet </w:t>
      </w:r>
      <w:r w:rsidR="00CE24F1">
        <w:rPr>
          <w:rFonts w:ascii="Georgia" w:hAnsi="Georgia" w:cs="Helvetica"/>
          <w:sz w:val="24"/>
          <w:szCs w:val="24"/>
        </w:rPr>
        <w:t xml:space="preserve">contain the necessary parameters to encompass changes that may occur over time albeit from changes in climate or forest composition. </w:t>
      </w:r>
    </w:p>
    <w:p w14:paraId="0C431834" w14:textId="13A983CF" w:rsidR="00884922" w:rsidRDefault="00CE24F1" w:rsidP="00CE24F1">
      <w:pPr>
        <w:shd w:val="clear" w:color="auto" w:fill="FFFFFF"/>
        <w:overflowPunct/>
        <w:autoSpaceDE/>
        <w:autoSpaceDN/>
        <w:adjustRightInd/>
        <w:spacing w:before="100" w:beforeAutospacing="1" w:after="100" w:afterAutospacing="1"/>
        <w:jc w:val="both"/>
        <w:textAlignment w:val="auto"/>
        <w:rPr>
          <w:rFonts w:ascii="Georgia" w:hAnsi="Georgia" w:cs="Helvetica"/>
          <w:sz w:val="24"/>
          <w:szCs w:val="24"/>
        </w:rPr>
      </w:pPr>
      <w:r>
        <w:rPr>
          <w:rFonts w:ascii="Georgia" w:hAnsi="Georgia" w:cs="Helvetica"/>
          <w:sz w:val="24"/>
          <w:szCs w:val="24"/>
        </w:rPr>
        <w:t xml:space="preserve">The final question asked in the Federal Register is: </w:t>
      </w:r>
      <w:r w:rsidRPr="00AD36E0">
        <w:rPr>
          <w:rFonts w:ascii="Georgia" w:hAnsi="Georgia" w:cs="Helvetica"/>
          <w:sz w:val="24"/>
          <w:szCs w:val="24"/>
        </w:rPr>
        <w:t>What, if any, forest characteristics should a definition exclude?</w:t>
      </w:r>
      <w:r w:rsidRPr="003F3A09">
        <w:rPr>
          <w:rFonts w:ascii="Georgia" w:hAnsi="Georgia" w:cs="Helvetica"/>
          <w:sz w:val="24"/>
          <w:szCs w:val="24"/>
        </w:rPr>
        <w:t xml:space="preserve"> </w:t>
      </w:r>
      <w:r w:rsidR="003F3A09">
        <w:rPr>
          <w:rFonts w:ascii="Georgia" w:hAnsi="Georgia" w:cs="Helvetica"/>
          <w:sz w:val="24"/>
          <w:szCs w:val="24"/>
        </w:rPr>
        <w:t xml:space="preserve">We don’t see the value of this question as for the purpose of the EO, it seems to be more important to be over encompassing of characteristics of what to include vs what to exclude. </w:t>
      </w:r>
      <w:r w:rsidR="00884922">
        <w:rPr>
          <w:rFonts w:ascii="Georgia" w:hAnsi="Georgia" w:cs="Helvetica"/>
          <w:sz w:val="24"/>
          <w:szCs w:val="24"/>
        </w:rPr>
        <w:t>Focusing on factors to be included in this framework is a much more efficient and positive step</w:t>
      </w:r>
      <w:r w:rsidR="007F7293">
        <w:rPr>
          <w:rFonts w:ascii="Georgia" w:hAnsi="Georgia" w:cs="Helvetica"/>
          <w:sz w:val="24"/>
          <w:szCs w:val="24"/>
        </w:rPr>
        <w:t>.</w:t>
      </w:r>
      <w:r w:rsidR="00884922">
        <w:rPr>
          <w:rFonts w:ascii="Georgia" w:hAnsi="Georgia" w:cs="Helvetica"/>
          <w:sz w:val="24"/>
          <w:szCs w:val="24"/>
        </w:rPr>
        <w:t xml:space="preserve"> </w:t>
      </w:r>
    </w:p>
    <w:p w14:paraId="2A31CE2E" w14:textId="73F861D4" w:rsidR="00066E4A" w:rsidRDefault="00066E4A" w:rsidP="00066E4A">
      <w:pPr>
        <w:shd w:val="clear" w:color="auto" w:fill="FFFFFF"/>
        <w:overflowPunct/>
        <w:autoSpaceDE/>
        <w:autoSpaceDN/>
        <w:adjustRightInd/>
        <w:jc w:val="both"/>
        <w:textAlignment w:val="auto"/>
        <w:rPr>
          <w:rFonts w:ascii="Georgia" w:hAnsi="Georgia" w:cs="Helvetica"/>
          <w:b/>
          <w:bCs/>
          <w:sz w:val="24"/>
          <w:szCs w:val="24"/>
        </w:rPr>
      </w:pPr>
      <w:r w:rsidRPr="00066E4A">
        <w:rPr>
          <w:rFonts w:ascii="Georgia" w:hAnsi="Georgia" w:cs="Helvetica"/>
          <w:b/>
          <w:bCs/>
          <w:sz w:val="24"/>
          <w:szCs w:val="24"/>
        </w:rPr>
        <w:t>In Conclusion:</w:t>
      </w:r>
    </w:p>
    <w:p w14:paraId="1ACDF4E2" w14:textId="398426BF" w:rsidR="00066E4A" w:rsidRDefault="00066E4A" w:rsidP="00066E4A">
      <w:pPr>
        <w:shd w:val="clear" w:color="auto" w:fill="FFFFFF"/>
        <w:overflowPunct/>
        <w:autoSpaceDE/>
        <w:autoSpaceDN/>
        <w:adjustRightInd/>
        <w:jc w:val="both"/>
        <w:textAlignment w:val="auto"/>
        <w:rPr>
          <w:rFonts w:ascii="Georgia" w:hAnsi="Georgia" w:cs="Helvetica"/>
          <w:b/>
          <w:bCs/>
          <w:sz w:val="24"/>
          <w:szCs w:val="24"/>
        </w:rPr>
      </w:pPr>
    </w:p>
    <w:p w14:paraId="42531114" w14:textId="2FE58034" w:rsidR="002C1303" w:rsidRDefault="00066E4A" w:rsidP="00066E4A">
      <w:pPr>
        <w:shd w:val="clear" w:color="auto" w:fill="FFFFFF"/>
        <w:overflowPunct/>
        <w:autoSpaceDE/>
        <w:autoSpaceDN/>
        <w:adjustRightInd/>
        <w:jc w:val="both"/>
        <w:textAlignment w:val="auto"/>
        <w:rPr>
          <w:rFonts w:ascii="Georgia" w:hAnsi="Georgia" w:cs="Helvetica"/>
          <w:sz w:val="24"/>
          <w:szCs w:val="24"/>
        </w:rPr>
      </w:pPr>
      <w:r w:rsidRPr="00066E4A">
        <w:rPr>
          <w:rFonts w:ascii="Georgia" w:hAnsi="Georgia" w:cs="Helvetica"/>
          <w:sz w:val="24"/>
          <w:szCs w:val="24"/>
        </w:rPr>
        <w:t>The purpose of this request for information</w:t>
      </w:r>
      <w:r>
        <w:rPr>
          <w:rFonts w:ascii="Georgia" w:hAnsi="Georgia" w:cs="Helvetica"/>
          <w:sz w:val="24"/>
          <w:szCs w:val="24"/>
        </w:rPr>
        <w:t xml:space="preserve"> is to define something that has not been defined before. In lieu of the subject matter, not an easy task. We have discussed the complexity and the </w:t>
      </w:r>
      <w:r w:rsidR="008863A9">
        <w:rPr>
          <w:rFonts w:ascii="Georgia" w:hAnsi="Georgia" w:cs="Helvetica"/>
          <w:sz w:val="24"/>
          <w:szCs w:val="24"/>
        </w:rPr>
        <w:t>science behind</w:t>
      </w:r>
      <w:r w:rsidR="002721E7">
        <w:rPr>
          <w:rFonts w:ascii="Georgia" w:hAnsi="Georgia" w:cs="Helvetica"/>
          <w:sz w:val="24"/>
          <w:szCs w:val="24"/>
        </w:rPr>
        <w:t xml:space="preserve"> the task of defining mature and old growth forests. Even though the </w:t>
      </w:r>
      <w:r w:rsidR="002C1303">
        <w:rPr>
          <w:rFonts w:ascii="Georgia" w:hAnsi="Georgia" w:cs="Helvetica"/>
          <w:sz w:val="24"/>
          <w:szCs w:val="24"/>
        </w:rPr>
        <w:t xml:space="preserve">acumen invites wisdom and scientific thought, we don’t want to get lost in the </w:t>
      </w:r>
      <w:r w:rsidR="004D2608">
        <w:rPr>
          <w:rFonts w:ascii="Georgia" w:hAnsi="Georgia" w:cs="Helvetica"/>
          <w:sz w:val="24"/>
          <w:szCs w:val="24"/>
        </w:rPr>
        <w:t>effort</w:t>
      </w:r>
      <w:r w:rsidR="00743BFD">
        <w:rPr>
          <w:rFonts w:ascii="Georgia" w:hAnsi="Georgia" w:cs="Helvetica"/>
          <w:sz w:val="24"/>
          <w:szCs w:val="24"/>
        </w:rPr>
        <w:t>;</w:t>
      </w:r>
      <w:r w:rsidR="002C1303">
        <w:rPr>
          <w:rFonts w:ascii="Georgia" w:hAnsi="Georgia" w:cs="Helvetica"/>
          <w:sz w:val="24"/>
          <w:szCs w:val="24"/>
        </w:rPr>
        <w:t xml:space="preserve"> where we fail to see the forest for the tree</w:t>
      </w:r>
      <w:r w:rsidR="001143BE">
        <w:rPr>
          <w:rFonts w:ascii="Georgia" w:hAnsi="Georgia" w:cs="Helvetica"/>
          <w:sz w:val="24"/>
          <w:szCs w:val="24"/>
        </w:rPr>
        <w:t>s.</w:t>
      </w:r>
    </w:p>
    <w:p w14:paraId="12741EAA" w14:textId="77777777" w:rsidR="001143BE" w:rsidRDefault="001143BE" w:rsidP="00066E4A">
      <w:pPr>
        <w:shd w:val="clear" w:color="auto" w:fill="FFFFFF"/>
        <w:overflowPunct/>
        <w:autoSpaceDE/>
        <w:autoSpaceDN/>
        <w:adjustRightInd/>
        <w:jc w:val="both"/>
        <w:textAlignment w:val="auto"/>
        <w:rPr>
          <w:rFonts w:ascii="Georgia" w:hAnsi="Georgia" w:cs="Helvetica"/>
          <w:sz w:val="24"/>
          <w:szCs w:val="24"/>
        </w:rPr>
      </w:pPr>
    </w:p>
    <w:p w14:paraId="36858CC8" w14:textId="337E1356" w:rsidR="002C579F" w:rsidRDefault="0039326C" w:rsidP="00D76F90">
      <w:pPr>
        <w:shd w:val="clear" w:color="auto" w:fill="FFFFFF"/>
        <w:overflowPunct/>
        <w:autoSpaceDE/>
        <w:autoSpaceDN/>
        <w:adjustRightInd/>
        <w:jc w:val="both"/>
        <w:textAlignment w:val="auto"/>
        <w:rPr>
          <w:rFonts w:ascii="Georgia" w:hAnsi="Georgia" w:cs="Helvetica"/>
          <w:sz w:val="24"/>
          <w:szCs w:val="24"/>
        </w:rPr>
      </w:pPr>
      <w:r>
        <w:rPr>
          <w:rFonts w:ascii="Georgia" w:hAnsi="Georgia" w:cs="Helvetica"/>
          <w:sz w:val="24"/>
          <w:szCs w:val="24"/>
        </w:rPr>
        <w:t>The focus of this exercise is to develop a framework to fulfill the goals of EO 14072</w:t>
      </w:r>
      <w:r w:rsidR="00D76F90">
        <w:rPr>
          <w:rFonts w:ascii="Georgia" w:hAnsi="Georgia" w:cs="Helvetica"/>
          <w:sz w:val="24"/>
          <w:szCs w:val="24"/>
        </w:rPr>
        <w:t xml:space="preserve">. According to the Climate-Forest Coalition, </w:t>
      </w:r>
      <w:r w:rsidR="00D76F90" w:rsidRPr="00743BFD">
        <w:rPr>
          <w:rFonts w:ascii="Georgia" w:hAnsi="Georgia" w:cs="Helvetica"/>
          <w:i/>
          <w:iCs/>
          <w:sz w:val="24"/>
          <w:szCs w:val="24"/>
        </w:rPr>
        <w:t>“</w:t>
      </w:r>
      <w:r w:rsidR="00D76F90" w:rsidRPr="00743BFD">
        <w:rPr>
          <w:rFonts w:ascii="Georgia" w:hAnsi="Georgia" w:cs="Calibri"/>
          <w:i/>
          <w:iCs/>
          <w:color w:val="000000"/>
          <w:sz w:val="24"/>
          <w:szCs w:val="24"/>
        </w:rPr>
        <w:t>President Biden’s Earth Day Executive Order rightly recognized the critical role mature and old growth forests play as a climate solution, and the urgent need to confront the threats forests face.”</w:t>
      </w:r>
      <w:r w:rsidR="002C1303" w:rsidRPr="00D76F90">
        <w:rPr>
          <w:rFonts w:ascii="Georgia" w:hAnsi="Georgia" w:cs="Helvetica"/>
          <w:sz w:val="24"/>
          <w:szCs w:val="24"/>
        </w:rPr>
        <w:t xml:space="preserve"> </w:t>
      </w:r>
      <w:r w:rsidR="00D76F90">
        <w:rPr>
          <w:rFonts w:ascii="Georgia" w:hAnsi="Georgia" w:cs="Helvetica"/>
          <w:sz w:val="24"/>
          <w:szCs w:val="24"/>
        </w:rPr>
        <w:t xml:space="preserve">We agree with this premise, but the </w:t>
      </w:r>
      <w:r w:rsidR="001143BE">
        <w:rPr>
          <w:rFonts w:ascii="Georgia" w:hAnsi="Georgia" w:cs="Helvetica"/>
          <w:sz w:val="24"/>
          <w:szCs w:val="24"/>
        </w:rPr>
        <w:t>purpose of this excercise</w:t>
      </w:r>
      <w:r w:rsidR="002D2C6C">
        <w:rPr>
          <w:rFonts w:ascii="Georgia" w:hAnsi="Georgia" w:cs="Helvetica"/>
          <w:sz w:val="24"/>
          <w:szCs w:val="24"/>
        </w:rPr>
        <w:t xml:space="preserve"> is to curb and mitigate the negative effects of climate change. This is a simple charge to comprehend,</w:t>
      </w:r>
      <w:r w:rsidR="001143BE">
        <w:rPr>
          <w:rFonts w:ascii="Georgia" w:hAnsi="Georgia" w:cs="Helvetica"/>
          <w:sz w:val="24"/>
          <w:szCs w:val="24"/>
        </w:rPr>
        <w:t xml:space="preserve"> even though</w:t>
      </w:r>
      <w:r w:rsidR="002D2C6C">
        <w:rPr>
          <w:rFonts w:ascii="Georgia" w:hAnsi="Georgia" w:cs="Helvetica"/>
          <w:sz w:val="24"/>
          <w:szCs w:val="24"/>
        </w:rPr>
        <w:t xml:space="preserve"> it may be more difficult to carry out in today’s politically charged atmosphere. </w:t>
      </w:r>
    </w:p>
    <w:p w14:paraId="5A7C97B9" w14:textId="78D58A11" w:rsidR="00B74C2D" w:rsidRDefault="00B74C2D" w:rsidP="00D76F90">
      <w:pPr>
        <w:shd w:val="clear" w:color="auto" w:fill="FFFFFF"/>
        <w:overflowPunct/>
        <w:autoSpaceDE/>
        <w:autoSpaceDN/>
        <w:adjustRightInd/>
        <w:jc w:val="both"/>
        <w:textAlignment w:val="auto"/>
        <w:rPr>
          <w:rFonts w:ascii="Georgia" w:hAnsi="Georgia" w:cs="Helvetica"/>
          <w:sz w:val="24"/>
          <w:szCs w:val="24"/>
        </w:rPr>
      </w:pPr>
    </w:p>
    <w:p w14:paraId="5EFB8468" w14:textId="7D64DECB" w:rsidR="008F6500" w:rsidRDefault="00B74C2D" w:rsidP="00D76F90">
      <w:pPr>
        <w:shd w:val="clear" w:color="auto" w:fill="FFFFFF"/>
        <w:overflowPunct/>
        <w:autoSpaceDE/>
        <w:autoSpaceDN/>
        <w:adjustRightInd/>
        <w:jc w:val="both"/>
        <w:textAlignment w:val="auto"/>
        <w:rPr>
          <w:rFonts w:ascii="Georgia" w:hAnsi="Georgia" w:cs="Helvetica"/>
          <w:sz w:val="24"/>
          <w:szCs w:val="24"/>
        </w:rPr>
      </w:pPr>
      <w:r>
        <w:rPr>
          <w:rFonts w:ascii="Georgia" w:hAnsi="Georgia" w:cs="Helvetica"/>
          <w:sz w:val="24"/>
          <w:szCs w:val="24"/>
        </w:rPr>
        <w:t xml:space="preserve">We must understand the connection between climate and forests. GWA has </w:t>
      </w:r>
      <w:r w:rsidR="004D2608">
        <w:rPr>
          <w:rFonts w:ascii="Georgia" w:hAnsi="Georgia" w:cs="Helvetica"/>
          <w:sz w:val="24"/>
          <w:szCs w:val="24"/>
        </w:rPr>
        <w:t xml:space="preserve">long </w:t>
      </w:r>
      <w:r>
        <w:rPr>
          <w:rFonts w:ascii="Georgia" w:hAnsi="Georgia" w:cs="Helvetica"/>
          <w:sz w:val="24"/>
          <w:szCs w:val="24"/>
        </w:rPr>
        <w:t xml:space="preserve">been proclaiming </w:t>
      </w:r>
      <w:r w:rsidR="00711494">
        <w:rPr>
          <w:rFonts w:ascii="Georgia" w:hAnsi="Georgia" w:cs="Helvetica"/>
          <w:sz w:val="24"/>
          <w:szCs w:val="24"/>
        </w:rPr>
        <w:t xml:space="preserve">that </w:t>
      </w:r>
      <w:r>
        <w:rPr>
          <w:rFonts w:ascii="Georgia" w:hAnsi="Georgia" w:cs="Helvetica"/>
          <w:sz w:val="24"/>
          <w:szCs w:val="24"/>
        </w:rPr>
        <w:t xml:space="preserve">the USFS needs to </w:t>
      </w:r>
      <w:r w:rsidR="00711494">
        <w:rPr>
          <w:rFonts w:ascii="Georgia" w:hAnsi="Georgia" w:cs="Helvetica"/>
          <w:sz w:val="24"/>
          <w:szCs w:val="24"/>
        </w:rPr>
        <w:t>change their paradigm; incorporate carbon sequestration as their primary focus and limit the practice of logging. We contend the value of a live tree has more benefit to society over the life of that tree than a logged tree.</w:t>
      </w:r>
      <w:r>
        <w:rPr>
          <w:rFonts w:ascii="Georgia" w:hAnsi="Georgia" w:cs="Helvetica"/>
          <w:sz w:val="24"/>
          <w:szCs w:val="24"/>
        </w:rPr>
        <w:t xml:space="preserve"> </w:t>
      </w:r>
      <w:r w:rsidR="00711D04">
        <w:rPr>
          <w:rFonts w:ascii="Georgia" w:hAnsi="Georgia" w:cs="Helvetica"/>
          <w:sz w:val="24"/>
          <w:szCs w:val="24"/>
        </w:rPr>
        <w:t xml:space="preserve">It is </w:t>
      </w:r>
      <w:r w:rsidR="00EB328D">
        <w:rPr>
          <w:rFonts w:ascii="Georgia" w:hAnsi="Georgia" w:cs="Helvetica"/>
          <w:sz w:val="24"/>
          <w:szCs w:val="24"/>
        </w:rPr>
        <w:t xml:space="preserve">either </w:t>
      </w:r>
      <w:r w:rsidR="00711D04">
        <w:rPr>
          <w:rFonts w:ascii="Georgia" w:hAnsi="Georgia" w:cs="Helvetica"/>
          <w:sz w:val="24"/>
          <w:szCs w:val="24"/>
        </w:rPr>
        <w:t xml:space="preserve">that or </w:t>
      </w:r>
      <w:r>
        <w:rPr>
          <w:rFonts w:ascii="Georgia" w:hAnsi="Georgia" w:cs="Helvetica"/>
          <w:sz w:val="24"/>
          <w:szCs w:val="24"/>
        </w:rPr>
        <w:t>allow carbon sequestration to become</w:t>
      </w:r>
      <w:r w:rsidR="00372EA3">
        <w:rPr>
          <w:rFonts w:ascii="Georgia" w:hAnsi="Georgia" w:cs="Helvetica"/>
          <w:sz w:val="24"/>
          <w:szCs w:val="24"/>
        </w:rPr>
        <w:t xml:space="preserve"> a</w:t>
      </w:r>
      <w:r w:rsidR="00221A85">
        <w:rPr>
          <w:rFonts w:ascii="Georgia" w:hAnsi="Georgia" w:cs="Helvetica"/>
          <w:sz w:val="24"/>
          <w:szCs w:val="24"/>
        </w:rPr>
        <w:t xml:space="preserve"> purpose</w:t>
      </w:r>
      <w:r w:rsidR="00EB328D">
        <w:rPr>
          <w:rFonts w:ascii="Georgia" w:hAnsi="Georgia" w:cs="Helvetica"/>
          <w:sz w:val="24"/>
          <w:szCs w:val="24"/>
        </w:rPr>
        <w:t>, a part</w:t>
      </w:r>
      <w:r>
        <w:rPr>
          <w:rFonts w:ascii="Georgia" w:hAnsi="Georgia" w:cs="Helvetica"/>
          <w:sz w:val="24"/>
          <w:szCs w:val="24"/>
        </w:rPr>
        <w:t xml:space="preserve"> of the Multiple </w:t>
      </w:r>
      <w:r>
        <w:rPr>
          <w:rFonts w:ascii="Georgia" w:hAnsi="Georgia" w:cs="Helvetica"/>
          <w:sz w:val="24"/>
          <w:szCs w:val="24"/>
        </w:rPr>
        <w:lastRenderedPageBreak/>
        <w:t xml:space="preserve">Use Concept. </w:t>
      </w:r>
      <w:r w:rsidR="008F6500">
        <w:rPr>
          <w:rFonts w:ascii="Georgia" w:hAnsi="Georgia" w:cs="Helvetica"/>
          <w:sz w:val="24"/>
          <w:szCs w:val="24"/>
        </w:rPr>
        <w:t xml:space="preserve">The ability of our forests to capture carbon is </w:t>
      </w:r>
      <w:r w:rsidR="00743BFD">
        <w:rPr>
          <w:rFonts w:ascii="Georgia" w:hAnsi="Georgia" w:cs="Helvetica"/>
          <w:sz w:val="24"/>
          <w:szCs w:val="24"/>
        </w:rPr>
        <w:t xml:space="preserve">a </w:t>
      </w:r>
      <w:r w:rsidR="008F6500">
        <w:rPr>
          <w:rFonts w:ascii="Georgia" w:hAnsi="Georgia" w:cs="Helvetica"/>
          <w:sz w:val="24"/>
          <w:szCs w:val="24"/>
        </w:rPr>
        <w:t>simple</w:t>
      </w:r>
      <w:r w:rsidR="00743BFD">
        <w:rPr>
          <w:rFonts w:ascii="Georgia" w:hAnsi="Georgia" w:cs="Helvetica"/>
          <w:sz w:val="24"/>
          <w:szCs w:val="24"/>
        </w:rPr>
        <w:t xml:space="preserve"> concept</w:t>
      </w:r>
      <w:r w:rsidR="00711D04">
        <w:rPr>
          <w:rFonts w:ascii="Georgia" w:hAnsi="Georgia" w:cs="Helvetica"/>
          <w:sz w:val="24"/>
          <w:szCs w:val="24"/>
        </w:rPr>
        <w:t>, one that</w:t>
      </w:r>
      <w:r w:rsidR="004D2608">
        <w:rPr>
          <w:rFonts w:ascii="Georgia" w:hAnsi="Georgia" w:cs="Helvetica"/>
          <w:sz w:val="24"/>
          <w:szCs w:val="24"/>
        </w:rPr>
        <w:t xml:space="preserve"> needs to be implemented</w:t>
      </w:r>
      <w:r w:rsidR="008F6500">
        <w:rPr>
          <w:rFonts w:ascii="Georgia" w:hAnsi="Georgia" w:cs="Helvetica"/>
          <w:sz w:val="24"/>
          <w:szCs w:val="24"/>
        </w:rPr>
        <w:t xml:space="preserve">. We just </w:t>
      </w:r>
      <w:r w:rsidR="00BD596C">
        <w:rPr>
          <w:rFonts w:ascii="Georgia" w:hAnsi="Georgia" w:cs="Helvetica"/>
          <w:sz w:val="24"/>
          <w:szCs w:val="24"/>
        </w:rPr>
        <w:t xml:space="preserve">need to </w:t>
      </w:r>
      <w:r w:rsidR="008F6500">
        <w:rPr>
          <w:rFonts w:ascii="Georgia" w:hAnsi="Georgia" w:cs="Helvetica"/>
          <w:sz w:val="24"/>
          <w:szCs w:val="24"/>
        </w:rPr>
        <w:t>let trees grow. What a</w:t>
      </w:r>
      <w:r w:rsidR="00BD596C">
        <w:rPr>
          <w:rFonts w:ascii="Georgia" w:hAnsi="Georgia" w:cs="Helvetica"/>
          <w:sz w:val="24"/>
          <w:szCs w:val="24"/>
        </w:rPr>
        <w:t>n</w:t>
      </w:r>
      <w:r w:rsidR="008F6500">
        <w:rPr>
          <w:rFonts w:ascii="Georgia" w:hAnsi="Georgia" w:cs="Helvetica"/>
          <w:sz w:val="24"/>
          <w:szCs w:val="24"/>
        </w:rPr>
        <w:t xml:space="preserve"> inexpensive concept to enforce. </w:t>
      </w:r>
    </w:p>
    <w:p w14:paraId="71CCA3C9" w14:textId="77777777" w:rsidR="008F6500" w:rsidRDefault="008F6500" w:rsidP="00D76F90">
      <w:pPr>
        <w:shd w:val="clear" w:color="auto" w:fill="FFFFFF"/>
        <w:overflowPunct/>
        <w:autoSpaceDE/>
        <w:autoSpaceDN/>
        <w:adjustRightInd/>
        <w:jc w:val="both"/>
        <w:textAlignment w:val="auto"/>
        <w:rPr>
          <w:rFonts w:ascii="Georgia" w:hAnsi="Georgia" w:cs="Helvetica"/>
          <w:sz w:val="24"/>
          <w:szCs w:val="24"/>
        </w:rPr>
      </w:pPr>
    </w:p>
    <w:p w14:paraId="331EA3AA" w14:textId="44102A87" w:rsidR="00B74C2D" w:rsidRDefault="008F6500" w:rsidP="00D76F90">
      <w:pPr>
        <w:shd w:val="clear" w:color="auto" w:fill="FFFFFF"/>
        <w:overflowPunct/>
        <w:autoSpaceDE/>
        <w:autoSpaceDN/>
        <w:adjustRightInd/>
        <w:jc w:val="both"/>
        <w:textAlignment w:val="auto"/>
        <w:rPr>
          <w:rFonts w:ascii="Georgia" w:hAnsi="Georgia" w:cs="Helvetica"/>
          <w:sz w:val="24"/>
          <w:szCs w:val="24"/>
        </w:rPr>
      </w:pPr>
      <w:r>
        <w:rPr>
          <w:rFonts w:ascii="Georgia" w:hAnsi="Georgia" w:cs="Helvetica"/>
          <w:sz w:val="24"/>
          <w:szCs w:val="24"/>
        </w:rPr>
        <w:t xml:space="preserve">We should not let the complexity of the </w:t>
      </w:r>
      <w:r w:rsidR="00711D04">
        <w:rPr>
          <w:rFonts w:ascii="Georgia" w:hAnsi="Georgia" w:cs="Helvetica"/>
          <w:sz w:val="24"/>
          <w:szCs w:val="24"/>
        </w:rPr>
        <w:t xml:space="preserve">task </w:t>
      </w:r>
      <w:r>
        <w:rPr>
          <w:rFonts w:ascii="Georgia" w:hAnsi="Georgia" w:cs="Helvetica"/>
          <w:sz w:val="24"/>
          <w:szCs w:val="24"/>
        </w:rPr>
        <w:t xml:space="preserve">overwhelm </w:t>
      </w:r>
      <w:r w:rsidR="00372EA3">
        <w:rPr>
          <w:rFonts w:ascii="Georgia" w:hAnsi="Georgia" w:cs="Helvetica"/>
          <w:sz w:val="24"/>
          <w:szCs w:val="24"/>
        </w:rPr>
        <w:t>our</w:t>
      </w:r>
      <w:r>
        <w:rPr>
          <w:rFonts w:ascii="Georgia" w:hAnsi="Georgia" w:cs="Helvetica"/>
          <w:sz w:val="24"/>
          <w:szCs w:val="24"/>
        </w:rPr>
        <w:t xml:space="preserve"> </w:t>
      </w:r>
      <w:r w:rsidR="00711D04">
        <w:rPr>
          <w:rFonts w:ascii="Georgia" w:hAnsi="Georgia" w:cs="Helvetica"/>
          <w:sz w:val="24"/>
          <w:szCs w:val="24"/>
        </w:rPr>
        <w:t>purpose</w:t>
      </w:r>
      <w:r w:rsidR="00372EA3">
        <w:rPr>
          <w:rFonts w:ascii="Georgia" w:hAnsi="Georgia" w:cs="Helvetica"/>
          <w:sz w:val="24"/>
          <w:szCs w:val="24"/>
        </w:rPr>
        <w:t>.</w:t>
      </w:r>
      <w:r w:rsidR="00711D04">
        <w:rPr>
          <w:rFonts w:ascii="Georgia" w:hAnsi="Georgia" w:cs="Helvetica"/>
          <w:sz w:val="24"/>
          <w:szCs w:val="24"/>
        </w:rPr>
        <w:t xml:space="preserve"> </w:t>
      </w:r>
      <w:r>
        <w:rPr>
          <w:rFonts w:ascii="Georgia" w:hAnsi="Georgia" w:cs="Helvetica"/>
          <w:sz w:val="24"/>
          <w:szCs w:val="24"/>
        </w:rPr>
        <w:t xml:space="preserve">We can establish the definition, the framework from which to work, but the application needs to be simplified for the public’s understanding and approval. Let’s allow </w:t>
      </w:r>
      <w:r w:rsidR="001E741A">
        <w:rPr>
          <w:rFonts w:ascii="Georgia" w:hAnsi="Georgia" w:cs="Helvetica"/>
          <w:sz w:val="24"/>
          <w:szCs w:val="24"/>
        </w:rPr>
        <w:t xml:space="preserve">scientist, forest managers and those engaged in our natural resources develop the framework, but let society </w:t>
      </w:r>
      <w:r w:rsidR="00372EA3">
        <w:rPr>
          <w:rFonts w:ascii="Georgia" w:hAnsi="Georgia" w:cs="Helvetica"/>
          <w:sz w:val="24"/>
          <w:szCs w:val="24"/>
        </w:rPr>
        <w:t xml:space="preserve">understand </w:t>
      </w:r>
      <w:r w:rsidR="00FA1D2A">
        <w:rPr>
          <w:rFonts w:ascii="Georgia" w:hAnsi="Georgia" w:cs="Helvetica"/>
          <w:sz w:val="24"/>
          <w:szCs w:val="24"/>
        </w:rPr>
        <w:t xml:space="preserve">and support </w:t>
      </w:r>
      <w:r w:rsidR="001E741A">
        <w:rPr>
          <w:rFonts w:ascii="Georgia" w:hAnsi="Georgia" w:cs="Helvetica"/>
          <w:sz w:val="24"/>
          <w:szCs w:val="24"/>
        </w:rPr>
        <w:t xml:space="preserve">the framework </w:t>
      </w:r>
      <w:r w:rsidR="00FA1D2A">
        <w:rPr>
          <w:rFonts w:ascii="Georgia" w:hAnsi="Georgia" w:cs="Helvetica"/>
          <w:sz w:val="24"/>
          <w:szCs w:val="24"/>
        </w:rPr>
        <w:t xml:space="preserve">and </w:t>
      </w:r>
      <w:r w:rsidR="00372EA3">
        <w:rPr>
          <w:rFonts w:ascii="Georgia" w:hAnsi="Georgia" w:cs="Helvetica"/>
          <w:sz w:val="24"/>
          <w:szCs w:val="24"/>
        </w:rPr>
        <w:t xml:space="preserve">approve its </w:t>
      </w:r>
      <w:r w:rsidR="00EB16ED">
        <w:rPr>
          <w:rFonts w:ascii="Georgia" w:hAnsi="Georgia" w:cs="Helvetica"/>
          <w:sz w:val="24"/>
          <w:szCs w:val="24"/>
        </w:rPr>
        <w:t>implementation.</w:t>
      </w:r>
    </w:p>
    <w:p w14:paraId="415B1368" w14:textId="5E044D54" w:rsidR="001E741A" w:rsidRDefault="001E741A" w:rsidP="00D76F90">
      <w:pPr>
        <w:shd w:val="clear" w:color="auto" w:fill="FFFFFF"/>
        <w:overflowPunct/>
        <w:autoSpaceDE/>
        <w:autoSpaceDN/>
        <w:adjustRightInd/>
        <w:jc w:val="both"/>
        <w:textAlignment w:val="auto"/>
        <w:rPr>
          <w:rFonts w:ascii="Georgia" w:hAnsi="Georgia" w:cs="Helvetica"/>
          <w:sz w:val="24"/>
          <w:szCs w:val="24"/>
        </w:rPr>
      </w:pPr>
    </w:p>
    <w:p w14:paraId="4E1EA41C" w14:textId="6EA8A020" w:rsidR="002D2C6C" w:rsidRDefault="00711D04" w:rsidP="00D76F90">
      <w:pPr>
        <w:shd w:val="clear" w:color="auto" w:fill="FFFFFF"/>
        <w:overflowPunct/>
        <w:autoSpaceDE/>
        <w:autoSpaceDN/>
        <w:adjustRightInd/>
        <w:jc w:val="both"/>
        <w:textAlignment w:val="auto"/>
        <w:rPr>
          <w:rFonts w:ascii="Georgia" w:hAnsi="Georgia" w:cs="Helvetica"/>
          <w:sz w:val="24"/>
          <w:szCs w:val="24"/>
        </w:rPr>
      </w:pPr>
      <w:r>
        <w:rPr>
          <w:rFonts w:ascii="Georgia" w:hAnsi="Georgia" w:cs="Helvetica"/>
          <w:sz w:val="24"/>
          <w:szCs w:val="24"/>
        </w:rPr>
        <w:t>P</w:t>
      </w:r>
      <w:r w:rsidR="001E741A">
        <w:rPr>
          <w:rFonts w:ascii="Georgia" w:hAnsi="Georgia" w:cs="Helvetica"/>
          <w:sz w:val="24"/>
          <w:szCs w:val="24"/>
        </w:rPr>
        <w:t xml:space="preserve">hrases such as vegetation thinning, vegetation treatments and fuel reduction are nothing more than code words </w:t>
      </w:r>
      <w:r w:rsidR="00CD5048">
        <w:rPr>
          <w:rFonts w:ascii="Georgia" w:hAnsi="Georgia" w:cs="Helvetica"/>
          <w:sz w:val="24"/>
          <w:szCs w:val="24"/>
        </w:rPr>
        <w:t xml:space="preserve">used by government agencies and others </w:t>
      </w:r>
      <w:r w:rsidR="001E741A">
        <w:rPr>
          <w:rFonts w:ascii="Georgia" w:hAnsi="Georgia" w:cs="Helvetica"/>
          <w:sz w:val="24"/>
          <w:szCs w:val="24"/>
        </w:rPr>
        <w:t xml:space="preserve">for </w:t>
      </w:r>
      <w:r w:rsidR="00CD5048">
        <w:rPr>
          <w:rFonts w:ascii="Georgia" w:hAnsi="Georgia" w:cs="Helvetica"/>
          <w:sz w:val="24"/>
          <w:szCs w:val="24"/>
        </w:rPr>
        <w:t xml:space="preserve">the purpose of </w:t>
      </w:r>
      <w:r w:rsidR="001E741A">
        <w:rPr>
          <w:rFonts w:ascii="Georgia" w:hAnsi="Georgia" w:cs="Helvetica"/>
          <w:sz w:val="24"/>
          <w:szCs w:val="24"/>
        </w:rPr>
        <w:t>logging</w:t>
      </w:r>
      <w:r w:rsidR="00EB328D">
        <w:rPr>
          <w:rFonts w:ascii="Georgia" w:hAnsi="Georgia" w:cs="Helvetica"/>
          <w:sz w:val="24"/>
          <w:szCs w:val="24"/>
        </w:rPr>
        <w:t>.</w:t>
      </w:r>
      <w:r w:rsidR="00CD5048">
        <w:rPr>
          <w:rFonts w:ascii="Georgia" w:hAnsi="Georgia" w:cs="Helvetica"/>
          <w:sz w:val="24"/>
          <w:szCs w:val="24"/>
        </w:rPr>
        <w:t xml:space="preserve"> </w:t>
      </w:r>
      <w:r w:rsidR="00EB328D">
        <w:rPr>
          <w:rFonts w:ascii="Georgia" w:hAnsi="Georgia" w:cs="Helvetica"/>
          <w:sz w:val="24"/>
          <w:szCs w:val="24"/>
        </w:rPr>
        <w:t xml:space="preserve">By doing so, agencies </w:t>
      </w:r>
      <w:r w:rsidR="00EB16ED">
        <w:rPr>
          <w:rFonts w:ascii="Georgia" w:hAnsi="Georgia" w:cs="Helvetica"/>
          <w:sz w:val="24"/>
          <w:szCs w:val="24"/>
        </w:rPr>
        <w:t xml:space="preserve">and authorities </w:t>
      </w:r>
      <w:r>
        <w:rPr>
          <w:rFonts w:ascii="Georgia" w:hAnsi="Georgia" w:cs="Helvetica"/>
          <w:sz w:val="24"/>
          <w:szCs w:val="24"/>
        </w:rPr>
        <w:t>undermin</w:t>
      </w:r>
      <w:r w:rsidR="00EB328D">
        <w:rPr>
          <w:rFonts w:ascii="Georgia" w:hAnsi="Georgia" w:cs="Helvetica"/>
          <w:sz w:val="24"/>
          <w:szCs w:val="24"/>
        </w:rPr>
        <w:t>e</w:t>
      </w:r>
      <w:r>
        <w:rPr>
          <w:rFonts w:ascii="Georgia" w:hAnsi="Georgia" w:cs="Helvetica"/>
          <w:sz w:val="24"/>
          <w:szCs w:val="24"/>
        </w:rPr>
        <w:t xml:space="preserve"> the problem </w:t>
      </w:r>
      <w:r w:rsidR="00CD5048">
        <w:rPr>
          <w:rFonts w:ascii="Georgia" w:hAnsi="Georgia" w:cs="Helvetica"/>
          <w:sz w:val="24"/>
          <w:szCs w:val="24"/>
        </w:rPr>
        <w:t>and provid</w:t>
      </w:r>
      <w:r w:rsidR="00FA1D2A">
        <w:rPr>
          <w:rFonts w:ascii="Georgia" w:hAnsi="Georgia" w:cs="Helvetica"/>
          <w:sz w:val="24"/>
          <w:szCs w:val="24"/>
        </w:rPr>
        <w:t>e</w:t>
      </w:r>
      <w:r w:rsidR="00CD5048">
        <w:rPr>
          <w:rFonts w:ascii="Georgia" w:hAnsi="Georgia" w:cs="Helvetica"/>
          <w:sz w:val="24"/>
          <w:szCs w:val="24"/>
        </w:rPr>
        <w:t xml:space="preserve"> a false reality to the public</w:t>
      </w:r>
      <w:r w:rsidR="001E741A">
        <w:rPr>
          <w:rFonts w:ascii="Georgia" w:hAnsi="Georgia" w:cs="Helvetica"/>
          <w:sz w:val="24"/>
          <w:szCs w:val="24"/>
        </w:rPr>
        <w:t xml:space="preserve">. </w:t>
      </w:r>
      <w:r w:rsidR="00CD5048">
        <w:rPr>
          <w:rFonts w:ascii="Georgia" w:hAnsi="Georgia" w:cs="Helvetica"/>
          <w:sz w:val="24"/>
          <w:szCs w:val="24"/>
        </w:rPr>
        <w:t xml:space="preserve">It sends the wrong message and does nothing to solve the problem before us. </w:t>
      </w:r>
      <w:r w:rsidR="001E741A">
        <w:rPr>
          <w:rFonts w:ascii="Georgia" w:hAnsi="Georgia" w:cs="Helvetica"/>
          <w:sz w:val="24"/>
          <w:szCs w:val="24"/>
        </w:rPr>
        <w:t xml:space="preserve">We need to move away from </w:t>
      </w:r>
      <w:r w:rsidR="00743BFD">
        <w:rPr>
          <w:rFonts w:ascii="Georgia" w:hAnsi="Georgia" w:cs="Helvetica"/>
          <w:sz w:val="24"/>
          <w:szCs w:val="24"/>
        </w:rPr>
        <w:t xml:space="preserve">those actions </w:t>
      </w:r>
      <w:r w:rsidR="00CD5048">
        <w:rPr>
          <w:rFonts w:ascii="Georgia" w:hAnsi="Georgia" w:cs="Helvetica"/>
          <w:sz w:val="24"/>
          <w:szCs w:val="24"/>
        </w:rPr>
        <w:t>and</w:t>
      </w:r>
      <w:r w:rsidR="00743BFD">
        <w:rPr>
          <w:rFonts w:ascii="Georgia" w:hAnsi="Georgia" w:cs="Helvetica"/>
          <w:sz w:val="24"/>
          <w:szCs w:val="24"/>
        </w:rPr>
        <w:t xml:space="preserve"> </w:t>
      </w:r>
      <w:r w:rsidR="00CD5048">
        <w:rPr>
          <w:rFonts w:ascii="Georgia" w:hAnsi="Georgia" w:cs="Helvetica"/>
          <w:sz w:val="24"/>
          <w:szCs w:val="24"/>
        </w:rPr>
        <w:t xml:space="preserve">simply </w:t>
      </w:r>
      <w:r w:rsidR="00743BFD">
        <w:rPr>
          <w:rFonts w:ascii="Georgia" w:hAnsi="Georgia" w:cs="Helvetica"/>
          <w:sz w:val="24"/>
          <w:szCs w:val="24"/>
        </w:rPr>
        <w:t>allow trees to fulfill their purpose</w:t>
      </w:r>
      <w:r w:rsidR="003D7BF9">
        <w:rPr>
          <w:rFonts w:ascii="Georgia" w:hAnsi="Georgia" w:cs="Helvetica"/>
          <w:sz w:val="24"/>
          <w:szCs w:val="24"/>
        </w:rPr>
        <w:t>, their destiny</w:t>
      </w:r>
      <w:r w:rsidR="00743BFD">
        <w:rPr>
          <w:rFonts w:ascii="Georgia" w:hAnsi="Georgia" w:cs="Helvetica"/>
          <w:sz w:val="24"/>
          <w:szCs w:val="24"/>
        </w:rPr>
        <w:t>. Not every problem has a man-made solution</w:t>
      </w:r>
      <w:r w:rsidR="00CD5048">
        <w:rPr>
          <w:rFonts w:ascii="Georgia" w:hAnsi="Georgia" w:cs="Helvetica"/>
          <w:sz w:val="24"/>
          <w:szCs w:val="24"/>
        </w:rPr>
        <w:t xml:space="preserve"> despite man’s arrogance in thinking he does</w:t>
      </w:r>
      <w:r w:rsidR="00743BFD">
        <w:rPr>
          <w:rFonts w:ascii="Georgia" w:hAnsi="Georgia" w:cs="Helvetica"/>
          <w:sz w:val="24"/>
          <w:szCs w:val="24"/>
        </w:rPr>
        <w:t xml:space="preserve">. </w:t>
      </w:r>
    </w:p>
    <w:p w14:paraId="65970BDA" w14:textId="6EAEA84C" w:rsidR="00221A85" w:rsidRDefault="00221A85" w:rsidP="00D76F90">
      <w:pPr>
        <w:shd w:val="clear" w:color="auto" w:fill="FFFFFF"/>
        <w:overflowPunct/>
        <w:autoSpaceDE/>
        <w:autoSpaceDN/>
        <w:adjustRightInd/>
        <w:jc w:val="both"/>
        <w:textAlignment w:val="auto"/>
        <w:rPr>
          <w:rFonts w:ascii="Georgia" w:hAnsi="Georgia" w:cs="Helvetica"/>
          <w:sz w:val="24"/>
          <w:szCs w:val="24"/>
        </w:rPr>
      </w:pPr>
    </w:p>
    <w:p w14:paraId="07EE8448" w14:textId="5A876717" w:rsidR="00221A85" w:rsidRDefault="00221A85" w:rsidP="00D76F90">
      <w:pPr>
        <w:shd w:val="clear" w:color="auto" w:fill="FFFFFF"/>
        <w:overflowPunct/>
        <w:autoSpaceDE/>
        <w:autoSpaceDN/>
        <w:adjustRightInd/>
        <w:jc w:val="both"/>
        <w:textAlignment w:val="auto"/>
        <w:rPr>
          <w:rFonts w:ascii="Georgia" w:hAnsi="Georgia" w:cs="Helvetica"/>
          <w:sz w:val="24"/>
          <w:szCs w:val="24"/>
        </w:rPr>
      </w:pPr>
      <w:r>
        <w:rPr>
          <w:rFonts w:ascii="Georgia" w:hAnsi="Georgia" w:cs="Helvetica"/>
          <w:sz w:val="24"/>
          <w:szCs w:val="24"/>
        </w:rPr>
        <w:t>In summarizing this effort, the definition framework must include concepts of:</w:t>
      </w:r>
    </w:p>
    <w:p w14:paraId="178AC283" w14:textId="4154D74F" w:rsidR="00221A85" w:rsidRDefault="00221A85" w:rsidP="00D76F90">
      <w:pPr>
        <w:shd w:val="clear" w:color="auto" w:fill="FFFFFF"/>
        <w:overflowPunct/>
        <w:autoSpaceDE/>
        <w:autoSpaceDN/>
        <w:adjustRightInd/>
        <w:jc w:val="both"/>
        <w:textAlignment w:val="auto"/>
        <w:rPr>
          <w:rFonts w:ascii="Georgia" w:hAnsi="Georgia" w:cs="Helvetica"/>
          <w:sz w:val="24"/>
          <w:szCs w:val="24"/>
        </w:rPr>
      </w:pPr>
    </w:p>
    <w:p w14:paraId="2B85F020" w14:textId="52B8DEC8" w:rsidR="00EB328D" w:rsidRDefault="00EB328D" w:rsidP="00221A85">
      <w:pPr>
        <w:pStyle w:val="ListParagraph"/>
        <w:numPr>
          <w:ilvl w:val="0"/>
          <w:numId w:val="37"/>
        </w:numPr>
        <w:shd w:val="clear" w:color="auto" w:fill="FFFFFF"/>
        <w:jc w:val="both"/>
        <w:rPr>
          <w:rFonts w:ascii="Georgia" w:hAnsi="Georgia" w:cs="Helvetica"/>
          <w:sz w:val="24"/>
          <w:szCs w:val="24"/>
        </w:rPr>
      </w:pPr>
      <w:r>
        <w:rPr>
          <w:rFonts w:ascii="Georgia" w:hAnsi="Georgia" w:cs="Helvetica"/>
          <w:sz w:val="24"/>
          <w:szCs w:val="24"/>
        </w:rPr>
        <w:t>Function and purpose</w:t>
      </w:r>
    </w:p>
    <w:p w14:paraId="19477A4C" w14:textId="7874452A" w:rsidR="00EB16ED" w:rsidRDefault="00EB16ED" w:rsidP="00EB16ED">
      <w:pPr>
        <w:pStyle w:val="ListParagraph"/>
        <w:numPr>
          <w:ilvl w:val="0"/>
          <w:numId w:val="40"/>
        </w:numPr>
        <w:shd w:val="clear" w:color="auto" w:fill="FFFFFF"/>
        <w:jc w:val="both"/>
        <w:rPr>
          <w:rFonts w:ascii="Georgia" w:hAnsi="Georgia" w:cs="Helvetica"/>
          <w:sz w:val="24"/>
          <w:szCs w:val="24"/>
        </w:rPr>
      </w:pPr>
      <w:r>
        <w:rPr>
          <w:rFonts w:ascii="Georgia" w:hAnsi="Georgia" w:cs="Helvetica"/>
          <w:sz w:val="24"/>
          <w:szCs w:val="24"/>
        </w:rPr>
        <w:t>Biological diversity</w:t>
      </w:r>
    </w:p>
    <w:p w14:paraId="1F8E4649" w14:textId="77D99647" w:rsidR="00EB16ED" w:rsidRDefault="00EB16ED" w:rsidP="00EB16ED">
      <w:pPr>
        <w:pStyle w:val="ListParagraph"/>
        <w:numPr>
          <w:ilvl w:val="0"/>
          <w:numId w:val="40"/>
        </w:numPr>
        <w:shd w:val="clear" w:color="auto" w:fill="FFFFFF"/>
        <w:jc w:val="both"/>
        <w:rPr>
          <w:rFonts w:ascii="Georgia" w:hAnsi="Georgia" w:cs="Helvetica"/>
          <w:sz w:val="24"/>
          <w:szCs w:val="24"/>
        </w:rPr>
      </w:pPr>
      <w:r>
        <w:rPr>
          <w:rFonts w:ascii="Georgia" w:hAnsi="Georgia" w:cs="Helvetica"/>
          <w:sz w:val="24"/>
          <w:szCs w:val="24"/>
        </w:rPr>
        <w:t>Efficiency in carbon sequestration</w:t>
      </w:r>
    </w:p>
    <w:p w14:paraId="71671B2D" w14:textId="5E8A9A1E" w:rsidR="005549E1" w:rsidRDefault="005549E1" w:rsidP="00EB16ED">
      <w:pPr>
        <w:pStyle w:val="ListParagraph"/>
        <w:numPr>
          <w:ilvl w:val="0"/>
          <w:numId w:val="40"/>
        </w:numPr>
        <w:shd w:val="clear" w:color="auto" w:fill="FFFFFF"/>
        <w:jc w:val="both"/>
        <w:rPr>
          <w:rFonts w:ascii="Georgia" w:hAnsi="Georgia" w:cs="Helvetica"/>
          <w:sz w:val="24"/>
          <w:szCs w:val="24"/>
        </w:rPr>
      </w:pPr>
      <w:r>
        <w:rPr>
          <w:rFonts w:ascii="Georgia" w:hAnsi="Georgia" w:cs="Helvetica"/>
          <w:sz w:val="24"/>
          <w:szCs w:val="24"/>
        </w:rPr>
        <w:t>Enhancement of watershed protections</w:t>
      </w:r>
    </w:p>
    <w:p w14:paraId="77B35056" w14:textId="2ACCC585" w:rsidR="000B0AF8" w:rsidRDefault="000B0AF8" w:rsidP="00221A85">
      <w:pPr>
        <w:pStyle w:val="ListParagraph"/>
        <w:numPr>
          <w:ilvl w:val="0"/>
          <w:numId w:val="37"/>
        </w:numPr>
        <w:shd w:val="clear" w:color="auto" w:fill="FFFFFF"/>
        <w:jc w:val="both"/>
        <w:rPr>
          <w:rFonts w:ascii="Georgia" w:hAnsi="Georgia" w:cs="Helvetica"/>
          <w:sz w:val="24"/>
          <w:szCs w:val="24"/>
        </w:rPr>
      </w:pPr>
      <w:r>
        <w:rPr>
          <w:rFonts w:ascii="Georgia" w:hAnsi="Georgia" w:cs="Helvetica"/>
          <w:sz w:val="24"/>
          <w:szCs w:val="24"/>
        </w:rPr>
        <w:t>The biological maturity age of 80 years or older</w:t>
      </w:r>
    </w:p>
    <w:p w14:paraId="0CC24959" w14:textId="12E3C6CE" w:rsidR="00EB328D" w:rsidRPr="00EB328D" w:rsidRDefault="00EB16ED" w:rsidP="00EB328D">
      <w:pPr>
        <w:pStyle w:val="ListParagraph"/>
        <w:numPr>
          <w:ilvl w:val="0"/>
          <w:numId w:val="37"/>
        </w:numPr>
        <w:shd w:val="clear" w:color="auto" w:fill="FFFFFF"/>
        <w:jc w:val="both"/>
        <w:rPr>
          <w:rFonts w:ascii="Georgia" w:hAnsi="Georgia" w:cs="Helvetica"/>
          <w:sz w:val="24"/>
          <w:szCs w:val="24"/>
        </w:rPr>
      </w:pPr>
      <w:r>
        <w:rPr>
          <w:rFonts w:ascii="Georgia" w:hAnsi="Georgia" w:cs="Helvetica"/>
          <w:sz w:val="24"/>
          <w:szCs w:val="24"/>
        </w:rPr>
        <w:t xml:space="preserve">Incorporate the </w:t>
      </w:r>
      <w:r w:rsidR="00EB328D">
        <w:rPr>
          <w:rFonts w:ascii="Georgia" w:hAnsi="Georgia" w:cs="Helvetica"/>
          <w:sz w:val="24"/>
          <w:szCs w:val="24"/>
        </w:rPr>
        <w:t>Complexity</w:t>
      </w:r>
      <w:r>
        <w:rPr>
          <w:rFonts w:ascii="Georgia" w:hAnsi="Georgia" w:cs="Helvetica"/>
          <w:sz w:val="24"/>
          <w:szCs w:val="24"/>
        </w:rPr>
        <w:t xml:space="preserve"> and H</w:t>
      </w:r>
      <w:r w:rsidR="00EB328D">
        <w:rPr>
          <w:rFonts w:ascii="Georgia" w:hAnsi="Georgia" w:cs="Helvetica"/>
          <w:sz w:val="24"/>
          <w:szCs w:val="24"/>
        </w:rPr>
        <w:t>eterogene</w:t>
      </w:r>
      <w:r>
        <w:rPr>
          <w:rFonts w:ascii="Georgia" w:hAnsi="Georgia" w:cs="Helvetica"/>
          <w:sz w:val="24"/>
          <w:szCs w:val="24"/>
        </w:rPr>
        <w:t>ity</w:t>
      </w:r>
      <w:r w:rsidR="00EB328D">
        <w:rPr>
          <w:rFonts w:ascii="Georgia" w:hAnsi="Georgia" w:cs="Helvetica"/>
          <w:sz w:val="24"/>
          <w:szCs w:val="24"/>
        </w:rPr>
        <w:t xml:space="preserve"> </w:t>
      </w:r>
      <w:r>
        <w:rPr>
          <w:rFonts w:ascii="Georgia" w:hAnsi="Georgia" w:cs="Helvetica"/>
          <w:sz w:val="24"/>
          <w:szCs w:val="24"/>
        </w:rPr>
        <w:t>and view it as a positive</w:t>
      </w:r>
    </w:p>
    <w:p w14:paraId="6C732DA4" w14:textId="2364680B" w:rsidR="000B0AF8" w:rsidRDefault="00EB16ED" w:rsidP="00221A85">
      <w:pPr>
        <w:pStyle w:val="ListParagraph"/>
        <w:numPr>
          <w:ilvl w:val="0"/>
          <w:numId w:val="37"/>
        </w:numPr>
        <w:shd w:val="clear" w:color="auto" w:fill="FFFFFF"/>
        <w:jc w:val="both"/>
        <w:rPr>
          <w:rFonts w:ascii="Georgia" w:hAnsi="Georgia" w:cs="Helvetica"/>
          <w:sz w:val="24"/>
          <w:szCs w:val="24"/>
        </w:rPr>
      </w:pPr>
      <w:r>
        <w:rPr>
          <w:rFonts w:ascii="Georgia" w:hAnsi="Georgia" w:cs="Helvetica"/>
          <w:sz w:val="24"/>
          <w:szCs w:val="24"/>
        </w:rPr>
        <w:t>Incorporate and understand t</w:t>
      </w:r>
      <w:r w:rsidR="000B0AF8">
        <w:rPr>
          <w:rFonts w:ascii="Georgia" w:hAnsi="Georgia" w:cs="Helvetica"/>
          <w:sz w:val="24"/>
          <w:szCs w:val="24"/>
        </w:rPr>
        <w:t>h</w:t>
      </w:r>
      <w:r w:rsidR="003D7BF9">
        <w:rPr>
          <w:rFonts w:ascii="Georgia" w:hAnsi="Georgia" w:cs="Helvetica"/>
          <w:sz w:val="24"/>
          <w:szCs w:val="24"/>
        </w:rPr>
        <w:t>at</w:t>
      </w:r>
      <w:r w:rsidR="000B0AF8">
        <w:rPr>
          <w:rFonts w:ascii="Georgia" w:hAnsi="Georgia" w:cs="Helvetica"/>
          <w:sz w:val="24"/>
          <w:szCs w:val="24"/>
        </w:rPr>
        <w:t xml:space="preserve"> </w:t>
      </w:r>
      <w:r>
        <w:rPr>
          <w:rFonts w:ascii="Georgia" w:hAnsi="Georgia" w:cs="Helvetica"/>
          <w:sz w:val="24"/>
          <w:szCs w:val="24"/>
        </w:rPr>
        <w:t>forest</w:t>
      </w:r>
      <w:r w:rsidR="003D7BF9">
        <w:rPr>
          <w:rFonts w:ascii="Georgia" w:hAnsi="Georgia" w:cs="Helvetica"/>
          <w:sz w:val="24"/>
          <w:szCs w:val="24"/>
        </w:rPr>
        <w:t xml:space="preserve"> have a</w:t>
      </w:r>
      <w:r>
        <w:rPr>
          <w:rFonts w:ascii="Georgia" w:hAnsi="Georgia" w:cs="Helvetica"/>
          <w:sz w:val="24"/>
          <w:szCs w:val="24"/>
        </w:rPr>
        <w:t xml:space="preserve"> </w:t>
      </w:r>
      <w:r w:rsidR="000B0AF8">
        <w:rPr>
          <w:rFonts w:ascii="Georgia" w:hAnsi="Georgia" w:cs="Helvetica"/>
          <w:sz w:val="24"/>
          <w:szCs w:val="24"/>
        </w:rPr>
        <w:t>pathway or journey</w:t>
      </w:r>
      <w:r w:rsidR="003D7BF9">
        <w:rPr>
          <w:rFonts w:ascii="Georgia" w:hAnsi="Georgia" w:cs="Helvetica"/>
          <w:sz w:val="24"/>
          <w:szCs w:val="24"/>
        </w:rPr>
        <w:t>,</w:t>
      </w:r>
      <w:r w:rsidR="000B0AF8">
        <w:rPr>
          <w:rFonts w:ascii="Georgia" w:hAnsi="Georgia" w:cs="Helvetica"/>
          <w:sz w:val="24"/>
          <w:szCs w:val="24"/>
        </w:rPr>
        <w:t xml:space="preserve"> </w:t>
      </w:r>
      <w:r w:rsidR="003D7BF9">
        <w:rPr>
          <w:rFonts w:ascii="Georgia" w:hAnsi="Georgia" w:cs="Helvetica"/>
          <w:sz w:val="24"/>
          <w:szCs w:val="24"/>
        </w:rPr>
        <w:t xml:space="preserve">a journey </w:t>
      </w:r>
      <w:r w:rsidR="000B0AF8">
        <w:rPr>
          <w:rFonts w:ascii="Georgia" w:hAnsi="Georgia" w:cs="Helvetica"/>
          <w:sz w:val="24"/>
          <w:szCs w:val="24"/>
        </w:rPr>
        <w:t>which include low and high intensity of life disturbances</w:t>
      </w:r>
      <w:r w:rsidR="003D7BF9">
        <w:rPr>
          <w:rFonts w:ascii="Georgia" w:hAnsi="Georgia" w:cs="Helvetica"/>
          <w:sz w:val="24"/>
          <w:szCs w:val="24"/>
        </w:rPr>
        <w:t>. Those are value in old-growth forests.</w:t>
      </w:r>
    </w:p>
    <w:p w14:paraId="1B67B320" w14:textId="61606A86" w:rsidR="00935FD0" w:rsidRDefault="00EB16ED" w:rsidP="00221A85">
      <w:pPr>
        <w:pStyle w:val="ListParagraph"/>
        <w:numPr>
          <w:ilvl w:val="0"/>
          <w:numId w:val="37"/>
        </w:numPr>
        <w:shd w:val="clear" w:color="auto" w:fill="FFFFFF"/>
        <w:jc w:val="both"/>
        <w:rPr>
          <w:rFonts w:ascii="Georgia" w:hAnsi="Georgia" w:cs="Helvetica"/>
          <w:sz w:val="24"/>
          <w:szCs w:val="24"/>
        </w:rPr>
      </w:pPr>
      <w:r>
        <w:rPr>
          <w:rFonts w:ascii="Georgia" w:hAnsi="Georgia" w:cs="Helvetica"/>
          <w:sz w:val="24"/>
          <w:szCs w:val="24"/>
        </w:rPr>
        <w:t>Include a m</w:t>
      </w:r>
      <w:r w:rsidR="00935FD0">
        <w:rPr>
          <w:rFonts w:ascii="Georgia" w:hAnsi="Georgia" w:cs="Helvetica"/>
          <w:sz w:val="24"/>
          <w:szCs w:val="24"/>
        </w:rPr>
        <w:t xml:space="preserve">ixing zone of young, mature and old growth </w:t>
      </w:r>
      <w:r>
        <w:rPr>
          <w:rFonts w:ascii="Georgia" w:hAnsi="Georgia" w:cs="Helvetica"/>
          <w:sz w:val="24"/>
          <w:szCs w:val="24"/>
        </w:rPr>
        <w:t>forests</w:t>
      </w:r>
      <w:r w:rsidR="002F2C9D">
        <w:rPr>
          <w:rFonts w:ascii="Georgia" w:hAnsi="Georgia" w:cs="Helvetica"/>
          <w:sz w:val="24"/>
          <w:szCs w:val="24"/>
        </w:rPr>
        <w:t>, including live and dead trees</w:t>
      </w:r>
    </w:p>
    <w:p w14:paraId="55FAB9AE" w14:textId="2E2CBF51" w:rsidR="0066673D" w:rsidRDefault="00935FD0" w:rsidP="00935FD0">
      <w:pPr>
        <w:shd w:val="clear" w:color="auto" w:fill="FFFFFF"/>
        <w:jc w:val="both"/>
        <w:rPr>
          <w:rFonts w:ascii="Georgia" w:hAnsi="Georgia" w:cs="Calibri"/>
          <w:color w:val="000000"/>
          <w:sz w:val="24"/>
          <w:szCs w:val="24"/>
        </w:rPr>
      </w:pPr>
      <w:r>
        <w:rPr>
          <w:rFonts w:ascii="Georgia" w:hAnsi="Georgia" w:cs="Helvetica"/>
          <w:sz w:val="24"/>
          <w:szCs w:val="24"/>
        </w:rPr>
        <w:t xml:space="preserve">We should not let the complex nature </w:t>
      </w:r>
      <w:r w:rsidR="002F2C9D">
        <w:rPr>
          <w:rFonts w:ascii="Georgia" w:hAnsi="Georgia" w:cs="Helvetica"/>
          <w:sz w:val="24"/>
          <w:szCs w:val="24"/>
        </w:rPr>
        <w:t xml:space="preserve">and </w:t>
      </w:r>
      <w:r w:rsidR="0066673D">
        <w:rPr>
          <w:rFonts w:ascii="Georgia" w:hAnsi="Georgia" w:cs="Helvetica"/>
          <w:sz w:val="24"/>
          <w:szCs w:val="24"/>
        </w:rPr>
        <w:t xml:space="preserve">the </w:t>
      </w:r>
      <w:r w:rsidR="002F2C9D">
        <w:rPr>
          <w:rFonts w:ascii="Georgia" w:hAnsi="Georgia" w:cs="Helvetica"/>
          <w:sz w:val="24"/>
          <w:szCs w:val="24"/>
        </w:rPr>
        <w:t xml:space="preserve">political haggling </w:t>
      </w:r>
      <w:r>
        <w:rPr>
          <w:rFonts w:ascii="Georgia" w:hAnsi="Georgia" w:cs="Helvetica"/>
          <w:sz w:val="24"/>
          <w:szCs w:val="24"/>
        </w:rPr>
        <w:t xml:space="preserve">of defining mature and old growth </w:t>
      </w:r>
      <w:r w:rsidR="003D7BF9">
        <w:rPr>
          <w:rFonts w:ascii="Georgia" w:hAnsi="Georgia" w:cs="Helvetica"/>
          <w:sz w:val="24"/>
          <w:szCs w:val="24"/>
        </w:rPr>
        <w:t xml:space="preserve">forests </w:t>
      </w:r>
      <w:r>
        <w:rPr>
          <w:rFonts w:ascii="Georgia" w:hAnsi="Georgia" w:cs="Helvetica"/>
          <w:sz w:val="24"/>
          <w:szCs w:val="24"/>
        </w:rPr>
        <w:t xml:space="preserve">hinder our ability and willingness to protect mature and old growth forests. In today’s society, </w:t>
      </w:r>
      <w:r w:rsidR="005B4042">
        <w:rPr>
          <w:rFonts w:ascii="Georgia" w:hAnsi="Georgia" w:cs="Helvetica"/>
          <w:sz w:val="24"/>
          <w:szCs w:val="24"/>
        </w:rPr>
        <w:t xml:space="preserve">many are using </w:t>
      </w:r>
      <w:r w:rsidR="00D505E1">
        <w:rPr>
          <w:rFonts w:ascii="Georgia" w:hAnsi="Georgia" w:cs="Helvetica"/>
          <w:sz w:val="24"/>
          <w:szCs w:val="24"/>
        </w:rPr>
        <w:t>wild</w:t>
      </w:r>
      <w:r w:rsidR="00FA1D2A">
        <w:rPr>
          <w:rFonts w:ascii="Georgia" w:hAnsi="Georgia" w:cs="Helvetica"/>
          <w:sz w:val="24"/>
          <w:szCs w:val="24"/>
        </w:rPr>
        <w:t>fire as an excuse</w:t>
      </w:r>
      <w:r w:rsidR="005B4042">
        <w:rPr>
          <w:rFonts w:ascii="Georgia" w:hAnsi="Georgia" w:cs="Helvetica"/>
          <w:sz w:val="24"/>
          <w:szCs w:val="24"/>
        </w:rPr>
        <w:t xml:space="preserve"> to cut, thin and log trees to prevent wildfire expansion. But by doing so we are undermining the solution to which we all want to achieve. We are literally treating the symptom rather than the problem. </w:t>
      </w:r>
      <w:r w:rsidR="0066673D">
        <w:rPr>
          <w:rFonts w:ascii="Georgia" w:hAnsi="Georgia" w:cs="Helvetica"/>
          <w:sz w:val="24"/>
          <w:szCs w:val="24"/>
        </w:rPr>
        <w:t xml:space="preserve">By cutting and removing trees from the ecosystem, we actually could be removing </w:t>
      </w:r>
      <w:r w:rsidR="0007080E">
        <w:rPr>
          <w:rFonts w:ascii="Georgia" w:hAnsi="Georgia" w:cs="Calibri"/>
          <w:color w:val="000000"/>
          <w:sz w:val="24"/>
          <w:szCs w:val="24"/>
        </w:rPr>
        <w:t>genetic material t</w:t>
      </w:r>
      <w:r w:rsidR="0066673D">
        <w:rPr>
          <w:rFonts w:ascii="Georgia" w:hAnsi="Georgia" w:cs="Calibri"/>
          <w:color w:val="000000"/>
          <w:sz w:val="24"/>
          <w:szCs w:val="24"/>
        </w:rPr>
        <w:t>hat could</w:t>
      </w:r>
      <w:r w:rsidR="0007080E">
        <w:rPr>
          <w:rFonts w:ascii="Georgia" w:hAnsi="Georgia" w:cs="Calibri"/>
          <w:color w:val="000000"/>
          <w:sz w:val="24"/>
          <w:szCs w:val="24"/>
        </w:rPr>
        <w:t xml:space="preserve"> potentially aid in the resistance of wildfire</w:t>
      </w:r>
      <w:r w:rsidR="00D505E1">
        <w:rPr>
          <w:rFonts w:ascii="Georgia" w:hAnsi="Georgia" w:cs="Calibri"/>
          <w:color w:val="000000"/>
          <w:sz w:val="24"/>
          <w:szCs w:val="24"/>
        </w:rPr>
        <w:t>,</w:t>
      </w:r>
      <w:r w:rsidR="0007080E">
        <w:rPr>
          <w:rFonts w:ascii="Georgia" w:hAnsi="Georgia" w:cs="Calibri"/>
          <w:color w:val="000000"/>
          <w:sz w:val="24"/>
          <w:szCs w:val="24"/>
        </w:rPr>
        <w:t xml:space="preserve"> pests, </w:t>
      </w:r>
      <w:r w:rsidR="0066673D">
        <w:rPr>
          <w:rFonts w:ascii="Georgia" w:hAnsi="Georgia" w:cs="Calibri"/>
          <w:color w:val="000000"/>
          <w:sz w:val="24"/>
          <w:szCs w:val="24"/>
        </w:rPr>
        <w:t xml:space="preserve">even climate change. </w:t>
      </w:r>
    </w:p>
    <w:p w14:paraId="670FAD82" w14:textId="77777777" w:rsidR="0066673D" w:rsidRDefault="0066673D" w:rsidP="00935FD0">
      <w:pPr>
        <w:shd w:val="clear" w:color="auto" w:fill="FFFFFF"/>
        <w:jc w:val="both"/>
        <w:rPr>
          <w:rFonts w:ascii="Georgia" w:hAnsi="Georgia" w:cs="Calibri"/>
          <w:color w:val="000000"/>
          <w:sz w:val="24"/>
          <w:szCs w:val="24"/>
        </w:rPr>
      </w:pPr>
    </w:p>
    <w:p w14:paraId="65C44141" w14:textId="1CFC29CA" w:rsidR="008D303B" w:rsidRDefault="005549E1"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If you notice above in item c under Function and Purpose, we included enhancement of watershed protection, a subject we</w:t>
      </w:r>
      <w:r w:rsidR="00FA1D2A">
        <w:rPr>
          <w:rFonts w:ascii="Georgia" w:hAnsi="Georgia" w:cs="Calibri"/>
          <w:color w:val="000000"/>
          <w:sz w:val="24"/>
          <w:szCs w:val="24"/>
        </w:rPr>
        <w:t>’ve barely</w:t>
      </w:r>
      <w:r>
        <w:rPr>
          <w:rFonts w:ascii="Georgia" w:hAnsi="Georgia" w:cs="Calibri"/>
          <w:color w:val="000000"/>
          <w:sz w:val="24"/>
          <w:szCs w:val="24"/>
        </w:rPr>
        <w:t xml:space="preserve"> discussed. However, mature and old growth forests offer the best filtration and protection of our Nation’s watersheds</w:t>
      </w:r>
      <w:r w:rsidR="008D303B">
        <w:rPr>
          <w:rFonts w:ascii="Georgia" w:hAnsi="Georgia" w:cs="Calibri"/>
          <w:color w:val="000000"/>
          <w:sz w:val="24"/>
          <w:szCs w:val="24"/>
        </w:rPr>
        <w:t>.</w:t>
      </w:r>
      <w:r>
        <w:rPr>
          <w:rFonts w:ascii="Georgia" w:hAnsi="Georgia" w:cs="Calibri"/>
          <w:color w:val="000000"/>
          <w:sz w:val="24"/>
          <w:szCs w:val="24"/>
        </w:rPr>
        <w:t xml:space="preserve"> </w:t>
      </w:r>
      <w:r w:rsidR="008D303B">
        <w:rPr>
          <w:rFonts w:ascii="Georgia" w:hAnsi="Georgia" w:cs="Calibri"/>
          <w:color w:val="000000"/>
          <w:sz w:val="24"/>
          <w:szCs w:val="24"/>
        </w:rPr>
        <w:t>We need to provide a large stability factor in watershed protection and maintaining our mature and old growth forest</w:t>
      </w:r>
      <w:r w:rsidR="003D7BF9">
        <w:rPr>
          <w:rFonts w:ascii="Georgia" w:hAnsi="Georgia" w:cs="Calibri"/>
          <w:color w:val="000000"/>
          <w:sz w:val="24"/>
          <w:szCs w:val="24"/>
        </w:rPr>
        <w:t>.</w:t>
      </w:r>
      <w:r w:rsidR="008D303B">
        <w:rPr>
          <w:rFonts w:ascii="Georgia" w:hAnsi="Georgia" w:cs="Calibri"/>
          <w:color w:val="000000"/>
          <w:sz w:val="24"/>
          <w:szCs w:val="24"/>
        </w:rPr>
        <w:t xml:space="preserve"> </w:t>
      </w:r>
      <w:r w:rsidR="0066673D">
        <w:rPr>
          <w:rFonts w:ascii="Georgia" w:hAnsi="Georgia" w:cs="Calibri"/>
          <w:color w:val="000000"/>
          <w:sz w:val="24"/>
          <w:szCs w:val="24"/>
        </w:rPr>
        <w:t>Th</w:t>
      </w:r>
      <w:r>
        <w:rPr>
          <w:rFonts w:ascii="Georgia" w:hAnsi="Georgia" w:cs="Calibri"/>
          <w:color w:val="000000"/>
          <w:sz w:val="24"/>
          <w:szCs w:val="24"/>
        </w:rPr>
        <w:t>is exemplifies the</w:t>
      </w:r>
      <w:r w:rsidR="0066673D">
        <w:rPr>
          <w:rFonts w:ascii="Georgia" w:hAnsi="Georgia" w:cs="Calibri"/>
          <w:color w:val="000000"/>
          <w:sz w:val="24"/>
          <w:szCs w:val="24"/>
        </w:rPr>
        <w:t xml:space="preserve"> value </w:t>
      </w:r>
      <w:r>
        <w:rPr>
          <w:rFonts w:ascii="Georgia" w:hAnsi="Georgia" w:cs="Calibri"/>
          <w:color w:val="000000"/>
          <w:sz w:val="24"/>
          <w:szCs w:val="24"/>
        </w:rPr>
        <w:t xml:space="preserve">that our </w:t>
      </w:r>
      <w:r w:rsidR="0066673D">
        <w:rPr>
          <w:rFonts w:ascii="Georgia" w:hAnsi="Georgia" w:cs="Calibri"/>
          <w:color w:val="000000"/>
          <w:sz w:val="24"/>
          <w:szCs w:val="24"/>
        </w:rPr>
        <w:t>mature and old growth forests never stop providing benefits to our society</w:t>
      </w:r>
      <w:r w:rsidR="00F93328">
        <w:rPr>
          <w:rFonts w:ascii="Georgia" w:hAnsi="Georgia" w:cs="Calibri"/>
          <w:color w:val="000000"/>
          <w:sz w:val="24"/>
          <w:szCs w:val="24"/>
        </w:rPr>
        <w:t xml:space="preserve">. </w:t>
      </w:r>
    </w:p>
    <w:p w14:paraId="19E79440" w14:textId="77777777" w:rsidR="008D303B" w:rsidRDefault="008D303B" w:rsidP="00935FD0">
      <w:pPr>
        <w:shd w:val="clear" w:color="auto" w:fill="FFFFFF"/>
        <w:jc w:val="both"/>
        <w:rPr>
          <w:rFonts w:ascii="Georgia" w:hAnsi="Georgia" w:cs="Calibri"/>
          <w:color w:val="000000"/>
          <w:sz w:val="24"/>
          <w:szCs w:val="24"/>
        </w:rPr>
      </w:pPr>
    </w:p>
    <w:p w14:paraId="53009F88" w14:textId="4B556A0D" w:rsidR="00511F5F" w:rsidRDefault="008D303B" w:rsidP="00935FD0">
      <w:pPr>
        <w:shd w:val="clear" w:color="auto" w:fill="FFFFFF"/>
        <w:jc w:val="both"/>
        <w:rPr>
          <w:rFonts w:ascii="Georgia" w:hAnsi="Georgia" w:cs="Calibri"/>
          <w:color w:val="000000"/>
          <w:sz w:val="24"/>
          <w:szCs w:val="24"/>
        </w:rPr>
      </w:pPr>
      <w:r>
        <w:rPr>
          <w:rFonts w:ascii="Georgia" w:hAnsi="Georgia" w:cs="Calibri"/>
          <w:color w:val="000000"/>
          <w:sz w:val="24"/>
          <w:szCs w:val="24"/>
        </w:rPr>
        <w:lastRenderedPageBreak/>
        <w:t>W</w:t>
      </w:r>
      <w:r w:rsidR="00F93328">
        <w:rPr>
          <w:rFonts w:ascii="Georgia" w:hAnsi="Georgia" w:cs="Calibri"/>
          <w:color w:val="000000"/>
          <w:sz w:val="24"/>
          <w:szCs w:val="24"/>
        </w:rPr>
        <w:t xml:space="preserve">e as a people are too reactionary. </w:t>
      </w:r>
      <w:r>
        <w:rPr>
          <w:rFonts w:ascii="Georgia" w:hAnsi="Georgia" w:cs="Calibri"/>
          <w:color w:val="000000"/>
          <w:sz w:val="24"/>
          <w:szCs w:val="24"/>
        </w:rPr>
        <w:t xml:space="preserve">In our exuberance to curb wildfires, we see fit to cut and log trees. By doing so, we ignore the science, but we also ignore the function and purpose of our forests. </w:t>
      </w:r>
      <w:r w:rsidR="00EC0E08">
        <w:rPr>
          <w:rFonts w:ascii="Georgia" w:hAnsi="Georgia" w:cs="Calibri"/>
          <w:color w:val="000000"/>
          <w:sz w:val="24"/>
          <w:szCs w:val="24"/>
        </w:rPr>
        <w:t xml:space="preserve">We need to stop instilling practices based </w:t>
      </w:r>
      <w:r w:rsidR="00FA1D2A">
        <w:rPr>
          <w:rFonts w:ascii="Georgia" w:hAnsi="Georgia" w:cs="Calibri"/>
          <w:color w:val="000000"/>
          <w:sz w:val="24"/>
          <w:szCs w:val="24"/>
        </w:rPr>
        <w:t>up</w:t>
      </w:r>
      <w:r w:rsidR="00EC0E08">
        <w:rPr>
          <w:rFonts w:ascii="Georgia" w:hAnsi="Georgia" w:cs="Calibri"/>
          <w:color w:val="000000"/>
          <w:sz w:val="24"/>
          <w:szCs w:val="24"/>
        </w:rPr>
        <w:t>on our westward expansion m</w:t>
      </w:r>
      <w:r w:rsidR="00044709">
        <w:rPr>
          <w:rFonts w:ascii="Georgia" w:hAnsi="Georgia" w:cs="Calibri"/>
          <w:color w:val="000000"/>
          <w:sz w:val="24"/>
          <w:szCs w:val="24"/>
        </w:rPr>
        <w:t xml:space="preserve">entality. </w:t>
      </w:r>
      <w:r w:rsidR="00FA1D2A">
        <w:rPr>
          <w:rFonts w:ascii="Georgia" w:hAnsi="Georgia" w:cs="Calibri"/>
          <w:color w:val="000000"/>
          <w:sz w:val="24"/>
          <w:szCs w:val="24"/>
        </w:rPr>
        <w:t>It is</w:t>
      </w:r>
      <w:r w:rsidR="00EC0E08">
        <w:rPr>
          <w:rFonts w:ascii="Georgia" w:hAnsi="Georgia" w:cs="Calibri"/>
          <w:color w:val="000000"/>
          <w:sz w:val="24"/>
          <w:szCs w:val="24"/>
        </w:rPr>
        <w:t xml:space="preserve"> 2022. We need to realize our forests </w:t>
      </w:r>
      <w:r w:rsidR="008D53B0">
        <w:rPr>
          <w:rFonts w:ascii="Georgia" w:hAnsi="Georgia" w:cs="Calibri"/>
          <w:color w:val="000000"/>
          <w:sz w:val="24"/>
          <w:szCs w:val="24"/>
        </w:rPr>
        <w:t>have a greater purpose</w:t>
      </w:r>
      <w:r w:rsidR="00EC0E08">
        <w:rPr>
          <w:rFonts w:ascii="Georgia" w:hAnsi="Georgia" w:cs="Calibri"/>
          <w:color w:val="000000"/>
          <w:sz w:val="24"/>
          <w:szCs w:val="24"/>
        </w:rPr>
        <w:t xml:space="preserve"> than to look pretty</w:t>
      </w:r>
      <w:r w:rsidR="008D53B0">
        <w:rPr>
          <w:rFonts w:ascii="Georgia" w:hAnsi="Georgia" w:cs="Calibri"/>
          <w:color w:val="000000"/>
          <w:sz w:val="24"/>
          <w:szCs w:val="24"/>
        </w:rPr>
        <w:t xml:space="preserve"> or</w:t>
      </w:r>
      <w:r w:rsidR="00EC0E08">
        <w:rPr>
          <w:rFonts w:ascii="Georgia" w:hAnsi="Georgia" w:cs="Calibri"/>
          <w:color w:val="000000"/>
          <w:sz w:val="24"/>
          <w:szCs w:val="24"/>
        </w:rPr>
        <w:t xml:space="preserve"> </w:t>
      </w:r>
      <w:r w:rsidR="00044709">
        <w:rPr>
          <w:rFonts w:ascii="Georgia" w:hAnsi="Georgia" w:cs="Calibri"/>
          <w:color w:val="000000"/>
          <w:sz w:val="24"/>
          <w:szCs w:val="24"/>
        </w:rPr>
        <w:t>provide timber</w:t>
      </w:r>
      <w:r w:rsidR="008D53B0">
        <w:rPr>
          <w:rFonts w:ascii="Georgia" w:hAnsi="Georgia" w:cs="Calibri"/>
          <w:color w:val="000000"/>
          <w:sz w:val="24"/>
          <w:szCs w:val="24"/>
        </w:rPr>
        <w:t xml:space="preserve"> </w:t>
      </w:r>
      <w:r w:rsidR="00EC0E08">
        <w:rPr>
          <w:rFonts w:ascii="Georgia" w:hAnsi="Georgia" w:cs="Calibri"/>
          <w:color w:val="000000"/>
          <w:sz w:val="24"/>
          <w:szCs w:val="24"/>
        </w:rPr>
        <w:t>to build a log cabin in the woods</w:t>
      </w:r>
      <w:r w:rsidR="008D53B0">
        <w:rPr>
          <w:rFonts w:ascii="Georgia" w:hAnsi="Georgia" w:cs="Calibri"/>
          <w:color w:val="000000"/>
          <w:sz w:val="24"/>
          <w:szCs w:val="24"/>
        </w:rPr>
        <w:t>.</w:t>
      </w:r>
      <w:r w:rsidR="00EC0E08">
        <w:rPr>
          <w:rFonts w:ascii="Georgia" w:hAnsi="Georgia" w:cs="Calibri"/>
          <w:color w:val="000000"/>
          <w:sz w:val="24"/>
          <w:szCs w:val="24"/>
        </w:rPr>
        <w:t xml:space="preserve"> </w:t>
      </w:r>
      <w:r w:rsidR="008D53B0">
        <w:rPr>
          <w:rFonts w:ascii="Georgia" w:hAnsi="Georgia" w:cs="Calibri"/>
          <w:color w:val="000000"/>
          <w:sz w:val="24"/>
          <w:szCs w:val="24"/>
        </w:rPr>
        <w:t>W</w:t>
      </w:r>
      <w:r w:rsidR="00EC0E08">
        <w:rPr>
          <w:rFonts w:ascii="Georgia" w:hAnsi="Georgia" w:cs="Calibri"/>
          <w:color w:val="000000"/>
          <w:sz w:val="24"/>
          <w:szCs w:val="24"/>
        </w:rPr>
        <w:t>e might want to think our forests may actually have a function, a purpose. It is only then when we can salvage our planet.</w:t>
      </w:r>
    </w:p>
    <w:p w14:paraId="75279118" w14:textId="77777777" w:rsidR="009233ED" w:rsidRDefault="009233ED" w:rsidP="00935FD0">
      <w:pPr>
        <w:shd w:val="clear" w:color="auto" w:fill="FFFFFF"/>
        <w:jc w:val="both"/>
        <w:rPr>
          <w:rFonts w:ascii="Georgia" w:hAnsi="Georgia" w:cs="Calibri"/>
          <w:color w:val="000000"/>
          <w:sz w:val="24"/>
          <w:szCs w:val="24"/>
        </w:rPr>
      </w:pPr>
    </w:p>
    <w:p w14:paraId="004EEB4E" w14:textId="4B757C1F" w:rsidR="00EC0E08" w:rsidRDefault="00D505E1"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We want to thank the Biden Administration</w:t>
      </w:r>
      <w:r w:rsidR="00661CE0">
        <w:rPr>
          <w:rFonts w:ascii="Georgia" w:hAnsi="Georgia" w:cs="Calibri"/>
          <w:color w:val="000000"/>
          <w:sz w:val="24"/>
          <w:szCs w:val="24"/>
        </w:rPr>
        <w:t xml:space="preserve">, the USFS, USDA, DOI and BLM for reaching out to the public for this request for information. GWA urgently and firmly request that these agencies and others would shift to a different paradigm, one of protection instead of extraction. Currently politicians are using </w:t>
      </w:r>
      <w:r w:rsidR="00160A39">
        <w:rPr>
          <w:rFonts w:ascii="Georgia" w:hAnsi="Georgia" w:cs="Calibri"/>
          <w:color w:val="000000"/>
          <w:sz w:val="24"/>
          <w:szCs w:val="24"/>
        </w:rPr>
        <w:t>a</w:t>
      </w:r>
      <w:r w:rsidR="00661CE0">
        <w:rPr>
          <w:rFonts w:ascii="Georgia" w:hAnsi="Georgia" w:cs="Calibri"/>
          <w:color w:val="000000"/>
          <w:sz w:val="24"/>
          <w:szCs w:val="24"/>
        </w:rPr>
        <w:t xml:space="preserve"> wrong ideology to </w:t>
      </w:r>
      <w:r w:rsidR="00160A39">
        <w:rPr>
          <w:rFonts w:ascii="Georgia" w:hAnsi="Georgia" w:cs="Calibri"/>
          <w:color w:val="000000"/>
          <w:sz w:val="24"/>
          <w:szCs w:val="24"/>
        </w:rPr>
        <w:t>be self-serving. We urge this administration to stay true to their word. We know what we have to do, the question really is, do we as a people have the political will to do it.</w:t>
      </w:r>
    </w:p>
    <w:p w14:paraId="18A27E92" w14:textId="2CDE63BC" w:rsidR="00160A39" w:rsidRDefault="00160A39" w:rsidP="00935FD0">
      <w:pPr>
        <w:shd w:val="clear" w:color="auto" w:fill="FFFFFF"/>
        <w:jc w:val="both"/>
        <w:rPr>
          <w:rFonts w:ascii="Georgia" w:hAnsi="Georgia" w:cs="Calibri"/>
          <w:color w:val="000000"/>
          <w:sz w:val="24"/>
          <w:szCs w:val="24"/>
        </w:rPr>
      </w:pPr>
    </w:p>
    <w:p w14:paraId="6AA4DBB7" w14:textId="70E427CC" w:rsidR="00160A39" w:rsidRDefault="00160A39"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Sincerely,</w:t>
      </w:r>
    </w:p>
    <w:p w14:paraId="7BD7C1A7" w14:textId="1F2D3050" w:rsidR="00160A39" w:rsidRDefault="00160A39" w:rsidP="00935FD0">
      <w:pPr>
        <w:shd w:val="clear" w:color="auto" w:fill="FFFFFF"/>
        <w:jc w:val="both"/>
        <w:rPr>
          <w:rFonts w:ascii="Georgia" w:hAnsi="Georgia" w:cs="Calibri"/>
          <w:color w:val="000000"/>
          <w:sz w:val="24"/>
          <w:szCs w:val="24"/>
        </w:rPr>
      </w:pPr>
    </w:p>
    <w:p w14:paraId="23A31E4B" w14:textId="6A1B0B43" w:rsidR="00160A39" w:rsidRDefault="00F64500" w:rsidP="00935FD0">
      <w:pPr>
        <w:shd w:val="clear" w:color="auto" w:fill="FFFFFF"/>
        <w:jc w:val="both"/>
        <w:rPr>
          <w:rFonts w:ascii="Georgia" w:hAnsi="Georgia" w:cs="Calibri"/>
          <w:color w:val="000000"/>
          <w:sz w:val="24"/>
          <w:szCs w:val="24"/>
        </w:rPr>
      </w:pPr>
      <w:r w:rsidRPr="00553901">
        <w:rPr>
          <w:noProof/>
        </w:rPr>
        <w:drawing>
          <wp:inline distT="0" distB="0" distL="0" distR="0" wp14:anchorId="2A8C050C" wp14:editId="58AA72ED">
            <wp:extent cx="1476375" cy="335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952" cy="363798"/>
                    </a:xfrm>
                    <a:prstGeom prst="rect">
                      <a:avLst/>
                    </a:prstGeom>
                    <a:noFill/>
                    <a:ln>
                      <a:noFill/>
                    </a:ln>
                  </pic:spPr>
                </pic:pic>
              </a:graphicData>
            </a:graphic>
          </wp:inline>
        </w:drawing>
      </w:r>
    </w:p>
    <w:p w14:paraId="4CA49281" w14:textId="60954836" w:rsidR="00160A39" w:rsidRDefault="00160A39" w:rsidP="00935FD0">
      <w:pPr>
        <w:shd w:val="clear" w:color="auto" w:fill="FFFFFF"/>
        <w:jc w:val="both"/>
        <w:rPr>
          <w:rFonts w:ascii="Georgia" w:hAnsi="Georgia" w:cs="Calibri"/>
          <w:color w:val="000000"/>
          <w:sz w:val="24"/>
          <w:szCs w:val="24"/>
        </w:rPr>
      </w:pPr>
    </w:p>
    <w:p w14:paraId="5A00284A" w14:textId="2409DC8A" w:rsidR="00160A39" w:rsidRDefault="00160A39"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Clinton Nagel, President</w:t>
      </w:r>
    </w:p>
    <w:p w14:paraId="295E5DCB" w14:textId="63436122" w:rsidR="00160A39" w:rsidRDefault="00160A39"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Gallatin Wildlife Association</w:t>
      </w:r>
    </w:p>
    <w:p w14:paraId="2AF23782" w14:textId="29484E1F" w:rsidR="00160A39" w:rsidRDefault="00160A39" w:rsidP="00935FD0">
      <w:pPr>
        <w:shd w:val="clear" w:color="auto" w:fill="FFFFFF"/>
        <w:jc w:val="both"/>
        <w:rPr>
          <w:rFonts w:ascii="Georgia" w:hAnsi="Georgia" w:cs="Calibri"/>
          <w:color w:val="000000"/>
          <w:sz w:val="24"/>
          <w:szCs w:val="24"/>
        </w:rPr>
      </w:pPr>
    </w:p>
    <w:p w14:paraId="55E9B136" w14:textId="01403612" w:rsidR="00160A39" w:rsidRDefault="00160A39" w:rsidP="00935FD0">
      <w:pPr>
        <w:shd w:val="clear" w:color="auto" w:fill="FFFFFF"/>
        <w:jc w:val="both"/>
        <w:rPr>
          <w:rFonts w:ascii="Georgia" w:hAnsi="Georgia" w:cs="Calibri"/>
          <w:color w:val="000000"/>
          <w:sz w:val="24"/>
          <w:szCs w:val="24"/>
        </w:rPr>
      </w:pPr>
    </w:p>
    <w:p w14:paraId="1766EEAA" w14:textId="1D50A446" w:rsidR="00160A39" w:rsidRDefault="00160A39" w:rsidP="00935FD0">
      <w:pPr>
        <w:shd w:val="clear" w:color="auto" w:fill="FFFFFF"/>
        <w:jc w:val="both"/>
        <w:rPr>
          <w:rFonts w:ascii="Georgia" w:hAnsi="Georgia" w:cs="Calibri"/>
          <w:color w:val="000000"/>
          <w:sz w:val="24"/>
          <w:szCs w:val="24"/>
        </w:rPr>
      </w:pPr>
      <w:r>
        <w:rPr>
          <w:rFonts w:ascii="Georgia" w:hAnsi="Georgia" w:cs="Calibri"/>
          <w:color w:val="000000"/>
          <w:sz w:val="24"/>
          <w:szCs w:val="24"/>
        </w:rPr>
        <w:t>References:</w:t>
      </w:r>
    </w:p>
    <w:p w14:paraId="39BAD2D8" w14:textId="4F3771E6" w:rsidR="00160A39" w:rsidRDefault="00160A39" w:rsidP="00935FD0">
      <w:pPr>
        <w:shd w:val="clear" w:color="auto" w:fill="FFFFFF"/>
        <w:jc w:val="both"/>
        <w:rPr>
          <w:rFonts w:ascii="Georgia" w:hAnsi="Georgia" w:cs="Calibri"/>
          <w:color w:val="000000"/>
          <w:sz w:val="24"/>
          <w:szCs w:val="24"/>
        </w:rPr>
      </w:pPr>
    </w:p>
    <w:p w14:paraId="1D195EB2" w14:textId="2E16A745" w:rsidR="00160A39" w:rsidRPr="00160A39" w:rsidRDefault="00160A39" w:rsidP="00160A39">
      <w:pPr>
        <w:pStyle w:val="ListParagraph"/>
        <w:numPr>
          <w:ilvl w:val="0"/>
          <w:numId w:val="41"/>
        </w:numPr>
        <w:shd w:val="clear" w:color="auto" w:fill="FFFFFF"/>
        <w:jc w:val="both"/>
        <w:rPr>
          <w:rFonts w:ascii="Georgia" w:hAnsi="Georgia" w:cs="Calibri"/>
          <w:color w:val="000000"/>
          <w:sz w:val="24"/>
          <w:szCs w:val="24"/>
        </w:rPr>
      </w:pPr>
      <w:r w:rsidRPr="00193CE7">
        <w:rPr>
          <w:rFonts w:ascii="Georgia" w:hAnsi="Georgia"/>
          <w:i/>
          <w:iCs/>
          <w:sz w:val="24"/>
          <w:szCs w:val="24"/>
        </w:rPr>
        <w:t>“The Benefits of Protecting Old-Growth Forests After your Sustainability Studies”</w:t>
      </w:r>
      <w:r>
        <w:rPr>
          <w:rFonts w:ascii="Georgia" w:hAnsi="Georgia"/>
          <w:i/>
          <w:iCs/>
          <w:sz w:val="24"/>
          <w:szCs w:val="24"/>
        </w:rPr>
        <w:t xml:space="preserve">, </w:t>
      </w:r>
      <w:r w:rsidRPr="00160A39">
        <w:rPr>
          <w:rFonts w:ascii="Georgia" w:hAnsi="Georgia"/>
          <w:sz w:val="24"/>
          <w:szCs w:val="24"/>
          <w:u w:val="single"/>
        </w:rPr>
        <w:t>Unity College</w:t>
      </w:r>
      <w:r>
        <w:rPr>
          <w:rFonts w:ascii="Georgia" w:hAnsi="Georgia"/>
          <w:sz w:val="24"/>
          <w:szCs w:val="24"/>
        </w:rPr>
        <w:t xml:space="preserve">, September 28, 2017. </w:t>
      </w:r>
    </w:p>
    <w:p w14:paraId="361BD58A" w14:textId="25B69927" w:rsidR="00160A39" w:rsidRDefault="00000000" w:rsidP="00160A39">
      <w:pPr>
        <w:pStyle w:val="ListParagraph"/>
        <w:shd w:val="clear" w:color="auto" w:fill="FFFFFF"/>
        <w:jc w:val="both"/>
        <w:rPr>
          <w:rFonts w:ascii="Georgia" w:hAnsi="Georgia" w:cs="Calibri"/>
          <w:color w:val="000000"/>
          <w:sz w:val="24"/>
          <w:szCs w:val="24"/>
        </w:rPr>
      </w:pPr>
      <w:hyperlink r:id="rId8" w:anchor=":~:text=Old%2DGrowth%20Forests%20Often%20Have%20Incredible%20Biodiversity&amp;text=These%20include%20functions%20like%20protecting,younger%2C%20disturbed%20forests%20may%20not" w:history="1">
        <w:r w:rsidR="00160A39" w:rsidRPr="00F262CD">
          <w:rPr>
            <w:rStyle w:val="Hyperlink"/>
            <w:rFonts w:ascii="Georgia" w:hAnsi="Georgia" w:cs="Calibri"/>
            <w:sz w:val="24"/>
            <w:szCs w:val="24"/>
          </w:rPr>
          <w:t>https://unity.edu/sustainability/benefits-protecting-old-growth-forests-sustainability-studies/#:~:text=Old%2DGrowth%20Forests%20Often%20Have%20Incredible%20Biodiversity&amp;text=These%20include%20functions%20like%20protecting,younger%2C%20disturbed%20forests%20may%20not</w:t>
        </w:r>
      </w:hyperlink>
      <w:r w:rsidR="00160A39" w:rsidRPr="00160A39">
        <w:rPr>
          <w:rFonts w:ascii="Georgia" w:hAnsi="Georgia" w:cs="Calibri"/>
          <w:color w:val="000000"/>
          <w:sz w:val="24"/>
          <w:szCs w:val="24"/>
        </w:rPr>
        <w:t>.</w:t>
      </w:r>
    </w:p>
    <w:p w14:paraId="57010A43" w14:textId="2357EDCD" w:rsidR="00160A39" w:rsidRPr="004441F0" w:rsidRDefault="004441F0" w:rsidP="00160A39">
      <w:pPr>
        <w:pStyle w:val="ListParagraph"/>
        <w:numPr>
          <w:ilvl w:val="0"/>
          <w:numId w:val="41"/>
        </w:numPr>
        <w:shd w:val="clear" w:color="auto" w:fill="FFFFFF"/>
        <w:jc w:val="both"/>
        <w:rPr>
          <w:rFonts w:ascii="Georgia" w:hAnsi="Georgia" w:cs="Calibri"/>
          <w:color w:val="000000"/>
          <w:sz w:val="24"/>
          <w:szCs w:val="24"/>
        </w:rPr>
      </w:pPr>
      <w:r>
        <w:rPr>
          <w:rFonts w:ascii="Georgia" w:hAnsi="Georgia"/>
          <w:sz w:val="24"/>
          <w:szCs w:val="24"/>
        </w:rPr>
        <w:t xml:space="preserve">“Five Reasons </w:t>
      </w:r>
      <w:proofErr w:type="gramStart"/>
      <w:r>
        <w:rPr>
          <w:rFonts w:ascii="Georgia" w:hAnsi="Georgia"/>
          <w:sz w:val="24"/>
          <w:szCs w:val="24"/>
        </w:rPr>
        <w:t>The</w:t>
      </w:r>
      <w:proofErr w:type="gramEnd"/>
      <w:r>
        <w:rPr>
          <w:rFonts w:ascii="Georgia" w:hAnsi="Georgia"/>
          <w:sz w:val="24"/>
          <w:szCs w:val="24"/>
        </w:rPr>
        <w:t xml:space="preserve"> Earth’s Climate Depends On Forests”, </w:t>
      </w:r>
      <w:r w:rsidRPr="004441F0">
        <w:rPr>
          <w:rFonts w:ascii="Georgia" w:hAnsi="Georgia"/>
          <w:sz w:val="24"/>
          <w:szCs w:val="24"/>
          <w:u w:val="single"/>
        </w:rPr>
        <w:t>Climate and Land Use Alliance,</w:t>
      </w:r>
      <w:r>
        <w:rPr>
          <w:rFonts w:ascii="Georgia" w:hAnsi="Georgia"/>
          <w:sz w:val="24"/>
          <w:szCs w:val="24"/>
        </w:rPr>
        <w:t xml:space="preserve"> </w:t>
      </w:r>
      <w:r w:rsidRPr="004441F0">
        <w:rPr>
          <w:rFonts w:ascii="Georgia" w:hAnsi="Georgia"/>
          <w:sz w:val="24"/>
          <w:szCs w:val="24"/>
          <w:u w:val="single"/>
        </w:rPr>
        <w:t>Intergovernmental Panel on Climate Change</w:t>
      </w:r>
      <w:r>
        <w:rPr>
          <w:rFonts w:ascii="Georgia" w:hAnsi="Georgia"/>
          <w:sz w:val="24"/>
          <w:szCs w:val="24"/>
        </w:rPr>
        <w:t xml:space="preserve">, </w:t>
      </w:r>
    </w:p>
    <w:p w14:paraId="7F4A98E0" w14:textId="0E8F73F8" w:rsidR="004441F0" w:rsidRDefault="00000000" w:rsidP="004441F0">
      <w:pPr>
        <w:pStyle w:val="ListParagraph"/>
        <w:shd w:val="clear" w:color="auto" w:fill="FFFFFF"/>
        <w:jc w:val="both"/>
        <w:rPr>
          <w:rFonts w:ascii="Georgia" w:hAnsi="Georgia" w:cs="Calibri"/>
          <w:color w:val="000000"/>
          <w:sz w:val="24"/>
          <w:szCs w:val="24"/>
        </w:rPr>
      </w:pPr>
      <w:hyperlink r:id="rId9" w:history="1">
        <w:r w:rsidR="004441F0" w:rsidRPr="00F262CD">
          <w:rPr>
            <w:rStyle w:val="Hyperlink"/>
            <w:rFonts w:ascii="Georgia" w:hAnsi="Georgia" w:cs="Calibri"/>
            <w:sz w:val="24"/>
            <w:szCs w:val="24"/>
          </w:rPr>
          <w:t>https://www.climateandlandusealliance.org/scientists-statement/</w:t>
        </w:r>
      </w:hyperlink>
    </w:p>
    <w:p w14:paraId="6A20A2EF" w14:textId="795A90DF" w:rsidR="004441F0" w:rsidRPr="009E0150" w:rsidRDefault="009E0150" w:rsidP="009E0150">
      <w:pPr>
        <w:pStyle w:val="ListParagraph"/>
        <w:numPr>
          <w:ilvl w:val="0"/>
          <w:numId w:val="41"/>
        </w:numPr>
        <w:shd w:val="clear" w:color="auto" w:fill="FFFFFF"/>
        <w:jc w:val="both"/>
        <w:rPr>
          <w:rFonts w:ascii="Georgia" w:hAnsi="Georgia" w:cs="Calibri"/>
          <w:color w:val="000000"/>
          <w:sz w:val="24"/>
          <w:szCs w:val="24"/>
        </w:rPr>
      </w:pPr>
      <w:proofErr w:type="spellStart"/>
      <w:r w:rsidRPr="009E0150">
        <w:rPr>
          <w:rFonts w:ascii="Georgia" w:hAnsi="Georgia"/>
          <w:sz w:val="24"/>
          <w:szCs w:val="24"/>
        </w:rPr>
        <w:t>Koberstein</w:t>
      </w:r>
      <w:proofErr w:type="spellEnd"/>
      <w:r w:rsidRPr="009E0150">
        <w:rPr>
          <w:rFonts w:ascii="Georgia" w:hAnsi="Georgia"/>
          <w:sz w:val="24"/>
          <w:szCs w:val="24"/>
        </w:rPr>
        <w:t>, Paul</w:t>
      </w:r>
      <w:r>
        <w:rPr>
          <w:rFonts w:ascii="Georgia" w:hAnsi="Georgia"/>
          <w:i/>
          <w:iCs/>
          <w:sz w:val="24"/>
          <w:szCs w:val="24"/>
        </w:rPr>
        <w:t xml:space="preserve">, </w:t>
      </w:r>
      <w:r>
        <w:rPr>
          <w:rFonts w:ascii="Georgia" w:hAnsi="Georgia"/>
          <w:sz w:val="24"/>
          <w:szCs w:val="24"/>
        </w:rPr>
        <w:t>Applegate, Jessica,</w:t>
      </w:r>
      <w:r>
        <w:rPr>
          <w:rFonts w:ascii="Georgia" w:hAnsi="Georgia"/>
          <w:i/>
          <w:iCs/>
          <w:sz w:val="24"/>
          <w:szCs w:val="24"/>
        </w:rPr>
        <w:t xml:space="preserve"> “</w:t>
      </w:r>
      <w:r w:rsidR="004441F0" w:rsidRPr="00234292">
        <w:rPr>
          <w:rFonts w:ascii="Georgia" w:hAnsi="Georgia"/>
          <w:i/>
          <w:iCs/>
          <w:sz w:val="24"/>
          <w:szCs w:val="24"/>
        </w:rPr>
        <w:t>Tall and old or dense and young: Which kind of forest is better for the climate?</w:t>
      </w:r>
      <w:r>
        <w:rPr>
          <w:rFonts w:ascii="Georgia" w:hAnsi="Georgia"/>
          <w:i/>
          <w:iCs/>
          <w:sz w:val="24"/>
          <w:szCs w:val="24"/>
        </w:rPr>
        <w:t>”</w:t>
      </w:r>
      <w:r w:rsidR="004441F0">
        <w:rPr>
          <w:rFonts w:ascii="Georgia" w:hAnsi="Georgia"/>
          <w:i/>
          <w:iCs/>
          <w:sz w:val="24"/>
          <w:szCs w:val="24"/>
        </w:rPr>
        <w:t xml:space="preserve">, </w:t>
      </w:r>
      <w:r w:rsidR="004441F0" w:rsidRPr="009E0150">
        <w:rPr>
          <w:rFonts w:ascii="Georgia" w:hAnsi="Georgia"/>
          <w:sz w:val="24"/>
          <w:szCs w:val="24"/>
          <w:u w:val="single"/>
        </w:rPr>
        <w:t>Mongabay</w:t>
      </w:r>
      <w:r w:rsidR="004441F0" w:rsidRPr="009E0150">
        <w:rPr>
          <w:rFonts w:ascii="Georgia" w:hAnsi="Georgia"/>
          <w:sz w:val="24"/>
          <w:szCs w:val="24"/>
        </w:rPr>
        <w:t xml:space="preserve"> online magazine</w:t>
      </w:r>
      <w:r w:rsidRPr="009E0150">
        <w:rPr>
          <w:rFonts w:ascii="Georgia" w:hAnsi="Georgia"/>
          <w:sz w:val="24"/>
          <w:szCs w:val="24"/>
        </w:rPr>
        <w:t>, May 23, 2019.</w:t>
      </w:r>
    </w:p>
    <w:p w14:paraId="2274A556" w14:textId="3CDCFCB6" w:rsidR="009E0150" w:rsidRDefault="00000000" w:rsidP="009E0150">
      <w:pPr>
        <w:pStyle w:val="ListParagraph"/>
        <w:shd w:val="clear" w:color="auto" w:fill="FFFFFF"/>
        <w:jc w:val="both"/>
        <w:rPr>
          <w:rFonts w:ascii="Georgia" w:hAnsi="Georgia" w:cs="Calibri"/>
          <w:color w:val="000000"/>
          <w:sz w:val="24"/>
          <w:szCs w:val="24"/>
        </w:rPr>
      </w:pPr>
      <w:hyperlink r:id="rId10" w:history="1">
        <w:r w:rsidR="009E0150" w:rsidRPr="00F262CD">
          <w:rPr>
            <w:rStyle w:val="Hyperlink"/>
            <w:rFonts w:ascii="Georgia" w:hAnsi="Georgia" w:cs="Calibri"/>
            <w:sz w:val="24"/>
            <w:szCs w:val="24"/>
          </w:rPr>
          <w:t>https://news.mongabay.com/2019/05/tall-and-old-or-dense-and-young-which-kind-of-forest-is-better-for-the-climate/</w:t>
        </w:r>
      </w:hyperlink>
    </w:p>
    <w:p w14:paraId="6ED189E6" w14:textId="46057921" w:rsidR="009E0150" w:rsidRPr="008C21A9" w:rsidRDefault="008C21A9" w:rsidP="009E0150">
      <w:pPr>
        <w:pStyle w:val="ListParagraph"/>
        <w:numPr>
          <w:ilvl w:val="0"/>
          <w:numId w:val="41"/>
        </w:numPr>
        <w:shd w:val="clear" w:color="auto" w:fill="FFFFFF"/>
        <w:jc w:val="both"/>
        <w:rPr>
          <w:rFonts w:ascii="Georgia" w:hAnsi="Georgia" w:cs="Calibri"/>
          <w:color w:val="000000"/>
          <w:sz w:val="24"/>
          <w:szCs w:val="24"/>
        </w:rPr>
      </w:pPr>
      <w:r>
        <w:rPr>
          <w:rFonts w:ascii="Georgia" w:hAnsi="Georgia"/>
          <w:i/>
          <w:iCs/>
          <w:sz w:val="24"/>
          <w:szCs w:val="24"/>
        </w:rPr>
        <w:t>“</w:t>
      </w:r>
      <w:r w:rsidR="009E0150" w:rsidRPr="008C21A9">
        <w:rPr>
          <w:rFonts w:ascii="Georgia" w:hAnsi="Georgia"/>
          <w:i/>
          <w:iCs/>
          <w:sz w:val="24"/>
          <w:szCs w:val="24"/>
        </w:rPr>
        <w:t>New Findings About Old-Growth Forest</w:t>
      </w:r>
      <w:r>
        <w:rPr>
          <w:rFonts w:ascii="Georgia" w:hAnsi="Georgia"/>
          <w:i/>
          <w:iCs/>
          <w:sz w:val="24"/>
          <w:szCs w:val="24"/>
        </w:rPr>
        <w:t>”</w:t>
      </w:r>
      <w:r w:rsidR="009E0150" w:rsidRPr="008C21A9">
        <w:rPr>
          <w:rFonts w:ascii="Georgia" w:hAnsi="Georgia"/>
          <w:i/>
          <w:iCs/>
          <w:sz w:val="24"/>
          <w:szCs w:val="24"/>
        </w:rPr>
        <w:t>,</w:t>
      </w:r>
      <w:r w:rsidR="009E0150" w:rsidRPr="008C21A9">
        <w:rPr>
          <w:rFonts w:ascii="Georgia" w:hAnsi="Georgia"/>
          <w:sz w:val="24"/>
          <w:szCs w:val="24"/>
        </w:rPr>
        <w:t xml:space="preserve"> </w:t>
      </w:r>
      <w:r w:rsidR="009E0150" w:rsidRPr="009E0150">
        <w:rPr>
          <w:rFonts w:ascii="Georgia" w:hAnsi="Georgia"/>
          <w:sz w:val="24"/>
          <w:szCs w:val="24"/>
          <w:u w:val="single"/>
        </w:rPr>
        <w:t>Pacific Northwest Research Station</w:t>
      </w:r>
      <w:r w:rsidR="009E0150">
        <w:rPr>
          <w:rFonts w:ascii="Georgia" w:hAnsi="Georgia"/>
          <w:sz w:val="24"/>
          <w:szCs w:val="24"/>
        </w:rPr>
        <w:t xml:space="preserve">, U.S. Dept of Agriculture, </w:t>
      </w:r>
      <w:r>
        <w:rPr>
          <w:rFonts w:ascii="Georgia" w:hAnsi="Georgia"/>
          <w:sz w:val="24"/>
          <w:szCs w:val="24"/>
        </w:rPr>
        <w:t xml:space="preserve">U.S. Forest Service, </w:t>
      </w:r>
      <w:r w:rsidR="009E0150">
        <w:rPr>
          <w:rFonts w:ascii="Georgia" w:hAnsi="Georgia"/>
          <w:sz w:val="24"/>
          <w:szCs w:val="24"/>
        </w:rPr>
        <w:t>Issue 4, June 2003</w:t>
      </w:r>
      <w:r>
        <w:rPr>
          <w:rFonts w:ascii="Georgia" w:hAnsi="Georgia"/>
          <w:sz w:val="24"/>
          <w:szCs w:val="24"/>
        </w:rPr>
        <w:t>.</w:t>
      </w:r>
    </w:p>
    <w:p w14:paraId="5B04C40C" w14:textId="27548033" w:rsidR="008C21A9" w:rsidRDefault="00000000" w:rsidP="008C21A9">
      <w:pPr>
        <w:pStyle w:val="ListParagraph"/>
        <w:shd w:val="clear" w:color="auto" w:fill="FFFFFF"/>
        <w:jc w:val="both"/>
        <w:rPr>
          <w:rFonts w:ascii="Georgia" w:hAnsi="Georgia" w:cs="Calibri"/>
          <w:color w:val="000000"/>
          <w:sz w:val="24"/>
          <w:szCs w:val="24"/>
        </w:rPr>
      </w:pPr>
      <w:hyperlink r:id="rId11" w:history="1">
        <w:r w:rsidR="008C21A9" w:rsidRPr="00F262CD">
          <w:rPr>
            <w:rStyle w:val="Hyperlink"/>
            <w:rFonts w:ascii="Georgia" w:hAnsi="Georgia" w:cs="Calibri"/>
            <w:sz w:val="24"/>
            <w:szCs w:val="24"/>
          </w:rPr>
          <w:t>https://www.fs.fed.us/pnw/pubs/science-update-4.pdf</w:t>
        </w:r>
      </w:hyperlink>
    </w:p>
    <w:p w14:paraId="5BB0061B" w14:textId="77777777" w:rsidR="008C21A9" w:rsidRPr="008C21A9" w:rsidRDefault="008C21A9" w:rsidP="008C21A9">
      <w:pPr>
        <w:pStyle w:val="ListParagraph"/>
        <w:shd w:val="clear" w:color="auto" w:fill="FFFFFF"/>
        <w:jc w:val="both"/>
        <w:rPr>
          <w:rFonts w:ascii="Georgia" w:hAnsi="Georgia" w:cs="Calibri"/>
          <w:color w:val="000000"/>
          <w:sz w:val="24"/>
          <w:szCs w:val="24"/>
        </w:rPr>
      </w:pPr>
    </w:p>
    <w:p w14:paraId="284E971A" w14:textId="77777777" w:rsidR="00511F5F" w:rsidRPr="00935FD0" w:rsidRDefault="00511F5F" w:rsidP="00935FD0">
      <w:pPr>
        <w:shd w:val="clear" w:color="auto" w:fill="FFFFFF"/>
        <w:jc w:val="both"/>
        <w:rPr>
          <w:rFonts w:ascii="Georgia" w:hAnsi="Georgia" w:cs="Helvetica"/>
          <w:sz w:val="24"/>
          <w:szCs w:val="24"/>
        </w:rPr>
      </w:pPr>
    </w:p>
    <w:sectPr w:rsidR="00511F5F" w:rsidRPr="00935FD0" w:rsidSect="00125B8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D7"/>
    <w:multiLevelType w:val="hybridMultilevel"/>
    <w:tmpl w:val="524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489"/>
    <w:multiLevelType w:val="multilevel"/>
    <w:tmpl w:val="C16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95DEC"/>
    <w:multiLevelType w:val="hybridMultilevel"/>
    <w:tmpl w:val="FB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5A1"/>
    <w:multiLevelType w:val="hybridMultilevel"/>
    <w:tmpl w:val="4D7E6AC2"/>
    <w:lvl w:ilvl="0" w:tplc="1046A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7204B"/>
    <w:multiLevelType w:val="hybridMultilevel"/>
    <w:tmpl w:val="AD0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379E"/>
    <w:multiLevelType w:val="hybridMultilevel"/>
    <w:tmpl w:val="CD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7F7"/>
    <w:multiLevelType w:val="multilevel"/>
    <w:tmpl w:val="F06E5D00"/>
    <w:lvl w:ilvl="0">
      <w:start w:val="1"/>
      <w:numFmt w:val="decimal"/>
      <w:lvlText w:val="%1."/>
      <w:lvlJc w:val="left"/>
      <w:pPr>
        <w:tabs>
          <w:tab w:val="num" w:pos="720"/>
        </w:tabs>
        <w:ind w:left="720" w:hanging="360"/>
      </w:pPr>
      <w:rPr>
        <w:rFonts w:ascii="Georgia" w:eastAsia="Times New Roman" w:hAnsi="Georgia" w:cs="Open Sans"/>
        <w: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34170"/>
    <w:multiLevelType w:val="hybridMultilevel"/>
    <w:tmpl w:val="93E2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14B26"/>
    <w:multiLevelType w:val="hybridMultilevel"/>
    <w:tmpl w:val="8AC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0398"/>
    <w:multiLevelType w:val="hybridMultilevel"/>
    <w:tmpl w:val="F628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1E2E71"/>
    <w:multiLevelType w:val="hybridMultilevel"/>
    <w:tmpl w:val="185271D2"/>
    <w:lvl w:ilvl="0" w:tplc="B87CF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121"/>
    <w:multiLevelType w:val="hybridMultilevel"/>
    <w:tmpl w:val="FDF4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F733EB"/>
    <w:multiLevelType w:val="hybridMultilevel"/>
    <w:tmpl w:val="E3A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CC7936"/>
    <w:multiLevelType w:val="hybridMultilevel"/>
    <w:tmpl w:val="C22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25A9E"/>
    <w:multiLevelType w:val="hybridMultilevel"/>
    <w:tmpl w:val="3D5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072955"/>
    <w:multiLevelType w:val="hybridMultilevel"/>
    <w:tmpl w:val="A7A04560"/>
    <w:lvl w:ilvl="0" w:tplc="C7E642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222F8D"/>
    <w:multiLevelType w:val="hybridMultilevel"/>
    <w:tmpl w:val="C54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455"/>
    <w:multiLevelType w:val="hybridMultilevel"/>
    <w:tmpl w:val="E25EE47E"/>
    <w:lvl w:ilvl="0" w:tplc="6F5236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C08BF"/>
    <w:multiLevelType w:val="hybridMultilevel"/>
    <w:tmpl w:val="A4FAA62E"/>
    <w:lvl w:ilvl="0" w:tplc="91525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1C0BDD"/>
    <w:multiLevelType w:val="hybridMultilevel"/>
    <w:tmpl w:val="C1B85E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C733527"/>
    <w:multiLevelType w:val="hybridMultilevel"/>
    <w:tmpl w:val="BD2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A704F"/>
    <w:multiLevelType w:val="hybridMultilevel"/>
    <w:tmpl w:val="E876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B7D43"/>
    <w:multiLevelType w:val="hybridMultilevel"/>
    <w:tmpl w:val="8EB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56C39"/>
    <w:multiLevelType w:val="hybridMultilevel"/>
    <w:tmpl w:val="70A258C2"/>
    <w:lvl w:ilvl="0" w:tplc="DE1ED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B76CD"/>
    <w:multiLevelType w:val="hybridMultilevel"/>
    <w:tmpl w:val="08E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A2CB3"/>
    <w:multiLevelType w:val="hybridMultilevel"/>
    <w:tmpl w:val="1CB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7179A"/>
    <w:multiLevelType w:val="multilevel"/>
    <w:tmpl w:val="2F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20146"/>
    <w:multiLevelType w:val="hybridMultilevel"/>
    <w:tmpl w:val="5342A46A"/>
    <w:lvl w:ilvl="0" w:tplc="2996AA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4F4020"/>
    <w:multiLevelType w:val="hybridMultilevel"/>
    <w:tmpl w:val="60F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F6253"/>
    <w:multiLevelType w:val="hybridMultilevel"/>
    <w:tmpl w:val="8A6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055EB"/>
    <w:multiLevelType w:val="hybridMultilevel"/>
    <w:tmpl w:val="20B29778"/>
    <w:lvl w:ilvl="0" w:tplc="40AC70D4">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427CA2"/>
    <w:multiLevelType w:val="hybridMultilevel"/>
    <w:tmpl w:val="F80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32AF7"/>
    <w:multiLevelType w:val="hybridMultilevel"/>
    <w:tmpl w:val="079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E4286"/>
    <w:multiLevelType w:val="hybridMultilevel"/>
    <w:tmpl w:val="D7961B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862531"/>
    <w:multiLevelType w:val="hybridMultilevel"/>
    <w:tmpl w:val="CE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96562"/>
    <w:multiLevelType w:val="hybridMultilevel"/>
    <w:tmpl w:val="67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83348"/>
    <w:multiLevelType w:val="hybridMultilevel"/>
    <w:tmpl w:val="41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C5D48"/>
    <w:multiLevelType w:val="hybridMultilevel"/>
    <w:tmpl w:val="540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2E1"/>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536A3"/>
    <w:multiLevelType w:val="hybridMultilevel"/>
    <w:tmpl w:val="83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309"/>
    <w:multiLevelType w:val="hybridMultilevel"/>
    <w:tmpl w:val="082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895324">
    <w:abstractNumId w:val="33"/>
  </w:num>
  <w:num w:numId="2" w16cid:durableId="1317758031">
    <w:abstractNumId w:val="9"/>
  </w:num>
  <w:num w:numId="3" w16cid:durableId="1695500057">
    <w:abstractNumId w:val="14"/>
  </w:num>
  <w:num w:numId="4" w16cid:durableId="360596363">
    <w:abstractNumId w:val="28"/>
  </w:num>
  <w:num w:numId="5" w16cid:durableId="2114011343">
    <w:abstractNumId w:val="0"/>
  </w:num>
  <w:num w:numId="6" w16cid:durableId="1348671957">
    <w:abstractNumId w:val="11"/>
  </w:num>
  <w:num w:numId="7" w16cid:durableId="247277431">
    <w:abstractNumId w:val="21"/>
  </w:num>
  <w:num w:numId="8" w16cid:durableId="1642466350">
    <w:abstractNumId w:val="7"/>
  </w:num>
  <w:num w:numId="9" w16cid:durableId="645084794">
    <w:abstractNumId w:val="35"/>
  </w:num>
  <w:num w:numId="10" w16cid:durableId="275210120">
    <w:abstractNumId w:val="12"/>
  </w:num>
  <w:num w:numId="11" w16cid:durableId="1412045996">
    <w:abstractNumId w:val="25"/>
  </w:num>
  <w:num w:numId="12" w16cid:durableId="1762216555">
    <w:abstractNumId w:val="15"/>
  </w:num>
  <w:num w:numId="13" w16cid:durableId="1499929890">
    <w:abstractNumId w:val="3"/>
  </w:num>
  <w:num w:numId="14" w16cid:durableId="700939582">
    <w:abstractNumId w:val="30"/>
  </w:num>
  <w:num w:numId="15" w16cid:durableId="532882315">
    <w:abstractNumId w:val="27"/>
  </w:num>
  <w:num w:numId="16" w16cid:durableId="213084072">
    <w:abstractNumId w:val="24"/>
  </w:num>
  <w:num w:numId="17" w16cid:durableId="127210193">
    <w:abstractNumId w:val="40"/>
  </w:num>
  <w:num w:numId="18" w16cid:durableId="328944664">
    <w:abstractNumId w:val="34"/>
  </w:num>
  <w:num w:numId="19" w16cid:durableId="106197061">
    <w:abstractNumId w:val="13"/>
  </w:num>
  <w:num w:numId="20" w16cid:durableId="1036390246">
    <w:abstractNumId w:val="22"/>
  </w:num>
  <w:num w:numId="21" w16cid:durableId="1840731413">
    <w:abstractNumId w:val="20"/>
  </w:num>
  <w:num w:numId="22" w16cid:durableId="367998267">
    <w:abstractNumId w:val="29"/>
  </w:num>
  <w:num w:numId="23" w16cid:durableId="1671639640">
    <w:abstractNumId w:val="2"/>
  </w:num>
  <w:num w:numId="24" w16cid:durableId="133067473">
    <w:abstractNumId w:val="8"/>
  </w:num>
  <w:num w:numId="25" w16cid:durableId="1038818494">
    <w:abstractNumId w:val="32"/>
  </w:num>
  <w:num w:numId="26" w16cid:durableId="558517897">
    <w:abstractNumId w:val="36"/>
  </w:num>
  <w:num w:numId="27" w16cid:durableId="515385145">
    <w:abstractNumId w:val="4"/>
  </w:num>
  <w:num w:numId="28" w16cid:durableId="1115707504">
    <w:abstractNumId w:val="37"/>
  </w:num>
  <w:num w:numId="29" w16cid:durableId="1240825050">
    <w:abstractNumId w:val="31"/>
  </w:num>
  <w:num w:numId="30" w16cid:durableId="819230366">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334462587">
    <w:abstractNumId w:val="16"/>
  </w:num>
  <w:num w:numId="32" w16cid:durableId="1128232798">
    <w:abstractNumId w:val="5"/>
  </w:num>
  <w:num w:numId="33" w16cid:durableId="2147239076">
    <w:abstractNumId w:val="38"/>
  </w:num>
  <w:num w:numId="34" w16cid:durableId="475756513">
    <w:abstractNumId w:val="19"/>
  </w:num>
  <w:num w:numId="35" w16cid:durableId="1522083215">
    <w:abstractNumId w:val="39"/>
  </w:num>
  <w:num w:numId="36" w16cid:durableId="1326207204">
    <w:abstractNumId w:val="1"/>
  </w:num>
  <w:num w:numId="37" w16cid:durableId="1935240168">
    <w:abstractNumId w:val="23"/>
  </w:num>
  <w:num w:numId="38" w16cid:durableId="399331421">
    <w:abstractNumId w:val="17"/>
  </w:num>
  <w:num w:numId="39" w16cid:durableId="124856088">
    <w:abstractNumId w:val="6"/>
  </w:num>
  <w:num w:numId="40" w16cid:durableId="239364891">
    <w:abstractNumId w:val="18"/>
  </w:num>
  <w:num w:numId="41" w16cid:durableId="602104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B"/>
    <w:rsid w:val="00033C59"/>
    <w:rsid w:val="00044709"/>
    <w:rsid w:val="000576F6"/>
    <w:rsid w:val="00066E4A"/>
    <w:rsid w:val="0007080E"/>
    <w:rsid w:val="00074E8F"/>
    <w:rsid w:val="000B0AF8"/>
    <w:rsid w:val="001143BE"/>
    <w:rsid w:val="00125B8E"/>
    <w:rsid w:val="00137C99"/>
    <w:rsid w:val="001530A0"/>
    <w:rsid w:val="00160A39"/>
    <w:rsid w:val="00175FD4"/>
    <w:rsid w:val="001857B4"/>
    <w:rsid w:val="001938A2"/>
    <w:rsid w:val="00193CE7"/>
    <w:rsid w:val="001C7046"/>
    <w:rsid w:val="001D0C58"/>
    <w:rsid w:val="001D7E6D"/>
    <w:rsid w:val="001E230E"/>
    <w:rsid w:val="001E328F"/>
    <w:rsid w:val="001E40B5"/>
    <w:rsid w:val="001E741A"/>
    <w:rsid w:val="00212F19"/>
    <w:rsid w:val="002162BC"/>
    <w:rsid w:val="00221A85"/>
    <w:rsid w:val="00225B9D"/>
    <w:rsid w:val="0023186B"/>
    <w:rsid w:val="00231A86"/>
    <w:rsid w:val="00234292"/>
    <w:rsid w:val="0024061E"/>
    <w:rsid w:val="002579F2"/>
    <w:rsid w:val="002677FC"/>
    <w:rsid w:val="002721E7"/>
    <w:rsid w:val="002A6FCD"/>
    <w:rsid w:val="002B277A"/>
    <w:rsid w:val="002C1303"/>
    <w:rsid w:val="002C33E8"/>
    <w:rsid w:val="002C579F"/>
    <w:rsid w:val="002D2C6C"/>
    <w:rsid w:val="002F2C9D"/>
    <w:rsid w:val="00320D30"/>
    <w:rsid w:val="00361F52"/>
    <w:rsid w:val="00367E56"/>
    <w:rsid w:val="00372EA3"/>
    <w:rsid w:val="00392821"/>
    <w:rsid w:val="0039326C"/>
    <w:rsid w:val="003D099A"/>
    <w:rsid w:val="003D72F9"/>
    <w:rsid w:val="003D7BF9"/>
    <w:rsid w:val="003F3A09"/>
    <w:rsid w:val="003F3C01"/>
    <w:rsid w:val="00411CC1"/>
    <w:rsid w:val="00412953"/>
    <w:rsid w:val="004166A5"/>
    <w:rsid w:val="00416BA4"/>
    <w:rsid w:val="00424F8B"/>
    <w:rsid w:val="00431CF3"/>
    <w:rsid w:val="0043212B"/>
    <w:rsid w:val="004441F0"/>
    <w:rsid w:val="00450986"/>
    <w:rsid w:val="004534F5"/>
    <w:rsid w:val="0045386A"/>
    <w:rsid w:val="00453F6B"/>
    <w:rsid w:val="0047117B"/>
    <w:rsid w:val="0047597E"/>
    <w:rsid w:val="00485E57"/>
    <w:rsid w:val="004A3013"/>
    <w:rsid w:val="004A761B"/>
    <w:rsid w:val="004C07E6"/>
    <w:rsid w:val="004C4293"/>
    <w:rsid w:val="004C6D65"/>
    <w:rsid w:val="004D00E5"/>
    <w:rsid w:val="004D2608"/>
    <w:rsid w:val="004D5C3C"/>
    <w:rsid w:val="0050477B"/>
    <w:rsid w:val="00511F5F"/>
    <w:rsid w:val="005549E1"/>
    <w:rsid w:val="00596A89"/>
    <w:rsid w:val="005A2D83"/>
    <w:rsid w:val="005A4E6C"/>
    <w:rsid w:val="005B4042"/>
    <w:rsid w:val="005C4DB6"/>
    <w:rsid w:val="005C7304"/>
    <w:rsid w:val="005E3072"/>
    <w:rsid w:val="00616CC1"/>
    <w:rsid w:val="0063347D"/>
    <w:rsid w:val="00643A51"/>
    <w:rsid w:val="006562AA"/>
    <w:rsid w:val="00661CE0"/>
    <w:rsid w:val="0066673D"/>
    <w:rsid w:val="00676202"/>
    <w:rsid w:val="0068024A"/>
    <w:rsid w:val="006847B8"/>
    <w:rsid w:val="006A4C01"/>
    <w:rsid w:val="006C0507"/>
    <w:rsid w:val="006F6A7B"/>
    <w:rsid w:val="00702C72"/>
    <w:rsid w:val="007068A4"/>
    <w:rsid w:val="00711494"/>
    <w:rsid w:val="00711D04"/>
    <w:rsid w:val="00743BFD"/>
    <w:rsid w:val="0076583E"/>
    <w:rsid w:val="00765FAB"/>
    <w:rsid w:val="007C7E34"/>
    <w:rsid w:val="007D62D4"/>
    <w:rsid w:val="007F7293"/>
    <w:rsid w:val="00806E82"/>
    <w:rsid w:val="00855F29"/>
    <w:rsid w:val="0088274E"/>
    <w:rsid w:val="00884922"/>
    <w:rsid w:val="008863A9"/>
    <w:rsid w:val="00886CB5"/>
    <w:rsid w:val="008C21A9"/>
    <w:rsid w:val="008C2B09"/>
    <w:rsid w:val="008D0D8A"/>
    <w:rsid w:val="008D303B"/>
    <w:rsid w:val="008D3962"/>
    <w:rsid w:val="008D53B0"/>
    <w:rsid w:val="008D70B1"/>
    <w:rsid w:val="008E64FA"/>
    <w:rsid w:val="008F6500"/>
    <w:rsid w:val="00901C32"/>
    <w:rsid w:val="00916FC2"/>
    <w:rsid w:val="00917767"/>
    <w:rsid w:val="009233ED"/>
    <w:rsid w:val="009331F1"/>
    <w:rsid w:val="00935FD0"/>
    <w:rsid w:val="00943499"/>
    <w:rsid w:val="00947C3F"/>
    <w:rsid w:val="009559B3"/>
    <w:rsid w:val="00955F74"/>
    <w:rsid w:val="009715DD"/>
    <w:rsid w:val="00971D8E"/>
    <w:rsid w:val="0098408C"/>
    <w:rsid w:val="009C14DC"/>
    <w:rsid w:val="009D1A94"/>
    <w:rsid w:val="009D4DA7"/>
    <w:rsid w:val="009D6A96"/>
    <w:rsid w:val="009D74C0"/>
    <w:rsid w:val="009E0150"/>
    <w:rsid w:val="00A37040"/>
    <w:rsid w:val="00A531A0"/>
    <w:rsid w:val="00A553EE"/>
    <w:rsid w:val="00A560DC"/>
    <w:rsid w:val="00A80AFE"/>
    <w:rsid w:val="00A84668"/>
    <w:rsid w:val="00AC2E51"/>
    <w:rsid w:val="00AC7526"/>
    <w:rsid w:val="00AD2C7F"/>
    <w:rsid w:val="00AD36E0"/>
    <w:rsid w:val="00AE7A94"/>
    <w:rsid w:val="00B0108A"/>
    <w:rsid w:val="00B03E26"/>
    <w:rsid w:val="00B13866"/>
    <w:rsid w:val="00B2202B"/>
    <w:rsid w:val="00B25AAE"/>
    <w:rsid w:val="00B52A44"/>
    <w:rsid w:val="00B63038"/>
    <w:rsid w:val="00B71EF1"/>
    <w:rsid w:val="00B7430C"/>
    <w:rsid w:val="00B74C2D"/>
    <w:rsid w:val="00B76E91"/>
    <w:rsid w:val="00B84671"/>
    <w:rsid w:val="00BD1A83"/>
    <w:rsid w:val="00BD364E"/>
    <w:rsid w:val="00BD596C"/>
    <w:rsid w:val="00BF4E3D"/>
    <w:rsid w:val="00C2361D"/>
    <w:rsid w:val="00C24470"/>
    <w:rsid w:val="00C37D66"/>
    <w:rsid w:val="00C405BF"/>
    <w:rsid w:val="00C77C95"/>
    <w:rsid w:val="00CA29B9"/>
    <w:rsid w:val="00CB0C6E"/>
    <w:rsid w:val="00CB561B"/>
    <w:rsid w:val="00CC22A1"/>
    <w:rsid w:val="00CD5048"/>
    <w:rsid w:val="00CD5EAD"/>
    <w:rsid w:val="00CE24F1"/>
    <w:rsid w:val="00D02E1A"/>
    <w:rsid w:val="00D113F0"/>
    <w:rsid w:val="00D30E99"/>
    <w:rsid w:val="00D46386"/>
    <w:rsid w:val="00D505E1"/>
    <w:rsid w:val="00D55520"/>
    <w:rsid w:val="00D61A44"/>
    <w:rsid w:val="00D61AD9"/>
    <w:rsid w:val="00D76F90"/>
    <w:rsid w:val="00DA460B"/>
    <w:rsid w:val="00DA4AB0"/>
    <w:rsid w:val="00DB1D1B"/>
    <w:rsid w:val="00DC4C14"/>
    <w:rsid w:val="00DD2C9C"/>
    <w:rsid w:val="00E013C7"/>
    <w:rsid w:val="00E01F16"/>
    <w:rsid w:val="00E05EA8"/>
    <w:rsid w:val="00E24A72"/>
    <w:rsid w:val="00E32525"/>
    <w:rsid w:val="00E33087"/>
    <w:rsid w:val="00E364F0"/>
    <w:rsid w:val="00E40C5B"/>
    <w:rsid w:val="00E420D7"/>
    <w:rsid w:val="00E45013"/>
    <w:rsid w:val="00E45F6B"/>
    <w:rsid w:val="00E72214"/>
    <w:rsid w:val="00E75AD8"/>
    <w:rsid w:val="00E77018"/>
    <w:rsid w:val="00E8011F"/>
    <w:rsid w:val="00E802AD"/>
    <w:rsid w:val="00E908E4"/>
    <w:rsid w:val="00EA7A16"/>
    <w:rsid w:val="00EB16ED"/>
    <w:rsid w:val="00EB328D"/>
    <w:rsid w:val="00EB69DB"/>
    <w:rsid w:val="00EB7915"/>
    <w:rsid w:val="00EC0E08"/>
    <w:rsid w:val="00ED021F"/>
    <w:rsid w:val="00EE18D8"/>
    <w:rsid w:val="00F64500"/>
    <w:rsid w:val="00F670F9"/>
    <w:rsid w:val="00F67485"/>
    <w:rsid w:val="00F70B62"/>
    <w:rsid w:val="00F81796"/>
    <w:rsid w:val="00F87756"/>
    <w:rsid w:val="00F93328"/>
    <w:rsid w:val="00FA1D2A"/>
    <w:rsid w:val="00FB5EC8"/>
    <w:rsid w:val="00FC6217"/>
    <w:rsid w:val="00FD4526"/>
    <w:rsid w:val="00FE1BF4"/>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085C"/>
  <w15:docId w15:val="{77D3500E-AD7C-4C3D-BC64-9364800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7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24A72"/>
    <w:pPr>
      <w:keepNext/>
      <w:outlineLvl w:val="0"/>
    </w:pPr>
    <w:rPr>
      <w:sz w:val="36"/>
    </w:rPr>
  </w:style>
  <w:style w:type="paragraph" w:styleId="Heading2">
    <w:name w:val="heading 2"/>
    <w:basedOn w:val="Normal"/>
    <w:next w:val="Normal"/>
    <w:link w:val="Heading2Char"/>
    <w:uiPriority w:val="9"/>
    <w:qFormat/>
    <w:rsid w:val="00E24A72"/>
    <w:pPr>
      <w:keepNext/>
      <w:outlineLvl w:val="1"/>
    </w:pPr>
    <w:rPr>
      <w:sz w:val="28"/>
    </w:rPr>
  </w:style>
  <w:style w:type="paragraph" w:styleId="Heading3">
    <w:name w:val="heading 3"/>
    <w:basedOn w:val="Normal"/>
    <w:next w:val="Normal"/>
    <w:link w:val="Heading3Char"/>
    <w:uiPriority w:val="9"/>
    <w:qFormat/>
    <w:rsid w:val="00E24A72"/>
    <w:pPr>
      <w:keepNext/>
      <w:outlineLvl w:val="2"/>
    </w:pPr>
    <w:rPr>
      <w:sz w:val="24"/>
    </w:rPr>
  </w:style>
  <w:style w:type="paragraph" w:styleId="Heading4">
    <w:name w:val="heading 4"/>
    <w:basedOn w:val="Normal"/>
    <w:next w:val="Normal"/>
    <w:qFormat/>
    <w:rsid w:val="00E24A72"/>
    <w:pPr>
      <w:keepNext/>
      <w:jc w:val="center"/>
      <w:outlineLvl w:val="3"/>
    </w:pPr>
    <w:rPr>
      <w:sz w:val="24"/>
    </w:rPr>
  </w:style>
  <w:style w:type="paragraph" w:styleId="Heading5">
    <w:name w:val="heading 5"/>
    <w:basedOn w:val="Normal"/>
    <w:next w:val="Normal"/>
    <w:link w:val="Heading5Char"/>
    <w:uiPriority w:val="9"/>
    <w:qFormat/>
    <w:rsid w:val="00E24A7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4A72"/>
    <w:rPr>
      <w:sz w:val="24"/>
    </w:rPr>
  </w:style>
  <w:style w:type="paragraph" w:customStyle="1" w:styleId="yiv2636100246msonormal">
    <w:name w:val="yiv2636100246msonormal"/>
    <w:basedOn w:val="Normal"/>
    <w:rsid w:val="00A3704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A37040"/>
    <w:rPr>
      <w:color w:val="0000FF" w:themeColor="hyperlink"/>
      <w:u w:val="single"/>
    </w:rPr>
  </w:style>
  <w:style w:type="paragraph" w:styleId="ListParagraph">
    <w:name w:val="List Paragraph"/>
    <w:basedOn w:val="Normal"/>
    <w:uiPriority w:val="34"/>
    <w:qFormat/>
    <w:rsid w:val="00A3704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7040"/>
    <w:rPr>
      <w:color w:val="808080"/>
      <w:shd w:val="clear" w:color="auto" w:fill="E6E6E6"/>
    </w:rPr>
  </w:style>
  <w:style w:type="character" w:customStyle="1" w:styleId="Heading1Char">
    <w:name w:val="Heading 1 Char"/>
    <w:basedOn w:val="DefaultParagraphFont"/>
    <w:link w:val="Heading1"/>
    <w:uiPriority w:val="9"/>
    <w:rsid w:val="00A37040"/>
    <w:rPr>
      <w:sz w:val="36"/>
    </w:rPr>
  </w:style>
  <w:style w:type="paragraph" w:styleId="NormalWeb">
    <w:name w:val="Normal (Web)"/>
    <w:basedOn w:val="Normal"/>
    <w:uiPriority w:val="99"/>
    <w:unhideWhenUsed/>
    <w:rsid w:val="00A37040"/>
    <w:pPr>
      <w:overflowPunct/>
      <w:autoSpaceDE/>
      <w:autoSpaceDN/>
      <w:adjustRightInd/>
      <w:spacing w:before="100" w:beforeAutospacing="1" w:after="100" w:afterAutospacing="1"/>
      <w:textAlignment w:val="auto"/>
    </w:pPr>
    <w:rPr>
      <w:sz w:val="24"/>
      <w:szCs w:val="24"/>
    </w:rPr>
  </w:style>
  <w:style w:type="character" w:customStyle="1" w:styleId="Heading5Char">
    <w:name w:val="Heading 5 Char"/>
    <w:basedOn w:val="DefaultParagraphFont"/>
    <w:link w:val="Heading5"/>
    <w:uiPriority w:val="9"/>
    <w:rsid w:val="00A37040"/>
    <w:rPr>
      <w:rFonts w:ascii="Arial" w:hAnsi="Arial"/>
      <w:sz w:val="22"/>
    </w:rPr>
  </w:style>
  <w:style w:type="character" w:customStyle="1" w:styleId="Heading2Char">
    <w:name w:val="Heading 2 Char"/>
    <w:basedOn w:val="DefaultParagraphFont"/>
    <w:link w:val="Heading2"/>
    <w:uiPriority w:val="9"/>
    <w:rsid w:val="00A37040"/>
    <w:rPr>
      <w:sz w:val="28"/>
    </w:rPr>
  </w:style>
  <w:style w:type="character" w:customStyle="1" w:styleId="Heading3Char">
    <w:name w:val="Heading 3 Char"/>
    <w:basedOn w:val="DefaultParagraphFont"/>
    <w:link w:val="Heading3"/>
    <w:uiPriority w:val="9"/>
    <w:rsid w:val="00A37040"/>
    <w:rPr>
      <w:sz w:val="24"/>
    </w:rPr>
  </w:style>
  <w:style w:type="character" w:customStyle="1" w:styleId="NumberList1Char">
    <w:name w:val="Number List 1 Char"/>
    <w:aliases w:val="2 Char,3 Char,Numbered List - 1 Char,3... Char"/>
    <w:link w:val="NumberList1"/>
    <w:locked/>
    <w:rsid w:val="00A37040"/>
    <w:rPr>
      <w:sz w:val="24"/>
      <w:szCs w:val="24"/>
    </w:rPr>
  </w:style>
  <w:style w:type="paragraph" w:customStyle="1" w:styleId="NumberList1">
    <w:name w:val="Number List 1"/>
    <w:aliases w:val="2,3,Numbered List - 1,3...,section 1,N ormal italic 1"/>
    <w:basedOn w:val="Normal"/>
    <w:link w:val="NumberList1Char"/>
    <w:qFormat/>
    <w:rsid w:val="00A37040"/>
    <w:pPr>
      <w:overflowPunct/>
      <w:autoSpaceDE/>
      <w:autoSpaceDN/>
      <w:adjustRightInd/>
      <w:spacing w:before="240"/>
      <w:ind w:left="720"/>
      <w:textAlignment w:val="auto"/>
    </w:pPr>
    <w:rPr>
      <w:sz w:val="24"/>
      <w:szCs w:val="24"/>
    </w:rPr>
  </w:style>
  <w:style w:type="character" w:styleId="Strong">
    <w:name w:val="Strong"/>
    <w:basedOn w:val="DefaultParagraphFont"/>
    <w:uiPriority w:val="22"/>
    <w:qFormat/>
    <w:rsid w:val="00A37040"/>
    <w:rPr>
      <w:b/>
      <w:bCs/>
    </w:rPr>
  </w:style>
  <w:style w:type="character" w:styleId="Emphasis">
    <w:name w:val="Emphasis"/>
    <w:basedOn w:val="DefaultParagraphFont"/>
    <w:uiPriority w:val="20"/>
    <w:qFormat/>
    <w:rsid w:val="00A37040"/>
    <w:rPr>
      <w:i/>
      <w:iCs/>
    </w:rPr>
  </w:style>
  <w:style w:type="paragraph" w:styleId="NoSpacing">
    <w:name w:val="No Spacing"/>
    <w:uiPriority w:val="1"/>
    <w:qFormat/>
    <w:rsid w:val="007068A4"/>
    <w:rPr>
      <w:rFonts w:asciiTheme="minorHAnsi" w:eastAsiaTheme="minorHAnsi" w:hAnsiTheme="minorHAnsi" w:cstheme="minorBidi"/>
      <w:sz w:val="22"/>
      <w:szCs w:val="22"/>
    </w:rPr>
  </w:style>
  <w:style w:type="paragraph" w:customStyle="1" w:styleId="yiv1204375891msonormal">
    <w:name w:val="yiv1204375891msonormal"/>
    <w:basedOn w:val="Normal"/>
    <w:rsid w:val="007068A4"/>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706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8588">
      <w:bodyDiv w:val="1"/>
      <w:marLeft w:val="0"/>
      <w:marRight w:val="0"/>
      <w:marTop w:val="0"/>
      <w:marBottom w:val="0"/>
      <w:divBdr>
        <w:top w:val="none" w:sz="0" w:space="0" w:color="auto"/>
        <w:left w:val="none" w:sz="0" w:space="0" w:color="auto"/>
        <w:bottom w:val="none" w:sz="0" w:space="0" w:color="auto"/>
        <w:right w:val="none" w:sz="0" w:space="0" w:color="auto"/>
      </w:divBdr>
    </w:div>
    <w:div w:id="942304766">
      <w:bodyDiv w:val="1"/>
      <w:marLeft w:val="0"/>
      <w:marRight w:val="0"/>
      <w:marTop w:val="0"/>
      <w:marBottom w:val="0"/>
      <w:divBdr>
        <w:top w:val="none" w:sz="0" w:space="0" w:color="auto"/>
        <w:left w:val="none" w:sz="0" w:space="0" w:color="auto"/>
        <w:bottom w:val="none" w:sz="0" w:space="0" w:color="auto"/>
        <w:right w:val="none" w:sz="0" w:space="0" w:color="auto"/>
      </w:divBdr>
    </w:div>
    <w:div w:id="1071002463">
      <w:bodyDiv w:val="1"/>
      <w:marLeft w:val="0"/>
      <w:marRight w:val="0"/>
      <w:marTop w:val="0"/>
      <w:marBottom w:val="0"/>
      <w:divBdr>
        <w:top w:val="none" w:sz="0" w:space="0" w:color="auto"/>
        <w:left w:val="none" w:sz="0" w:space="0" w:color="auto"/>
        <w:bottom w:val="none" w:sz="0" w:space="0" w:color="auto"/>
        <w:right w:val="none" w:sz="0" w:space="0" w:color="auto"/>
      </w:divBdr>
    </w:div>
    <w:div w:id="2085100990">
      <w:bodyDiv w:val="1"/>
      <w:marLeft w:val="0"/>
      <w:marRight w:val="0"/>
      <w:marTop w:val="0"/>
      <w:marBottom w:val="0"/>
      <w:divBdr>
        <w:top w:val="none" w:sz="0" w:space="0" w:color="auto"/>
        <w:left w:val="none" w:sz="0" w:space="0" w:color="auto"/>
        <w:bottom w:val="none" w:sz="0" w:space="0" w:color="auto"/>
        <w:right w:val="none" w:sz="0" w:space="0" w:color="auto"/>
      </w:divBdr>
    </w:div>
    <w:div w:id="21083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edu/sustainability/benefits-protecting-old-growth-forests-sustainability-stud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s.fed.us/pnw/pubs/science-update-4.pdf" TargetMode="External"/><Relationship Id="rId5" Type="http://schemas.openxmlformats.org/officeDocument/2006/relationships/webSettings" Target="webSettings.xml"/><Relationship Id="rId10" Type="http://schemas.openxmlformats.org/officeDocument/2006/relationships/hyperlink" Target="https://news.mongabay.com/2019/05/tall-and-old-or-dense-and-young-which-kind-of-forest-is-better-for-the-climate/" TargetMode="External"/><Relationship Id="rId4" Type="http://schemas.openxmlformats.org/officeDocument/2006/relationships/settings" Target="settings.xml"/><Relationship Id="rId9" Type="http://schemas.openxmlformats.org/officeDocument/2006/relationships/hyperlink" Target="https://www.climateandlandusealliance.org/scientists-stat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W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1DB-F289-4E19-BC5C-4215DC3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Letterhead</Template>
  <TotalTime>1608</TotalTime>
  <Pages>7</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Patricia A. Simmons</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Simmons</dc:creator>
  <cp:lastModifiedBy>Clinton Nagel</cp:lastModifiedBy>
  <cp:revision>12</cp:revision>
  <cp:lastPrinted>2004-04-23T17:17:00Z</cp:lastPrinted>
  <dcterms:created xsi:type="dcterms:W3CDTF">2022-07-25T00:50:00Z</dcterms:created>
  <dcterms:modified xsi:type="dcterms:W3CDTF">2022-08-05T15:42:00Z</dcterms:modified>
</cp:coreProperties>
</file>