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FA93" w14:textId="77777777" w:rsidR="00BE0125" w:rsidRDefault="00BE0125" w:rsidP="008F2441">
      <w:pPr>
        <w:rPr>
          <w:rFonts w:ascii="Myriad Pro" w:hAnsi="Myriad Pro"/>
        </w:rPr>
      </w:pPr>
    </w:p>
    <w:p w14:paraId="3A79C348" w14:textId="410E1740" w:rsidR="00F035C4" w:rsidRPr="002B0D0C" w:rsidRDefault="00AA57C0" w:rsidP="00F035C4">
      <w:pPr>
        <w:jc w:val="right"/>
        <w:rPr>
          <w:rFonts w:ascii="Times New Roman" w:hAnsi="Times New Roman" w:cs="Times New Roman"/>
        </w:rPr>
      </w:pPr>
      <w:r>
        <w:rPr>
          <w:rFonts w:ascii="Times New Roman" w:hAnsi="Times New Roman" w:cs="Times New Roman"/>
        </w:rPr>
        <w:t>May 1</w:t>
      </w:r>
      <w:r w:rsidR="00F035C4">
        <w:rPr>
          <w:rFonts w:ascii="Times New Roman" w:hAnsi="Times New Roman" w:cs="Times New Roman"/>
        </w:rPr>
        <w:t>, 2022</w:t>
      </w:r>
    </w:p>
    <w:p w14:paraId="6C456F01" w14:textId="1A479FE5" w:rsidR="00F035C4" w:rsidRDefault="00F035C4" w:rsidP="00F035C4">
      <w:pPr>
        <w:rPr>
          <w:rFonts w:ascii="Times New Roman" w:hAnsi="Times New Roman" w:cs="Times New Roman"/>
        </w:rPr>
      </w:pPr>
      <w:r w:rsidRPr="002B0D0C">
        <w:rPr>
          <w:rFonts w:ascii="Times New Roman" w:hAnsi="Times New Roman" w:cs="Times New Roman"/>
        </w:rPr>
        <w:t xml:space="preserve">File Code: 1950 </w:t>
      </w:r>
    </w:p>
    <w:p w14:paraId="48CDE184" w14:textId="77777777" w:rsidR="00EC2B78" w:rsidRPr="002B0D0C" w:rsidRDefault="00EC2B78" w:rsidP="00F035C4">
      <w:pPr>
        <w:rPr>
          <w:rFonts w:ascii="Times New Roman" w:hAnsi="Times New Roman" w:cs="Times New Roman"/>
        </w:rPr>
      </w:pPr>
    </w:p>
    <w:p w14:paraId="3EC06F00" w14:textId="525EF976" w:rsidR="00F035C4" w:rsidRDefault="00F035C4" w:rsidP="00F035C4">
      <w:pPr>
        <w:rPr>
          <w:rFonts w:ascii="Times New Roman" w:hAnsi="Times New Roman" w:cs="Times New Roman"/>
        </w:rPr>
      </w:pPr>
      <w:r w:rsidRPr="002B0D0C">
        <w:rPr>
          <w:rFonts w:ascii="Times New Roman" w:hAnsi="Times New Roman" w:cs="Times New Roman"/>
        </w:rPr>
        <w:t>Subject: April 8, 2022</w:t>
      </w:r>
      <w:r>
        <w:rPr>
          <w:rFonts w:ascii="Times New Roman" w:hAnsi="Times New Roman" w:cs="Times New Roman"/>
        </w:rPr>
        <w:t>,</w:t>
      </w:r>
      <w:r w:rsidRPr="002B0D0C">
        <w:rPr>
          <w:rFonts w:ascii="Times New Roman" w:hAnsi="Times New Roman" w:cs="Times New Roman"/>
        </w:rPr>
        <w:t xml:space="preserve"> Posting of the Forest Service Region 5 Post-disturbance Hazardous Tree Management Projects</w:t>
      </w:r>
      <w:r>
        <w:rPr>
          <w:rFonts w:ascii="Times New Roman" w:hAnsi="Times New Roman" w:cs="Times New Roman"/>
        </w:rPr>
        <w:t xml:space="preserve"> Draft EA and Finding of No Significant Impact</w:t>
      </w:r>
      <w:r w:rsidRPr="002B0D0C">
        <w:rPr>
          <w:rFonts w:ascii="Times New Roman" w:hAnsi="Times New Roman" w:cs="Times New Roman"/>
        </w:rPr>
        <w:t xml:space="preserve"> (</w:t>
      </w:r>
      <w:hyperlink r:id="rId6" w:history="1">
        <w:r w:rsidRPr="002B0D0C">
          <w:rPr>
            <w:rStyle w:val="Hyperlink"/>
            <w:rFonts w:ascii="Times New Roman" w:hAnsi="Times New Roman" w:cs="Times New Roman"/>
          </w:rPr>
          <w:t>https://www.fs.usda.gov/project/?project=60950</w:t>
        </w:r>
      </w:hyperlink>
      <w:r w:rsidRPr="002B0D0C">
        <w:rPr>
          <w:rFonts w:ascii="Times New Roman" w:hAnsi="Times New Roman" w:cs="Times New Roman"/>
        </w:rPr>
        <w:t>)</w:t>
      </w:r>
    </w:p>
    <w:p w14:paraId="20950FFE" w14:textId="77777777" w:rsidR="00EC2B78" w:rsidRPr="002B0D0C" w:rsidRDefault="00EC2B78" w:rsidP="00F035C4">
      <w:pPr>
        <w:rPr>
          <w:rFonts w:ascii="Times New Roman" w:hAnsi="Times New Roman" w:cs="Times New Roman"/>
        </w:rPr>
      </w:pPr>
    </w:p>
    <w:p w14:paraId="776F33BB" w14:textId="11933AE0" w:rsidR="00F035C4" w:rsidRDefault="00F035C4" w:rsidP="00F035C4">
      <w:pPr>
        <w:rPr>
          <w:rFonts w:ascii="Times New Roman" w:hAnsi="Times New Roman" w:cs="Times New Roman"/>
        </w:rPr>
      </w:pPr>
      <w:r w:rsidRPr="002B0D0C">
        <w:rPr>
          <w:rFonts w:ascii="Times New Roman" w:hAnsi="Times New Roman" w:cs="Times New Roman"/>
        </w:rPr>
        <w:t>Comments submitted electronically</w:t>
      </w:r>
    </w:p>
    <w:p w14:paraId="06788882" w14:textId="77777777" w:rsidR="00EC2B78" w:rsidRPr="002B0D0C" w:rsidRDefault="00EC2B78" w:rsidP="00F035C4">
      <w:pPr>
        <w:rPr>
          <w:rFonts w:ascii="Times New Roman" w:hAnsi="Times New Roman" w:cs="Times New Roman"/>
        </w:rPr>
      </w:pPr>
    </w:p>
    <w:p w14:paraId="002079E2" w14:textId="591986BE" w:rsidR="00F035C4" w:rsidRDefault="00F035C4" w:rsidP="00F035C4">
      <w:pPr>
        <w:rPr>
          <w:rFonts w:ascii="Times New Roman" w:hAnsi="Times New Roman" w:cs="Times New Roman"/>
        </w:rPr>
      </w:pPr>
      <w:r w:rsidRPr="002B0D0C">
        <w:rPr>
          <w:rFonts w:ascii="Times New Roman" w:hAnsi="Times New Roman" w:cs="Times New Roman"/>
        </w:rPr>
        <w:t>To: Jennifer Eberlien, Regional Forester</w:t>
      </w:r>
    </w:p>
    <w:p w14:paraId="4353049C" w14:textId="77777777" w:rsidR="00EC2B78" w:rsidRPr="002B0D0C" w:rsidRDefault="00EC2B78" w:rsidP="00F035C4">
      <w:pPr>
        <w:rPr>
          <w:rFonts w:ascii="Times New Roman" w:hAnsi="Times New Roman" w:cs="Times New Roman"/>
        </w:rPr>
      </w:pPr>
    </w:p>
    <w:p w14:paraId="78F08AC5" w14:textId="77777777" w:rsidR="00F035C4" w:rsidRPr="002B0D0C" w:rsidRDefault="00F035C4" w:rsidP="00F035C4">
      <w:pPr>
        <w:rPr>
          <w:rFonts w:ascii="Times New Roman" w:hAnsi="Times New Roman" w:cs="Times New Roman"/>
        </w:rPr>
      </w:pPr>
      <w:r w:rsidRPr="002B0D0C">
        <w:rPr>
          <w:rFonts w:ascii="Times New Roman" w:hAnsi="Times New Roman" w:cs="Times New Roman"/>
        </w:rPr>
        <w:t xml:space="preserve">The following comments on the </w:t>
      </w:r>
      <w:r>
        <w:rPr>
          <w:rFonts w:ascii="Times New Roman" w:hAnsi="Times New Roman" w:cs="Times New Roman"/>
        </w:rPr>
        <w:t>North</w:t>
      </w:r>
      <w:r w:rsidRPr="002B0D0C">
        <w:rPr>
          <w:rFonts w:ascii="Times New Roman" w:hAnsi="Times New Roman" w:cs="Times New Roman"/>
        </w:rPr>
        <w:t xml:space="preserve"> Zone Post-</w:t>
      </w:r>
      <w:r>
        <w:rPr>
          <w:rFonts w:ascii="Times New Roman" w:hAnsi="Times New Roman" w:cs="Times New Roman"/>
        </w:rPr>
        <w:t>D</w:t>
      </w:r>
      <w:r w:rsidRPr="002B0D0C">
        <w:rPr>
          <w:rFonts w:ascii="Times New Roman" w:hAnsi="Times New Roman" w:cs="Times New Roman"/>
        </w:rPr>
        <w:t>isturbance Hazardous Tree Management Projects are from the California Forestry Association (Calforests).</w:t>
      </w:r>
    </w:p>
    <w:p w14:paraId="49DCB357" w14:textId="3687920E" w:rsidR="00F035C4" w:rsidRDefault="00F035C4" w:rsidP="00EC2B78">
      <w:pPr>
        <w:autoSpaceDE w:val="0"/>
        <w:autoSpaceDN w:val="0"/>
        <w:adjustRightInd w:val="0"/>
        <w:rPr>
          <w:rFonts w:ascii="Times New Roman" w:hAnsi="Times New Roman" w:cs="Times New Roman"/>
        </w:rPr>
      </w:pPr>
      <w:r>
        <w:rPr>
          <w:rFonts w:ascii="Times New Roman" w:hAnsi="Times New Roman" w:cs="Times New Roman"/>
        </w:rPr>
        <w:t>Calforests is a trade association whose membership includes California sawmills, veneer mills,</w:t>
      </w:r>
      <w:r w:rsidR="00EC2B78">
        <w:rPr>
          <w:rFonts w:ascii="Times New Roman" w:hAnsi="Times New Roman" w:cs="Times New Roman"/>
        </w:rPr>
        <w:t xml:space="preserve"> </w:t>
      </w:r>
      <w:r>
        <w:rPr>
          <w:rFonts w:ascii="Times New Roman" w:hAnsi="Times New Roman" w:cs="Times New Roman"/>
        </w:rPr>
        <w:t>several biomass powerplants, and private industrial and non-industrial forest landowners. Having open, safe forest service system roads (Maintenance Level 2, 3, 4, 5) are of utmost importance for administrative, public, and commercial use. Without safe roads, there will be no vegetation management.</w:t>
      </w:r>
    </w:p>
    <w:p w14:paraId="09FAFEBA" w14:textId="77777777" w:rsidR="00EC2B78" w:rsidRDefault="00EC2B78" w:rsidP="00EC2B78">
      <w:pPr>
        <w:autoSpaceDE w:val="0"/>
        <w:autoSpaceDN w:val="0"/>
        <w:adjustRightInd w:val="0"/>
        <w:rPr>
          <w:rFonts w:ascii="Times New Roman" w:hAnsi="Times New Roman" w:cs="Times New Roman"/>
        </w:rPr>
      </w:pPr>
    </w:p>
    <w:p w14:paraId="32D8EF04" w14:textId="250D0955" w:rsidR="00F035C4" w:rsidRDefault="00F035C4" w:rsidP="00F035C4">
      <w:pPr>
        <w:rPr>
          <w:rFonts w:ascii="Times New Roman" w:hAnsi="Times New Roman" w:cs="Times New Roman"/>
        </w:rPr>
      </w:pPr>
      <w:r>
        <w:rPr>
          <w:rFonts w:ascii="Times New Roman" w:hAnsi="Times New Roman" w:cs="Times New Roman"/>
        </w:rPr>
        <w:t xml:space="preserve">Calforests, in general, </w:t>
      </w:r>
      <w:r w:rsidRPr="00CB18B4">
        <w:rPr>
          <w:rFonts w:ascii="Times New Roman" w:hAnsi="Times New Roman" w:cs="Times New Roman"/>
          <w:b/>
          <w:bCs/>
        </w:rPr>
        <w:t>supports the proposed action</w:t>
      </w:r>
      <w:r>
        <w:rPr>
          <w:rFonts w:ascii="Times New Roman" w:hAnsi="Times New Roman" w:cs="Times New Roman"/>
        </w:rPr>
        <w:t xml:space="preserve"> for each of the three Environmental Assessments (EAs), one for each Zone (North, Central Sierra, and Southern Sierra).We have several specific comments that are made to the North Zone EA, but we believe they are comments that are appropriate for all three EAs. </w:t>
      </w:r>
    </w:p>
    <w:p w14:paraId="002BD92D" w14:textId="77777777" w:rsidR="00EC2B78" w:rsidRDefault="00EC2B78" w:rsidP="00F035C4">
      <w:pPr>
        <w:rPr>
          <w:rFonts w:ascii="Times New Roman" w:hAnsi="Times New Roman" w:cs="Times New Roman"/>
        </w:rPr>
      </w:pPr>
    </w:p>
    <w:p w14:paraId="47564132" w14:textId="77777777" w:rsidR="00F035C4" w:rsidRPr="001D364A" w:rsidRDefault="00F035C4" w:rsidP="00F035C4">
      <w:pPr>
        <w:rPr>
          <w:rFonts w:ascii="Times New Roman" w:hAnsi="Times New Roman" w:cs="Times New Roman"/>
        </w:rPr>
      </w:pPr>
      <w:r w:rsidRPr="001D364A">
        <w:rPr>
          <w:rFonts w:ascii="Times New Roman" w:hAnsi="Times New Roman" w:cs="Times New Roman"/>
        </w:rPr>
        <w:t>EA (</w:t>
      </w:r>
      <w:r>
        <w:rPr>
          <w:rFonts w:ascii="Times New Roman" w:hAnsi="Times New Roman" w:cs="Times New Roman"/>
        </w:rPr>
        <w:t>North</w:t>
      </w:r>
      <w:r w:rsidRPr="001D364A">
        <w:rPr>
          <w:rFonts w:ascii="Times New Roman" w:hAnsi="Times New Roman" w:cs="Times New Roman"/>
        </w:rPr>
        <w:t xml:space="preserve"> Zone) </w:t>
      </w:r>
    </w:p>
    <w:p w14:paraId="6335ADAF" w14:textId="77777777" w:rsidR="00EC2B78" w:rsidRDefault="00F035C4" w:rsidP="00F035C4">
      <w:pPr>
        <w:rPr>
          <w:rFonts w:ascii="Times New Roman" w:hAnsi="Times New Roman" w:cs="Times New Roman"/>
          <w:u w:val="single"/>
        </w:rPr>
      </w:pPr>
      <w:r w:rsidRPr="001B468B">
        <w:rPr>
          <w:rFonts w:ascii="Times New Roman" w:hAnsi="Times New Roman" w:cs="Times New Roman"/>
          <w:u w:val="single"/>
        </w:rPr>
        <w:t>Page Number</w:t>
      </w:r>
      <w:r w:rsidRPr="001B468B">
        <w:rPr>
          <w:rFonts w:ascii="Times New Roman" w:hAnsi="Times New Roman" w:cs="Times New Roman"/>
          <w:u w:val="single"/>
        </w:rPr>
        <w:tab/>
      </w:r>
      <w:r w:rsidRPr="001B468B">
        <w:rPr>
          <w:rFonts w:ascii="Times New Roman" w:hAnsi="Times New Roman" w:cs="Times New Roman"/>
          <w:u w:val="single"/>
        </w:rPr>
        <w:tab/>
      </w:r>
      <w:r w:rsidRPr="001B468B">
        <w:rPr>
          <w:rFonts w:ascii="Times New Roman" w:hAnsi="Times New Roman" w:cs="Times New Roman"/>
          <w:u w:val="single"/>
        </w:rPr>
        <w:tab/>
      </w:r>
      <w:r w:rsidRPr="001B468B">
        <w:rPr>
          <w:rFonts w:ascii="Times New Roman" w:hAnsi="Times New Roman" w:cs="Times New Roman"/>
          <w:u w:val="single"/>
        </w:rPr>
        <w:tab/>
      </w:r>
      <w:r>
        <w:rPr>
          <w:rFonts w:ascii="Times New Roman" w:hAnsi="Times New Roman" w:cs="Times New Roman"/>
          <w:u w:val="single"/>
        </w:rPr>
        <w:t xml:space="preserve">                                                           </w:t>
      </w:r>
      <w:r w:rsidRPr="001B468B">
        <w:rPr>
          <w:rFonts w:ascii="Times New Roman" w:hAnsi="Times New Roman" w:cs="Times New Roman"/>
          <w:u w:val="single"/>
        </w:rPr>
        <w:tab/>
        <w:t>Comment(s</w:t>
      </w:r>
      <w:r>
        <w:rPr>
          <w:rFonts w:ascii="Times New Roman" w:hAnsi="Times New Roman" w:cs="Times New Roman"/>
          <w:u w:val="single"/>
        </w:rPr>
        <w:t xml:space="preserve">)  </w:t>
      </w:r>
    </w:p>
    <w:p w14:paraId="531005B6" w14:textId="3A68D810" w:rsidR="00F035C4" w:rsidRDefault="00F035C4" w:rsidP="00F035C4">
      <w:pPr>
        <w:rPr>
          <w:rFonts w:ascii="Times New Roman" w:hAnsi="Times New Roman" w:cs="Times New Roman"/>
          <w:u w:val="single"/>
        </w:rPr>
      </w:pPr>
      <w:r>
        <w:rPr>
          <w:rFonts w:ascii="Times New Roman" w:hAnsi="Times New Roman" w:cs="Times New Roman"/>
          <w:u w:val="single"/>
        </w:rPr>
        <w:t xml:space="preserve">                                                     </w:t>
      </w:r>
    </w:p>
    <w:p w14:paraId="28B7FC32" w14:textId="1D55048B"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It is unclear why the Tahoe, Eldorado, Stanislaus, and LTBMU are not included in their particular Zone EAs.</w:t>
      </w:r>
    </w:p>
    <w:p w14:paraId="619C0689" w14:textId="77777777" w:rsidR="00EC2B78" w:rsidRDefault="00EC2B78" w:rsidP="00F035C4">
      <w:pPr>
        <w:tabs>
          <w:tab w:val="left" w:pos="630"/>
        </w:tabs>
        <w:ind w:left="630" w:hanging="630"/>
        <w:rPr>
          <w:rFonts w:ascii="Times New Roman" w:hAnsi="Times New Roman" w:cs="Times New Roman"/>
        </w:rPr>
      </w:pPr>
    </w:p>
    <w:p w14:paraId="3552E547" w14:textId="39B39EE5"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9</w:t>
      </w:r>
      <w:r>
        <w:rPr>
          <w:rFonts w:ascii="Times New Roman" w:hAnsi="Times New Roman" w:cs="Times New Roman"/>
        </w:rPr>
        <w:tab/>
        <w:t>Activity-generated wood fuels – discusses hand piling but does not discuss machine piling, which is allowed and will be the dominant method of slash disposal. Further, hand piling should be avoided as it is expensive and creates “jackpot” piles that the burning crew in future burn windows would have to return and burn. This has been recurring problem all over the Region in that insufficient burn windows, and insufficient burning crew time to burn the piles, leaves piles on the landscape for years putting them at risk to fueling another wildfire.</w:t>
      </w:r>
    </w:p>
    <w:p w14:paraId="3AE38AF6" w14:textId="77777777" w:rsidR="00EC2B78" w:rsidRDefault="00EC2B78" w:rsidP="00F035C4">
      <w:pPr>
        <w:tabs>
          <w:tab w:val="left" w:pos="630"/>
        </w:tabs>
        <w:ind w:left="630" w:hanging="630"/>
        <w:rPr>
          <w:rFonts w:ascii="Times New Roman" w:hAnsi="Times New Roman" w:cs="Times New Roman"/>
        </w:rPr>
      </w:pPr>
    </w:p>
    <w:p w14:paraId="4832A9D6" w14:textId="77777777"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10</w:t>
      </w:r>
      <w:r>
        <w:rPr>
          <w:rFonts w:ascii="Times New Roman" w:hAnsi="Times New Roman" w:cs="Times New Roman"/>
        </w:rPr>
        <w:tab/>
        <w:t>It is not clear why roadside hazard trees would not be removed where adjacent to Inventoried Roadless Areas?</w:t>
      </w:r>
    </w:p>
    <w:p w14:paraId="298F98AE" w14:textId="4C9392AE" w:rsidR="00EC2B78" w:rsidRPr="00EC2B78" w:rsidRDefault="00EC2B78" w:rsidP="00EC2B78">
      <w:pPr>
        <w:rPr>
          <w:rFonts w:ascii="Times New Roman" w:hAnsi="Times New Roman" w:cs="Times New Roman"/>
        </w:rPr>
      </w:pPr>
      <w:r w:rsidRPr="00EC2B78">
        <w:rPr>
          <w:rFonts w:ascii="Times New Roman" w:hAnsi="Times New Roman" w:cs="Times New Roman"/>
        </w:rPr>
        <w:lastRenderedPageBreak/>
        <w:t>EA (North Zone)</w:t>
      </w:r>
    </w:p>
    <w:p w14:paraId="1979E585" w14:textId="0D23981F" w:rsidR="00EC2B78" w:rsidRDefault="00EC2B78" w:rsidP="00EC2B78">
      <w:pPr>
        <w:rPr>
          <w:rFonts w:ascii="Times New Roman" w:hAnsi="Times New Roman" w:cs="Times New Roman"/>
          <w:u w:val="single"/>
        </w:rPr>
      </w:pPr>
      <w:r w:rsidRPr="001B468B">
        <w:rPr>
          <w:rFonts w:ascii="Times New Roman" w:hAnsi="Times New Roman" w:cs="Times New Roman"/>
          <w:u w:val="single"/>
        </w:rPr>
        <w:t>Page Number</w:t>
      </w:r>
      <w:r w:rsidRPr="001B468B">
        <w:rPr>
          <w:rFonts w:ascii="Times New Roman" w:hAnsi="Times New Roman" w:cs="Times New Roman"/>
          <w:u w:val="single"/>
        </w:rPr>
        <w:tab/>
      </w:r>
      <w:r w:rsidRPr="001B468B">
        <w:rPr>
          <w:rFonts w:ascii="Times New Roman" w:hAnsi="Times New Roman" w:cs="Times New Roman"/>
          <w:u w:val="single"/>
        </w:rPr>
        <w:tab/>
      </w:r>
      <w:r w:rsidRPr="001B468B">
        <w:rPr>
          <w:rFonts w:ascii="Times New Roman" w:hAnsi="Times New Roman" w:cs="Times New Roman"/>
          <w:u w:val="single"/>
        </w:rPr>
        <w:tab/>
      </w:r>
      <w:r w:rsidRPr="001B468B">
        <w:rPr>
          <w:rFonts w:ascii="Times New Roman" w:hAnsi="Times New Roman" w:cs="Times New Roman"/>
          <w:u w:val="single"/>
        </w:rPr>
        <w:tab/>
      </w:r>
      <w:r>
        <w:rPr>
          <w:rFonts w:ascii="Times New Roman" w:hAnsi="Times New Roman" w:cs="Times New Roman"/>
          <w:u w:val="single"/>
        </w:rPr>
        <w:t xml:space="preserve">                                                           </w:t>
      </w:r>
      <w:r w:rsidRPr="001B468B">
        <w:rPr>
          <w:rFonts w:ascii="Times New Roman" w:hAnsi="Times New Roman" w:cs="Times New Roman"/>
          <w:u w:val="single"/>
        </w:rPr>
        <w:tab/>
        <w:t>Comment(s</w:t>
      </w:r>
      <w:r>
        <w:rPr>
          <w:rFonts w:ascii="Times New Roman" w:hAnsi="Times New Roman" w:cs="Times New Roman"/>
          <w:u w:val="single"/>
        </w:rPr>
        <w:t xml:space="preserve">) </w:t>
      </w:r>
    </w:p>
    <w:p w14:paraId="0F93C958" w14:textId="339FEDFE" w:rsidR="00EC2B78" w:rsidRDefault="00EC2B78" w:rsidP="00EC2B78">
      <w:pPr>
        <w:rPr>
          <w:rFonts w:ascii="Times New Roman" w:hAnsi="Times New Roman" w:cs="Times New Roman"/>
          <w:u w:val="single"/>
        </w:rPr>
      </w:pPr>
      <w:r>
        <w:rPr>
          <w:rFonts w:ascii="Times New Roman" w:hAnsi="Times New Roman" w:cs="Times New Roman"/>
          <w:u w:val="single"/>
        </w:rPr>
        <w:t xml:space="preserve"> </w:t>
      </w:r>
    </w:p>
    <w:p w14:paraId="5AAA56CD" w14:textId="69764BED"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No Action, </w:t>
      </w:r>
      <w:r w:rsidR="00AA57C0">
        <w:rPr>
          <w:rFonts w:ascii="Times New Roman" w:hAnsi="Times New Roman" w:cs="Times New Roman"/>
        </w:rPr>
        <w:t>second</w:t>
      </w:r>
      <w:r>
        <w:rPr>
          <w:rFonts w:ascii="Times New Roman" w:hAnsi="Times New Roman" w:cs="Times New Roman"/>
        </w:rPr>
        <w:t xml:space="preserve"> paragraph, </w:t>
      </w:r>
      <w:r w:rsidR="00AA57C0">
        <w:rPr>
          <w:rFonts w:ascii="Times New Roman" w:hAnsi="Times New Roman" w:cs="Times New Roman"/>
        </w:rPr>
        <w:t>second</w:t>
      </w:r>
      <w:r>
        <w:rPr>
          <w:rFonts w:ascii="Times New Roman" w:hAnsi="Times New Roman" w:cs="Times New Roman"/>
        </w:rPr>
        <w:t xml:space="preserve"> line – Numerous killed or damaged trees are not only adjacent to National Forest system roads, but also adjacent to National Forest system trails. </w:t>
      </w:r>
    </w:p>
    <w:p w14:paraId="742AF55C" w14:textId="77777777" w:rsidR="00EC2B78" w:rsidRDefault="00EC2B78" w:rsidP="00F035C4">
      <w:pPr>
        <w:tabs>
          <w:tab w:val="left" w:pos="630"/>
        </w:tabs>
        <w:ind w:left="630" w:hanging="630"/>
        <w:rPr>
          <w:rFonts w:ascii="Times New Roman" w:hAnsi="Times New Roman" w:cs="Times New Roman"/>
        </w:rPr>
      </w:pPr>
    </w:p>
    <w:p w14:paraId="53D0CB11" w14:textId="2F13BABE"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12</w:t>
      </w:r>
      <w:r>
        <w:rPr>
          <w:rFonts w:ascii="Times New Roman" w:hAnsi="Times New Roman" w:cs="Times New Roman"/>
        </w:rPr>
        <w:tab/>
        <w:t>Sixth line from top of page --Same comment as #11 above – there is a safety threat to not just the road corridor, but also to the trail corridors. Further, trails can also serve as evacuation routes.</w:t>
      </w:r>
    </w:p>
    <w:p w14:paraId="22EFC94A" w14:textId="77777777" w:rsidR="00EC2B78" w:rsidRDefault="00EC2B78" w:rsidP="00F035C4">
      <w:pPr>
        <w:tabs>
          <w:tab w:val="left" w:pos="630"/>
        </w:tabs>
        <w:ind w:left="630" w:hanging="630"/>
        <w:rPr>
          <w:rFonts w:ascii="Times New Roman" w:hAnsi="Times New Roman" w:cs="Times New Roman"/>
        </w:rPr>
      </w:pPr>
    </w:p>
    <w:p w14:paraId="0C0B27CA" w14:textId="6409F38C"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16</w:t>
      </w:r>
      <w:r>
        <w:rPr>
          <w:rFonts w:ascii="Times New Roman" w:hAnsi="Times New Roman" w:cs="Times New Roman"/>
        </w:rPr>
        <w:tab/>
        <w:t>Part of the Slater Fire was also on the Klamath Natl. Forest and the Rogue-Siskiyou Natl. Forest.</w:t>
      </w:r>
    </w:p>
    <w:p w14:paraId="6CD12FA0" w14:textId="77777777" w:rsidR="00EC2B78" w:rsidRDefault="00EC2B78" w:rsidP="00F035C4">
      <w:pPr>
        <w:tabs>
          <w:tab w:val="left" w:pos="630"/>
        </w:tabs>
        <w:ind w:left="630" w:hanging="630"/>
        <w:rPr>
          <w:rFonts w:ascii="Times New Roman" w:hAnsi="Times New Roman" w:cs="Times New Roman"/>
        </w:rPr>
      </w:pPr>
    </w:p>
    <w:p w14:paraId="23023758" w14:textId="3701E8A8"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ab/>
        <w:t xml:space="preserve">Information is provided regarding fuel loading on the Eldorado, Stanislaus, </w:t>
      </w:r>
      <w:r w:rsidR="00AA57C0">
        <w:rPr>
          <w:rFonts w:ascii="Times New Roman" w:hAnsi="Times New Roman" w:cs="Times New Roman"/>
        </w:rPr>
        <w:t>Sierra,</w:t>
      </w:r>
      <w:r>
        <w:rPr>
          <w:rFonts w:ascii="Times New Roman" w:hAnsi="Times New Roman" w:cs="Times New Roman"/>
        </w:rPr>
        <w:t xml:space="preserve"> and Sequoia Natl. Forests</w:t>
      </w:r>
      <w:r w:rsidR="00AA57C0">
        <w:rPr>
          <w:rFonts w:ascii="Times New Roman" w:hAnsi="Times New Roman" w:cs="Times New Roman"/>
        </w:rPr>
        <w:t xml:space="preserve">. </w:t>
      </w:r>
      <w:r>
        <w:rPr>
          <w:rFonts w:ascii="Times New Roman" w:hAnsi="Times New Roman" w:cs="Times New Roman"/>
        </w:rPr>
        <w:t>Isn’t there data also available for the Klamath Mountains and portion of the Coast Range on the Mendocino and Six Rivers Natl. Forests?</w:t>
      </w:r>
    </w:p>
    <w:p w14:paraId="662D7A55" w14:textId="77777777" w:rsidR="00EC2B78" w:rsidRDefault="00EC2B78" w:rsidP="00F035C4">
      <w:pPr>
        <w:tabs>
          <w:tab w:val="left" w:pos="630"/>
        </w:tabs>
        <w:ind w:left="630" w:hanging="630"/>
        <w:rPr>
          <w:rFonts w:ascii="Times New Roman" w:hAnsi="Times New Roman" w:cs="Times New Roman"/>
        </w:rPr>
      </w:pPr>
    </w:p>
    <w:p w14:paraId="2711DEF9" w14:textId="62BB27F5"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 xml:space="preserve">29 </w:t>
      </w:r>
      <w:r>
        <w:rPr>
          <w:rFonts w:ascii="Times New Roman" w:hAnsi="Times New Roman" w:cs="Times New Roman"/>
        </w:rPr>
        <w:tab/>
        <w:t>Last Paragraph – Giant Sequoias are mentioned</w:t>
      </w:r>
      <w:r w:rsidR="00AA57C0">
        <w:rPr>
          <w:rFonts w:ascii="Times New Roman" w:hAnsi="Times New Roman" w:cs="Times New Roman"/>
        </w:rPr>
        <w:t xml:space="preserve">. </w:t>
      </w:r>
      <w:r>
        <w:rPr>
          <w:rFonts w:ascii="Times New Roman" w:hAnsi="Times New Roman" w:cs="Times New Roman"/>
        </w:rPr>
        <w:t>Are there Giant Sequoias in the North Zone or did you mean redwood?</w:t>
      </w:r>
    </w:p>
    <w:p w14:paraId="1430B8FE" w14:textId="77777777" w:rsidR="00EC2B78" w:rsidRDefault="00EC2B78" w:rsidP="00F035C4">
      <w:pPr>
        <w:tabs>
          <w:tab w:val="left" w:pos="630"/>
        </w:tabs>
        <w:ind w:left="630" w:hanging="630"/>
        <w:rPr>
          <w:rFonts w:ascii="Times New Roman" w:hAnsi="Times New Roman" w:cs="Times New Roman"/>
        </w:rPr>
      </w:pPr>
    </w:p>
    <w:p w14:paraId="73A3AC2E" w14:textId="25661C3C"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45</w:t>
      </w:r>
      <w:r>
        <w:rPr>
          <w:rFonts w:ascii="Times New Roman" w:hAnsi="Times New Roman" w:cs="Times New Roman"/>
        </w:rPr>
        <w:tab/>
        <w:t>Fuels and Fire Effects from the Proposed Action</w:t>
      </w:r>
    </w:p>
    <w:p w14:paraId="5955F8D8" w14:textId="77777777" w:rsidR="00EC2B78" w:rsidRDefault="00EC2B78" w:rsidP="00F035C4">
      <w:pPr>
        <w:tabs>
          <w:tab w:val="left" w:pos="630"/>
        </w:tabs>
        <w:ind w:left="630" w:hanging="630"/>
        <w:rPr>
          <w:rFonts w:ascii="Times New Roman" w:hAnsi="Times New Roman" w:cs="Times New Roman"/>
        </w:rPr>
      </w:pPr>
    </w:p>
    <w:p w14:paraId="6911439D" w14:textId="265B84D1"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ab/>
        <w:t>Roads with hazard trees removed for up to 300’ on each side will create safe Evacuation Routes for administrative, commercial, and public egress</w:t>
      </w:r>
      <w:r w:rsidR="00AA57C0">
        <w:rPr>
          <w:rFonts w:ascii="Times New Roman" w:hAnsi="Times New Roman" w:cs="Times New Roman"/>
        </w:rPr>
        <w:t xml:space="preserve">. </w:t>
      </w:r>
      <w:r>
        <w:rPr>
          <w:rFonts w:ascii="Times New Roman" w:hAnsi="Times New Roman" w:cs="Times New Roman"/>
        </w:rPr>
        <w:t>They also would provide for safe ingress and egress of fire suppression equipment.</w:t>
      </w:r>
    </w:p>
    <w:p w14:paraId="1E51B5AF" w14:textId="77777777" w:rsidR="00EC2B78" w:rsidRDefault="00EC2B78" w:rsidP="00F035C4">
      <w:pPr>
        <w:tabs>
          <w:tab w:val="left" w:pos="630"/>
        </w:tabs>
        <w:ind w:left="630" w:hanging="630"/>
        <w:rPr>
          <w:rFonts w:ascii="Times New Roman" w:hAnsi="Times New Roman" w:cs="Times New Roman"/>
        </w:rPr>
      </w:pPr>
    </w:p>
    <w:p w14:paraId="565BD53F" w14:textId="52386882"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 xml:space="preserve">62 </w:t>
      </w:r>
      <w:r>
        <w:rPr>
          <w:rFonts w:ascii="Times New Roman" w:hAnsi="Times New Roman" w:cs="Times New Roman"/>
        </w:rPr>
        <w:tab/>
        <w:t xml:space="preserve">Appendix B, Soils SA-2; SA-5 </w:t>
      </w:r>
    </w:p>
    <w:p w14:paraId="590E2E99" w14:textId="77777777" w:rsidR="00EC2B78" w:rsidRDefault="00EC2B78" w:rsidP="00F035C4">
      <w:pPr>
        <w:tabs>
          <w:tab w:val="left" w:pos="630"/>
        </w:tabs>
        <w:ind w:left="630" w:hanging="630"/>
        <w:rPr>
          <w:rFonts w:ascii="Times New Roman" w:hAnsi="Times New Roman" w:cs="Times New Roman"/>
        </w:rPr>
      </w:pPr>
    </w:p>
    <w:p w14:paraId="1C10AB5B" w14:textId="1354FD76"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ab/>
        <w:t>The SA-2 Design Feature completely ignores the capability of winch assist processors and forwarders that have demonstrated they can be used on slopes averaging 55 percent (Sierra Pacific Industries, Tahoe District, Eric Sweet, District Manager)</w:t>
      </w:r>
      <w:r w:rsidR="00AA57C0">
        <w:rPr>
          <w:rFonts w:ascii="Times New Roman" w:hAnsi="Times New Roman" w:cs="Times New Roman"/>
        </w:rPr>
        <w:t xml:space="preserve">. </w:t>
      </w:r>
      <w:r>
        <w:rPr>
          <w:rFonts w:ascii="Times New Roman" w:hAnsi="Times New Roman" w:cs="Times New Roman"/>
        </w:rPr>
        <w:t>Review by Tahoe Natl. Forest Soil Scientists and Hydrologists on a completed SPI 55 percent harvest unit on the SPI Tahoe District, where winch assist equipment was used for the harvesting operation found no compaction and no overland flow.</w:t>
      </w:r>
    </w:p>
    <w:p w14:paraId="6EFA4E6C" w14:textId="77777777" w:rsidR="00EC2B78" w:rsidRDefault="00EC2B78" w:rsidP="00F035C4">
      <w:pPr>
        <w:tabs>
          <w:tab w:val="left" w:pos="630"/>
        </w:tabs>
        <w:ind w:left="630" w:hanging="630"/>
        <w:rPr>
          <w:rFonts w:ascii="Times New Roman" w:hAnsi="Times New Roman" w:cs="Times New Roman"/>
        </w:rPr>
      </w:pPr>
    </w:p>
    <w:p w14:paraId="66BB4EDE" w14:textId="77777777" w:rsidR="00EC2B78" w:rsidRDefault="00F035C4" w:rsidP="00F035C4">
      <w:pPr>
        <w:tabs>
          <w:tab w:val="left" w:pos="630"/>
        </w:tabs>
        <w:ind w:left="630" w:hanging="630"/>
        <w:rPr>
          <w:rFonts w:ascii="Times New Roman" w:hAnsi="Times New Roman" w:cs="Times New Roman"/>
        </w:rPr>
      </w:pPr>
      <w:r>
        <w:rPr>
          <w:rFonts w:ascii="Times New Roman" w:hAnsi="Times New Roman" w:cs="Times New Roman"/>
        </w:rPr>
        <w:tab/>
        <w:t xml:space="preserve">The SA-5 Design Feature also completely ignores the capability of winch-assist harvesting machinery to uniformly scatter slash and “walk” over it with the equipment to punch the slash into the soil. </w:t>
      </w:r>
    </w:p>
    <w:p w14:paraId="101E8897" w14:textId="7D3BDA77" w:rsidR="00EC2B78" w:rsidRPr="001D364A" w:rsidRDefault="00EC2B78" w:rsidP="00EC2B78">
      <w:pPr>
        <w:rPr>
          <w:rFonts w:ascii="Times New Roman" w:hAnsi="Times New Roman" w:cs="Times New Roman"/>
        </w:rPr>
      </w:pPr>
      <w:r w:rsidRPr="001D364A">
        <w:rPr>
          <w:rFonts w:ascii="Times New Roman" w:hAnsi="Times New Roman" w:cs="Times New Roman"/>
        </w:rPr>
        <w:lastRenderedPageBreak/>
        <w:t>EA (</w:t>
      </w:r>
      <w:r>
        <w:rPr>
          <w:rFonts w:ascii="Times New Roman" w:hAnsi="Times New Roman" w:cs="Times New Roman"/>
        </w:rPr>
        <w:t>North</w:t>
      </w:r>
      <w:r w:rsidRPr="001D364A">
        <w:rPr>
          <w:rFonts w:ascii="Times New Roman" w:hAnsi="Times New Roman" w:cs="Times New Roman"/>
        </w:rPr>
        <w:t xml:space="preserve"> Zone) </w:t>
      </w:r>
    </w:p>
    <w:p w14:paraId="7E6AB6A2" w14:textId="77777777" w:rsidR="00EC2B78" w:rsidRDefault="00EC2B78" w:rsidP="00EC2B78">
      <w:pPr>
        <w:rPr>
          <w:rFonts w:ascii="Times New Roman" w:hAnsi="Times New Roman" w:cs="Times New Roman"/>
          <w:u w:val="single"/>
        </w:rPr>
      </w:pPr>
      <w:r w:rsidRPr="001B468B">
        <w:rPr>
          <w:rFonts w:ascii="Times New Roman" w:hAnsi="Times New Roman" w:cs="Times New Roman"/>
          <w:u w:val="single"/>
        </w:rPr>
        <w:t>Page Number</w:t>
      </w:r>
      <w:r w:rsidRPr="001B468B">
        <w:rPr>
          <w:rFonts w:ascii="Times New Roman" w:hAnsi="Times New Roman" w:cs="Times New Roman"/>
          <w:u w:val="single"/>
        </w:rPr>
        <w:tab/>
      </w:r>
      <w:r w:rsidRPr="001B468B">
        <w:rPr>
          <w:rFonts w:ascii="Times New Roman" w:hAnsi="Times New Roman" w:cs="Times New Roman"/>
          <w:u w:val="single"/>
        </w:rPr>
        <w:tab/>
      </w:r>
      <w:r w:rsidRPr="001B468B">
        <w:rPr>
          <w:rFonts w:ascii="Times New Roman" w:hAnsi="Times New Roman" w:cs="Times New Roman"/>
          <w:u w:val="single"/>
        </w:rPr>
        <w:tab/>
      </w:r>
      <w:r w:rsidRPr="001B468B">
        <w:rPr>
          <w:rFonts w:ascii="Times New Roman" w:hAnsi="Times New Roman" w:cs="Times New Roman"/>
          <w:u w:val="single"/>
        </w:rPr>
        <w:tab/>
      </w:r>
      <w:r>
        <w:rPr>
          <w:rFonts w:ascii="Times New Roman" w:hAnsi="Times New Roman" w:cs="Times New Roman"/>
          <w:u w:val="single"/>
        </w:rPr>
        <w:t xml:space="preserve">                                                           </w:t>
      </w:r>
      <w:r w:rsidRPr="001B468B">
        <w:rPr>
          <w:rFonts w:ascii="Times New Roman" w:hAnsi="Times New Roman" w:cs="Times New Roman"/>
          <w:u w:val="single"/>
        </w:rPr>
        <w:tab/>
        <w:t>Comment(s</w:t>
      </w:r>
      <w:r>
        <w:rPr>
          <w:rFonts w:ascii="Times New Roman" w:hAnsi="Times New Roman" w:cs="Times New Roman"/>
          <w:u w:val="single"/>
        </w:rPr>
        <w:t xml:space="preserve">)  </w:t>
      </w:r>
    </w:p>
    <w:p w14:paraId="468A70E4" w14:textId="5EED6461" w:rsidR="00F035C4" w:rsidRDefault="00F035C4" w:rsidP="00F035C4">
      <w:pPr>
        <w:tabs>
          <w:tab w:val="left" w:pos="630"/>
        </w:tabs>
        <w:ind w:left="630" w:hanging="630"/>
        <w:rPr>
          <w:rFonts w:ascii="Times New Roman" w:hAnsi="Times New Roman" w:cs="Times New Roman"/>
        </w:rPr>
      </w:pPr>
    </w:p>
    <w:p w14:paraId="4819A276" w14:textId="7C38F43F"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65</w:t>
      </w:r>
      <w:r>
        <w:rPr>
          <w:rFonts w:ascii="Times New Roman" w:hAnsi="Times New Roman" w:cs="Times New Roman"/>
        </w:rPr>
        <w:tab/>
        <w:t xml:space="preserve"> Appendix B, Watershed HA-1</w:t>
      </w:r>
    </w:p>
    <w:p w14:paraId="2FFF202E" w14:textId="77777777" w:rsidR="00EC2B78" w:rsidRDefault="00EC2B78" w:rsidP="00F035C4">
      <w:pPr>
        <w:tabs>
          <w:tab w:val="left" w:pos="630"/>
        </w:tabs>
        <w:ind w:left="630" w:hanging="630"/>
        <w:rPr>
          <w:rFonts w:ascii="Times New Roman" w:hAnsi="Times New Roman" w:cs="Times New Roman"/>
        </w:rPr>
      </w:pPr>
    </w:p>
    <w:p w14:paraId="1A7A5539" w14:textId="29836600"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ab/>
        <w:t>It is not appropriate to call for Wet Weather Operation Standards “within” the normal operating season</w:t>
      </w:r>
      <w:r w:rsidR="00AA57C0">
        <w:rPr>
          <w:rFonts w:ascii="Times New Roman" w:hAnsi="Times New Roman" w:cs="Times New Roman"/>
        </w:rPr>
        <w:t xml:space="preserve">. </w:t>
      </w:r>
      <w:r>
        <w:rPr>
          <w:rFonts w:ascii="Times New Roman" w:hAnsi="Times New Roman" w:cs="Times New Roman"/>
        </w:rPr>
        <w:t>Wet weather operation standards should only apply outside of the normal operating season except for unusual storm events.</w:t>
      </w:r>
    </w:p>
    <w:p w14:paraId="478F2E9F" w14:textId="77777777" w:rsidR="00EC2B78" w:rsidRDefault="00EC2B78" w:rsidP="00F035C4">
      <w:pPr>
        <w:tabs>
          <w:tab w:val="left" w:pos="630"/>
        </w:tabs>
        <w:ind w:left="630" w:hanging="630"/>
        <w:rPr>
          <w:rFonts w:ascii="Times New Roman" w:hAnsi="Times New Roman" w:cs="Times New Roman"/>
        </w:rPr>
      </w:pPr>
    </w:p>
    <w:p w14:paraId="622422B4" w14:textId="5AFC64F3"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 xml:space="preserve">66 </w:t>
      </w:r>
      <w:r>
        <w:rPr>
          <w:rFonts w:ascii="Times New Roman" w:hAnsi="Times New Roman" w:cs="Times New Roman"/>
        </w:rPr>
        <w:tab/>
        <w:t>Appendix B, Watershed HA-6</w:t>
      </w:r>
    </w:p>
    <w:p w14:paraId="1FB99A4B" w14:textId="77777777" w:rsidR="00EC2B78" w:rsidRDefault="00EC2B78" w:rsidP="00F035C4">
      <w:pPr>
        <w:tabs>
          <w:tab w:val="left" w:pos="630"/>
        </w:tabs>
        <w:ind w:left="630" w:hanging="630"/>
        <w:rPr>
          <w:rFonts w:ascii="Times New Roman" w:hAnsi="Times New Roman" w:cs="Times New Roman"/>
        </w:rPr>
      </w:pPr>
    </w:p>
    <w:p w14:paraId="1F5439AC" w14:textId="2E60E4D2"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ab/>
        <w:t xml:space="preserve">It is not appropriate to limit fueling a chainsaw only on a landing. </w:t>
      </w:r>
    </w:p>
    <w:p w14:paraId="56372142" w14:textId="77777777" w:rsidR="00EC2B78" w:rsidRDefault="00EC2B78" w:rsidP="00F035C4">
      <w:pPr>
        <w:tabs>
          <w:tab w:val="left" w:pos="630"/>
        </w:tabs>
        <w:ind w:left="630" w:hanging="630"/>
        <w:rPr>
          <w:rFonts w:ascii="Times New Roman" w:hAnsi="Times New Roman" w:cs="Times New Roman"/>
        </w:rPr>
      </w:pPr>
    </w:p>
    <w:p w14:paraId="7D352CA2" w14:textId="1C03BA12"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66</w:t>
      </w:r>
      <w:r>
        <w:rPr>
          <w:rFonts w:ascii="Times New Roman" w:hAnsi="Times New Roman" w:cs="Times New Roman"/>
        </w:rPr>
        <w:tab/>
        <w:t>HA-10</w:t>
      </w:r>
    </w:p>
    <w:p w14:paraId="5605F6E4" w14:textId="77777777" w:rsidR="00EC2B78" w:rsidRDefault="00EC2B78" w:rsidP="00F035C4">
      <w:pPr>
        <w:tabs>
          <w:tab w:val="left" w:pos="630"/>
        </w:tabs>
        <w:ind w:left="630" w:hanging="630"/>
        <w:rPr>
          <w:rFonts w:ascii="Times New Roman" w:hAnsi="Times New Roman" w:cs="Times New Roman"/>
        </w:rPr>
      </w:pPr>
    </w:p>
    <w:p w14:paraId="7BFE490B" w14:textId="3DDD6511"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ab/>
        <w:t>See response above regarding use of winch-assist equipment.</w:t>
      </w:r>
    </w:p>
    <w:p w14:paraId="717B07A7" w14:textId="77777777" w:rsidR="00EC2B78" w:rsidRDefault="00EC2B78" w:rsidP="00F035C4">
      <w:pPr>
        <w:tabs>
          <w:tab w:val="left" w:pos="630"/>
        </w:tabs>
        <w:ind w:left="630" w:hanging="630"/>
        <w:rPr>
          <w:rFonts w:ascii="Times New Roman" w:hAnsi="Times New Roman" w:cs="Times New Roman"/>
        </w:rPr>
      </w:pPr>
    </w:p>
    <w:p w14:paraId="6545377C" w14:textId="17E180A4"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 xml:space="preserve">66 </w:t>
      </w:r>
      <w:r>
        <w:rPr>
          <w:rFonts w:ascii="Times New Roman" w:hAnsi="Times New Roman" w:cs="Times New Roman"/>
        </w:rPr>
        <w:tab/>
        <w:t>HA-11</w:t>
      </w:r>
    </w:p>
    <w:p w14:paraId="4110C781" w14:textId="77777777" w:rsidR="00EC2B78" w:rsidRDefault="00EC2B78" w:rsidP="00F035C4">
      <w:pPr>
        <w:tabs>
          <w:tab w:val="left" w:pos="630"/>
        </w:tabs>
        <w:ind w:left="630" w:hanging="630"/>
        <w:rPr>
          <w:rFonts w:ascii="Times New Roman" w:hAnsi="Times New Roman" w:cs="Times New Roman"/>
        </w:rPr>
      </w:pPr>
    </w:p>
    <w:p w14:paraId="2B6E8011" w14:textId="0AB7FE18"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ab/>
      </w:r>
      <w:r w:rsidR="00AA57C0">
        <w:rPr>
          <w:rFonts w:ascii="Times New Roman" w:hAnsi="Times New Roman" w:cs="Times New Roman"/>
        </w:rPr>
        <w:t>There is</w:t>
      </w:r>
      <w:r>
        <w:rPr>
          <w:rFonts w:ascii="Times New Roman" w:hAnsi="Times New Roman" w:cs="Times New Roman"/>
        </w:rPr>
        <w:t xml:space="preserve"> no mention of allowing use of equipment that can provide full suspension of wood products from the EEZ</w:t>
      </w:r>
      <w:r w:rsidR="00AA57C0">
        <w:rPr>
          <w:rFonts w:ascii="Times New Roman" w:hAnsi="Times New Roman" w:cs="Times New Roman"/>
        </w:rPr>
        <w:t xml:space="preserve">. </w:t>
      </w:r>
      <w:r>
        <w:rPr>
          <w:rFonts w:ascii="Times New Roman" w:hAnsi="Times New Roman" w:cs="Times New Roman"/>
        </w:rPr>
        <w:t>Equipment can sit at the edge of the equipment exclusion zone and reach in with the hydraulic boom and grapple to secure and lift wood products out of the EEZ.</w:t>
      </w:r>
    </w:p>
    <w:p w14:paraId="2E0EA836" w14:textId="77777777" w:rsidR="00EC2B78" w:rsidRDefault="00EC2B78" w:rsidP="00F035C4">
      <w:pPr>
        <w:tabs>
          <w:tab w:val="left" w:pos="630"/>
        </w:tabs>
        <w:ind w:left="630" w:hanging="630"/>
        <w:rPr>
          <w:rFonts w:ascii="Times New Roman" w:hAnsi="Times New Roman" w:cs="Times New Roman"/>
        </w:rPr>
      </w:pPr>
    </w:p>
    <w:p w14:paraId="4933D4DB" w14:textId="0357F018"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68</w:t>
      </w:r>
      <w:r>
        <w:rPr>
          <w:rFonts w:ascii="Times New Roman" w:hAnsi="Times New Roman" w:cs="Times New Roman"/>
        </w:rPr>
        <w:tab/>
        <w:t>BA-4</w:t>
      </w:r>
    </w:p>
    <w:p w14:paraId="5FA27F57" w14:textId="77777777" w:rsidR="00EC2B78" w:rsidRDefault="00EC2B78" w:rsidP="00F035C4">
      <w:pPr>
        <w:tabs>
          <w:tab w:val="left" w:pos="630"/>
        </w:tabs>
        <w:ind w:left="630" w:hanging="630"/>
        <w:rPr>
          <w:rFonts w:ascii="Times New Roman" w:hAnsi="Times New Roman" w:cs="Times New Roman"/>
        </w:rPr>
      </w:pPr>
    </w:p>
    <w:p w14:paraId="6479B6BD" w14:textId="1CAC2C34"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ab/>
        <w:t>See response to HA-11</w:t>
      </w:r>
      <w:r w:rsidR="00AA57C0">
        <w:rPr>
          <w:rFonts w:ascii="Times New Roman" w:hAnsi="Times New Roman" w:cs="Times New Roman"/>
        </w:rPr>
        <w:t xml:space="preserve">. </w:t>
      </w:r>
      <w:r>
        <w:rPr>
          <w:rFonts w:ascii="Times New Roman" w:hAnsi="Times New Roman" w:cs="Times New Roman"/>
        </w:rPr>
        <w:t>Ground disturbance can be avoided with equipment that sits on the edge of the EEZ and reached in with hydraulic boom and lifts and fully suspends wood products.</w:t>
      </w:r>
    </w:p>
    <w:p w14:paraId="1CF4598B" w14:textId="77777777" w:rsidR="00EC2B78" w:rsidRDefault="00EC2B78" w:rsidP="00F035C4">
      <w:pPr>
        <w:tabs>
          <w:tab w:val="left" w:pos="630"/>
        </w:tabs>
        <w:ind w:left="630" w:hanging="630"/>
        <w:rPr>
          <w:rFonts w:ascii="Times New Roman" w:hAnsi="Times New Roman" w:cs="Times New Roman"/>
        </w:rPr>
      </w:pPr>
    </w:p>
    <w:p w14:paraId="2C64610E" w14:textId="651BE12A"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 xml:space="preserve">78 </w:t>
      </w:r>
      <w:r>
        <w:rPr>
          <w:rFonts w:ascii="Times New Roman" w:hAnsi="Times New Roman" w:cs="Times New Roman"/>
        </w:rPr>
        <w:tab/>
        <w:t>CA-8</w:t>
      </w:r>
    </w:p>
    <w:p w14:paraId="799A06E2" w14:textId="77777777" w:rsidR="00EC2B78" w:rsidRDefault="00EC2B78" w:rsidP="00F035C4">
      <w:pPr>
        <w:tabs>
          <w:tab w:val="left" w:pos="630"/>
        </w:tabs>
        <w:ind w:left="630" w:hanging="630"/>
        <w:rPr>
          <w:rFonts w:ascii="Times New Roman" w:hAnsi="Times New Roman" w:cs="Times New Roman"/>
        </w:rPr>
      </w:pPr>
    </w:p>
    <w:p w14:paraId="21EC1B3F" w14:textId="714FA9C8" w:rsidR="00F035C4" w:rsidRDefault="00F035C4" w:rsidP="00F035C4">
      <w:pPr>
        <w:tabs>
          <w:tab w:val="left" w:pos="630"/>
        </w:tabs>
        <w:ind w:left="630" w:hanging="630"/>
        <w:rPr>
          <w:rFonts w:ascii="Times New Roman" w:hAnsi="Times New Roman" w:cs="Times New Roman"/>
        </w:rPr>
      </w:pPr>
      <w:r>
        <w:rPr>
          <w:rFonts w:ascii="Times New Roman" w:hAnsi="Times New Roman" w:cs="Times New Roman"/>
        </w:rPr>
        <w:tab/>
        <w:t>Design Feature should be modified to allow mechanized equipment to be able to sit at the edge of the flagged boundary, reach in, and fully suspend removal of fuels/trees</w:t>
      </w:r>
      <w:r w:rsidR="00AA57C0">
        <w:rPr>
          <w:rFonts w:ascii="Times New Roman" w:hAnsi="Times New Roman" w:cs="Times New Roman"/>
        </w:rPr>
        <w:t xml:space="preserve">. </w:t>
      </w:r>
      <w:r>
        <w:rPr>
          <w:rFonts w:ascii="Times New Roman" w:hAnsi="Times New Roman" w:cs="Times New Roman"/>
        </w:rPr>
        <w:t xml:space="preserve">As the Design Feature currently reads, equipment could only reach in and suspend removal if the equipment is </w:t>
      </w:r>
      <w:r w:rsidR="00F81D4C">
        <w:rPr>
          <w:rFonts w:ascii="Times New Roman" w:hAnsi="Times New Roman" w:cs="Times New Roman"/>
        </w:rPr>
        <w:t>sitting</w:t>
      </w:r>
      <w:r>
        <w:rPr>
          <w:rFonts w:ascii="Times New Roman" w:hAnsi="Times New Roman" w:cs="Times New Roman"/>
        </w:rPr>
        <w:t xml:space="preserve"> on an existing road prism.</w:t>
      </w:r>
    </w:p>
    <w:p w14:paraId="79DE0C76" w14:textId="77777777" w:rsidR="00F035C4" w:rsidRDefault="00F035C4" w:rsidP="00F035C4">
      <w:pPr>
        <w:tabs>
          <w:tab w:val="left" w:pos="630"/>
        </w:tabs>
        <w:rPr>
          <w:rFonts w:ascii="Times New Roman" w:hAnsi="Times New Roman" w:cs="Times New Roman"/>
        </w:rPr>
      </w:pPr>
    </w:p>
    <w:p w14:paraId="5690FD22" w14:textId="77777777" w:rsidR="00F035C4" w:rsidRDefault="00F035C4" w:rsidP="00F035C4">
      <w:pPr>
        <w:tabs>
          <w:tab w:val="left" w:pos="0"/>
        </w:tabs>
        <w:rPr>
          <w:rFonts w:ascii="Times New Roman" w:hAnsi="Times New Roman" w:cs="Times New Roman"/>
        </w:rPr>
      </w:pPr>
      <w:r>
        <w:rPr>
          <w:rFonts w:ascii="Times New Roman" w:hAnsi="Times New Roman" w:cs="Times New Roman"/>
        </w:rPr>
        <w:t xml:space="preserve">Calforests appreciated this opportunity to provide comments to the North Zone Draft EA. Last, we would encourage the Region to pursue the Emergency Situation Determination. As part of this assessment, Region 5 has identified 6,000 miles (400,000 acres) of affected by post-disturbance hazard trees. The hazard trees will generally only have </w:t>
      </w:r>
      <w:r>
        <w:rPr>
          <w:rFonts w:ascii="Times New Roman" w:hAnsi="Times New Roman" w:cs="Times New Roman"/>
        </w:rPr>
        <w:lastRenderedPageBreak/>
        <w:t>economic value for about 2 years following the disturbance. Further, moving the affected 6,000 miles to a safe condition for public, administrative, and commercial use is of utmost importance.</w:t>
      </w:r>
    </w:p>
    <w:p w14:paraId="134BDB58" w14:textId="77777777" w:rsidR="00F035C4" w:rsidRDefault="00F035C4" w:rsidP="00F035C4">
      <w:pPr>
        <w:tabs>
          <w:tab w:val="left" w:pos="0"/>
        </w:tabs>
        <w:rPr>
          <w:rFonts w:ascii="Times New Roman" w:hAnsi="Times New Roman" w:cs="Times New Roman"/>
        </w:rPr>
      </w:pPr>
    </w:p>
    <w:p w14:paraId="602A7836" w14:textId="77777777" w:rsidR="00F035C4" w:rsidRDefault="00F035C4" w:rsidP="00F035C4">
      <w:pPr>
        <w:tabs>
          <w:tab w:val="left" w:pos="0"/>
        </w:tabs>
        <w:rPr>
          <w:rFonts w:ascii="Times New Roman" w:hAnsi="Times New Roman" w:cs="Times New Roman"/>
        </w:rPr>
      </w:pPr>
      <w:r>
        <w:rPr>
          <w:noProof/>
        </w:rPr>
        <w:drawing>
          <wp:inline distT="0" distB="0" distL="0" distR="0" wp14:anchorId="68C01209" wp14:editId="2B80E3EC">
            <wp:extent cx="2057400" cy="457200"/>
            <wp:effectExtent l="0" t="0" r="0"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14:paraId="5852A720" w14:textId="77777777" w:rsidR="00F035C4" w:rsidRDefault="00F035C4" w:rsidP="00F035C4">
      <w:pPr>
        <w:tabs>
          <w:tab w:val="left" w:pos="0"/>
        </w:tabs>
        <w:rPr>
          <w:rFonts w:ascii="Times New Roman" w:hAnsi="Times New Roman" w:cs="Times New Roman"/>
        </w:rPr>
      </w:pPr>
      <w:r>
        <w:rPr>
          <w:rFonts w:ascii="Times New Roman" w:hAnsi="Times New Roman" w:cs="Times New Roman"/>
        </w:rPr>
        <w:t>STEVEN A. BRINK</w:t>
      </w:r>
    </w:p>
    <w:p w14:paraId="75E26BF6" w14:textId="77777777" w:rsidR="00F035C4" w:rsidRDefault="00F035C4" w:rsidP="00F035C4">
      <w:pPr>
        <w:tabs>
          <w:tab w:val="left" w:pos="0"/>
        </w:tabs>
        <w:rPr>
          <w:rFonts w:ascii="Times New Roman" w:hAnsi="Times New Roman" w:cs="Times New Roman"/>
        </w:rPr>
      </w:pPr>
      <w:r>
        <w:rPr>
          <w:rFonts w:ascii="Times New Roman" w:hAnsi="Times New Roman" w:cs="Times New Roman"/>
        </w:rPr>
        <w:t>Vice President – Public Resources</w:t>
      </w:r>
    </w:p>
    <w:p w14:paraId="0A54A771" w14:textId="77777777" w:rsidR="00F035C4" w:rsidRDefault="00F035C4" w:rsidP="00F035C4">
      <w:pPr>
        <w:tabs>
          <w:tab w:val="left" w:pos="0"/>
        </w:tabs>
        <w:rPr>
          <w:rFonts w:ascii="Times New Roman" w:hAnsi="Times New Roman" w:cs="Times New Roman"/>
        </w:rPr>
      </w:pPr>
      <w:r>
        <w:rPr>
          <w:rFonts w:ascii="Times New Roman" w:hAnsi="Times New Roman" w:cs="Times New Roman"/>
        </w:rPr>
        <w:t>1215 K Street, Suite 1830</w:t>
      </w:r>
    </w:p>
    <w:p w14:paraId="6CA86341" w14:textId="77777777" w:rsidR="00F035C4" w:rsidRDefault="00F035C4" w:rsidP="00F035C4">
      <w:pPr>
        <w:tabs>
          <w:tab w:val="left" w:pos="0"/>
        </w:tabs>
        <w:rPr>
          <w:rFonts w:ascii="Times New Roman" w:hAnsi="Times New Roman" w:cs="Times New Roman"/>
        </w:rPr>
      </w:pPr>
      <w:r>
        <w:rPr>
          <w:rFonts w:ascii="Times New Roman" w:hAnsi="Times New Roman" w:cs="Times New Roman"/>
        </w:rPr>
        <w:t xml:space="preserve">Sacramento, CA 95814 </w:t>
      </w:r>
    </w:p>
    <w:p w14:paraId="12F4A037" w14:textId="77777777" w:rsidR="00F035C4" w:rsidRDefault="00BC3C43" w:rsidP="00F035C4">
      <w:pPr>
        <w:tabs>
          <w:tab w:val="left" w:pos="0"/>
        </w:tabs>
        <w:rPr>
          <w:rFonts w:ascii="Times New Roman" w:hAnsi="Times New Roman" w:cs="Times New Roman"/>
        </w:rPr>
      </w:pPr>
      <w:hyperlink r:id="rId8" w:history="1">
        <w:r w:rsidR="00F035C4" w:rsidRPr="00542524">
          <w:rPr>
            <w:rStyle w:val="Hyperlink"/>
            <w:rFonts w:ascii="Times New Roman" w:hAnsi="Times New Roman" w:cs="Times New Roman"/>
          </w:rPr>
          <w:t>steveb@calforests.org</w:t>
        </w:r>
      </w:hyperlink>
    </w:p>
    <w:p w14:paraId="3B7970F6" w14:textId="25070B42" w:rsidR="00B77823" w:rsidRDefault="00F035C4" w:rsidP="00EC2B78">
      <w:pPr>
        <w:tabs>
          <w:tab w:val="left" w:pos="0"/>
        </w:tabs>
        <w:rPr>
          <w:rFonts w:ascii="Myriad Pro" w:hAnsi="Myriad Pro"/>
        </w:rPr>
      </w:pPr>
      <w:r>
        <w:rPr>
          <w:rFonts w:ascii="Times New Roman" w:hAnsi="Times New Roman" w:cs="Times New Roman"/>
        </w:rPr>
        <w:t>916-208-2425</w:t>
      </w:r>
    </w:p>
    <w:sectPr w:rsidR="00B77823" w:rsidSect="00B77823">
      <w:headerReference w:type="default" r:id="rId9"/>
      <w:headerReference w:type="first" r:id="rId10"/>
      <w:pgSz w:w="12240" w:h="15840" w:code="1"/>
      <w:pgMar w:top="2520"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9674" w14:textId="77777777" w:rsidR="00BC1F49" w:rsidRDefault="00BC1F49" w:rsidP="008F2441">
      <w:r>
        <w:separator/>
      </w:r>
    </w:p>
  </w:endnote>
  <w:endnote w:type="continuationSeparator" w:id="0">
    <w:p w14:paraId="08D55C38" w14:textId="77777777" w:rsidR="00BC1F49" w:rsidRDefault="00BC1F49" w:rsidP="008F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yriad Pro">
    <w:altName w:val="Corbel"/>
    <w:charset w:val="00"/>
    <w:family w:val="auto"/>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6136" w14:textId="77777777" w:rsidR="00BC1F49" w:rsidRDefault="00BC1F49" w:rsidP="008F2441">
      <w:r>
        <w:separator/>
      </w:r>
    </w:p>
  </w:footnote>
  <w:footnote w:type="continuationSeparator" w:id="0">
    <w:p w14:paraId="00889F3D" w14:textId="77777777" w:rsidR="00BC1F49" w:rsidRDefault="00BC1F49" w:rsidP="008F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AC0E" w14:textId="77777777" w:rsidR="00B77823" w:rsidRDefault="00B77823">
    <w:pPr>
      <w:pStyle w:val="Header"/>
      <w:rPr>
        <w:sz w:val="20"/>
      </w:rPr>
    </w:pPr>
  </w:p>
  <w:p w14:paraId="7D136EC6" w14:textId="77777777" w:rsidR="00B77823" w:rsidRDefault="00B77823">
    <w:pPr>
      <w:pStyle w:val="Header"/>
      <w:rPr>
        <w:sz w:val="20"/>
      </w:rPr>
    </w:pPr>
  </w:p>
  <w:sdt>
    <w:sdtPr>
      <w:rPr>
        <w:sz w:val="20"/>
      </w:rPr>
      <w:id w:val="250395305"/>
      <w:docPartObj>
        <w:docPartGallery w:val="Page Numbers (Top of Page)"/>
        <w:docPartUnique/>
      </w:docPartObj>
    </w:sdtPr>
    <w:sdtEndPr/>
    <w:sdtContent>
      <w:p w14:paraId="6D8D8C07" w14:textId="77777777" w:rsidR="00B77823" w:rsidRDefault="00B77823">
        <w:pPr>
          <w:rPr>
            <w:sz w:val="20"/>
          </w:rPr>
        </w:pPr>
      </w:p>
      <w:p w14:paraId="6A41CA2C" w14:textId="77777777" w:rsidR="00B77823" w:rsidRDefault="00B77823">
        <w:pPr>
          <w:rPr>
            <w:sz w:val="20"/>
          </w:rPr>
        </w:pPr>
      </w:p>
      <w:p w14:paraId="78F5EDE5" w14:textId="77777777" w:rsidR="00B77823" w:rsidRPr="00B77823" w:rsidRDefault="00B77823" w:rsidP="00B77823">
        <w:pPr>
          <w:pBdr>
            <w:bottom w:val="single" w:sz="4" w:space="1" w:color="auto"/>
          </w:pBdr>
          <w:rPr>
            <w:sz w:val="20"/>
          </w:rPr>
        </w:pPr>
        <w:r w:rsidRPr="00B77823">
          <w:rPr>
            <w:sz w:val="20"/>
          </w:rPr>
          <w:t xml:space="preserve">Page </w:t>
        </w:r>
        <w:r w:rsidR="00C44C22" w:rsidRPr="00B77823">
          <w:rPr>
            <w:sz w:val="20"/>
          </w:rPr>
          <w:fldChar w:fldCharType="begin"/>
        </w:r>
        <w:r w:rsidRPr="00B77823">
          <w:rPr>
            <w:sz w:val="20"/>
          </w:rPr>
          <w:instrText xml:space="preserve"> PAGE </w:instrText>
        </w:r>
        <w:r w:rsidR="00C44C22" w:rsidRPr="00B77823">
          <w:rPr>
            <w:sz w:val="20"/>
          </w:rPr>
          <w:fldChar w:fldCharType="separate"/>
        </w:r>
        <w:r w:rsidR="00C040C5">
          <w:rPr>
            <w:noProof/>
            <w:sz w:val="20"/>
          </w:rPr>
          <w:t>2</w:t>
        </w:r>
        <w:r w:rsidR="00C44C22" w:rsidRPr="00B77823">
          <w:rPr>
            <w:sz w:val="20"/>
          </w:rPr>
          <w:fldChar w:fldCharType="end"/>
        </w:r>
        <w:r w:rsidRPr="00B77823">
          <w:rPr>
            <w:sz w:val="20"/>
          </w:rPr>
          <w:t xml:space="preserve"> of </w:t>
        </w:r>
        <w:r w:rsidR="00C44C22" w:rsidRPr="00B77823">
          <w:rPr>
            <w:sz w:val="20"/>
          </w:rPr>
          <w:fldChar w:fldCharType="begin"/>
        </w:r>
        <w:r w:rsidRPr="00B77823">
          <w:rPr>
            <w:sz w:val="20"/>
          </w:rPr>
          <w:instrText xml:space="preserve"> NUMPAGES  </w:instrText>
        </w:r>
        <w:r w:rsidR="00C44C22" w:rsidRPr="00B77823">
          <w:rPr>
            <w:sz w:val="20"/>
          </w:rPr>
          <w:fldChar w:fldCharType="separate"/>
        </w:r>
        <w:r w:rsidR="00C040C5">
          <w:rPr>
            <w:noProof/>
            <w:sz w:val="20"/>
          </w:rPr>
          <w:t>3</w:t>
        </w:r>
        <w:r w:rsidR="00C44C22" w:rsidRPr="00B77823">
          <w:rPr>
            <w:sz w:val="20"/>
          </w:rPr>
          <w:fldChar w:fldCharType="end"/>
        </w:r>
      </w:p>
    </w:sdtContent>
  </w:sdt>
  <w:p w14:paraId="0DB46A52" w14:textId="77777777" w:rsidR="00B77823" w:rsidRDefault="00B77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FD07" w14:textId="77777777" w:rsidR="00B77823" w:rsidRDefault="00B77823">
    <w:pPr>
      <w:pStyle w:val="Header"/>
    </w:pPr>
    <w:r>
      <w:rPr>
        <w:noProof/>
      </w:rPr>
      <w:drawing>
        <wp:anchor distT="0" distB="0" distL="114300" distR="114300" simplePos="0" relativeHeight="251658240" behindDoc="1" locked="0" layoutInCell="1" allowOverlap="1" wp14:anchorId="46060C57" wp14:editId="711441C4">
          <wp:simplePos x="0" y="0"/>
          <wp:positionH relativeFrom="column">
            <wp:posOffset>-1181100</wp:posOffset>
          </wp:positionH>
          <wp:positionV relativeFrom="paragraph">
            <wp:posOffset>-619125</wp:posOffset>
          </wp:positionV>
          <wp:extent cx="8001000" cy="10287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SYSTEM-02.png"/>
                  <pic:cNvPicPr/>
                </pic:nvPicPr>
                <pic:blipFill>
                  <a:blip r:embed="rId1">
                    <a:extLst>
                      <a:ext uri="{28A0092B-C50C-407E-A947-70E740481C1C}">
                        <a14:useLocalDpi xmlns:a14="http://schemas.microsoft.com/office/drawing/2010/main" val="0"/>
                      </a:ext>
                    </a:extLst>
                  </a:blip>
                  <a:stretch>
                    <a:fillRect/>
                  </a:stretch>
                </pic:blipFill>
                <pic:spPr>
                  <a:xfrm>
                    <a:off x="0" y="0"/>
                    <a:ext cx="8001000" cy="102870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41"/>
    <w:rsid w:val="00137D72"/>
    <w:rsid w:val="008A0CAF"/>
    <w:rsid w:val="008F2441"/>
    <w:rsid w:val="0098208E"/>
    <w:rsid w:val="00AA57C0"/>
    <w:rsid w:val="00B77823"/>
    <w:rsid w:val="00BC1F49"/>
    <w:rsid w:val="00BC3C43"/>
    <w:rsid w:val="00BE0125"/>
    <w:rsid w:val="00C040C5"/>
    <w:rsid w:val="00C046E5"/>
    <w:rsid w:val="00C44C22"/>
    <w:rsid w:val="00D455EA"/>
    <w:rsid w:val="00EC2B78"/>
    <w:rsid w:val="00F035C4"/>
    <w:rsid w:val="00F116A8"/>
    <w:rsid w:val="00F8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265A10"/>
  <w15:docId w15:val="{26B81257-CA86-417C-AAC9-590762D6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41"/>
    <w:pPr>
      <w:tabs>
        <w:tab w:val="center" w:pos="4320"/>
        <w:tab w:val="right" w:pos="8640"/>
      </w:tabs>
    </w:pPr>
  </w:style>
  <w:style w:type="character" w:customStyle="1" w:styleId="HeaderChar">
    <w:name w:val="Header Char"/>
    <w:basedOn w:val="DefaultParagraphFont"/>
    <w:link w:val="Header"/>
    <w:uiPriority w:val="99"/>
    <w:rsid w:val="008F2441"/>
  </w:style>
  <w:style w:type="paragraph" w:styleId="Footer">
    <w:name w:val="footer"/>
    <w:basedOn w:val="Normal"/>
    <w:link w:val="FooterChar"/>
    <w:uiPriority w:val="99"/>
    <w:unhideWhenUsed/>
    <w:rsid w:val="008F2441"/>
    <w:pPr>
      <w:tabs>
        <w:tab w:val="center" w:pos="4320"/>
        <w:tab w:val="right" w:pos="8640"/>
      </w:tabs>
    </w:pPr>
  </w:style>
  <w:style w:type="character" w:customStyle="1" w:styleId="FooterChar">
    <w:name w:val="Footer Char"/>
    <w:basedOn w:val="DefaultParagraphFont"/>
    <w:link w:val="Footer"/>
    <w:uiPriority w:val="99"/>
    <w:rsid w:val="008F2441"/>
  </w:style>
  <w:style w:type="paragraph" w:styleId="BalloonText">
    <w:name w:val="Balloon Text"/>
    <w:basedOn w:val="Normal"/>
    <w:link w:val="BalloonTextChar"/>
    <w:uiPriority w:val="99"/>
    <w:semiHidden/>
    <w:unhideWhenUsed/>
    <w:rsid w:val="008F2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441"/>
    <w:rPr>
      <w:rFonts w:ascii="Lucida Grande" w:hAnsi="Lucida Grande" w:cs="Lucida Grande"/>
      <w:sz w:val="18"/>
      <w:szCs w:val="18"/>
    </w:rPr>
  </w:style>
  <w:style w:type="character" w:styleId="Hyperlink">
    <w:name w:val="Hyperlink"/>
    <w:basedOn w:val="DefaultParagraphFont"/>
    <w:uiPriority w:val="99"/>
    <w:unhideWhenUsed/>
    <w:rsid w:val="00F03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b@calforests.or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usda.gov/project/?project=6095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CMB Design Partners</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Maur</dc:creator>
  <cp:lastModifiedBy>Steven Brink</cp:lastModifiedBy>
  <cp:revision>2</cp:revision>
  <dcterms:created xsi:type="dcterms:W3CDTF">2022-05-01T18:39:00Z</dcterms:created>
  <dcterms:modified xsi:type="dcterms:W3CDTF">2022-05-01T18:39:00Z</dcterms:modified>
</cp:coreProperties>
</file>