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7F7" w:rsidRDefault="002727F7" w:rsidP="00C7330C">
      <w:pPr>
        <w:spacing w:after="0" w:line="240" w:lineRule="auto"/>
      </w:pPr>
    </w:p>
    <w:p w:rsidR="002727F7" w:rsidRDefault="000A6877" w:rsidP="00C7330C">
      <w:pPr>
        <w:spacing w:after="0" w:line="240" w:lineRule="auto"/>
      </w:pPr>
      <w:r>
        <w:t>Subject: Shoshone National Forest Management Planning Project</w:t>
      </w:r>
    </w:p>
    <w:p w:rsidR="000A6877" w:rsidRDefault="000A6877" w:rsidP="00C7330C">
      <w:pPr>
        <w:spacing w:after="0" w:line="240" w:lineRule="auto"/>
      </w:pPr>
      <w:r>
        <w:t>September 27, 2020</w:t>
      </w:r>
    </w:p>
    <w:p w:rsidR="000A6877" w:rsidRDefault="000A6877" w:rsidP="00C7330C">
      <w:pPr>
        <w:spacing w:after="0" w:line="240" w:lineRule="auto"/>
      </w:pPr>
    </w:p>
    <w:p w:rsidR="000A6877" w:rsidRDefault="000A6877" w:rsidP="00C7330C">
      <w:pPr>
        <w:spacing w:after="0" w:line="240" w:lineRule="auto"/>
      </w:pPr>
      <w:r>
        <w:t>Attention: Mr. Foster and the Forest Travel Management Team</w:t>
      </w:r>
    </w:p>
    <w:p w:rsidR="002727F7" w:rsidRDefault="002727F7" w:rsidP="00C7330C">
      <w:pPr>
        <w:spacing w:after="0" w:line="240" w:lineRule="auto"/>
      </w:pPr>
    </w:p>
    <w:p w:rsidR="002727F7" w:rsidRDefault="002727F7" w:rsidP="00C7330C">
      <w:pPr>
        <w:spacing w:after="0" w:line="240" w:lineRule="auto"/>
      </w:pPr>
      <w:r>
        <w:t xml:space="preserve">Thank you for the opportunity to comment on the Shoshone National Forest Travel Plan. </w:t>
      </w:r>
      <w:r w:rsidR="000A6877">
        <w:t>As a frequent visitor to the Beartooth Plateau, m</w:t>
      </w:r>
      <w:r>
        <w:t xml:space="preserve">y primary concern is related to the proposed cross country travel </w:t>
      </w:r>
      <w:r w:rsidR="000A6877">
        <w:t>by</w:t>
      </w:r>
      <w:r>
        <w:t xml:space="preserve"> over snow vehicles (OSV) on the Beartooth Plateau and Line Creek Research Natural Area (RNA) in particular. </w:t>
      </w:r>
      <w:r w:rsidR="001741CE">
        <w:t xml:space="preserve"> I am concerned the impact on alpine vegetation and soils in this unique ecosystem, especially during the snow melt season of late spring/early summer.</w:t>
      </w:r>
    </w:p>
    <w:p w:rsidR="002727F7" w:rsidRDefault="002727F7" w:rsidP="00C7330C">
      <w:pPr>
        <w:spacing w:after="0" w:line="240" w:lineRule="auto"/>
      </w:pPr>
      <w:r>
        <w:t xml:space="preserve"> </w:t>
      </w:r>
    </w:p>
    <w:p w:rsidR="002727F7" w:rsidRDefault="002727F7" w:rsidP="00C7330C">
      <w:pPr>
        <w:spacing w:after="0" w:line="240" w:lineRule="auto"/>
      </w:pPr>
      <w:r w:rsidRPr="002727F7">
        <w:rPr>
          <w:b/>
        </w:rPr>
        <w:t>Line Creek RNA</w:t>
      </w:r>
    </w:p>
    <w:p w:rsidR="00D21E59" w:rsidRDefault="002727F7" w:rsidP="00C7330C">
      <w:pPr>
        <w:spacing w:after="0" w:line="240" w:lineRule="auto"/>
      </w:pPr>
      <w:r>
        <w:t>The Line Creek RNA should be excluded from cross country travel by over snow vehicles</w:t>
      </w:r>
      <w:r w:rsidR="00737D0B">
        <w:t xml:space="preserve"> as proposed in Alternative 2 and 3</w:t>
      </w:r>
      <w:r>
        <w:t>. Opening the RNA to area wide over snow vehicle use is not consistent the purpose of the RNA</w:t>
      </w:r>
      <w:r w:rsidR="00EE71C0">
        <w:t xml:space="preserve">.  The RNA was established as </w:t>
      </w:r>
      <w:r w:rsidR="00D21E59">
        <w:t>a</w:t>
      </w:r>
      <w:r w:rsidR="00EE71C0">
        <w:t xml:space="preserve"> unique example of Rocky Mountain alpine tundra, including alpine turf, alpine wetlands, and alpine snowbed vegetation communities among others.  These alpine communities are sensitive to disturbance</w:t>
      </w:r>
      <w:r w:rsidR="00737D0B">
        <w:t xml:space="preserve"> and slow to recover.  The</w:t>
      </w:r>
      <w:r w:rsidR="00EE71C0">
        <w:t xml:space="preserve"> impacts to the vegetation and soil from cross country travel by wheeled vehicles are still evident within the RNA and across the Beartooth Plateau years af</w:t>
      </w:r>
      <w:r w:rsidR="00D21E59">
        <w:t>ter th</w:t>
      </w:r>
      <w:r w:rsidR="003E202B">
        <w:t>e</w:t>
      </w:r>
      <w:r w:rsidR="00D21E59">
        <w:t xml:space="preserve"> use was curtailed.  </w:t>
      </w:r>
      <w:r w:rsidR="00737D0B">
        <w:t>Alpine</w:t>
      </w:r>
      <w:r w:rsidR="00D21E59">
        <w:t xml:space="preserve"> vegetation</w:t>
      </w:r>
      <w:r w:rsidR="00EE71C0">
        <w:t xml:space="preserve"> communities </w:t>
      </w:r>
      <w:r w:rsidR="00737D0B">
        <w:t xml:space="preserve">and soils </w:t>
      </w:r>
      <w:r w:rsidR="00EE71C0">
        <w:t>are most sensitive to disturbance during the spring and early summer melt season, when soils are saturated and surface water from melting snow fields is flow</w:t>
      </w:r>
      <w:r w:rsidR="003E202B">
        <w:t>s</w:t>
      </w:r>
      <w:r w:rsidR="00D21E59">
        <w:t xml:space="preserve"> across the surface</w:t>
      </w:r>
      <w:r w:rsidR="00EE71C0">
        <w:t xml:space="preserve">.  </w:t>
      </w:r>
    </w:p>
    <w:p w:rsidR="00D21E59" w:rsidRDefault="00D21E59" w:rsidP="00C7330C">
      <w:pPr>
        <w:spacing w:after="0" w:line="240" w:lineRule="auto"/>
      </w:pPr>
    </w:p>
    <w:p w:rsidR="002727F7" w:rsidRPr="002727F7" w:rsidRDefault="00EE71C0" w:rsidP="00C7330C">
      <w:pPr>
        <w:spacing w:after="0" w:line="240" w:lineRule="auto"/>
      </w:pPr>
      <w:r>
        <w:t>Allowing cross country travel within the RNA is inconsistent with Shoshone Forest Plan components:</w:t>
      </w:r>
      <w:r w:rsidR="002727F7">
        <w:t xml:space="preserve"> </w:t>
      </w:r>
    </w:p>
    <w:p w:rsidR="00C7330C" w:rsidRPr="00725487" w:rsidRDefault="00C7330C" w:rsidP="00725487">
      <w:pPr>
        <w:spacing w:after="0" w:line="240" w:lineRule="auto"/>
        <w:ind w:left="720"/>
        <w:rPr>
          <w:b/>
        </w:rPr>
      </w:pPr>
      <w:r w:rsidRPr="00725487">
        <w:rPr>
          <w:b/>
        </w:rPr>
        <w:t>Desired conditions</w:t>
      </w:r>
    </w:p>
    <w:p w:rsidR="00C7330C" w:rsidRDefault="00C7330C" w:rsidP="00725487">
      <w:pPr>
        <w:spacing w:after="0" w:line="240" w:lineRule="auto"/>
        <w:ind w:left="720"/>
      </w:pPr>
      <w:r>
        <w:t xml:space="preserve">The research natural area </w:t>
      </w:r>
      <w:r w:rsidRPr="00725487">
        <w:rPr>
          <w:b/>
          <w:i/>
        </w:rPr>
        <w:t>provides an opportunity for research, study, observation, monitoring, and educational activities that maintain the natural conditions</w:t>
      </w:r>
      <w:r>
        <w:t xml:space="preserve"> for which the area was established. The </w:t>
      </w:r>
      <w:r w:rsidRPr="00725487">
        <w:rPr>
          <w:b/>
          <w:i/>
        </w:rPr>
        <w:t>research natural area provides opportunities for solitude and primitive recreation</w:t>
      </w:r>
      <w:r>
        <w:t xml:space="preserve">, especially in the summer. The area is affected primarily by the forces of nature. Ecological processes such as fire, insects, and diseases operate relatively freely from the influences of humans. The area is free of terrestrial and aquatic invasive species. </w:t>
      </w:r>
      <w:r w:rsidR="00D21E59">
        <w:t>…</w:t>
      </w:r>
      <w:r>
        <w:t>Human influences on vegetation are minimal.</w:t>
      </w:r>
    </w:p>
    <w:p w:rsidR="00C7330C" w:rsidRDefault="00C7330C" w:rsidP="00725487">
      <w:pPr>
        <w:spacing w:after="0" w:line="240" w:lineRule="auto"/>
        <w:ind w:left="720"/>
      </w:pPr>
    </w:p>
    <w:p w:rsidR="00C7330C" w:rsidRPr="00725487" w:rsidRDefault="00C7330C" w:rsidP="00725487">
      <w:pPr>
        <w:spacing w:after="0" w:line="240" w:lineRule="auto"/>
        <w:ind w:left="720"/>
        <w:rPr>
          <w:b/>
        </w:rPr>
      </w:pPr>
      <w:r w:rsidRPr="00725487">
        <w:rPr>
          <w:b/>
        </w:rPr>
        <w:t>Standard</w:t>
      </w:r>
    </w:p>
    <w:p w:rsidR="00C7330C" w:rsidRDefault="00C7330C" w:rsidP="00725487">
      <w:pPr>
        <w:spacing w:after="0" w:line="240" w:lineRule="auto"/>
        <w:ind w:left="720"/>
      </w:pPr>
      <w:r w:rsidRPr="00725487">
        <w:t>Recreation use is not prohibited,</w:t>
      </w:r>
      <w:r w:rsidRPr="00725487">
        <w:rPr>
          <w:b/>
          <w:i/>
        </w:rPr>
        <w:t xml:space="preserve"> but shall not be encouraged</w:t>
      </w:r>
      <w:r w:rsidRPr="00C7330C">
        <w:t>. However, recreation use can be prohibited or restricted by special orders if such use threatens or interferes with the objectives or purposes for which the research natural area was established.</w:t>
      </w:r>
    </w:p>
    <w:p w:rsidR="00C7330C" w:rsidRDefault="00C7330C" w:rsidP="00725487">
      <w:pPr>
        <w:spacing w:after="0" w:line="240" w:lineRule="auto"/>
        <w:ind w:left="720"/>
      </w:pPr>
    </w:p>
    <w:p w:rsidR="00C7330C" w:rsidRPr="00725487" w:rsidRDefault="00C7330C" w:rsidP="00725487">
      <w:pPr>
        <w:spacing w:after="0" w:line="240" w:lineRule="auto"/>
        <w:ind w:left="720"/>
        <w:rPr>
          <w:b/>
        </w:rPr>
      </w:pPr>
      <w:r w:rsidRPr="00725487">
        <w:rPr>
          <w:b/>
        </w:rPr>
        <w:t>Guidelines</w:t>
      </w:r>
    </w:p>
    <w:p w:rsidR="00C7330C" w:rsidRDefault="00C7330C" w:rsidP="00725487">
      <w:pPr>
        <w:spacing w:after="0" w:line="240" w:lineRule="auto"/>
        <w:ind w:left="720"/>
      </w:pPr>
      <w:r w:rsidRPr="00C7330C">
        <w:t xml:space="preserve">Manage for an adopted recreation opportunity spectrum class of </w:t>
      </w:r>
      <w:r w:rsidRPr="00725487">
        <w:rPr>
          <w:b/>
          <w:i/>
        </w:rPr>
        <w:t>semi-primitive non-motorized</w:t>
      </w:r>
    </w:p>
    <w:p w:rsidR="00C7330C" w:rsidRDefault="00C7330C" w:rsidP="00725487">
      <w:pPr>
        <w:spacing w:after="0" w:line="240" w:lineRule="auto"/>
        <w:ind w:left="720"/>
      </w:pPr>
    </w:p>
    <w:p w:rsidR="00C7330C" w:rsidRPr="00725487" w:rsidRDefault="00C7330C" w:rsidP="00725487">
      <w:pPr>
        <w:spacing w:after="0" w:line="240" w:lineRule="auto"/>
        <w:ind w:left="720"/>
        <w:rPr>
          <w:b/>
        </w:rPr>
      </w:pPr>
      <w:r w:rsidRPr="00725487">
        <w:rPr>
          <w:b/>
        </w:rPr>
        <w:t>Management Approach</w:t>
      </w:r>
    </w:p>
    <w:p w:rsidR="00C7330C" w:rsidRDefault="00C7330C" w:rsidP="00725487">
      <w:pPr>
        <w:spacing w:after="0" w:line="240" w:lineRule="auto"/>
        <w:ind w:left="720"/>
      </w:pPr>
      <w:r w:rsidRPr="00725487">
        <w:rPr>
          <w:b/>
          <w:i/>
        </w:rPr>
        <w:t>Dispersed recreation use occurs, but is not encouraged</w:t>
      </w:r>
      <w:r w:rsidRPr="00C7330C">
        <w:t>. Managers may consider prohibiting or restricting dispersed recreation by special orders where such use threatens or interferes with the objectives or purposes for which the area was established.</w:t>
      </w:r>
    </w:p>
    <w:p w:rsidR="00725487" w:rsidRDefault="00725487" w:rsidP="00B9399B">
      <w:pPr>
        <w:spacing w:after="0" w:line="240" w:lineRule="auto"/>
      </w:pPr>
    </w:p>
    <w:p w:rsidR="00C7330C" w:rsidRDefault="00725487" w:rsidP="00B9399B">
      <w:pPr>
        <w:spacing w:after="0" w:line="240" w:lineRule="auto"/>
      </w:pPr>
      <w:r>
        <w:t xml:space="preserve">Section </w:t>
      </w:r>
      <w:r w:rsidRPr="00725487">
        <w:t>3.5.3.2.1.2 Interactions and Effects Associated with OSV Use</w:t>
      </w:r>
      <w:r>
        <w:t xml:space="preserve">, </w:t>
      </w:r>
      <w:r w:rsidR="00301FC9">
        <w:t xml:space="preserve">of the Environmental Assessment </w:t>
      </w:r>
      <w:r>
        <w:t>acknowledges damage to vegetation and soil may occur:</w:t>
      </w:r>
    </w:p>
    <w:p w:rsidR="004E740F" w:rsidRDefault="00725487" w:rsidP="00725487">
      <w:pPr>
        <w:spacing w:after="0" w:line="240" w:lineRule="auto"/>
        <w:ind w:left="720"/>
      </w:pPr>
      <w:r>
        <w:t>“</w:t>
      </w:r>
      <w:r w:rsidRPr="004E740F">
        <w:rPr>
          <w:i/>
        </w:rPr>
        <w:t xml:space="preserve">Localized damage to vegetation and soils may occur from OSV use, particularly during shoulder seasons when windswept and exposed ridges with little snow cover become exposed due to melting and wind scour. OSVs may cross these </w:t>
      </w:r>
      <w:proofErr w:type="gramStart"/>
      <w:r w:rsidRPr="004E740F">
        <w:rPr>
          <w:i/>
        </w:rPr>
        <w:t>exposed</w:t>
      </w:r>
      <w:proofErr w:type="gramEnd"/>
      <w:r w:rsidRPr="004E740F">
        <w:rPr>
          <w:i/>
        </w:rPr>
        <w:t xml:space="preserve"> areas to access deeper snow</w:t>
      </w:r>
      <w:r w:rsidRPr="00725487">
        <w:t>.</w:t>
      </w:r>
      <w:r w:rsidR="004E740F">
        <w:t>”</w:t>
      </w:r>
      <w:r w:rsidRPr="00725487">
        <w:t xml:space="preserve"> </w:t>
      </w:r>
    </w:p>
    <w:p w:rsidR="004E740F" w:rsidRDefault="004E740F" w:rsidP="004E740F">
      <w:pPr>
        <w:spacing w:after="0" w:line="240" w:lineRule="auto"/>
      </w:pPr>
      <w:r>
        <w:lastRenderedPageBreak/>
        <w:t xml:space="preserve">The conclusion that damage will not be widespread is overly optimistic, even as </w:t>
      </w:r>
      <w:r w:rsidR="00D21E59">
        <w:t>it’s</w:t>
      </w:r>
      <w:r>
        <w:t xml:space="preserve"> acknowledged any such impact “</w:t>
      </w:r>
      <w:r w:rsidRPr="004E740F">
        <w:rPr>
          <w:i/>
        </w:rPr>
        <w:t>may persist on the landscape indefinitely</w:t>
      </w:r>
      <w:r>
        <w:t>”</w:t>
      </w:r>
    </w:p>
    <w:p w:rsidR="00725487" w:rsidRDefault="004E740F" w:rsidP="00B9399B">
      <w:pPr>
        <w:spacing w:after="0" w:line="240" w:lineRule="auto"/>
      </w:pPr>
      <w:r>
        <w:t xml:space="preserve"> </w:t>
      </w:r>
    </w:p>
    <w:p w:rsidR="004E740F" w:rsidRDefault="004E740F" w:rsidP="00B9399B">
      <w:pPr>
        <w:spacing w:after="0" w:line="240" w:lineRule="auto"/>
      </w:pPr>
      <w:r>
        <w:t>These statements and conclusions are contradictory. On one hand they acknowledge</w:t>
      </w:r>
      <w:r w:rsidR="00301FC9">
        <w:t xml:space="preserve"> the variability of snow cover across the alpine plateau and the</w:t>
      </w:r>
      <w:r>
        <w:t xml:space="preserve"> sensitivity of alpine vegetation and soils to disturbance and that damage will persist indefinitely. </w:t>
      </w:r>
      <w:r w:rsidR="00301FC9">
        <w:t xml:space="preserve">Yet minimize the impact.  Permitting any impact to the vegetation and soils from human use </w:t>
      </w:r>
      <w:r>
        <w:t>is not consistent with the purpose and intent of RNAs</w:t>
      </w:r>
      <w:r w:rsidR="00301FC9">
        <w:t>.  N</w:t>
      </w:r>
      <w:r>
        <w:t xml:space="preserve">or is it consistent with the Forest Plan Standard, Guidelines, or Management Approach </w:t>
      </w:r>
      <w:r w:rsidR="00301FC9">
        <w:t xml:space="preserve">for the Line Creek RNA </w:t>
      </w:r>
      <w:r>
        <w:t xml:space="preserve">outlined above. </w:t>
      </w:r>
      <w:r w:rsidR="00301FC9">
        <w:t>The purpose of RNA is not to provide a playground for snowmobiles or other over snow vehicles.</w:t>
      </w:r>
    </w:p>
    <w:p w:rsidR="00301FC9" w:rsidRDefault="00301FC9" w:rsidP="00B9399B">
      <w:pPr>
        <w:spacing w:after="0" w:line="240" w:lineRule="auto"/>
      </w:pPr>
    </w:p>
    <w:p w:rsidR="00301FC9" w:rsidRDefault="00301FC9" w:rsidP="00B9399B">
      <w:pPr>
        <w:spacing w:after="0" w:line="240" w:lineRule="auto"/>
      </w:pPr>
      <w:r>
        <w:t xml:space="preserve">Additionally, the analysis does not account for the increasing </w:t>
      </w:r>
      <w:r w:rsidR="003E202B">
        <w:t xml:space="preserve">recreation </w:t>
      </w:r>
      <w:r>
        <w:t>use the Beartooth Plateau is receiving late spring and early summer</w:t>
      </w:r>
      <w:r w:rsidR="00D21E59">
        <w:t>, particularly the</w:t>
      </w:r>
      <w:r>
        <w:t xml:space="preserve"> increasing use of over snow vehicles during a period when active melting is occurring.  There may have been a time when the occasional over snow vehicle may have had little impact.  That time is long since passed with the exponential growth of outdoor recreation</w:t>
      </w:r>
      <w:r w:rsidR="00B43DFC">
        <w:t xml:space="preserve"> is experiencing.  The </w:t>
      </w:r>
      <w:r>
        <w:t xml:space="preserve">number of people accessing </w:t>
      </w:r>
      <w:r w:rsidR="00D21E59">
        <w:t xml:space="preserve">and using the Beartooth Plateau for skiing and snow machine </w:t>
      </w:r>
      <w:r w:rsidR="00B43DFC">
        <w:t>travel has expanded the last several years</w:t>
      </w:r>
      <w:r w:rsidR="00D21E59">
        <w:t>.  This heavy use coincides when during a period of active snow melt, when exposed soils are saturated and subject to rutting and compaction.</w:t>
      </w:r>
    </w:p>
    <w:p w:rsidR="00B43DFC" w:rsidRDefault="00B43DFC" w:rsidP="00B9399B">
      <w:pPr>
        <w:spacing w:after="0" w:line="240" w:lineRule="auto"/>
      </w:pPr>
    </w:p>
    <w:p w:rsidR="004E740F" w:rsidRDefault="00737D0B" w:rsidP="00B9399B">
      <w:pPr>
        <w:spacing w:after="0" w:line="240" w:lineRule="auto"/>
      </w:pPr>
      <w:r>
        <w:t>A recent track created by Sno-Cat travel to and from the Twin Lakes Basin and the Beartooth Basin Summer Ski Area is</w:t>
      </w:r>
      <w:r w:rsidR="00B43DFC">
        <w:t xml:space="preserve"> an example of impact and damage to alpine vegetation and soils </w:t>
      </w:r>
      <w:r>
        <w:t xml:space="preserve">that </w:t>
      </w:r>
      <w:r w:rsidR="00B43DFC">
        <w:t xml:space="preserve">can occur </w:t>
      </w:r>
      <w:r>
        <w:t>when</w:t>
      </w:r>
      <w:r w:rsidR="00B43DFC">
        <w:t xml:space="preserve"> over snow vehicles travel </w:t>
      </w:r>
      <w:r w:rsidR="003E202B">
        <w:t>across</w:t>
      </w:r>
      <w:r w:rsidR="00B43DFC">
        <w:t xml:space="preserve"> exposed areas </w:t>
      </w:r>
      <w:r>
        <w:t>is permitted</w:t>
      </w:r>
      <w:r w:rsidR="003E202B" w:rsidRPr="003E202B">
        <w:t xml:space="preserve"> </w:t>
      </w:r>
      <w:r w:rsidR="003E202B">
        <w:t>to access snow covered areas</w:t>
      </w:r>
      <w:r w:rsidR="00B43DFC">
        <w:t>.  The ruts and tracks can be seen from several pullouts along the Scenic Beartooth Highway</w:t>
      </w:r>
      <w:r w:rsidR="003E202B">
        <w:t xml:space="preserve"> and will be visible for years to come</w:t>
      </w:r>
      <w:r>
        <w:t xml:space="preserve">. </w:t>
      </w:r>
      <w:r w:rsidR="00B43DFC">
        <w:t xml:space="preserve"> </w:t>
      </w:r>
    </w:p>
    <w:p w:rsidR="00737D0B" w:rsidRDefault="00737D0B" w:rsidP="00B9399B">
      <w:pPr>
        <w:spacing w:after="0" w:line="240" w:lineRule="auto"/>
      </w:pPr>
    </w:p>
    <w:p w:rsidR="00737D0B" w:rsidRDefault="00737D0B" w:rsidP="00B9399B">
      <w:pPr>
        <w:spacing w:after="0" w:line="240" w:lineRule="auto"/>
      </w:pPr>
      <w:r>
        <w:t xml:space="preserve">The only area that should be open to over snow vehicles </w:t>
      </w:r>
      <w:r w:rsidR="003E202B">
        <w:t xml:space="preserve">travel </w:t>
      </w:r>
      <w:r>
        <w:t xml:space="preserve">is within the Beartooth Highway right of way, minus </w:t>
      </w:r>
      <w:r w:rsidR="00D400A7">
        <w:t xml:space="preserve">the </w:t>
      </w:r>
      <w:r>
        <w:t>250 foot buffer</w:t>
      </w:r>
      <w:r w:rsidR="00D400A7">
        <w:t>, either side of the highway center line.</w:t>
      </w:r>
    </w:p>
    <w:p w:rsidR="00737D0B" w:rsidRDefault="00737D0B" w:rsidP="00B9399B">
      <w:pPr>
        <w:spacing w:after="0" w:line="240" w:lineRule="auto"/>
      </w:pPr>
    </w:p>
    <w:p w:rsidR="00737D0B" w:rsidRDefault="00737D0B" w:rsidP="00B9399B">
      <w:pPr>
        <w:spacing w:after="0" w:line="240" w:lineRule="auto"/>
      </w:pPr>
      <w:r w:rsidRPr="00737D0B">
        <w:rPr>
          <w:b/>
        </w:rPr>
        <w:t xml:space="preserve">Beartooth Plateau </w:t>
      </w:r>
      <w:r w:rsidR="000A6877" w:rsidRPr="00737D0B">
        <w:rPr>
          <w:b/>
        </w:rPr>
        <w:t>outside</w:t>
      </w:r>
      <w:r w:rsidRPr="00737D0B">
        <w:rPr>
          <w:b/>
        </w:rPr>
        <w:t xml:space="preserve"> the Line Creek RNA</w:t>
      </w:r>
    </w:p>
    <w:p w:rsidR="00737D0B" w:rsidRDefault="00737D0B" w:rsidP="00B9399B">
      <w:pPr>
        <w:spacing w:after="0" w:line="240" w:lineRule="auto"/>
      </w:pPr>
      <w:r>
        <w:t>For</w:t>
      </w:r>
      <w:r w:rsidR="00D400A7">
        <w:t xml:space="preserve"> the same reasons mentioned under the Line Creek RNA discussion, over snow vehicle use should be limited to the Beartooth Highway right of way.  If cross country travel is permitted</w:t>
      </w:r>
      <w:r w:rsidR="003E202B">
        <w:t xml:space="preserve"> outside the RNA</w:t>
      </w:r>
      <w:r w:rsidR="00D400A7">
        <w:t xml:space="preserve">, the snowmobile season need to be </w:t>
      </w:r>
      <w:r w:rsidR="003E202B">
        <w:t>shortened with a shorter snow season.</w:t>
      </w:r>
      <w:bookmarkStart w:id="0" w:name="_GoBack"/>
      <w:bookmarkEnd w:id="0"/>
      <w:r w:rsidR="00D400A7">
        <w:t xml:space="preserve"> The changing climate is having an effect on length of </w:t>
      </w:r>
      <w:r w:rsidR="000A6877">
        <w:t xml:space="preserve">the </w:t>
      </w:r>
      <w:r w:rsidR="00D400A7">
        <w:t xml:space="preserve">snow </w:t>
      </w:r>
      <w:r w:rsidR="000A6877">
        <w:t>season</w:t>
      </w:r>
      <w:r w:rsidR="00D400A7">
        <w:t xml:space="preserve"> and amount of snow cover in recent years. These changes need to be acknowledged and adjustments made to the length of the season. Snow is coming later and melting earlier.  </w:t>
      </w:r>
      <w:r w:rsidR="000A6877">
        <w:t xml:space="preserve">The trend is likely to continue. </w:t>
      </w:r>
      <w:r w:rsidR="00D400A7">
        <w:t>At a minimum the snowmobile season should be shortened, December 1-April 30.</w:t>
      </w:r>
      <w:r>
        <w:t xml:space="preserve"> </w:t>
      </w:r>
    </w:p>
    <w:p w:rsidR="00F82522" w:rsidRDefault="00F82522" w:rsidP="00B9399B">
      <w:pPr>
        <w:spacing w:after="0" w:line="240" w:lineRule="auto"/>
      </w:pPr>
    </w:p>
    <w:p w:rsidR="00F82522" w:rsidRDefault="00F82522" w:rsidP="00B9399B">
      <w:pPr>
        <w:spacing w:after="0" w:line="240" w:lineRule="auto"/>
      </w:pPr>
      <w:r>
        <w:t>The EA discusses potential effects to big horn sheep but doesn’t mention potential impacts to mountain goats from increased over snow vehicle use on the Beartooth Plateau.</w:t>
      </w:r>
    </w:p>
    <w:p w:rsidR="00C5628B" w:rsidRDefault="00C5628B" w:rsidP="00C5628B">
      <w:pPr>
        <w:spacing w:after="0" w:line="240" w:lineRule="auto"/>
      </w:pPr>
    </w:p>
    <w:p w:rsidR="00154CDD" w:rsidRPr="00154CDD" w:rsidRDefault="00154CDD" w:rsidP="00C5628B">
      <w:pPr>
        <w:spacing w:after="0" w:line="240" w:lineRule="auto"/>
        <w:rPr>
          <w:b/>
        </w:rPr>
      </w:pPr>
      <w:r w:rsidRPr="00154CDD">
        <w:rPr>
          <w:b/>
        </w:rPr>
        <w:t>Comments relative to Wheeled Vehicle Use and Routes</w:t>
      </w:r>
    </w:p>
    <w:p w:rsidR="00C5628B" w:rsidRDefault="00154CDD" w:rsidP="00C5628B">
      <w:pPr>
        <w:spacing w:after="0" w:line="240" w:lineRule="auto"/>
      </w:pPr>
      <w:r>
        <w:t>Be liberal with the use of</w:t>
      </w:r>
      <w:r w:rsidR="00C5628B">
        <w:t xml:space="preserve"> seasonal restrictions to minimize soil erosion, the degradation of water quality, the spread noxious weeds, fire risk, and/or harassment of wildlife.</w:t>
      </w:r>
      <w:r>
        <w:t xml:space="preserve"> Motorized use </w:t>
      </w:r>
      <w:r w:rsidR="00F82522">
        <w:t>is</w:t>
      </w:r>
      <w:r>
        <w:t xml:space="preserve"> increasing exponentially with detrimental effects </w:t>
      </w:r>
      <w:r w:rsidR="00F82522">
        <w:t>to the</w:t>
      </w:r>
      <w:r>
        <w:t xml:space="preserve"> road and trail</w:t>
      </w:r>
      <w:r w:rsidR="00F82522">
        <w:t xml:space="preserve"> infrastructure and secondary effects </w:t>
      </w:r>
      <w:r w:rsidR="003D2614">
        <w:t xml:space="preserve">increasing </w:t>
      </w:r>
      <w:r w:rsidR="00F82522">
        <w:t xml:space="preserve">erosion, </w:t>
      </w:r>
      <w:r w:rsidR="003D2614">
        <w:t>rutting, and road widening</w:t>
      </w:r>
      <w:r>
        <w:t>.</w:t>
      </w:r>
    </w:p>
    <w:p w:rsidR="00C5628B" w:rsidRDefault="00C5628B" w:rsidP="00C5628B">
      <w:pPr>
        <w:spacing w:after="0" w:line="240" w:lineRule="auto"/>
      </w:pPr>
    </w:p>
    <w:p w:rsidR="00C5628B" w:rsidRDefault="00D3218B" w:rsidP="00C5628B">
      <w:pPr>
        <w:spacing w:after="0" w:line="240" w:lineRule="auto"/>
      </w:pPr>
      <w:r>
        <w:t>E</w:t>
      </w:r>
      <w:r w:rsidR="00C5628B">
        <w:t>nsure grizzly bears are protected from potential conflicts with motorized use when grizzlies leave their dens. Road density is the number one indicator of increased bear mortality, which means the forest must carefully evaluate road use, especially in spring.</w:t>
      </w:r>
    </w:p>
    <w:p w:rsidR="00C5628B" w:rsidRDefault="00C5628B" w:rsidP="00C5628B">
      <w:pPr>
        <w:spacing w:after="0" w:line="240" w:lineRule="auto"/>
      </w:pPr>
    </w:p>
    <w:p w:rsidR="00C5628B" w:rsidRDefault="00C5628B" w:rsidP="00C5628B">
      <w:pPr>
        <w:spacing w:after="0" w:line="240" w:lineRule="auto"/>
      </w:pPr>
      <w:r>
        <w:t>I'd like to see a plan that embraces wildlife migration paths and avoids fragmenting and displacing wildlife, such as elk who display a pattern of avoidance to ORV use.</w:t>
      </w:r>
    </w:p>
    <w:p w:rsidR="00C5628B" w:rsidRDefault="00C5628B" w:rsidP="00C5628B">
      <w:pPr>
        <w:spacing w:after="0" w:line="240" w:lineRule="auto"/>
      </w:pPr>
    </w:p>
    <w:p w:rsidR="00C5628B" w:rsidRDefault="003D2614" w:rsidP="00C5628B">
      <w:pPr>
        <w:spacing w:after="0" w:line="240" w:lineRule="auto"/>
      </w:pPr>
      <w:r>
        <w:lastRenderedPageBreak/>
        <w:t xml:space="preserve">The EA and proposed travel plan is missing a monitoring section. </w:t>
      </w:r>
      <w:r w:rsidR="00D3218B">
        <w:t>M</w:t>
      </w:r>
      <w:r w:rsidR="00C5628B">
        <w:t xml:space="preserve">ore people with various recreation preferences </w:t>
      </w:r>
      <w:r w:rsidR="00D3218B">
        <w:t>are using</w:t>
      </w:r>
      <w:r w:rsidR="00C5628B">
        <w:t xml:space="preserve"> public lands, </w:t>
      </w:r>
      <w:r>
        <w:t>particularly motorized and mechanized travel, how will the Forest monitor impacts and adapt management to mitigate adverse impacts</w:t>
      </w:r>
      <w:r w:rsidR="00D3218B">
        <w:t xml:space="preserve">?  Impacts to </w:t>
      </w:r>
      <w:r>
        <w:t xml:space="preserve">resources such as </w:t>
      </w:r>
      <w:r w:rsidR="00D3218B">
        <w:t xml:space="preserve">vegetation cover, </w:t>
      </w:r>
      <w:r>
        <w:t>soil, water quality and wildlife habitat</w:t>
      </w:r>
      <w:r w:rsidR="00D3218B">
        <w:t>.</w:t>
      </w:r>
      <w:r>
        <w:t xml:space="preserve">  </w:t>
      </w:r>
      <w:r w:rsidR="000A6877">
        <w:t xml:space="preserve">Monitoring use and managing impacts is an important part of implementing a motorized system </w:t>
      </w:r>
      <w:r w:rsidR="00C5628B">
        <w:t xml:space="preserve">so </w:t>
      </w:r>
      <w:r w:rsidR="000A6877">
        <w:t>that Forest resources are not</w:t>
      </w:r>
      <w:r w:rsidR="00C5628B">
        <w:t xml:space="preserve"> abuse</w:t>
      </w:r>
      <w:r w:rsidR="000A6877">
        <w:t>d</w:t>
      </w:r>
      <w:r w:rsidR="00C5628B">
        <w:t xml:space="preserve"> with poor</w:t>
      </w:r>
      <w:r w:rsidR="00D3218B">
        <w:t xml:space="preserve"> or lack of</w:t>
      </w:r>
      <w:r w:rsidR="00C5628B">
        <w:t xml:space="preserve"> management.</w:t>
      </w:r>
    </w:p>
    <w:p w:rsidR="00C5628B" w:rsidRDefault="00C5628B" w:rsidP="00C5628B">
      <w:pPr>
        <w:spacing w:after="0" w:line="240" w:lineRule="auto"/>
      </w:pPr>
    </w:p>
    <w:p w:rsidR="00C5628B" w:rsidRDefault="00C5628B" w:rsidP="00C5628B">
      <w:pPr>
        <w:spacing w:after="0" w:line="240" w:lineRule="auto"/>
      </w:pPr>
      <w:r>
        <w:t>Thank you for your work on this important issue.</w:t>
      </w:r>
    </w:p>
    <w:p w:rsidR="00D3218B" w:rsidRDefault="00D3218B" w:rsidP="00C5628B">
      <w:pPr>
        <w:spacing w:after="0" w:line="240" w:lineRule="auto"/>
      </w:pPr>
    </w:p>
    <w:p w:rsidR="00D3218B" w:rsidRDefault="00D3218B" w:rsidP="00C5628B">
      <w:pPr>
        <w:spacing w:after="0" w:line="240" w:lineRule="auto"/>
      </w:pPr>
      <w:r>
        <w:t>Jeff DiBenedetto</w:t>
      </w:r>
    </w:p>
    <w:p w:rsidR="00D3218B" w:rsidRDefault="00D3218B" w:rsidP="00C5628B">
      <w:pPr>
        <w:spacing w:after="0" w:line="240" w:lineRule="auto"/>
      </w:pPr>
      <w:r>
        <w:t>P.O. Box 1464</w:t>
      </w:r>
    </w:p>
    <w:p w:rsidR="00D3218B" w:rsidRDefault="00D3218B" w:rsidP="00C5628B">
      <w:pPr>
        <w:spacing w:after="0" w:line="240" w:lineRule="auto"/>
      </w:pPr>
      <w:r>
        <w:t>Red Lodge, Montana</w:t>
      </w:r>
    </w:p>
    <w:p w:rsidR="00D3218B" w:rsidRDefault="00D3218B" w:rsidP="00C5628B">
      <w:pPr>
        <w:spacing w:after="0" w:line="240" w:lineRule="auto"/>
      </w:pPr>
      <w:r>
        <w:t>59068</w:t>
      </w:r>
    </w:p>
    <w:p w:rsidR="00B9399B" w:rsidRDefault="00B9399B">
      <w:pPr>
        <w:spacing w:after="0" w:line="240" w:lineRule="auto"/>
      </w:pPr>
    </w:p>
    <w:sectPr w:rsidR="00B9399B" w:rsidSect="00B9399B">
      <w:footerReference w:type="default" r:id="rId8"/>
      <w:pgSz w:w="12240" w:h="15840"/>
      <w:pgMar w:top="720" w:right="1080" w:bottom="72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CF6" w:rsidRDefault="00111CF6" w:rsidP="001741CE">
      <w:pPr>
        <w:spacing w:after="0" w:line="240" w:lineRule="auto"/>
      </w:pPr>
      <w:r>
        <w:separator/>
      </w:r>
    </w:p>
  </w:endnote>
  <w:endnote w:type="continuationSeparator" w:id="0">
    <w:p w:rsidR="00111CF6" w:rsidRDefault="00111CF6" w:rsidP="00174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0045291"/>
      <w:docPartObj>
        <w:docPartGallery w:val="Page Numbers (Bottom of Page)"/>
        <w:docPartUnique/>
      </w:docPartObj>
    </w:sdtPr>
    <w:sdtEndPr>
      <w:rPr>
        <w:noProof/>
      </w:rPr>
    </w:sdtEndPr>
    <w:sdtContent>
      <w:p w:rsidR="001741CE" w:rsidRDefault="001741CE">
        <w:pPr>
          <w:pStyle w:val="Footer"/>
          <w:jc w:val="center"/>
        </w:pPr>
        <w:r>
          <w:fldChar w:fldCharType="begin"/>
        </w:r>
        <w:r>
          <w:instrText xml:space="preserve"> PAGE   \* MERGEFORMAT </w:instrText>
        </w:r>
        <w:r>
          <w:fldChar w:fldCharType="separate"/>
        </w:r>
        <w:r w:rsidR="003E202B">
          <w:rPr>
            <w:noProof/>
          </w:rPr>
          <w:t>2</w:t>
        </w:r>
        <w:r>
          <w:rPr>
            <w:noProof/>
          </w:rPr>
          <w:fldChar w:fldCharType="end"/>
        </w:r>
      </w:p>
    </w:sdtContent>
  </w:sdt>
  <w:p w:rsidR="001741CE" w:rsidRDefault="001741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CF6" w:rsidRDefault="00111CF6" w:rsidP="001741CE">
      <w:pPr>
        <w:spacing w:after="0" w:line="240" w:lineRule="auto"/>
      </w:pPr>
      <w:r>
        <w:separator/>
      </w:r>
    </w:p>
  </w:footnote>
  <w:footnote w:type="continuationSeparator" w:id="0">
    <w:p w:rsidR="00111CF6" w:rsidRDefault="00111CF6" w:rsidP="001741C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75302A"/>
    <w:multiLevelType w:val="hybridMultilevel"/>
    <w:tmpl w:val="0F78DC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99B"/>
    <w:rsid w:val="000A6877"/>
    <w:rsid w:val="00111CF6"/>
    <w:rsid w:val="00154CDD"/>
    <w:rsid w:val="001741CE"/>
    <w:rsid w:val="002727F7"/>
    <w:rsid w:val="00301FC9"/>
    <w:rsid w:val="003D2614"/>
    <w:rsid w:val="003E202B"/>
    <w:rsid w:val="004E740F"/>
    <w:rsid w:val="007003A9"/>
    <w:rsid w:val="00725487"/>
    <w:rsid w:val="00737D0B"/>
    <w:rsid w:val="00B43DFC"/>
    <w:rsid w:val="00B9399B"/>
    <w:rsid w:val="00BD7309"/>
    <w:rsid w:val="00C5628B"/>
    <w:rsid w:val="00C7330C"/>
    <w:rsid w:val="00CA6730"/>
    <w:rsid w:val="00D21E59"/>
    <w:rsid w:val="00D3218B"/>
    <w:rsid w:val="00D400A7"/>
    <w:rsid w:val="00EE71C0"/>
    <w:rsid w:val="00F82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399B"/>
    <w:pPr>
      <w:ind w:left="720"/>
      <w:contextualSpacing/>
    </w:pPr>
  </w:style>
  <w:style w:type="paragraph" w:styleId="Header">
    <w:name w:val="header"/>
    <w:basedOn w:val="Normal"/>
    <w:link w:val="HeaderChar"/>
    <w:uiPriority w:val="99"/>
    <w:unhideWhenUsed/>
    <w:rsid w:val="001741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1CE"/>
  </w:style>
  <w:style w:type="paragraph" w:styleId="Footer">
    <w:name w:val="footer"/>
    <w:basedOn w:val="Normal"/>
    <w:link w:val="FooterChar"/>
    <w:uiPriority w:val="99"/>
    <w:unhideWhenUsed/>
    <w:rsid w:val="001741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1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399B"/>
    <w:pPr>
      <w:ind w:left="720"/>
      <w:contextualSpacing/>
    </w:pPr>
  </w:style>
  <w:style w:type="paragraph" w:styleId="Header">
    <w:name w:val="header"/>
    <w:basedOn w:val="Normal"/>
    <w:link w:val="HeaderChar"/>
    <w:uiPriority w:val="99"/>
    <w:unhideWhenUsed/>
    <w:rsid w:val="001741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1CE"/>
  </w:style>
  <w:style w:type="paragraph" w:styleId="Footer">
    <w:name w:val="footer"/>
    <w:basedOn w:val="Normal"/>
    <w:link w:val="FooterChar"/>
    <w:uiPriority w:val="99"/>
    <w:unhideWhenUsed/>
    <w:rsid w:val="001741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376</TotalTime>
  <Pages>3</Pages>
  <Words>1146</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DiBenedetto</dc:creator>
  <cp:lastModifiedBy>Jeff DiBenedetto</cp:lastModifiedBy>
  <cp:revision>7</cp:revision>
  <dcterms:created xsi:type="dcterms:W3CDTF">2020-09-26T18:50:00Z</dcterms:created>
  <dcterms:modified xsi:type="dcterms:W3CDTF">2020-09-27T23:11:00Z</dcterms:modified>
</cp:coreProperties>
</file>