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B" w:rsidRDefault="003D2484">
      <w:r>
        <w:t>Pinnacle Buttes Public Comment</w:t>
      </w:r>
      <w:r>
        <w:tab/>
      </w:r>
    </w:p>
    <w:p w:rsidR="003D2484" w:rsidRDefault="003D2484">
      <w:r>
        <w:t>Use of public lands is a fundamental right for all.  Overuse and/or abuse of those lands is a tragedy, and every</w:t>
      </w:r>
      <w:r w:rsidR="002C288D">
        <w:t xml:space="preserve">one, whether a user or not, </w:t>
      </w:r>
      <w:r>
        <w:t xml:space="preserve">pays the price.  I understand that people want to have solitude and enjoy the privacy and reflection that undeveloped public lands provide.  </w:t>
      </w:r>
      <w:proofErr w:type="gramStart"/>
      <w:r>
        <w:t>But</w:t>
      </w:r>
      <w:proofErr w:type="gramEnd"/>
      <w:r>
        <w:t xml:space="preserve"> everyone that uses these lands needs to understand the impacts they create.</w:t>
      </w:r>
    </w:p>
    <w:p w:rsidR="002C288D" w:rsidRDefault="003D2484">
      <w:r>
        <w:t xml:space="preserve">How </w:t>
      </w:r>
      <w:proofErr w:type="gramStart"/>
      <w:r>
        <w:t>is this best achieved</w:t>
      </w:r>
      <w:proofErr w:type="gramEnd"/>
      <w:r>
        <w:t>?  Education - telling the stories of the land in ways</w:t>
      </w:r>
      <w:r w:rsidR="002C288D">
        <w:t xml:space="preserve"> the public can consume and will respond to in a positive way. </w:t>
      </w:r>
      <w:r>
        <w:t xml:space="preserve"> That is a dau</w:t>
      </w:r>
      <w:r w:rsidR="002C288D">
        <w:t>nting task and requires</w:t>
      </w:r>
      <w:r w:rsidR="00C6268B">
        <w:t xml:space="preserve"> finding a few stories that will resonate</w:t>
      </w:r>
      <w:r w:rsidR="00ED6E28">
        <w:t>,</w:t>
      </w:r>
      <w:r w:rsidR="00946F83">
        <w:t xml:space="preserve"> then</w:t>
      </w:r>
      <w:r w:rsidR="00C6268B">
        <w:t xml:space="preserve"> </w:t>
      </w:r>
      <w:r w:rsidR="002C288D">
        <w:t>repeating</w:t>
      </w:r>
      <w:r>
        <w:t xml:space="preserve"> the</w:t>
      </w:r>
      <w:r w:rsidR="002C288D">
        <w:t>se stories</w:t>
      </w:r>
      <w:r>
        <w:t xml:space="preserve"> </w:t>
      </w:r>
      <w:proofErr w:type="gramStart"/>
      <w:r>
        <w:t>over and over again</w:t>
      </w:r>
      <w:proofErr w:type="gramEnd"/>
      <w:r>
        <w:t xml:space="preserve"> – multiple </w:t>
      </w:r>
      <w:r w:rsidR="002C288D">
        <w:t xml:space="preserve">times in multiple ways.  It also means </w:t>
      </w:r>
      <w:proofErr w:type="gramStart"/>
      <w:r w:rsidR="002C288D">
        <w:t>partnering</w:t>
      </w:r>
      <w:proofErr w:type="gramEnd"/>
      <w:r w:rsidR="002C288D">
        <w:t xml:space="preserve"> to distribute the story – no one person or entity can do it on their own.  Every marketing message that has resonated with a significant number of people follows the same formula – </w:t>
      </w:r>
    </w:p>
    <w:p w:rsidR="002C288D" w:rsidRDefault="00ED6E28" w:rsidP="00C6268B">
      <w:pPr>
        <w:pStyle w:val="ListParagraph"/>
        <w:numPr>
          <w:ilvl w:val="0"/>
          <w:numId w:val="1"/>
        </w:numPr>
        <w:spacing w:after="0"/>
      </w:pPr>
      <w:r>
        <w:t>Tell the stories</w:t>
      </w:r>
      <w:r w:rsidR="002C288D">
        <w:t xml:space="preserve"> over and over again – the more it is heard, the more likely it is believed</w:t>
      </w:r>
      <w:r>
        <w:t>,</w:t>
      </w:r>
      <w:r w:rsidR="002C288D">
        <w:t xml:space="preserve"> remembered</w:t>
      </w:r>
      <w:r>
        <w:t>, and honored</w:t>
      </w:r>
    </w:p>
    <w:p w:rsidR="002C288D" w:rsidRDefault="002C288D" w:rsidP="00C6268B">
      <w:pPr>
        <w:pStyle w:val="ListParagraph"/>
        <w:numPr>
          <w:ilvl w:val="0"/>
          <w:numId w:val="1"/>
        </w:numPr>
        <w:spacing w:after="0"/>
      </w:pPr>
      <w:r>
        <w:t xml:space="preserve">Use multiple formats and outlets – In person, print, digital, video  </w:t>
      </w:r>
    </w:p>
    <w:p w:rsidR="003D2484" w:rsidRDefault="00C6268B" w:rsidP="00C6268B">
      <w:pPr>
        <w:pStyle w:val="ListParagraph"/>
        <w:numPr>
          <w:ilvl w:val="0"/>
          <w:numId w:val="1"/>
        </w:numPr>
        <w:spacing w:after="0"/>
      </w:pPr>
      <w:r>
        <w:t xml:space="preserve">Broaden your reach – encourage others to share </w:t>
      </w:r>
      <w:r w:rsidR="00ED6E28">
        <w:t>your stories</w:t>
      </w:r>
      <w:r>
        <w:t xml:space="preserve"> </w:t>
      </w:r>
      <w:r w:rsidR="002C288D">
        <w:t xml:space="preserve"> </w:t>
      </w:r>
    </w:p>
    <w:p w:rsidR="002C288D" w:rsidRDefault="002C288D" w:rsidP="002C288D">
      <w:pPr>
        <w:spacing w:after="0"/>
      </w:pPr>
    </w:p>
    <w:p w:rsidR="002C288D" w:rsidRDefault="002C288D">
      <w:r>
        <w:t xml:space="preserve">When it comes to the Pinnacle Buttes area, I would support protecting and telling the story of the land in these ways – </w:t>
      </w:r>
    </w:p>
    <w:p w:rsidR="00946F83" w:rsidRDefault="002C288D" w:rsidP="00946F83">
      <w:pPr>
        <w:pStyle w:val="ListParagraph"/>
        <w:numPr>
          <w:ilvl w:val="0"/>
          <w:numId w:val="2"/>
        </w:numPr>
      </w:pPr>
      <w:r>
        <w:t>Leave No Trace</w:t>
      </w:r>
      <w:r w:rsidR="00946F83">
        <w:t xml:space="preserve"> (LNT)</w:t>
      </w:r>
      <w:r>
        <w:t xml:space="preserve"> – provide literature and information</w:t>
      </w:r>
      <w:r w:rsidR="00C6268B">
        <w:t xml:space="preserve"> in multiple places where people look for information and are congregating.  </w:t>
      </w:r>
    </w:p>
    <w:p w:rsidR="00C6268B" w:rsidRDefault="00C6268B" w:rsidP="00946F83">
      <w:pPr>
        <w:pStyle w:val="ListParagraph"/>
        <w:numPr>
          <w:ilvl w:val="0"/>
          <w:numId w:val="2"/>
        </w:numPr>
      </w:pPr>
      <w:r>
        <w:t xml:space="preserve">Conduct </w:t>
      </w:r>
      <w:r w:rsidR="00946F83">
        <w:t xml:space="preserve">LNT </w:t>
      </w:r>
      <w:r>
        <w:t>workshops for locals so they can understand the value of what is in their backyard and share their knowledge/stories with visitors</w:t>
      </w:r>
    </w:p>
    <w:p w:rsidR="002C288D" w:rsidRDefault="00C6268B" w:rsidP="00946F83">
      <w:pPr>
        <w:pStyle w:val="ListParagraph"/>
        <w:numPr>
          <w:ilvl w:val="0"/>
          <w:numId w:val="2"/>
        </w:numPr>
      </w:pPr>
      <w:r>
        <w:t xml:space="preserve">Block </w:t>
      </w:r>
      <w:r w:rsidR="00946F83">
        <w:t xml:space="preserve">visitor </w:t>
      </w:r>
      <w:r>
        <w:t xml:space="preserve">access to </w:t>
      </w:r>
      <w:r w:rsidR="00946F83">
        <w:t xml:space="preserve">grazing and </w:t>
      </w:r>
      <w:r>
        <w:t>areas that need restoration</w:t>
      </w:r>
      <w:r w:rsidR="00946F83">
        <w:t xml:space="preserve"> or are paleontologically/ archaeologically sensitive</w:t>
      </w:r>
      <w:r>
        <w:t xml:space="preserve"> – be sure to have an explanation of why the area is not usable </w:t>
      </w:r>
      <w:r w:rsidR="00ED6E28">
        <w:t xml:space="preserve">or accessible </w:t>
      </w:r>
      <w:r>
        <w:t>with supporting documentation (photos, testimonials, etc.)</w:t>
      </w:r>
      <w:r w:rsidR="00ED6E28">
        <w:t xml:space="preserve">.  </w:t>
      </w:r>
      <w:r w:rsidR="002C288D">
        <w:t xml:space="preserve"> </w:t>
      </w:r>
    </w:p>
    <w:p w:rsidR="00ED6E28" w:rsidRDefault="00C6268B" w:rsidP="00946F83">
      <w:pPr>
        <w:pStyle w:val="ListParagraph"/>
        <w:numPr>
          <w:ilvl w:val="0"/>
          <w:numId w:val="2"/>
        </w:numPr>
      </w:pPr>
      <w:r>
        <w:t xml:space="preserve">Daily monitoring of the area by the US Forest Service.  </w:t>
      </w:r>
      <w:r w:rsidR="00ED6E28">
        <w:t>Either take license information or develop a check-in system so the</w:t>
      </w:r>
      <w:r w:rsidR="00946F83">
        <w:t xml:space="preserve"> user understands there is accountability</w:t>
      </w:r>
      <w:r w:rsidR="00ED6E28">
        <w:t>.</w:t>
      </w:r>
    </w:p>
    <w:p w:rsidR="00ED6E28" w:rsidRDefault="00ED6E28" w:rsidP="00946F83">
      <w:pPr>
        <w:pStyle w:val="ListParagraph"/>
        <w:numPr>
          <w:ilvl w:val="0"/>
          <w:numId w:val="2"/>
        </w:numPr>
      </w:pPr>
      <w:r>
        <w:t xml:space="preserve">Assessing weight limits on existing roads &amp; posting that information in multiple places </w:t>
      </w:r>
    </w:p>
    <w:p w:rsidR="00946F83" w:rsidRDefault="00ED6E28" w:rsidP="00946F83">
      <w:pPr>
        <w:pStyle w:val="ListParagraph"/>
        <w:numPr>
          <w:ilvl w:val="0"/>
          <w:numId w:val="2"/>
        </w:numPr>
      </w:pPr>
      <w:r>
        <w:t xml:space="preserve">Limiting the amount of time for dispersed camping </w:t>
      </w:r>
      <w:r w:rsidR="00C6268B">
        <w:t xml:space="preserve"> </w:t>
      </w:r>
    </w:p>
    <w:p w:rsidR="00946F83" w:rsidRDefault="00ED6E28" w:rsidP="00946F83">
      <w:pPr>
        <w:pStyle w:val="ListParagraph"/>
        <w:numPr>
          <w:ilvl w:val="0"/>
          <w:numId w:val="2"/>
        </w:numPr>
      </w:pPr>
      <w:r>
        <w:t xml:space="preserve">Establishing a campground would be a great asset to the </w:t>
      </w:r>
      <w:r w:rsidR="00AA2B84">
        <w:t>Buffalo Gap Grasslands</w:t>
      </w:r>
      <w:r>
        <w:t xml:space="preserve">.  It may satisfy a portion of the use issues, but not all.  </w:t>
      </w:r>
      <w:proofErr w:type="gramStart"/>
      <w:r w:rsidR="00946F83">
        <w:t>And</w:t>
      </w:r>
      <w:proofErr w:type="gramEnd"/>
      <w:r w:rsidR="00946F83">
        <w:t xml:space="preserve"> it certainly would take time to develop and build.  </w:t>
      </w:r>
    </w:p>
    <w:p w:rsidR="00CF3DBC" w:rsidRDefault="00CF3DBC">
      <w:r>
        <w:t xml:space="preserve">No solution will satisfy all the varied public land users. </w:t>
      </w:r>
      <w:proofErr w:type="gramStart"/>
      <w:r>
        <w:t>Hopefully,</w:t>
      </w:r>
      <w:proofErr w:type="gramEnd"/>
      <w:r>
        <w:t xml:space="preserve"> employing some solutions will slow the curren</w:t>
      </w:r>
      <w:r w:rsidR="00AF4542">
        <w:t xml:space="preserve">t rate of land degradation long enough for users to learn the stories and understand the </w:t>
      </w:r>
      <w:r w:rsidR="006419D0">
        <w:t>importance of responsible and sustainable recreation</w:t>
      </w:r>
      <w:r>
        <w:t xml:space="preserve">.  </w:t>
      </w:r>
    </w:p>
    <w:p w:rsidR="00946F83" w:rsidRDefault="00AA2B84">
      <w:r>
        <w:t>Employees of the US Forest Service – and especially those I have encountered on the Nebraska National Forests &amp; Grasslands are passionate a</w:t>
      </w:r>
      <w:r w:rsidR="00AF4542">
        <w:t xml:space="preserve">bout the land they care for.  A huge thank you to them </w:t>
      </w:r>
      <w:bookmarkStart w:id="0" w:name="_GoBack"/>
      <w:bookmarkEnd w:id="0"/>
      <w:r>
        <w:t xml:space="preserve">for the work they do.  </w:t>
      </w:r>
    </w:p>
    <w:p w:rsidR="00C6268B" w:rsidRDefault="00C6268B">
      <w:r>
        <w:t xml:space="preserve"> </w:t>
      </w:r>
    </w:p>
    <w:p w:rsidR="002C288D" w:rsidRDefault="002C288D"/>
    <w:sectPr w:rsidR="002C2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061E5"/>
    <w:multiLevelType w:val="hybridMultilevel"/>
    <w:tmpl w:val="A59E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3E0C"/>
    <w:multiLevelType w:val="hybridMultilevel"/>
    <w:tmpl w:val="1D52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84"/>
    <w:rsid w:val="002C288D"/>
    <w:rsid w:val="003D2484"/>
    <w:rsid w:val="006419D0"/>
    <w:rsid w:val="00653B8B"/>
    <w:rsid w:val="00946F83"/>
    <w:rsid w:val="00AA2B84"/>
    <w:rsid w:val="00AF4542"/>
    <w:rsid w:val="00C6268B"/>
    <w:rsid w:val="00CF3DBC"/>
    <w:rsid w:val="00E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FFD9"/>
  <w15:chartTrackingRefBased/>
  <w15:docId w15:val="{50580065-7D5D-44DF-B6AA-9F29A3F9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2022-03-25T20:33:00Z</dcterms:created>
  <dcterms:modified xsi:type="dcterms:W3CDTF">2022-03-25T21:47:00Z</dcterms:modified>
</cp:coreProperties>
</file>