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1D140" w14:textId="77777777" w:rsidR="000A154D" w:rsidRDefault="000A154D">
      <w:r>
        <w:t>Chad Stewart</w:t>
      </w:r>
    </w:p>
    <w:p w14:paraId="2CE5BAA5" w14:textId="04360C02" w:rsidR="00D2662E" w:rsidRDefault="00F501DF">
      <w:r>
        <w:t>Forest Supervisor</w:t>
      </w:r>
    </w:p>
    <w:p w14:paraId="47F25693" w14:textId="77777777" w:rsidR="00F501DF" w:rsidRDefault="009C59B9">
      <w:r>
        <w:t>Grand Mesa, Uncompahgre and Gunnison National Forests</w:t>
      </w:r>
    </w:p>
    <w:p w14:paraId="36F0320D" w14:textId="77777777" w:rsidR="009C59B9" w:rsidRDefault="005D1B49">
      <w:r>
        <w:t>2250 Main Street</w:t>
      </w:r>
    </w:p>
    <w:p w14:paraId="37BCDEBC" w14:textId="50BF16B2" w:rsidR="000A154D" w:rsidRDefault="005D1B49">
      <w:r>
        <w:t>Delta, Co.  81416</w:t>
      </w:r>
    </w:p>
    <w:p w14:paraId="4DD699C8" w14:textId="3CD675CF" w:rsidR="00A73AFA" w:rsidRDefault="00A73AFA"/>
    <w:p w14:paraId="0A724C1C" w14:textId="05931BA1" w:rsidR="00A73AFA" w:rsidRDefault="00A73AFA">
      <w:r>
        <w:t>Dear Supervisor Stewart and Planning Team;</w:t>
      </w:r>
    </w:p>
    <w:p w14:paraId="5F82516D" w14:textId="38246B60" w:rsidR="009B547D" w:rsidRDefault="00000440">
      <w:r>
        <w:t>Thank you</w:t>
      </w:r>
      <w:r w:rsidR="009B547D">
        <w:t xml:space="preserve"> for providing </w:t>
      </w:r>
      <w:r w:rsidR="00F97248">
        <w:t xml:space="preserve">individual, unaffiliated members </w:t>
      </w:r>
      <w:r w:rsidR="002D1114">
        <w:t xml:space="preserve">of the </w:t>
      </w:r>
      <w:r w:rsidR="001459A2">
        <w:t>public the opportunity</w:t>
      </w:r>
      <w:r w:rsidR="00DE449F">
        <w:t xml:space="preserve"> to provide </w:t>
      </w:r>
      <w:r w:rsidR="00CF65DD">
        <w:t xml:space="preserve">feedback on the release of the </w:t>
      </w:r>
      <w:r w:rsidR="00B65B45">
        <w:t>D</w:t>
      </w:r>
      <w:r w:rsidR="00CF65DD">
        <w:t xml:space="preserve">raft </w:t>
      </w:r>
      <w:r w:rsidR="00B65B45">
        <w:t>Fo</w:t>
      </w:r>
      <w:r w:rsidR="00CF65DD">
        <w:t xml:space="preserve">rest </w:t>
      </w:r>
      <w:r w:rsidR="00B65B45">
        <w:t>Pl</w:t>
      </w:r>
      <w:r w:rsidR="00CF65DD">
        <w:t xml:space="preserve">an.  </w:t>
      </w:r>
      <w:r w:rsidR="00C7193B">
        <w:t xml:space="preserve">We also thank you for working with </w:t>
      </w:r>
      <w:r w:rsidR="003A12C7">
        <w:t xml:space="preserve">Delta </w:t>
      </w:r>
      <w:r w:rsidR="002D1683">
        <w:t xml:space="preserve">County </w:t>
      </w:r>
      <w:r w:rsidR="003A12C7">
        <w:t>and other Counties individually</w:t>
      </w:r>
      <w:r w:rsidR="002241A4">
        <w:t xml:space="preserve">. </w:t>
      </w:r>
      <w:r w:rsidR="00D2662E">
        <w:t xml:space="preserve">  </w:t>
      </w:r>
      <w:r w:rsidR="002241A4">
        <w:t xml:space="preserve"> </w:t>
      </w:r>
      <w:r w:rsidR="00D2662E">
        <w:t>Since cofounding the Public Lands Partnership 25 years ago (</w:t>
      </w:r>
      <w:r w:rsidR="00C53241">
        <w:t>defunct</w:t>
      </w:r>
      <w:r w:rsidR="004C5905">
        <w:t xml:space="preserve"> for</w:t>
      </w:r>
      <w:r w:rsidR="00C53241">
        <w:t xml:space="preserve"> four years now) the GMUG has become </w:t>
      </w:r>
      <w:r w:rsidR="004C5905">
        <w:t xml:space="preserve">very </w:t>
      </w:r>
      <w:r w:rsidR="00C53241">
        <w:t xml:space="preserve">adept at public involvement, adaptive management, and working with </w:t>
      </w:r>
      <w:r w:rsidR="004C5905">
        <w:t>Counties</w:t>
      </w:r>
      <w:r w:rsidR="00C53241">
        <w:t>.  Therefore</w:t>
      </w:r>
      <w:r w:rsidR="00DB6EF6">
        <w:t xml:space="preserve">, </w:t>
      </w:r>
      <w:r w:rsidR="004C5905">
        <w:t xml:space="preserve">County </w:t>
      </w:r>
      <w:r w:rsidR="00DB6EF6">
        <w:t xml:space="preserve">input should be </w:t>
      </w:r>
      <w:r w:rsidR="00081048">
        <w:t xml:space="preserve">elevated in importance </w:t>
      </w:r>
      <w:r w:rsidR="002D1683">
        <w:t xml:space="preserve">among </w:t>
      </w:r>
      <w:r w:rsidR="00EA6B5D">
        <w:t>responses</w:t>
      </w:r>
      <w:r w:rsidR="006E1D27">
        <w:t>,</w:t>
      </w:r>
      <w:r w:rsidR="0026176C">
        <w:t xml:space="preserve"> including ours</w:t>
      </w:r>
      <w:r w:rsidR="000340BE">
        <w:t xml:space="preserve">.  </w:t>
      </w:r>
      <w:r w:rsidR="002B00BB">
        <w:t>After all</w:t>
      </w:r>
      <w:r w:rsidR="00EA6B5D">
        <w:t>, they are</w:t>
      </w:r>
      <w:r w:rsidR="008546F2">
        <w:t xml:space="preserve"> </w:t>
      </w:r>
      <w:r w:rsidR="00EA6B5D">
        <w:t xml:space="preserve">the </w:t>
      </w:r>
      <w:r w:rsidR="008546F2">
        <w:t>only entit</w:t>
      </w:r>
      <w:r w:rsidR="00DB6EF6">
        <w:t>ies</w:t>
      </w:r>
      <w:r w:rsidR="008546F2">
        <w:t xml:space="preserve"> that represent ALL </w:t>
      </w:r>
      <w:r w:rsidR="00D44C14">
        <w:t>local residents.</w:t>
      </w:r>
      <w:r w:rsidR="00C54F6B">
        <w:t xml:space="preserve">  </w:t>
      </w:r>
    </w:p>
    <w:p w14:paraId="2F8CB272" w14:textId="6173F6DA" w:rsidR="006A77E6" w:rsidRDefault="00374940" w:rsidP="006A77E6">
      <w:r>
        <w:t xml:space="preserve">We strongly support </w:t>
      </w:r>
      <w:r w:rsidR="002F67F2">
        <w:t>the</w:t>
      </w:r>
      <w:r>
        <w:t xml:space="preserve"> </w:t>
      </w:r>
      <w:r w:rsidR="002F67F2">
        <w:t>Preferred Alternative</w:t>
      </w:r>
      <w:r w:rsidR="00A935B6">
        <w:t>,</w:t>
      </w:r>
      <w:r w:rsidR="00726941">
        <w:t xml:space="preserve"> or alternative </w:t>
      </w:r>
      <w:r w:rsidR="00833286">
        <w:t xml:space="preserve">B.  We especially appreciate </w:t>
      </w:r>
      <w:r w:rsidR="00DA508D">
        <w:t xml:space="preserve">the elevated role </w:t>
      </w:r>
      <w:r w:rsidR="008B2A15">
        <w:t xml:space="preserve">of </w:t>
      </w:r>
      <w:r w:rsidR="00DA508D">
        <w:t>grazing.</w:t>
      </w:r>
      <w:r w:rsidR="00224E1D">
        <w:t xml:space="preserve">  It</w:t>
      </w:r>
      <w:r w:rsidR="00DA508D">
        <w:t xml:space="preserve"> not </w:t>
      </w:r>
      <w:r w:rsidR="00224E1D">
        <w:t xml:space="preserve">only </w:t>
      </w:r>
      <w:r w:rsidR="00672967">
        <w:t>promotes</w:t>
      </w:r>
      <w:r w:rsidR="00224E1D">
        <w:t xml:space="preserve"> the needs of</w:t>
      </w:r>
      <w:r w:rsidR="00672967">
        <w:t xml:space="preserve"> </w:t>
      </w:r>
      <w:r w:rsidR="007E19C2">
        <w:t>healthy, sustainable public lands</w:t>
      </w:r>
      <w:r w:rsidR="00224E1D">
        <w:t xml:space="preserve"> through </w:t>
      </w:r>
      <w:r w:rsidR="005B6D60">
        <w:t>holistic</w:t>
      </w:r>
      <w:r w:rsidR="0017116A">
        <w:t xml:space="preserve"> grazing, but promotes </w:t>
      </w:r>
      <w:r w:rsidR="00A678DB">
        <w:t xml:space="preserve">the </w:t>
      </w:r>
      <w:r w:rsidR="00F93E83">
        <w:t>agricultural</w:t>
      </w:r>
      <w:r w:rsidR="00A55174">
        <w:t xml:space="preserve"> </w:t>
      </w:r>
      <w:r w:rsidR="002B00BB">
        <w:t>open space</w:t>
      </w:r>
      <w:r w:rsidR="00A55174">
        <w:t xml:space="preserve">, </w:t>
      </w:r>
      <w:r w:rsidR="00967767">
        <w:t xml:space="preserve">profitable </w:t>
      </w:r>
      <w:r w:rsidR="00D72714">
        <w:t xml:space="preserve">ranching, including </w:t>
      </w:r>
      <w:r w:rsidR="00DB4C13">
        <w:t>guide</w:t>
      </w:r>
      <w:r w:rsidR="001D6AC4">
        <w:t>-</w:t>
      </w:r>
      <w:r w:rsidR="00D72714">
        <w:t>and</w:t>
      </w:r>
      <w:r w:rsidR="00C87AD7">
        <w:t>-</w:t>
      </w:r>
      <w:r w:rsidR="00D72714">
        <w:t xml:space="preserve"> outfittin</w:t>
      </w:r>
      <w:r w:rsidR="00DB796E">
        <w:t>g as</w:t>
      </w:r>
      <w:r w:rsidR="00DB6EF6">
        <w:t xml:space="preserve"> a</w:t>
      </w:r>
      <w:r w:rsidR="00DB796E">
        <w:t xml:space="preserve"> significant </w:t>
      </w:r>
      <w:r w:rsidR="00C87AD7">
        <w:t>component</w:t>
      </w:r>
      <w:r w:rsidR="00FA5174">
        <w:t xml:space="preserve">.  The first two of these activities lead to regrowth and </w:t>
      </w:r>
      <w:r w:rsidR="007F4732">
        <w:t>significant</w:t>
      </w:r>
      <w:r w:rsidR="00FA5174">
        <w:t xml:space="preserve"> carbon sink.  </w:t>
      </w:r>
      <w:r w:rsidR="00C87AD7">
        <w:t xml:space="preserve">Delta </w:t>
      </w:r>
      <w:r w:rsidR="00F853E7">
        <w:t>Coun</w:t>
      </w:r>
      <w:r w:rsidR="005F28EA">
        <w:t>t</w:t>
      </w:r>
      <w:r w:rsidR="00DB4C13">
        <w:t>y’s</w:t>
      </w:r>
      <w:r w:rsidR="00386C48">
        <w:t xml:space="preserve"> modest tourism </w:t>
      </w:r>
      <w:r w:rsidR="00717C53">
        <w:t xml:space="preserve">activity—modest when compared </w:t>
      </w:r>
      <w:r w:rsidR="004C5905">
        <w:t>to</w:t>
      </w:r>
      <w:r w:rsidR="00DB6EF6">
        <w:t xml:space="preserve"> most </w:t>
      </w:r>
      <w:r w:rsidR="00717C53">
        <w:t>neighboring Counties</w:t>
      </w:r>
      <w:r w:rsidR="00FA5174">
        <w:t>—is NOT a significant driver in our</w:t>
      </w:r>
      <w:r w:rsidR="00F236FE">
        <w:t xml:space="preserve"> local</w:t>
      </w:r>
      <w:r w:rsidR="00FA5174">
        <w:t xml:space="preserve"> economy</w:t>
      </w:r>
      <w:r w:rsidR="00F236FE">
        <w:t>.  More specific socio-</w:t>
      </w:r>
      <w:r w:rsidR="00ED2AC7">
        <w:t>economic</w:t>
      </w:r>
      <w:r w:rsidR="00F236FE">
        <w:t xml:space="preserve"> data would show that.  </w:t>
      </w:r>
      <w:r w:rsidR="00FB168A">
        <w:t>We</w:t>
      </w:r>
      <w:r w:rsidR="00DB6EF6">
        <w:t xml:space="preserve"> also </w:t>
      </w:r>
      <w:r w:rsidR="00FB168A">
        <w:t xml:space="preserve">very much </w:t>
      </w:r>
      <w:r w:rsidR="00031C15">
        <w:t>appreciate</w:t>
      </w:r>
      <w:r w:rsidR="00FB168A">
        <w:t xml:space="preserve"> the elevated role of </w:t>
      </w:r>
      <w:r w:rsidR="007D18C3">
        <w:t>timbering</w:t>
      </w:r>
      <w:r w:rsidR="00587E0F">
        <w:t xml:space="preserve"> in this</w:t>
      </w:r>
      <w:r w:rsidR="00DB6EF6">
        <w:t xml:space="preserve"> P</w:t>
      </w:r>
      <w:r w:rsidR="00587E0F">
        <w:t>lan alternative</w:t>
      </w:r>
      <w:r w:rsidR="007D18C3">
        <w:t xml:space="preserve">, and like the fact the GMUG </w:t>
      </w:r>
      <w:r w:rsidR="00A84771">
        <w:t xml:space="preserve">is </w:t>
      </w:r>
      <w:r w:rsidR="00A161DB">
        <w:t>using</w:t>
      </w:r>
      <w:r w:rsidR="00A84771">
        <w:t xml:space="preserve"> </w:t>
      </w:r>
      <w:r w:rsidR="00587E0F">
        <w:t>it</w:t>
      </w:r>
      <w:r w:rsidR="00A84771">
        <w:t xml:space="preserve"> to achieve multiple objectives ranging fr</w:t>
      </w:r>
      <w:r w:rsidR="009777A6">
        <w:t>om creating better landscape mosaic</w:t>
      </w:r>
      <w:r w:rsidR="006607C2">
        <w:t>s</w:t>
      </w:r>
      <w:r w:rsidR="00050621">
        <w:t>,</w:t>
      </w:r>
      <w:r w:rsidR="006607C2">
        <w:t xml:space="preserve"> </w:t>
      </w:r>
      <w:r w:rsidR="00EF4928">
        <w:t>fire breaks,</w:t>
      </w:r>
      <w:r w:rsidR="00E55ACE">
        <w:t xml:space="preserve"> treating beetle kill, </w:t>
      </w:r>
      <w:r w:rsidR="00855D70">
        <w:t>to benefiting</w:t>
      </w:r>
      <w:r w:rsidR="00031C15">
        <w:t xml:space="preserve"> </w:t>
      </w:r>
      <w:r w:rsidR="00A161DB">
        <w:t>local mill</w:t>
      </w:r>
      <w:r w:rsidR="003334D6">
        <w:t>s</w:t>
      </w:r>
      <w:r w:rsidR="00A161DB">
        <w:t>, hauler</w:t>
      </w:r>
      <w:r w:rsidR="00C705EA">
        <w:t xml:space="preserve">s </w:t>
      </w:r>
      <w:r w:rsidR="00A161DB">
        <w:t xml:space="preserve">and </w:t>
      </w:r>
      <w:r w:rsidR="00C705EA">
        <w:t xml:space="preserve">processors.  </w:t>
      </w:r>
      <w:r w:rsidR="00855D70">
        <w:t>We have learned a lo</w:t>
      </w:r>
      <w:r w:rsidR="001E01D1">
        <w:t xml:space="preserve">t about logging </w:t>
      </w:r>
      <w:r w:rsidR="00B95D8C">
        <w:t xml:space="preserve">as </w:t>
      </w:r>
      <w:r w:rsidR="00AA4F94">
        <w:t>a tool to</w:t>
      </w:r>
      <w:r w:rsidR="0019415E">
        <w:t xml:space="preserve"> help</w:t>
      </w:r>
      <w:r w:rsidR="00AA4F94">
        <w:t xml:space="preserve"> prevent erosion</w:t>
      </w:r>
      <w:r w:rsidR="00DB6EF6">
        <w:t xml:space="preserve"> in the last decade</w:t>
      </w:r>
      <w:r w:rsidR="00AA4F94">
        <w:t xml:space="preserve">, including erosion that can otherwise </w:t>
      </w:r>
      <w:r w:rsidR="00B95D8C">
        <w:t>flood</w:t>
      </w:r>
      <w:r w:rsidR="00A639B5">
        <w:t xml:space="preserve"> major </w:t>
      </w:r>
      <w:r w:rsidR="002B00BB">
        <w:t>river ways</w:t>
      </w:r>
      <w:r w:rsidR="00CC4E19">
        <w:t>, municipality in</w:t>
      </w:r>
      <w:r w:rsidR="005120F8">
        <w:t>takes</w:t>
      </w:r>
      <w:r w:rsidR="00CC4E19">
        <w:t xml:space="preserve"> and other water structures.  </w:t>
      </w:r>
      <w:r w:rsidR="004E4D20">
        <w:t>N</w:t>
      </w:r>
      <w:r w:rsidR="00CC4E19">
        <w:t>ot least, properly done</w:t>
      </w:r>
      <w:r w:rsidR="00B669CC">
        <w:t>,</w:t>
      </w:r>
      <w:r w:rsidR="00CC4E19">
        <w:t xml:space="preserve"> </w:t>
      </w:r>
      <w:r w:rsidR="001E27CD">
        <w:t xml:space="preserve">these activities create healthier habitat for </w:t>
      </w:r>
      <w:r w:rsidR="003D2D33">
        <w:t>wildlife.</w:t>
      </w:r>
      <w:r w:rsidR="00693828">
        <w:t xml:space="preserve">  In short, we believe this activity is</w:t>
      </w:r>
      <w:r w:rsidR="00DB6EF6">
        <w:t xml:space="preserve"> recog</w:t>
      </w:r>
      <w:r w:rsidR="00693828">
        <w:t>nized and employed for</w:t>
      </w:r>
      <w:r w:rsidR="00B20500">
        <w:t xml:space="preserve"> a</w:t>
      </w:r>
      <w:r w:rsidR="00693828">
        <w:t xml:space="preserve"> </w:t>
      </w:r>
      <w:r w:rsidR="00B20500">
        <w:t xml:space="preserve">myriad of </w:t>
      </w:r>
      <w:r w:rsidR="00693828">
        <w:t xml:space="preserve">uses that benefit the forests and our </w:t>
      </w:r>
      <w:r w:rsidR="00A87EA5">
        <w:t>accepted</w:t>
      </w:r>
      <w:r w:rsidR="008504F0">
        <w:t xml:space="preserve"> contemporary tool </w:t>
      </w:r>
      <w:r w:rsidR="00B20500">
        <w:t xml:space="preserve">in ecosystem </w:t>
      </w:r>
      <w:r w:rsidR="00456D55">
        <w:t>management.</w:t>
      </w:r>
      <w:r w:rsidR="00DB6EF6" w:rsidRPr="00DB6EF6">
        <w:t xml:space="preserve"> </w:t>
      </w:r>
      <w:r w:rsidR="001E7068">
        <w:t xml:space="preserve"> </w:t>
      </w:r>
      <w:r w:rsidR="00DB6EF6">
        <w:t xml:space="preserve">We applaud the GMUG for turning this once political </w:t>
      </w:r>
      <w:r w:rsidR="00F236FE">
        <w:t>albatross into</w:t>
      </w:r>
      <w:r w:rsidR="00DB6EF6">
        <w:t xml:space="preserve"> a contemporary tool</w:t>
      </w:r>
      <w:r w:rsidR="001E7068">
        <w:t xml:space="preserve"> for creating and maintaining forest health</w:t>
      </w:r>
      <w:proofErr w:type="gramStart"/>
      <w:r w:rsidR="001E7068">
        <w:t>.</w:t>
      </w:r>
      <w:r w:rsidR="007F4732">
        <w:t>`</w:t>
      </w:r>
      <w:proofErr w:type="gramEnd"/>
    </w:p>
    <w:p w14:paraId="49A29EAE" w14:textId="071BD144" w:rsidR="00293F9F" w:rsidRDefault="00BB537B" w:rsidP="006A77E6">
      <w:r>
        <w:t xml:space="preserve">The preferred Alternative embodies broad multiple </w:t>
      </w:r>
      <w:proofErr w:type="gramStart"/>
      <w:r>
        <w:t>use</w:t>
      </w:r>
      <w:proofErr w:type="gramEnd"/>
      <w:r>
        <w:t xml:space="preserve"> of forest resources.  This is still the most reasonable ecological, and economic answer to the needs of our environment</w:t>
      </w:r>
      <w:r w:rsidR="008F27A0">
        <w:t>al</w:t>
      </w:r>
      <w:r>
        <w:t xml:space="preserve"> and community </w:t>
      </w:r>
      <w:proofErr w:type="spellStart"/>
      <w:r>
        <w:t>well being</w:t>
      </w:r>
      <w:proofErr w:type="spellEnd"/>
      <w:r>
        <w:t xml:space="preserve">.   Tourism/recreation is part of this multiple use spectrum but should not be prioritized above </w:t>
      </w:r>
      <w:r w:rsidR="008F27A0">
        <w:t>unrestrained</w:t>
      </w:r>
      <w:r w:rsidR="003F132B">
        <w:t xml:space="preserve"> “</w:t>
      </w:r>
      <w:r>
        <w:t>industrial tourism/recreation" bringing negative impacts</w:t>
      </w:r>
      <w:r w:rsidR="003F132B">
        <w:t xml:space="preserve"> </w:t>
      </w:r>
      <w:r w:rsidR="00293F9F">
        <w:t>to forest</w:t>
      </w:r>
      <w:r>
        <w:t xml:space="preserve"> health and communities.</w:t>
      </w:r>
      <w:r w:rsidR="003F132B">
        <w:t xml:space="preserve">  </w:t>
      </w:r>
      <w:r w:rsidR="008F27A0">
        <w:t xml:space="preserve">Also, data such as that showing increased recreational use off the </w:t>
      </w:r>
      <w:proofErr w:type="gramStart"/>
      <w:r w:rsidR="008F27A0">
        <w:t>forest,</w:t>
      </w:r>
      <w:proofErr w:type="gramEnd"/>
      <w:r w:rsidR="008F27A0">
        <w:t xml:space="preserve"> is misleading.  Much increased usage </w:t>
      </w:r>
      <w:r w:rsidR="00B806D7">
        <w:t xml:space="preserve">can be contributed to </w:t>
      </w:r>
      <w:proofErr w:type="spellStart"/>
      <w:r w:rsidR="00B806D7">
        <w:t>Covid</w:t>
      </w:r>
      <w:proofErr w:type="spellEnd"/>
      <w:r w:rsidR="00B806D7">
        <w:t xml:space="preserve"> and the desire to recreate outdoors where it is thought to be safer.  This too is supported be research if once chooses to look.  </w:t>
      </w:r>
      <w:r w:rsidR="003F132B">
        <w:t xml:space="preserve">As a rural economist who has spent considerable time analyzing tourism for the Center for the New West, it is my strong belief that the entire document is weak, if not flat out inadequate in its analysis of tourism, the fastest </w:t>
      </w:r>
      <w:r w:rsidR="00293F9F">
        <w:t>growing segment of forest use.   In fact, socioeconomics in general is very weak throughout the</w:t>
      </w:r>
      <w:r w:rsidR="00B806D7">
        <w:t xml:space="preserve">         </w:t>
      </w:r>
      <w:r w:rsidR="00293F9F">
        <w:t xml:space="preserve"> </w:t>
      </w:r>
      <w:r w:rsidR="00B806D7">
        <w:t xml:space="preserve">page </w:t>
      </w:r>
      <w:r w:rsidR="00293F9F">
        <w:t xml:space="preserve">document.  Pieces of it are woven throughout, but the overall </w:t>
      </w:r>
      <w:r w:rsidR="003F132B">
        <w:t xml:space="preserve">lack of transparent and </w:t>
      </w:r>
      <w:r w:rsidR="00293F9F">
        <w:lastRenderedPageBreak/>
        <w:t>understandable (not anecdotal) data is flat missing</w:t>
      </w:r>
      <w:r w:rsidR="00B806D7">
        <w:t>.  This deters from</w:t>
      </w:r>
      <w:r w:rsidR="00293F9F">
        <w:t xml:space="preserve"> the overall quality of the document.  </w:t>
      </w:r>
    </w:p>
    <w:p w14:paraId="7EAE4629" w14:textId="15652BAE" w:rsidR="00293F9F" w:rsidRDefault="00BB5849" w:rsidP="006A77E6">
      <w:r>
        <w:t>T</w:t>
      </w:r>
      <w:r w:rsidR="00375C64">
        <w:t xml:space="preserve">hree </w:t>
      </w:r>
      <w:r>
        <w:t xml:space="preserve">other </w:t>
      </w:r>
      <w:r w:rsidR="006A4461">
        <w:t>general issues remain relevant to t</w:t>
      </w:r>
      <w:r>
        <w:t>he whole of the Document.</w:t>
      </w:r>
      <w:r w:rsidR="00ED2AC7">
        <w:t xml:space="preserve"> </w:t>
      </w:r>
      <w:r w:rsidR="006A4461">
        <w:t xml:space="preserve">  </w:t>
      </w:r>
      <w:r>
        <w:t>T</w:t>
      </w:r>
      <w:r w:rsidR="006A4461">
        <w:t>he inadequate treatment of water</w:t>
      </w:r>
      <w:r w:rsidR="007250B0">
        <w:t xml:space="preserve"> is the first to be addressed.</w:t>
      </w:r>
    </w:p>
    <w:p w14:paraId="4989872A" w14:textId="66B3EA28" w:rsidR="000055EE" w:rsidRDefault="000055EE" w:rsidP="000055EE">
      <w:r>
        <w:t xml:space="preserve">By every </w:t>
      </w:r>
      <w:r w:rsidR="006F6539">
        <w:t>current account</w:t>
      </w:r>
      <w:r>
        <w:t xml:space="preserve"> in 2021 and beyond, the Colorado River system is in crisis. The </w:t>
      </w:r>
      <w:proofErr w:type="gramStart"/>
      <w:r>
        <w:t>GMUG ,</w:t>
      </w:r>
      <w:proofErr w:type="gramEnd"/>
      <w:r w:rsidR="006F6539">
        <w:t xml:space="preserve"> </w:t>
      </w:r>
      <w:r>
        <w:t>being one of the major headwaters</w:t>
      </w:r>
      <w:r w:rsidR="006F6539">
        <w:t xml:space="preserve"> of</w:t>
      </w:r>
      <w:r>
        <w:t xml:space="preserve"> National Forests o</w:t>
      </w:r>
      <w:r w:rsidR="006F6539">
        <w:t>n</w:t>
      </w:r>
      <w:r>
        <w:t xml:space="preserve"> the Colorado River,</w:t>
      </w:r>
      <w:r w:rsidR="006F6539">
        <w:t xml:space="preserve"> should have a specific  objective </w:t>
      </w:r>
      <w:r>
        <w:t xml:space="preserve">to be a leader in water quantity and quality management for multiple uses. </w:t>
      </w:r>
      <w:r w:rsidR="006F6539">
        <w:t xml:space="preserve"> </w:t>
      </w:r>
      <w:r>
        <w:t xml:space="preserve">One could argue that </w:t>
      </w:r>
      <w:proofErr w:type="gramStart"/>
      <w:r>
        <w:t>every  management</w:t>
      </w:r>
      <w:proofErr w:type="gramEnd"/>
      <w:r>
        <w:t xml:space="preserve"> </w:t>
      </w:r>
      <w:r w:rsidR="006F6539">
        <w:t>objective in</w:t>
      </w:r>
      <w:r>
        <w:t xml:space="preserve"> the revised forest plan  needs to evaluated through the analytical prism of water quantity and quality.</w:t>
      </w:r>
      <w:r w:rsidR="006F6539">
        <w:t xml:space="preserve"> </w:t>
      </w:r>
      <w:r>
        <w:t>In this way watershed health is not "</w:t>
      </w:r>
      <w:proofErr w:type="gramStart"/>
      <w:r w:rsidR="006F6539">
        <w:t>an</w:t>
      </w:r>
      <w:r w:rsidR="00A118BF">
        <w:t xml:space="preserve"> </w:t>
      </w:r>
      <w:r w:rsidR="006F6539">
        <w:t xml:space="preserve"> objective</w:t>
      </w:r>
      <w:proofErr w:type="gramEnd"/>
      <w:r w:rsidR="00A118BF">
        <w:t>”</w:t>
      </w:r>
      <w:r w:rsidR="006F6539">
        <w:t xml:space="preserve">  </w:t>
      </w:r>
      <w:r>
        <w:t xml:space="preserve">in the plan, it should be "The </w:t>
      </w:r>
      <w:r w:rsidR="00A118BF">
        <w:t xml:space="preserve"> </w:t>
      </w:r>
      <w:r w:rsidR="00E372C5">
        <w:t>objective</w:t>
      </w:r>
      <w:r>
        <w:t xml:space="preserve">".   Colorado law on prior </w:t>
      </w:r>
      <w:r w:rsidR="00A118BF">
        <w:t>appropriation of</w:t>
      </w:r>
      <w:r>
        <w:t xml:space="preserve"> water rights and interstate Colorado River Compact law are critically important to this</w:t>
      </w:r>
      <w:r w:rsidR="00A118BF">
        <w:t xml:space="preserve"> objective. </w:t>
      </w:r>
      <w:r>
        <w:t xml:space="preserve"> They should not be sidelined in favor of </w:t>
      </w:r>
      <w:proofErr w:type="gramStart"/>
      <w:r>
        <w:t>the  federal</w:t>
      </w:r>
      <w:proofErr w:type="gramEnd"/>
      <w:r>
        <w:t xml:space="preserve"> supremacy doctrine in a revised forest plan.</w:t>
      </w:r>
    </w:p>
    <w:p w14:paraId="3C133BF0" w14:textId="1D860FE8" w:rsidR="000055EE" w:rsidRDefault="000055EE" w:rsidP="000055EE">
      <w:r>
        <w:t xml:space="preserve">Adopting watershed health and water quantity /quality will hopefully lead to a forest plan </w:t>
      </w:r>
      <w:proofErr w:type="gramStart"/>
      <w:r>
        <w:t>with  practical</w:t>
      </w:r>
      <w:proofErr w:type="gramEnd"/>
      <w:r>
        <w:t xml:space="preserve"> management considerations.</w:t>
      </w:r>
      <w:r w:rsidR="00375C64">
        <w:t xml:space="preserve"> </w:t>
      </w:r>
      <w:r>
        <w:t xml:space="preserve">For example, is the expansion of new wilderness management classifications helpful or harmful to water quantity and quality?  Limiting </w:t>
      </w:r>
      <w:proofErr w:type="gramStart"/>
      <w:r>
        <w:t>forest  management</w:t>
      </w:r>
      <w:proofErr w:type="gramEnd"/>
      <w:r>
        <w:t xml:space="preserve"> choices in designated or planned  wilderness areas could be a major impediment to insuring water quantity and quality through the impact of wildfire on forest water systems.  Conversely</w:t>
      </w:r>
      <w:proofErr w:type="gramStart"/>
      <w:r>
        <w:t>,</w:t>
      </w:r>
      <w:r w:rsidR="00375C64">
        <w:t xml:space="preserve"> </w:t>
      </w:r>
      <w:r>
        <w:t xml:space="preserve"> expanding</w:t>
      </w:r>
      <w:proofErr w:type="gramEnd"/>
      <w:r>
        <w:t xml:space="preserve">  forest management through vegetative management  can produce increased water quantity and quality.  These are </w:t>
      </w:r>
      <w:r w:rsidR="00375C64">
        <w:t>critical considerations</w:t>
      </w:r>
      <w:r>
        <w:t xml:space="preserve"> for the next forest planning timeline.</w:t>
      </w:r>
    </w:p>
    <w:p w14:paraId="0BA84E91" w14:textId="0A14DF85" w:rsidR="000055EE" w:rsidRDefault="00375C64" w:rsidP="000055EE">
      <w:r>
        <w:t>The second issue is this, and it too applies to the overall</w:t>
      </w:r>
      <w:r w:rsidR="007250B0">
        <w:t xml:space="preserve"> P</w:t>
      </w:r>
      <w:r>
        <w:t>lan</w:t>
      </w:r>
      <w:r w:rsidR="000055EE">
        <w:t xml:space="preserve">.  In Delta County and throughout the region we now have numerous externally funded special purpose private organizations </w:t>
      </w:r>
      <w:r>
        <w:t>that</w:t>
      </w:r>
      <w:r w:rsidR="000055EE">
        <w:t xml:space="preserve"> coordinate messaging meant to impact the USFS to adopt their environmental ideology. They do not represent the majority of our regional population.</w:t>
      </w:r>
      <w:r>
        <w:t xml:space="preserve"> </w:t>
      </w:r>
      <w:r w:rsidR="000055EE">
        <w:t xml:space="preserve"> But they loudly and aggressively represent their ideology and selected science facts related to forest management.</w:t>
      </w:r>
      <w:r>
        <w:t xml:space="preserve"> </w:t>
      </w:r>
      <w:r w:rsidR="000055EE">
        <w:t xml:space="preserve"> And, when not getting their way</w:t>
      </w:r>
      <w:r>
        <w:t>,</w:t>
      </w:r>
      <w:r w:rsidR="000055EE">
        <w:t xml:space="preserve"> these groups often rely on litigation and federal court made forest management. </w:t>
      </w:r>
      <w:r>
        <w:t xml:space="preserve">  </w:t>
      </w:r>
      <w:r w:rsidR="000055EE">
        <w:t xml:space="preserve"> These special purpose organizations do not generally collaborate with other community, business or </w:t>
      </w:r>
      <w:r w:rsidR="007250B0">
        <w:t>other special</w:t>
      </w:r>
      <w:r w:rsidR="000055EE">
        <w:t xml:space="preserve"> purpose </w:t>
      </w:r>
      <w:r w:rsidR="007250B0">
        <w:t>organizations who</w:t>
      </w:r>
      <w:r w:rsidR="000055EE">
        <w:t xml:space="preserve"> don't reflect their views.  Common ground and consensus input </w:t>
      </w:r>
      <w:r w:rsidR="007250B0">
        <w:t>in</w:t>
      </w:r>
      <w:r w:rsidR="000055EE">
        <w:t>to forest planning has therefore become a rarity.</w:t>
      </w:r>
      <w:r w:rsidR="007250B0">
        <w:t xml:space="preserve">  </w:t>
      </w:r>
      <w:r w:rsidR="000055EE">
        <w:t xml:space="preserve"> </w:t>
      </w:r>
      <w:r>
        <w:t xml:space="preserve">We realize you know this well, but would encourage you to give special attention </w:t>
      </w:r>
      <w:r w:rsidR="007250B0">
        <w:t>to input</w:t>
      </w:r>
      <w:r>
        <w:t xml:space="preserve"> that is</w:t>
      </w:r>
      <w:r w:rsidR="007250B0">
        <w:t xml:space="preserve"> diversely comprised and </w:t>
      </w:r>
      <w:r>
        <w:t>collaborative in nature.    Collaboration seems to have begun to be a positive asset in some court cases.</w:t>
      </w:r>
    </w:p>
    <w:p w14:paraId="04A778C7" w14:textId="1A3CF13D" w:rsidR="000055EE" w:rsidRDefault="007250B0" w:rsidP="000055EE">
      <w:r>
        <w:t xml:space="preserve">The third general issue that applies to the whole of thee forest plan is climate change. </w:t>
      </w:r>
      <w:r w:rsidR="000055EE">
        <w:t xml:space="preserve"> One fact that is certain, but </w:t>
      </w:r>
      <w:r>
        <w:t>ignored in</w:t>
      </w:r>
      <w:r w:rsidR="000055EE">
        <w:t xml:space="preserve"> the climate change discussions, is that natural forces are at work in climate change. Every </w:t>
      </w:r>
      <w:r>
        <w:t>modern ideological</w:t>
      </w:r>
      <w:r w:rsidR="000055EE">
        <w:t xml:space="preserve"> argument seems to forget that there are scientific factors at work in our forests that fall into the classification of "the natural range of variability" regarding forest health. Saving the polar bears, eradicating methane </w:t>
      </w:r>
      <w:r>
        <w:t>and red</w:t>
      </w:r>
      <w:r w:rsidR="000055EE">
        <w:t xml:space="preserve"> meat, and promoting electrical vehicles will not change the natural range of variability in our forests. </w:t>
      </w:r>
      <w:r>
        <w:t xml:space="preserve">  </w:t>
      </w:r>
      <w:r w:rsidR="000055EE">
        <w:t xml:space="preserve"> </w:t>
      </w:r>
    </w:p>
    <w:p w14:paraId="27D1154E" w14:textId="77777777" w:rsidR="000055EE" w:rsidRDefault="000055EE" w:rsidP="000055EE"/>
    <w:p w14:paraId="50BE9D73" w14:textId="248D5C3F" w:rsidR="000055EE" w:rsidRDefault="007250B0">
      <w:r>
        <w:t>In concluding</w:t>
      </w:r>
      <w:r w:rsidR="000055EE">
        <w:t xml:space="preserve"> multiple </w:t>
      </w:r>
      <w:r>
        <w:t xml:space="preserve">broad multiple </w:t>
      </w:r>
      <w:r w:rsidR="000055EE">
        <w:t>use of forest resources</w:t>
      </w:r>
      <w:r>
        <w:t xml:space="preserve">, as illustrated in </w:t>
      </w:r>
      <w:r w:rsidR="006B1CC8">
        <w:t xml:space="preserve">  </w:t>
      </w:r>
      <w:r>
        <w:t>A</w:t>
      </w:r>
      <w:r w:rsidR="006B1CC8">
        <w:t xml:space="preserve">lternative A, </w:t>
      </w:r>
      <w:r w:rsidR="000055EE">
        <w:t xml:space="preserve">is still the most reasonable ecological, and economic answer to the needs of our environment and community </w:t>
      </w:r>
      <w:r w:rsidR="006B1CC8">
        <w:t>wellbeing</w:t>
      </w:r>
      <w:r w:rsidR="000055EE">
        <w:t xml:space="preserve">. </w:t>
      </w:r>
    </w:p>
    <w:p w14:paraId="54B4CD33" w14:textId="77777777" w:rsidR="00E43FA9" w:rsidRDefault="00E43FA9">
      <w:r>
        <w:lastRenderedPageBreak/>
        <w:t>We appreciate the opportunity to comment on the draft GMUG forest plan.</w:t>
      </w:r>
    </w:p>
    <w:p w14:paraId="6FB93E59" w14:textId="77777777" w:rsidR="00E43FA9" w:rsidRDefault="00E43FA9"/>
    <w:p w14:paraId="0C69F2B5" w14:textId="77777777" w:rsidR="00E43FA9" w:rsidRDefault="00E43FA9">
      <w:r>
        <w:t>Dr. Mary Chapman,</w:t>
      </w:r>
    </w:p>
    <w:p w14:paraId="1F396C1B" w14:textId="5790CE63" w:rsidR="00E43FA9" w:rsidRDefault="00E43FA9">
      <w:r>
        <w:t xml:space="preserve">Rural Resource Solutions </w:t>
      </w:r>
    </w:p>
    <w:p w14:paraId="44D70FA6" w14:textId="66491C03" w:rsidR="00E43FA9" w:rsidRDefault="00E43FA9">
      <w:r>
        <w:t xml:space="preserve">Co- founder Public Lands Partnership </w:t>
      </w:r>
    </w:p>
    <w:p w14:paraId="694A947D" w14:textId="77777777" w:rsidR="00E43FA9" w:rsidRDefault="00E43FA9"/>
    <w:p w14:paraId="6D2F6828" w14:textId="6C06E7D6" w:rsidR="00E43FA9" w:rsidRDefault="00E43FA9">
      <w:r>
        <w:t>Stephen Schrock</w:t>
      </w:r>
    </w:p>
    <w:p w14:paraId="2E32C045" w14:textId="3E971395" w:rsidR="00E43FA9" w:rsidRDefault="00E43FA9">
      <w:r>
        <w:t>Delta County Resident</w:t>
      </w:r>
    </w:p>
    <w:p w14:paraId="278E95FF" w14:textId="3EC8B6DE" w:rsidR="00D13B0A" w:rsidRDefault="00D13B0A">
      <w:r>
        <w:t>Co-founder Public Lands Partnership</w:t>
      </w:r>
    </w:p>
    <w:p w14:paraId="3BAB30E6" w14:textId="77777777" w:rsidR="000055EE" w:rsidRDefault="000055EE"/>
    <w:p w14:paraId="317FC584" w14:textId="77777777" w:rsidR="000055EE" w:rsidRDefault="000055EE"/>
    <w:p w14:paraId="0DC92A41" w14:textId="77777777" w:rsidR="000055EE" w:rsidRDefault="000055EE"/>
    <w:p w14:paraId="7966B628" w14:textId="77777777" w:rsidR="000055EE" w:rsidRDefault="000055EE"/>
    <w:p w14:paraId="207E31D2" w14:textId="7A119301" w:rsidR="001E7068" w:rsidRDefault="001E7068"/>
    <w:p w14:paraId="08C4F773" w14:textId="4AB5AA75" w:rsidR="000F47C2" w:rsidRDefault="000F47C2" w:rsidP="000F47C2"/>
    <w:p w14:paraId="0755AD1B" w14:textId="77777777" w:rsidR="000F47C2" w:rsidRDefault="000F47C2" w:rsidP="000F47C2"/>
    <w:p w14:paraId="00BBEEC2" w14:textId="77777777" w:rsidR="000F47C2" w:rsidRDefault="000F47C2" w:rsidP="000F47C2"/>
    <w:p w14:paraId="44C33EA6" w14:textId="77777777" w:rsidR="000F47C2" w:rsidRDefault="000F47C2" w:rsidP="000F47C2"/>
    <w:p w14:paraId="5D01CD33" w14:textId="2929F352" w:rsidR="00456D55" w:rsidRDefault="00456D55"/>
    <w:p w14:paraId="496869CE" w14:textId="77777777" w:rsidR="00456D55" w:rsidRDefault="00456D55"/>
    <w:p w14:paraId="28E785FA" w14:textId="550B8111" w:rsidR="00374940" w:rsidRDefault="00374940"/>
    <w:sectPr w:rsidR="003749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AC062" w14:textId="77777777" w:rsidR="007111BD" w:rsidRDefault="007111BD" w:rsidP="00B806D7">
      <w:pPr>
        <w:spacing w:after="0" w:line="240" w:lineRule="auto"/>
      </w:pPr>
      <w:r>
        <w:separator/>
      </w:r>
    </w:p>
  </w:endnote>
  <w:endnote w:type="continuationSeparator" w:id="0">
    <w:p w14:paraId="516CD19F" w14:textId="77777777" w:rsidR="007111BD" w:rsidRDefault="007111BD" w:rsidP="00B8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9417B" w14:textId="77777777" w:rsidR="00513230" w:rsidRDefault="00513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5A017" w14:textId="77777777" w:rsidR="00513230" w:rsidRDefault="005132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E6666" w14:textId="77777777" w:rsidR="00513230" w:rsidRDefault="00513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03BBE" w14:textId="77777777" w:rsidR="007111BD" w:rsidRDefault="007111BD" w:rsidP="00B806D7">
      <w:pPr>
        <w:spacing w:after="0" w:line="240" w:lineRule="auto"/>
      </w:pPr>
      <w:r>
        <w:separator/>
      </w:r>
    </w:p>
  </w:footnote>
  <w:footnote w:type="continuationSeparator" w:id="0">
    <w:p w14:paraId="0B9E008C" w14:textId="77777777" w:rsidR="007111BD" w:rsidRDefault="007111BD" w:rsidP="00B8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E8AA" w14:textId="77777777" w:rsidR="00513230" w:rsidRDefault="00513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90424"/>
      <w:docPartObj>
        <w:docPartGallery w:val="Page Numbers (Top of Page)"/>
        <w:docPartUnique/>
      </w:docPartObj>
    </w:sdtPr>
    <w:sdtEndPr>
      <w:rPr>
        <w:noProof/>
      </w:rPr>
    </w:sdtEndPr>
    <w:sdtContent>
      <w:p w14:paraId="3CAB4B92" w14:textId="292022A0" w:rsidR="00513230" w:rsidRDefault="005132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5DD75D" w14:textId="77777777" w:rsidR="00513230" w:rsidRDefault="00513230">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B75A" w14:textId="77777777" w:rsidR="00513230" w:rsidRDefault="00513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4D"/>
    <w:rsid w:val="00000440"/>
    <w:rsid w:val="000055EE"/>
    <w:rsid w:val="00031C15"/>
    <w:rsid w:val="000340BE"/>
    <w:rsid w:val="00050621"/>
    <w:rsid w:val="00081048"/>
    <w:rsid w:val="000A154D"/>
    <w:rsid w:val="000E215C"/>
    <w:rsid w:val="000F47C2"/>
    <w:rsid w:val="001459A2"/>
    <w:rsid w:val="0017116A"/>
    <w:rsid w:val="0019415E"/>
    <w:rsid w:val="001D6AC4"/>
    <w:rsid w:val="001E01D1"/>
    <w:rsid w:val="001E27CD"/>
    <w:rsid w:val="001E7068"/>
    <w:rsid w:val="002241A4"/>
    <w:rsid w:val="00224E1D"/>
    <w:rsid w:val="0024492C"/>
    <w:rsid w:val="0026176C"/>
    <w:rsid w:val="00293F9F"/>
    <w:rsid w:val="002A6066"/>
    <w:rsid w:val="002B00BB"/>
    <w:rsid w:val="002D1114"/>
    <w:rsid w:val="002D1683"/>
    <w:rsid w:val="002F67F2"/>
    <w:rsid w:val="003334D6"/>
    <w:rsid w:val="00344AF2"/>
    <w:rsid w:val="00374940"/>
    <w:rsid w:val="00375C64"/>
    <w:rsid w:val="00386C48"/>
    <w:rsid w:val="003A0E2C"/>
    <w:rsid w:val="003A12C7"/>
    <w:rsid w:val="003A7698"/>
    <w:rsid w:val="003D2D33"/>
    <w:rsid w:val="003F132B"/>
    <w:rsid w:val="00456D55"/>
    <w:rsid w:val="004659DF"/>
    <w:rsid w:val="004C5905"/>
    <w:rsid w:val="004E4D20"/>
    <w:rsid w:val="005120F8"/>
    <w:rsid w:val="00513230"/>
    <w:rsid w:val="005821DF"/>
    <w:rsid w:val="00587E0F"/>
    <w:rsid w:val="005B6D60"/>
    <w:rsid w:val="005D1B49"/>
    <w:rsid w:val="005F28EA"/>
    <w:rsid w:val="005F39E4"/>
    <w:rsid w:val="006607C2"/>
    <w:rsid w:val="00672967"/>
    <w:rsid w:val="00693828"/>
    <w:rsid w:val="006A4461"/>
    <w:rsid w:val="006A77E6"/>
    <w:rsid w:val="006B1CC8"/>
    <w:rsid w:val="006E1D27"/>
    <w:rsid w:val="006F6539"/>
    <w:rsid w:val="007111BD"/>
    <w:rsid w:val="00717C53"/>
    <w:rsid w:val="007250B0"/>
    <w:rsid w:val="00726941"/>
    <w:rsid w:val="00734317"/>
    <w:rsid w:val="00740016"/>
    <w:rsid w:val="00752A4B"/>
    <w:rsid w:val="007A7DA9"/>
    <w:rsid w:val="007D18C3"/>
    <w:rsid w:val="007E19C2"/>
    <w:rsid w:val="007F4732"/>
    <w:rsid w:val="00802D2B"/>
    <w:rsid w:val="00832880"/>
    <w:rsid w:val="00833286"/>
    <w:rsid w:val="008504F0"/>
    <w:rsid w:val="008546F2"/>
    <w:rsid w:val="00855D70"/>
    <w:rsid w:val="00887FE4"/>
    <w:rsid w:val="008B2A15"/>
    <w:rsid w:val="008F27A0"/>
    <w:rsid w:val="00920F4D"/>
    <w:rsid w:val="00967767"/>
    <w:rsid w:val="009777A6"/>
    <w:rsid w:val="00983895"/>
    <w:rsid w:val="00991EBA"/>
    <w:rsid w:val="00995EA3"/>
    <w:rsid w:val="009B547D"/>
    <w:rsid w:val="009C59B9"/>
    <w:rsid w:val="00A118BF"/>
    <w:rsid w:val="00A161DB"/>
    <w:rsid w:val="00A24F4A"/>
    <w:rsid w:val="00A55174"/>
    <w:rsid w:val="00A639B5"/>
    <w:rsid w:val="00A678DB"/>
    <w:rsid w:val="00A73AFA"/>
    <w:rsid w:val="00A84771"/>
    <w:rsid w:val="00A87EA5"/>
    <w:rsid w:val="00A935B6"/>
    <w:rsid w:val="00AA4F94"/>
    <w:rsid w:val="00AB4BCC"/>
    <w:rsid w:val="00AF6C50"/>
    <w:rsid w:val="00B20500"/>
    <w:rsid w:val="00B65B45"/>
    <w:rsid w:val="00B669CC"/>
    <w:rsid w:val="00B806D7"/>
    <w:rsid w:val="00B95D8C"/>
    <w:rsid w:val="00BB537B"/>
    <w:rsid w:val="00BB5849"/>
    <w:rsid w:val="00BC002A"/>
    <w:rsid w:val="00C21F2D"/>
    <w:rsid w:val="00C27FC6"/>
    <w:rsid w:val="00C30863"/>
    <w:rsid w:val="00C53241"/>
    <w:rsid w:val="00C54F6B"/>
    <w:rsid w:val="00C705EA"/>
    <w:rsid w:val="00C7193B"/>
    <w:rsid w:val="00C87AD7"/>
    <w:rsid w:val="00CB5E83"/>
    <w:rsid w:val="00CC4E19"/>
    <w:rsid w:val="00CF65DD"/>
    <w:rsid w:val="00D13B0A"/>
    <w:rsid w:val="00D2662E"/>
    <w:rsid w:val="00D44C14"/>
    <w:rsid w:val="00D724F5"/>
    <w:rsid w:val="00D72714"/>
    <w:rsid w:val="00DA508D"/>
    <w:rsid w:val="00DB4C13"/>
    <w:rsid w:val="00DB6EF6"/>
    <w:rsid w:val="00DB796E"/>
    <w:rsid w:val="00DE449F"/>
    <w:rsid w:val="00DF7927"/>
    <w:rsid w:val="00E372C5"/>
    <w:rsid w:val="00E37F21"/>
    <w:rsid w:val="00E43FA9"/>
    <w:rsid w:val="00E55ACE"/>
    <w:rsid w:val="00E9155B"/>
    <w:rsid w:val="00EA6B5D"/>
    <w:rsid w:val="00ED2AC7"/>
    <w:rsid w:val="00EF4928"/>
    <w:rsid w:val="00F00530"/>
    <w:rsid w:val="00F12ABF"/>
    <w:rsid w:val="00F236FE"/>
    <w:rsid w:val="00F501DF"/>
    <w:rsid w:val="00F770E2"/>
    <w:rsid w:val="00F853E7"/>
    <w:rsid w:val="00F91EE7"/>
    <w:rsid w:val="00F93E83"/>
    <w:rsid w:val="00F94CAF"/>
    <w:rsid w:val="00F97248"/>
    <w:rsid w:val="00FA5174"/>
    <w:rsid w:val="00FB168A"/>
    <w:rsid w:val="00FC16E4"/>
    <w:rsid w:val="00FD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6D7"/>
  </w:style>
  <w:style w:type="paragraph" w:styleId="Footer">
    <w:name w:val="footer"/>
    <w:basedOn w:val="Normal"/>
    <w:link w:val="FooterChar"/>
    <w:uiPriority w:val="99"/>
    <w:unhideWhenUsed/>
    <w:rsid w:val="00B8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6D7"/>
  </w:style>
  <w:style w:type="paragraph" w:styleId="Footer">
    <w:name w:val="footer"/>
    <w:basedOn w:val="Normal"/>
    <w:link w:val="FooterChar"/>
    <w:uiPriority w:val="99"/>
    <w:unhideWhenUsed/>
    <w:rsid w:val="00B8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Owner</cp:lastModifiedBy>
  <cp:revision>130</cp:revision>
  <dcterms:created xsi:type="dcterms:W3CDTF">2021-11-23T18:58:00Z</dcterms:created>
  <dcterms:modified xsi:type="dcterms:W3CDTF">2021-11-26T17:54:00Z</dcterms:modified>
</cp:coreProperties>
</file>