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3F0" w:rsidRDefault="008D03F0" w:rsidP="00C24C00">
      <w:pPr>
        <w:spacing w:after="0" w:line="276" w:lineRule="auto"/>
        <w:rPr>
          <w:sz w:val="24"/>
          <w:szCs w:val="24"/>
        </w:rPr>
      </w:pPr>
      <w:r w:rsidRPr="00C24C00">
        <w:rPr>
          <w:sz w:val="24"/>
          <w:szCs w:val="24"/>
        </w:rPr>
        <w:t xml:space="preserve">Dear Mr. Foster, </w:t>
      </w:r>
    </w:p>
    <w:p w:rsidR="00242D7F" w:rsidRPr="00C24C00" w:rsidRDefault="003E6606" w:rsidP="00C24C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Being an avid snowmobiler, I have a few requests to help improve the OSV management in Alternative 4.  I find that I support Alternative 4 </w:t>
      </w:r>
      <w:bookmarkStart w:id="0" w:name="_GoBack"/>
      <w:bookmarkEnd w:id="0"/>
      <w:r>
        <w:rPr>
          <w:sz w:val="24"/>
          <w:szCs w:val="24"/>
        </w:rPr>
        <w:t xml:space="preserve">compared to Alternative 3. </w:t>
      </w:r>
      <w:r w:rsidR="00242D7F" w:rsidRPr="00C24C00">
        <w:rPr>
          <w:sz w:val="24"/>
          <w:szCs w:val="24"/>
        </w:rPr>
        <w:t xml:space="preserve"> </w:t>
      </w:r>
      <w:r w:rsidR="00242D7F" w:rsidRPr="00C24C00">
        <w:rPr>
          <w:sz w:val="24"/>
          <w:szCs w:val="24"/>
        </w:rPr>
        <w:t>I</w:t>
      </w:r>
      <w:r w:rsidR="00242D7F" w:rsidRPr="00C24C00">
        <w:rPr>
          <w:sz w:val="24"/>
          <w:szCs w:val="24"/>
        </w:rPr>
        <w:t xml:space="preserve"> stand firmly opposed to Alternative </w:t>
      </w:r>
      <w:r w:rsidR="008D03F0" w:rsidRPr="00C24C00">
        <w:rPr>
          <w:sz w:val="24"/>
          <w:szCs w:val="24"/>
        </w:rPr>
        <w:t xml:space="preserve">3. </w:t>
      </w:r>
    </w:p>
    <w:p w:rsidR="00242D7F" w:rsidRPr="00C24C00" w:rsidRDefault="00242D7F" w:rsidP="00C24C00">
      <w:pPr>
        <w:spacing w:after="0" w:line="276" w:lineRule="auto"/>
        <w:rPr>
          <w:sz w:val="24"/>
          <w:szCs w:val="24"/>
        </w:rPr>
      </w:pPr>
    </w:p>
    <w:p w:rsidR="00242D7F" w:rsidRDefault="00242D7F" w:rsidP="00C24C00">
      <w:pPr>
        <w:spacing w:after="0" w:line="276" w:lineRule="auto"/>
        <w:rPr>
          <w:b/>
          <w:sz w:val="24"/>
          <w:szCs w:val="24"/>
        </w:rPr>
      </w:pPr>
      <w:r w:rsidRPr="00C24C00">
        <w:rPr>
          <w:b/>
          <w:sz w:val="24"/>
          <w:szCs w:val="24"/>
        </w:rPr>
        <w:t>Proposed Ungroomed Trail Additions</w:t>
      </w:r>
      <w:r w:rsidR="008D03F0" w:rsidRPr="00C24C00">
        <w:rPr>
          <w:b/>
          <w:sz w:val="24"/>
          <w:szCs w:val="24"/>
        </w:rPr>
        <w:t xml:space="preserve"> </w:t>
      </w:r>
      <w:r w:rsidR="0075658C">
        <w:rPr>
          <w:b/>
          <w:sz w:val="24"/>
          <w:szCs w:val="24"/>
        </w:rPr>
        <w:t>–</w:t>
      </w:r>
    </w:p>
    <w:p w:rsidR="00242D7F" w:rsidRDefault="0075658C" w:rsidP="00C24C00">
      <w:pPr>
        <w:spacing w:after="0" w:line="276" w:lineRule="auto"/>
        <w:rPr>
          <w:sz w:val="24"/>
          <w:szCs w:val="24"/>
        </w:rPr>
      </w:pPr>
      <w:r w:rsidRPr="0075658C">
        <w:rPr>
          <w:sz w:val="24"/>
          <w:szCs w:val="24"/>
        </w:rPr>
        <w:t xml:space="preserve">I am </w:t>
      </w:r>
      <w:r w:rsidRPr="0075658C">
        <w:rPr>
          <w:sz w:val="24"/>
          <w:szCs w:val="24"/>
        </w:rPr>
        <w:t>grateful for and fully support the addition of the ungroomed</w:t>
      </w:r>
      <w:r w:rsidR="00D130A9">
        <w:rPr>
          <w:sz w:val="24"/>
          <w:szCs w:val="24"/>
        </w:rPr>
        <w:t xml:space="preserve"> </w:t>
      </w:r>
      <w:r w:rsidRPr="0075658C">
        <w:rPr>
          <w:sz w:val="24"/>
          <w:szCs w:val="24"/>
        </w:rPr>
        <w:t>snowmobile trail (WR-06w) included in the preferred alternative.</w:t>
      </w:r>
      <w:r w:rsidR="00D130A9">
        <w:rPr>
          <w:sz w:val="24"/>
          <w:szCs w:val="24"/>
        </w:rPr>
        <w:t xml:space="preserve">  </w:t>
      </w:r>
      <w:r w:rsidR="00242D7F" w:rsidRPr="00C24C00">
        <w:rPr>
          <w:sz w:val="24"/>
          <w:szCs w:val="24"/>
        </w:rPr>
        <w:t>The Sublette Pass trail has been in existence for decades and provides important access to</w:t>
      </w:r>
      <w:r w:rsidR="00D130A9">
        <w:rPr>
          <w:sz w:val="24"/>
          <w:szCs w:val="24"/>
        </w:rPr>
        <w:t xml:space="preserve"> </w:t>
      </w:r>
      <w:r w:rsidR="00242D7F" w:rsidRPr="00C24C00">
        <w:rPr>
          <w:sz w:val="24"/>
          <w:szCs w:val="24"/>
        </w:rPr>
        <w:t xml:space="preserve">backcountry riding areas north of the </w:t>
      </w:r>
      <w:proofErr w:type="spellStart"/>
      <w:r w:rsidR="00242D7F" w:rsidRPr="00C24C00">
        <w:rPr>
          <w:sz w:val="24"/>
          <w:szCs w:val="24"/>
        </w:rPr>
        <w:t>Togwotee</w:t>
      </w:r>
      <w:proofErr w:type="spellEnd"/>
      <w:r w:rsidR="00242D7F" w:rsidRPr="00C24C00">
        <w:rPr>
          <w:sz w:val="24"/>
          <w:szCs w:val="24"/>
        </w:rPr>
        <w:t xml:space="preserve"> Pass</w:t>
      </w:r>
      <w:r w:rsidR="00D130A9">
        <w:rPr>
          <w:sz w:val="24"/>
          <w:szCs w:val="24"/>
        </w:rPr>
        <w:t xml:space="preserve"> </w:t>
      </w:r>
      <w:r w:rsidR="00242D7F" w:rsidRPr="00C24C00">
        <w:rPr>
          <w:sz w:val="24"/>
          <w:szCs w:val="24"/>
        </w:rPr>
        <w:t>Highway; it is appropriate that this trail be</w:t>
      </w:r>
      <w:r w:rsidR="00D130A9">
        <w:rPr>
          <w:sz w:val="24"/>
          <w:szCs w:val="24"/>
        </w:rPr>
        <w:t xml:space="preserve"> </w:t>
      </w:r>
      <w:r w:rsidR="00242D7F" w:rsidRPr="00C24C00">
        <w:rPr>
          <w:sz w:val="24"/>
          <w:szCs w:val="24"/>
        </w:rPr>
        <w:t>added to the system.</w:t>
      </w:r>
    </w:p>
    <w:p w:rsidR="0075658C" w:rsidRPr="00C24C00" w:rsidRDefault="0075658C" w:rsidP="00C24C00">
      <w:pPr>
        <w:spacing w:after="0" w:line="276" w:lineRule="auto"/>
        <w:rPr>
          <w:sz w:val="24"/>
          <w:szCs w:val="24"/>
        </w:rPr>
      </w:pPr>
    </w:p>
    <w:p w:rsidR="00242D7F" w:rsidRPr="0075658C" w:rsidRDefault="00242D7F" w:rsidP="00C24C00">
      <w:pPr>
        <w:spacing w:after="0" w:line="276" w:lineRule="auto"/>
        <w:rPr>
          <w:b/>
          <w:sz w:val="24"/>
          <w:szCs w:val="24"/>
        </w:rPr>
      </w:pPr>
      <w:r w:rsidRPr="0075658C">
        <w:rPr>
          <w:b/>
          <w:sz w:val="24"/>
          <w:szCs w:val="24"/>
        </w:rPr>
        <w:t>Opposed to allowing Class 2 Over-Snow Vehicles (OSVs) on most designated OSV trails</w:t>
      </w:r>
      <w:r w:rsidR="0075658C">
        <w:rPr>
          <w:b/>
          <w:sz w:val="24"/>
          <w:szCs w:val="24"/>
        </w:rPr>
        <w:t xml:space="preserve"> -</w:t>
      </w:r>
    </w:p>
    <w:p w:rsidR="00242D7F" w:rsidRPr="00C24C00" w:rsidRDefault="00242D7F" w:rsidP="00C24C00">
      <w:pPr>
        <w:spacing w:after="0" w:line="276" w:lineRule="auto"/>
        <w:rPr>
          <w:sz w:val="24"/>
          <w:szCs w:val="24"/>
        </w:rPr>
      </w:pPr>
      <w:r w:rsidRPr="00C24C00">
        <w:rPr>
          <w:sz w:val="24"/>
          <w:szCs w:val="24"/>
        </w:rPr>
        <w:t>I am</w:t>
      </w:r>
      <w:r w:rsidRPr="00C24C00">
        <w:rPr>
          <w:sz w:val="24"/>
          <w:szCs w:val="24"/>
        </w:rPr>
        <w:t xml:space="preserve"> absolutely opposed to allowing Class 2 OSVs (full-sized trucks and SUVs equipped with</w:t>
      </w:r>
    </w:p>
    <w:p w:rsidR="00242D7F" w:rsidRPr="00C24C00" w:rsidRDefault="00242D7F" w:rsidP="00C24C00">
      <w:pPr>
        <w:spacing w:after="0" w:line="276" w:lineRule="auto"/>
        <w:rPr>
          <w:sz w:val="24"/>
          <w:szCs w:val="24"/>
        </w:rPr>
      </w:pPr>
      <w:r w:rsidRPr="00C24C00">
        <w:rPr>
          <w:sz w:val="24"/>
          <w:szCs w:val="24"/>
        </w:rPr>
        <w:t>track conversions) on almost all OSV trails maintained by the State of Wyoming across the SNF</w:t>
      </w:r>
      <w:r w:rsidR="0075658C">
        <w:rPr>
          <w:sz w:val="24"/>
          <w:szCs w:val="24"/>
        </w:rPr>
        <w:t>.</w:t>
      </w:r>
    </w:p>
    <w:p w:rsidR="00242D7F" w:rsidRPr="00C24C00" w:rsidRDefault="00242D7F" w:rsidP="00C24C00">
      <w:pPr>
        <w:spacing w:after="0" w:line="276" w:lineRule="auto"/>
        <w:rPr>
          <w:sz w:val="24"/>
          <w:szCs w:val="24"/>
        </w:rPr>
      </w:pPr>
      <w:r w:rsidRPr="00C24C00">
        <w:rPr>
          <w:sz w:val="24"/>
          <w:szCs w:val="24"/>
        </w:rPr>
        <w:t>I</w:t>
      </w:r>
      <w:r w:rsidRPr="00C24C00">
        <w:rPr>
          <w:sz w:val="24"/>
          <w:szCs w:val="24"/>
        </w:rPr>
        <w:t xml:space="preserve"> request that Class 2 OSV management guidelines be revised as follows, using ‘class of</w:t>
      </w:r>
    </w:p>
    <w:p w:rsidR="00242D7F" w:rsidRPr="00C24C00" w:rsidRDefault="00242D7F" w:rsidP="00C24C00">
      <w:pPr>
        <w:spacing w:after="0" w:line="276" w:lineRule="auto"/>
        <w:rPr>
          <w:sz w:val="24"/>
          <w:szCs w:val="24"/>
        </w:rPr>
      </w:pPr>
      <w:r w:rsidRPr="00C24C00">
        <w:rPr>
          <w:sz w:val="24"/>
          <w:szCs w:val="24"/>
        </w:rPr>
        <w:t>vehicle’ regulation authority provided under Subpart C:</w:t>
      </w:r>
    </w:p>
    <w:p w:rsidR="00242D7F" w:rsidRPr="00C24C00" w:rsidRDefault="00242D7F" w:rsidP="00C24C00">
      <w:pPr>
        <w:spacing w:after="0" w:line="276" w:lineRule="auto"/>
        <w:rPr>
          <w:sz w:val="24"/>
          <w:szCs w:val="24"/>
        </w:rPr>
      </w:pPr>
      <w:r w:rsidRPr="00C24C00">
        <w:rPr>
          <w:sz w:val="24"/>
          <w:szCs w:val="24"/>
        </w:rPr>
        <w:t>• Groomed Trails – Class 2 OSV use should be excluded from all trails groomed by the State</w:t>
      </w:r>
    </w:p>
    <w:p w:rsidR="00242D7F" w:rsidRPr="00C24C00" w:rsidRDefault="00242D7F" w:rsidP="00C24C00">
      <w:pPr>
        <w:spacing w:after="0" w:line="276" w:lineRule="auto"/>
        <w:rPr>
          <w:sz w:val="24"/>
          <w:szCs w:val="24"/>
        </w:rPr>
      </w:pPr>
      <w:r w:rsidRPr="00C24C00">
        <w:rPr>
          <w:sz w:val="24"/>
          <w:szCs w:val="24"/>
        </w:rPr>
        <w:t>of Wyoming on the SNF; specific exceptions for special circumstances like access to Brooks</w:t>
      </w:r>
    </w:p>
    <w:p w:rsidR="00242D7F" w:rsidRPr="00C24C00" w:rsidRDefault="00242D7F" w:rsidP="00C24C00">
      <w:pPr>
        <w:spacing w:after="0" w:line="276" w:lineRule="auto"/>
        <w:rPr>
          <w:sz w:val="24"/>
          <w:szCs w:val="24"/>
        </w:rPr>
      </w:pPr>
      <w:r w:rsidRPr="00C24C00">
        <w:rPr>
          <w:sz w:val="24"/>
          <w:szCs w:val="24"/>
        </w:rPr>
        <w:t>Lake Lodge can be granted by the appropriate District Ranger.</w:t>
      </w:r>
    </w:p>
    <w:p w:rsidR="00242D7F" w:rsidRPr="00C24C00" w:rsidRDefault="00242D7F" w:rsidP="00C24C00">
      <w:pPr>
        <w:spacing w:after="0" w:line="276" w:lineRule="auto"/>
        <w:rPr>
          <w:sz w:val="24"/>
          <w:szCs w:val="24"/>
        </w:rPr>
      </w:pPr>
      <w:r w:rsidRPr="00C24C00">
        <w:rPr>
          <w:sz w:val="24"/>
          <w:szCs w:val="24"/>
        </w:rPr>
        <w:t>• Ungroomed Trails – Class 2 OSV use should be excluded from all OSV trails maintained in</w:t>
      </w:r>
    </w:p>
    <w:p w:rsidR="00242D7F" w:rsidRPr="00C24C00" w:rsidRDefault="00242D7F" w:rsidP="00C24C00">
      <w:pPr>
        <w:spacing w:after="0" w:line="276" w:lineRule="auto"/>
        <w:rPr>
          <w:sz w:val="24"/>
          <w:szCs w:val="24"/>
        </w:rPr>
      </w:pPr>
      <w:r w:rsidRPr="00C24C00">
        <w:rPr>
          <w:sz w:val="24"/>
          <w:szCs w:val="24"/>
        </w:rPr>
        <w:t>an ungroomed status by the State of Wyoming. EXCEPTION: all ungroomed OSV trails</w:t>
      </w:r>
    </w:p>
    <w:p w:rsidR="00242D7F" w:rsidRPr="00C24C00" w:rsidRDefault="00242D7F" w:rsidP="00C24C00">
      <w:pPr>
        <w:spacing w:after="0" w:line="276" w:lineRule="auto"/>
        <w:rPr>
          <w:sz w:val="24"/>
          <w:szCs w:val="24"/>
        </w:rPr>
      </w:pPr>
      <w:r w:rsidRPr="00C24C00">
        <w:rPr>
          <w:sz w:val="24"/>
          <w:szCs w:val="24"/>
        </w:rPr>
        <w:t>located in the greater Burroughs Creek/Horse Creek area north of Dubois should be</w:t>
      </w:r>
    </w:p>
    <w:p w:rsidR="00242D7F" w:rsidRPr="00C24C00" w:rsidRDefault="00242D7F" w:rsidP="00C24C00">
      <w:pPr>
        <w:spacing w:after="0" w:line="276" w:lineRule="auto"/>
        <w:rPr>
          <w:sz w:val="24"/>
          <w:szCs w:val="24"/>
        </w:rPr>
      </w:pPr>
      <w:r w:rsidRPr="00C24C00">
        <w:rPr>
          <w:sz w:val="24"/>
          <w:szCs w:val="24"/>
        </w:rPr>
        <w:t>designated ‘open’ to Class 2 OSV use.</w:t>
      </w:r>
    </w:p>
    <w:p w:rsidR="00242D7F" w:rsidRPr="00C24C00" w:rsidRDefault="00242D7F" w:rsidP="00C24C00">
      <w:pPr>
        <w:spacing w:after="0" w:line="276" w:lineRule="auto"/>
        <w:rPr>
          <w:sz w:val="24"/>
          <w:szCs w:val="24"/>
        </w:rPr>
      </w:pPr>
      <w:r w:rsidRPr="00C24C00">
        <w:rPr>
          <w:sz w:val="24"/>
          <w:szCs w:val="24"/>
        </w:rPr>
        <w:t>• Other Motorized Routes – Class 2 OSV use should be allowed on all other motorized roads</w:t>
      </w:r>
    </w:p>
    <w:p w:rsidR="00242D7F" w:rsidRPr="00C24C00" w:rsidRDefault="00242D7F" w:rsidP="00C24C00">
      <w:pPr>
        <w:spacing w:after="0" w:line="276" w:lineRule="auto"/>
        <w:rPr>
          <w:sz w:val="24"/>
          <w:szCs w:val="24"/>
        </w:rPr>
      </w:pPr>
      <w:r w:rsidRPr="00C24C00">
        <w:rPr>
          <w:sz w:val="24"/>
          <w:szCs w:val="24"/>
        </w:rPr>
        <w:t>and trails designated ‘open’ to motorized vehicle travel by the MVUM, but not when being</w:t>
      </w:r>
    </w:p>
    <w:p w:rsidR="00242D7F" w:rsidRPr="00C24C00" w:rsidRDefault="00242D7F" w:rsidP="00C24C00">
      <w:pPr>
        <w:spacing w:after="0" w:line="276" w:lineRule="auto"/>
        <w:rPr>
          <w:sz w:val="24"/>
          <w:szCs w:val="24"/>
        </w:rPr>
      </w:pPr>
      <w:r w:rsidRPr="00C24C00">
        <w:rPr>
          <w:sz w:val="24"/>
          <w:szCs w:val="24"/>
        </w:rPr>
        <w:t>utilized as managed (groomed or ungroomed) OSV routes during an area’s corresponding</w:t>
      </w:r>
    </w:p>
    <w:p w:rsidR="00242D7F" w:rsidRPr="00C24C00" w:rsidRDefault="00242D7F" w:rsidP="00C24C00">
      <w:pPr>
        <w:spacing w:after="0" w:line="276" w:lineRule="auto"/>
        <w:rPr>
          <w:sz w:val="24"/>
          <w:szCs w:val="24"/>
        </w:rPr>
      </w:pPr>
      <w:r w:rsidRPr="00C24C00">
        <w:rPr>
          <w:sz w:val="24"/>
          <w:szCs w:val="24"/>
        </w:rPr>
        <w:t>OSV use season.</w:t>
      </w:r>
    </w:p>
    <w:p w:rsidR="00242D7F" w:rsidRPr="00C24C00" w:rsidRDefault="00242D7F" w:rsidP="00C24C00">
      <w:pPr>
        <w:spacing w:after="0" w:line="276" w:lineRule="auto"/>
        <w:rPr>
          <w:sz w:val="24"/>
          <w:szCs w:val="24"/>
        </w:rPr>
      </w:pPr>
      <w:r w:rsidRPr="00C24C00">
        <w:rPr>
          <w:sz w:val="24"/>
          <w:szCs w:val="24"/>
        </w:rPr>
        <w:t>Full-size tracked vehicles do not belong on the managed national forest snowmobile/Class 1</w:t>
      </w:r>
    </w:p>
    <w:p w:rsidR="00242D7F" w:rsidRPr="00C24C00" w:rsidRDefault="00242D7F" w:rsidP="00C24C00">
      <w:pPr>
        <w:spacing w:after="0" w:line="276" w:lineRule="auto"/>
        <w:rPr>
          <w:sz w:val="24"/>
          <w:szCs w:val="24"/>
        </w:rPr>
      </w:pPr>
      <w:r w:rsidRPr="00C24C00">
        <w:rPr>
          <w:sz w:val="24"/>
          <w:szCs w:val="24"/>
        </w:rPr>
        <w:t>OSV trails because they are simply too wide, too tall, too slow and too heavy. They create a</w:t>
      </w:r>
    </w:p>
    <w:p w:rsidR="00242D7F" w:rsidRPr="00C24C00" w:rsidRDefault="00242D7F" w:rsidP="00C24C00">
      <w:pPr>
        <w:spacing w:after="0" w:line="276" w:lineRule="auto"/>
        <w:rPr>
          <w:sz w:val="24"/>
          <w:szCs w:val="24"/>
        </w:rPr>
      </w:pPr>
      <w:r w:rsidRPr="00C24C00">
        <w:rPr>
          <w:sz w:val="24"/>
          <w:szCs w:val="24"/>
        </w:rPr>
        <w:t>safety hazard due to their width and slower operational speeds – particularly on many trails</w:t>
      </w:r>
    </w:p>
    <w:p w:rsidR="00242D7F" w:rsidRPr="00C24C00" w:rsidRDefault="00242D7F" w:rsidP="00C24C00">
      <w:pPr>
        <w:spacing w:after="0" w:line="276" w:lineRule="auto"/>
        <w:rPr>
          <w:sz w:val="24"/>
          <w:szCs w:val="24"/>
        </w:rPr>
      </w:pPr>
      <w:r w:rsidRPr="00C24C00">
        <w:rPr>
          <w:sz w:val="24"/>
          <w:szCs w:val="24"/>
        </w:rPr>
        <w:t>which are narrow. Class 2 OSVs are also much heavier with significantly higher weight</w:t>
      </w:r>
    </w:p>
    <w:p w:rsidR="00242D7F" w:rsidRPr="00C24C00" w:rsidRDefault="00242D7F" w:rsidP="00C24C00">
      <w:pPr>
        <w:spacing w:after="0" w:line="276" w:lineRule="auto"/>
        <w:rPr>
          <w:sz w:val="24"/>
          <w:szCs w:val="24"/>
        </w:rPr>
      </w:pPr>
      <w:r w:rsidRPr="00C24C00">
        <w:rPr>
          <w:sz w:val="24"/>
          <w:szCs w:val="24"/>
        </w:rPr>
        <w:t>displacement compared to all Class 1 OHVs including trail groomers. Their heavy weight creates</w:t>
      </w:r>
    </w:p>
    <w:p w:rsidR="0075658C" w:rsidRDefault="00242D7F" w:rsidP="00C24C00">
      <w:pPr>
        <w:spacing w:after="0" w:line="276" w:lineRule="auto"/>
        <w:rPr>
          <w:sz w:val="24"/>
          <w:szCs w:val="24"/>
        </w:rPr>
      </w:pPr>
      <w:r w:rsidRPr="00C24C00">
        <w:rPr>
          <w:sz w:val="24"/>
          <w:szCs w:val="24"/>
        </w:rPr>
        <w:t>much greater potential for trail rutting due to insufficient trail compaction to support their</w:t>
      </w:r>
      <w:r w:rsidR="008D03F0" w:rsidRPr="00C24C00">
        <w:rPr>
          <w:sz w:val="24"/>
          <w:szCs w:val="24"/>
        </w:rPr>
        <w:t xml:space="preserve"> </w:t>
      </w:r>
      <w:r w:rsidRPr="00C24C00">
        <w:rPr>
          <w:sz w:val="24"/>
          <w:szCs w:val="24"/>
        </w:rPr>
        <w:t>weight.</w:t>
      </w:r>
    </w:p>
    <w:p w:rsidR="00D130A9" w:rsidRPr="00D130A9" w:rsidRDefault="00D130A9" w:rsidP="00C24C00">
      <w:pPr>
        <w:spacing w:after="0" w:line="276" w:lineRule="auto"/>
        <w:rPr>
          <w:sz w:val="24"/>
          <w:szCs w:val="24"/>
        </w:rPr>
      </w:pPr>
    </w:p>
    <w:p w:rsidR="0075658C" w:rsidRDefault="00242D7F" w:rsidP="00C24C00">
      <w:pPr>
        <w:spacing w:after="0" w:line="276" w:lineRule="auto"/>
        <w:rPr>
          <w:b/>
          <w:sz w:val="24"/>
          <w:szCs w:val="24"/>
        </w:rPr>
      </w:pPr>
      <w:r w:rsidRPr="00C24C00">
        <w:rPr>
          <w:b/>
          <w:sz w:val="24"/>
          <w:szCs w:val="24"/>
        </w:rPr>
        <w:t>Proposed Cross-Country Ski Trail Closures</w:t>
      </w:r>
      <w:r w:rsidR="008D03F0" w:rsidRPr="00C24C00">
        <w:rPr>
          <w:b/>
          <w:sz w:val="24"/>
          <w:szCs w:val="24"/>
        </w:rPr>
        <w:t xml:space="preserve"> </w:t>
      </w:r>
      <w:r w:rsidR="0075658C">
        <w:rPr>
          <w:b/>
          <w:sz w:val="24"/>
          <w:szCs w:val="24"/>
        </w:rPr>
        <w:t>–</w:t>
      </w:r>
    </w:p>
    <w:p w:rsidR="00242D7F" w:rsidRPr="0075658C" w:rsidRDefault="00C02DC6" w:rsidP="00C24C00">
      <w:pPr>
        <w:spacing w:after="0" w:line="276" w:lineRule="auto"/>
        <w:rPr>
          <w:b/>
          <w:sz w:val="24"/>
          <w:szCs w:val="24"/>
        </w:rPr>
      </w:pPr>
      <w:r w:rsidRPr="00C24C00">
        <w:rPr>
          <w:sz w:val="24"/>
          <w:szCs w:val="24"/>
        </w:rPr>
        <w:t>I feel</w:t>
      </w:r>
      <w:r w:rsidR="00242D7F" w:rsidRPr="00C24C00">
        <w:rPr>
          <w:sz w:val="24"/>
          <w:szCs w:val="24"/>
        </w:rPr>
        <w:t xml:space="preserve"> those non-motorized users that require absolute solitude and do not</w:t>
      </w:r>
      <w:r w:rsidRPr="00C24C00">
        <w:rPr>
          <w:sz w:val="24"/>
          <w:szCs w:val="24"/>
        </w:rPr>
        <w:t xml:space="preserve"> </w:t>
      </w:r>
      <w:r w:rsidR="00242D7F" w:rsidRPr="00C24C00">
        <w:rPr>
          <w:sz w:val="24"/>
          <w:szCs w:val="24"/>
        </w:rPr>
        <w:t>support multiple use can find that opportunity close by in the thousands of acres of wilderness</w:t>
      </w:r>
      <w:r w:rsidRPr="00C24C00">
        <w:rPr>
          <w:sz w:val="24"/>
          <w:szCs w:val="24"/>
        </w:rPr>
        <w:t xml:space="preserve"> </w:t>
      </w:r>
      <w:r w:rsidR="00242D7F" w:rsidRPr="00C24C00">
        <w:rPr>
          <w:sz w:val="24"/>
          <w:szCs w:val="24"/>
        </w:rPr>
        <w:t xml:space="preserve">that have been off </w:t>
      </w:r>
      <w:r w:rsidR="00242D7F" w:rsidRPr="00C24C00">
        <w:rPr>
          <w:sz w:val="24"/>
          <w:szCs w:val="24"/>
        </w:rPr>
        <w:lastRenderedPageBreak/>
        <w:t>limits to OSV since the inception of the wilderness act.</w:t>
      </w:r>
      <w:r w:rsidRPr="00C24C00">
        <w:rPr>
          <w:sz w:val="24"/>
          <w:szCs w:val="24"/>
        </w:rPr>
        <w:t xml:space="preserve">  </w:t>
      </w:r>
      <w:r w:rsidR="00242D7F" w:rsidRPr="00C24C00">
        <w:rPr>
          <w:sz w:val="24"/>
          <w:szCs w:val="24"/>
        </w:rPr>
        <w:t>Therefor</w:t>
      </w:r>
      <w:r w:rsidRPr="00C24C00">
        <w:rPr>
          <w:sz w:val="24"/>
          <w:szCs w:val="24"/>
        </w:rPr>
        <w:t xml:space="preserve"> I </w:t>
      </w:r>
      <w:r w:rsidR="00242D7F" w:rsidRPr="00C24C00">
        <w:rPr>
          <w:sz w:val="24"/>
          <w:szCs w:val="24"/>
        </w:rPr>
        <w:t>will be firmly opposed to any additional proposed OSV use</w:t>
      </w:r>
      <w:r w:rsidRPr="00C24C00">
        <w:rPr>
          <w:sz w:val="24"/>
          <w:szCs w:val="24"/>
        </w:rPr>
        <w:t xml:space="preserve"> </w:t>
      </w:r>
      <w:r w:rsidR="00242D7F" w:rsidRPr="00C24C00">
        <w:rPr>
          <w:sz w:val="24"/>
          <w:szCs w:val="24"/>
        </w:rPr>
        <w:t>closures that may surface as this travel planning process moves forward.</w:t>
      </w:r>
    </w:p>
    <w:p w:rsidR="0075658C" w:rsidRPr="00C24C00" w:rsidRDefault="0075658C" w:rsidP="00C24C00">
      <w:pPr>
        <w:spacing w:after="0" w:line="276" w:lineRule="auto"/>
        <w:rPr>
          <w:sz w:val="24"/>
          <w:szCs w:val="24"/>
        </w:rPr>
      </w:pPr>
    </w:p>
    <w:p w:rsidR="00242D7F" w:rsidRPr="00C24C00" w:rsidRDefault="00242D7F" w:rsidP="00C24C00">
      <w:pPr>
        <w:spacing w:after="0" w:line="276" w:lineRule="auto"/>
        <w:rPr>
          <w:b/>
          <w:sz w:val="24"/>
          <w:szCs w:val="24"/>
        </w:rPr>
      </w:pPr>
      <w:r w:rsidRPr="00C24C00">
        <w:rPr>
          <w:b/>
          <w:sz w:val="24"/>
          <w:szCs w:val="24"/>
        </w:rPr>
        <w:t>Objection to Buffer Zones used in Motorized Trail Analysis</w:t>
      </w:r>
      <w:r w:rsidR="008D03F0" w:rsidRPr="00C24C00">
        <w:rPr>
          <w:b/>
          <w:sz w:val="24"/>
          <w:szCs w:val="24"/>
        </w:rPr>
        <w:t xml:space="preserve"> -</w:t>
      </w:r>
    </w:p>
    <w:p w:rsidR="00242D7F" w:rsidRDefault="00242D7F" w:rsidP="00C24C00">
      <w:pPr>
        <w:spacing w:after="0" w:line="276" w:lineRule="auto"/>
        <w:rPr>
          <w:sz w:val="24"/>
          <w:szCs w:val="24"/>
        </w:rPr>
      </w:pPr>
      <w:r w:rsidRPr="00C24C00">
        <w:rPr>
          <w:sz w:val="24"/>
          <w:szCs w:val="24"/>
        </w:rPr>
        <w:t>I</w:t>
      </w:r>
      <w:r w:rsidRPr="00C24C00">
        <w:rPr>
          <w:sz w:val="24"/>
          <w:szCs w:val="24"/>
        </w:rPr>
        <w:t xml:space="preserve"> believe it was inappropriate</w:t>
      </w:r>
      <w:r w:rsidR="00C24C00">
        <w:rPr>
          <w:sz w:val="24"/>
          <w:szCs w:val="24"/>
        </w:rPr>
        <w:t xml:space="preserve"> </w:t>
      </w:r>
      <w:r w:rsidRPr="00C24C00">
        <w:rPr>
          <w:sz w:val="24"/>
          <w:szCs w:val="24"/>
        </w:rPr>
        <w:t>in respect to Wilderness, that 1⁄2 mile and 5-mile</w:t>
      </w:r>
      <w:r w:rsidR="00C24C00">
        <w:rPr>
          <w:sz w:val="24"/>
          <w:szCs w:val="24"/>
        </w:rPr>
        <w:t xml:space="preserve"> </w:t>
      </w:r>
      <w:r w:rsidRPr="00C24C00">
        <w:rPr>
          <w:sz w:val="24"/>
          <w:szCs w:val="24"/>
        </w:rPr>
        <w:t>“buffer zones”</w:t>
      </w:r>
      <w:r w:rsidR="00C24C00">
        <w:rPr>
          <w:sz w:val="24"/>
          <w:szCs w:val="24"/>
        </w:rPr>
        <w:t xml:space="preserve"> </w:t>
      </w:r>
      <w:r w:rsidRPr="00C24C00">
        <w:rPr>
          <w:sz w:val="24"/>
          <w:szCs w:val="24"/>
        </w:rPr>
        <w:t>were used in analysis of potential user conflict in this EA’s analysis.</w:t>
      </w:r>
      <w:r w:rsidR="00C24C00">
        <w:rPr>
          <w:sz w:val="24"/>
          <w:szCs w:val="24"/>
        </w:rPr>
        <w:t xml:space="preserve"> </w:t>
      </w:r>
      <w:r w:rsidRPr="00C24C00">
        <w:rPr>
          <w:sz w:val="24"/>
          <w:szCs w:val="24"/>
        </w:rPr>
        <w:t>The Wyoming Wilderness Act of 1984 specifically prohibits buffer zones adjacent to</w:t>
      </w:r>
      <w:r w:rsidR="00C24C00">
        <w:rPr>
          <w:sz w:val="24"/>
          <w:szCs w:val="24"/>
        </w:rPr>
        <w:t xml:space="preserve"> </w:t>
      </w:r>
      <w:r w:rsidRPr="00C24C00">
        <w:rPr>
          <w:sz w:val="24"/>
          <w:szCs w:val="24"/>
        </w:rPr>
        <w:t xml:space="preserve">Wilderness Areas. </w:t>
      </w:r>
    </w:p>
    <w:p w:rsidR="00D130A9" w:rsidRPr="00C24C00" w:rsidRDefault="00D130A9" w:rsidP="00C24C00">
      <w:pPr>
        <w:spacing w:after="0" w:line="276" w:lineRule="auto"/>
        <w:rPr>
          <w:sz w:val="24"/>
          <w:szCs w:val="24"/>
        </w:rPr>
      </w:pPr>
    </w:p>
    <w:p w:rsidR="00242D7F" w:rsidRPr="00D130A9" w:rsidRDefault="00242D7F" w:rsidP="00C24C00">
      <w:pPr>
        <w:spacing w:after="0" w:line="276" w:lineRule="auto"/>
        <w:rPr>
          <w:b/>
          <w:sz w:val="24"/>
          <w:szCs w:val="24"/>
        </w:rPr>
      </w:pPr>
      <w:r w:rsidRPr="00D130A9">
        <w:rPr>
          <w:b/>
          <w:sz w:val="24"/>
          <w:szCs w:val="24"/>
        </w:rPr>
        <w:t>Opposed to the use of Minimum Snow Depths</w:t>
      </w:r>
      <w:r w:rsidR="008D03F0" w:rsidRPr="00D130A9">
        <w:rPr>
          <w:b/>
          <w:sz w:val="24"/>
          <w:szCs w:val="24"/>
        </w:rPr>
        <w:t xml:space="preserve"> -</w:t>
      </w:r>
    </w:p>
    <w:p w:rsidR="00242D7F" w:rsidRPr="00C24C00" w:rsidRDefault="00242D7F" w:rsidP="00C24C00">
      <w:pPr>
        <w:spacing w:after="0" w:line="276" w:lineRule="auto"/>
        <w:rPr>
          <w:sz w:val="24"/>
          <w:szCs w:val="24"/>
        </w:rPr>
      </w:pPr>
      <w:r w:rsidRPr="00C24C00">
        <w:rPr>
          <w:sz w:val="24"/>
          <w:szCs w:val="24"/>
        </w:rPr>
        <w:t>Your analysis of alternatives improperly uses ’12 to 18 inches’ as a minimum threshold when, in</w:t>
      </w:r>
    </w:p>
    <w:p w:rsidR="00242D7F" w:rsidRPr="00C24C00" w:rsidRDefault="00242D7F" w:rsidP="00C24C00">
      <w:pPr>
        <w:spacing w:after="0" w:line="276" w:lineRule="auto"/>
        <w:rPr>
          <w:sz w:val="24"/>
          <w:szCs w:val="24"/>
        </w:rPr>
      </w:pPr>
      <w:r w:rsidRPr="00C24C00">
        <w:rPr>
          <w:sz w:val="24"/>
          <w:szCs w:val="24"/>
        </w:rPr>
        <w:t>fact, much less snow depth in the range of 4 to 6 inches has proven to provide</w:t>
      </w:r>
      <w:r w:rsidR="00D130A9">
        <w:rPr>
          <w:sz w:val="24"/>
          <w:szCs w:val="24"/>
        </w:rPr>
        <w:t xml:space="preserve"> </w:t>
      </w:r>
      <w:r w:rsidRPr="00C24C00">
        <w:rPr>
          <w:sz w:val="24"/>
          <w:szCs w:val="24"/>
        </w:rPr>
        <w:t>adequate snow cover to protect land from snowmobile operation.</w:t>
      </w:r>
      <w:r w:rsidR="00C24C00">
        <w:rPr>
          <w:sz w:val="24"/>
          <w:szCs w:val="24"/>
        </w:rPr>
        <w:t xml:space="preserve">  </w:t>
      </w:r>
      <w:r w:rsidRPr="00C24C00">
        <w:rPr>
          <w:sz w:val="24"/>
          <w:szCs w:val="24"/>
        </w:rPr>
        <w:t>The statement on page 338 of the EA that “minimum snow depths required for protecting these</w:t>
      </w:r>
      <w:r w:rsidR="00C24C00">
        <w:rPr>
          <w:sz w:val="24"/>
          <w:szCs w:val="24"/>
        </w:rPr>
        <w:t xml:space="preserve"> </w:t>
      </w:r>
      <w:r w:rsidRPr="00C24C00">
        <w:rPr>
          <w:sz w:val="24"/>
          <w:szCs w:val="24"/>
        </w:rPr>
        <w:t>areas range from 12 to 18 inches” is clearly unsubstantiated.</w:t>
      </w:r>
    </w:p>
    <w:p w:rsidR="00242D7F" w:rsidRPr="00C24C00" w:rsidRDefault="00242D7F" w:rsidP="00C24C00">
      <w:pPr>
        <w:spacing w:after="0" w:line="276" w:lineRule="auto"/>
        <w:rPr>
          <w:sz w:val="24"/>
          <w:szCs w:val="24"/>
        </w:rPr>
      </w:pPr>
    </w:p>
    <w:p w:rsidR="00242D7F" w:rsidRPr="00C24C00" w:rsidRDefault="00C24C00" w:rsidP="00C24C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I want to t</w:t>
      </w:r>
      <w:r w:rsidR="008D03F0" w:rsidRPr="00C24C00">
        <w:rPr>
          <w:sz w:val="24"/>
          <w:szCs w:val="24"/>
        </w:rPr>
        <w:t>hank</w:t>
      </w:r>
      <w:r w:rsidR="00242D7F" w:rsidRPr="00C24C00">
        <w:rPr>
          <w:sz w:val="24"/>
          <w:szCs w:val="24"/>
        </w:rPr>
        <w:t xml:space="preserve"> you for the opportunity to comment and give feedback</w:t>
      </w:r>
      <w:r w:rsidR="0075658C">
        <w:rPr>
          <w:sz w:val="24"/>
          <w:szCs w:val="24"/>
        </w:rPr>
        <w:t xml:space="preserve"> I look forward to the collaboration with the Shoshone National Forest Travel Management team</w:t>
      </w:r>
      <w:r w:rsidR="008D03F0" w:rsidRPr="00C24C00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242D7F" w:rsidRPr="00C24C00" w:rsidRDefault="00242D7F" w:rsidP="00C24C00">
      <w:pPr>
        <w:spacing w:after="0" w:line="276" w:lineRule="auto"/>
        <w:rPr>
          <w:sz w:val="24"/>
          <w:szCs w:val="24"/>
        </w:rPr>
      </w:pPr>
    </w:p>
    <w:p w:rsidR="008D03F0" w:rsidRPr="00C24C00" w:rsidRDefault="008D03F0" w:rsidP="00C24C00">
      <w:pPr>
        <w:spacing w:after="0" w:line="276" w:lineRule="auto"/>
        <w:rPr>
          <w:sz w:val="24"/>
          <w:szCs w:val="24"/>
        </w:rPr>
      </w:pPr>
      <w:r w:rsidRPr="00C24C00">
        <w:rPr>
          <w:sz w:val="24"/>
          <w:szCs w:val="24"/>
        </w:rPr>
        <w:t xml:space="preserve">Sincerely, </w:t>
      </w:r>
    </w:p>
    <w:p w:rsidR="008D03F0" w:rsidRPr="00C24C00" w:rsidRDefault="008D03F0" w:rsidP="00C24C00">
      <w:pPr>
        <w:spacing w:after="0" w:line="276" w:lineRule="auto"/>
        <w:rPr>
          <w:sz w:val="24"/>
          <w:szCs w:val="24"/>
        </w:rPr>
      </w:pPr>
      <w:r w:rsidRPr="00C24C00">
        <w:rPr>
          <w:sz w:val="24"/>
          <w:szCs w:val="24"/>
        </w:rPr>
        <w:t xml:space="preserve">Holly Sinclair </w:t>
      </w:r>
    </w:p>
    <w:p w:rsidR="008D03F0" w:rsidRDefault="008D03F0" w:rsidP="00242D7F"/>
    <w:sectPr w:rsidR="008D0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7F"/>
    <w:rsid w:val="00242D7F"/>
    <w:rsid w:val="00341530"/>
    <w:rsid w:val="003E6606"/>
    <w:rsid w:val="00455C22"/>
    <w:rsid w:val="00600A2F"/>
    <w:rsid w:val="0075658C"/>
    <w:rsid w:val="008D03F0"/>
    <w:rsid w:val="00C02DC6"/>
    <w:rsid w:val="00C24C00"/>
    <w:rsid w:val="00CE12D9"/>
    <w:rsid w:val="00D1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D8235"/>
  <w15:chartTrackingRefBased/>
  <w15:docId w15:val="{B2AA4503-714A-4E98-B36C-90C294DF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Sinclair</dc:creator>
  <cp:keywords/>
  <dc:description/>
  <cp:lastModifiedBy>Holly Sinclair</cp:lastModifiedBy>
  <cp:revision>4</cp:revision>
  <dcterms:created xsi:type="dcterms:W3CDTF">2021-11-11T16:51:00Z</dcterms:created>
  <dcterms:modified xsi:type="dcterms:W3CDTF">2021-11-11T22:24:00Z</dcterms:modified>
</cp:coreProperties>
</file>