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4F3CA" w14:textId="4CFD6B7A" w:rsidR="000D3C7B" w:rsidRDefault="00D510D5">
      <w:r>
        <w:t>Recommendation to expand protected land to include areas with and/or suitable for rare and threatened plants:</w:t>
      </w:r>
    </w:p>
    <w:p w14:paraId="30841909" w14:textId="19EEADEF" w:rsidR="00D510D5" w:rsidRDefault="00D510D5">
      <w:r>
        <w:t xml:space="preserve">Many of the plants listed in appendix 9, table 51 exist in ecosystems that are susceptible to climate change. These ecosystems are also more susceptible to any disturbances, such as motorized vehicles and trampling from non-motorized recreation and livestock, plus grazing by livestock. </w:t>
      </w:r>
    </w:p>
    <w:sectPr w:rsidR="00D51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D5"/>
    <w:rsid w:val="000D3C7B"/>
    <w:rsid w:val="00D51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5076"/>
  <w15:chartTrackingRefBased/>
  <w15:docId w15:val="{80B0EFD4-767B-421D-8D8A-F7BBC4AF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Benson</dc:creator>
  <cp:keywords/>
  <dc:description/>
  <cp:lastModifiedBy>Kathryn Benson</cp:lastModifiedBy>
  <cp:revision>1</cp:revision>
  <dcterms:created xsi:type="dcterms:W3CDTF">2021-09-07T22:37:00Z</dcterms:created>
  <dcterms:modified xsi:type="dcterms:W3CDTF">2021-09-07T22:57:00Z</dcterms:modified>
</cp:coreProperties>
</file>