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A09" w:rsidRDefault="00E11A09"/>
    <w:p w:rsidR="00FE11F9" w:rsidRDefault="00FE11F9"/>
    <w:p w:rsidR="00FE11F9" w:rsidRDefault="00FE11F9">
      <w:r>
        <w:t>Both alternatives B and C include the possible us of controlled livestock grazing to eliminate non-native invasive plant species. The use of domestic sheep or goat controlled grazing can present a serious disease threat to the desert bighorn sheep (DBHS) herd in the Sacrament District</w:t>
      </w:r>
      <w:r w:rsidR="00B818DD">
        <w:t xml:space="preserve"> of the Lincoln National Forest</w:t>
      </w:r>
      <w:r>
        <w:t>. This potential</w:t>
      </w:r>
      <w:r w:rsidR="00181F62">
        <w:t xml:space="preserve"> risk-of-contact</w:t>
      </w:r>
      <w:bookmarkStart w:id="0" w:name="_GoBack"/>
      <w:bookmarkEnd w:id="0"/>
      <w:r>
        <w:t xml:space="preserve"> should be addressed in this draft EIS.</w:t>
      </w:r>
    </w:p>
    <w:p w:rsidR="00FE11F9" w:rsidRDefault="00181F62">
      <w:r>
        <w:t xml:space="preserve">A significant number of domestic sheep and goat herds carry a Mycoplasma </w:t>
      </w:r>
      <w:proofErr w:type="spellStart"/>
      <w:r>
        <w:t>Ovipneamoniae</w:t>
      </w:r>
      <w:proofErr w:type="spellEnd"/>
      <w:r>
        <w:t xml:space="preserve"> (</w:t>
      </w:r>
      <w:proofErr w:type="spellStart"/>
      <w:r>
        <w:t>Movi</w:t>
      </w:r>
      <w:proofErr w:type="spellEnd"/>
      <w:r>
        <w:t>) pathogen which can cause a serious or complete die-off in a DBHS herd. Although the Sacramento DBHS herd already carries the less virulent “</w:t>
      </w:r>
      <w:proofErr w:type="spellStart"/>
      <w:r>
        <w:t>Kofa</w:t>
      </w:r>
      <w:proofErr w:type="spellEnd"/>
      <w:r>
        <w:t xml:space="preserve">” strain of </w:t>
      </w:r>
      <w:proofErr w:type="spellStart"/>
      <w:r>
        <w:t>Movi</w:t>
      </w:r>
      <w:proofErr w:type="spellEnd"/>
      <w:r>
        <w:t>, introduction of an additional similar pathogen</w:t>
      </w:r>
      <w:r w:rsidR="004C320A">
        <w:t xml:space="preserve"> from domestic sheep or goats</w:t>
      </w:r>
      <w:r>
        <w:t xml:space="preserve"> </w:t>
      </w:r>
      <w:r w:rsidR="00B818DD">
        <w:t>w</w:t>
      </w:r>
      <w:r>
        <w:t xml:space="preserve">ould prove to be very serious. </w:t>
      </w:r>
    </w:p>
    <w:p w:rsidR="00181F62" w:rsidRDefault="00181F62">
      <w:r>
        <w:t>Prior to using</w:t>
      </w:r>
      <w:r w:rsidR="00B818DD">
        <w:t xml:space="preserve"> </w:t>
      </w:r>
      <w:r>
        <w:t xml:space="preserve">controlled </w:t>
      </w:r>
      <w:r w:rsidR="00B818DD">
        <w:t>domestic sheep or goat grazing</w:t>
      </w:r>
      <w:r w:rsidR="00DE6E92">
        <w:t xml:space="preserve"> in the Sacramento district,</w:t>
      </w:r>
      <w:r w:rsidR="00B818DD">
        <w:t xml:space="preserve"> a risk-of-contact analysis should be conducted. This analysis should be coordinated with the New Mexico Department of Game and Fish, who maintain the Sacramento DBHS herd location and movement data.</w:t>
      </w:r>
    </w:p>
    <w:p w:rsidR="00B818DD" w:rsidRDefault="004C320A">
      <w:r>
        <w:t>As general information, prior to 2018, the last DBHS recorded in the Sacramento Mts. was in the early 1940’s.</w:t>
      </w:r>
      <w:r w:rsidR="00B818DD">
        <w:t xml:space="preserve">There are now more than </w:t>
      </w:r>
      <w:r>
        <w:t>6</w:t>
      </w:r>
      <w:r w:rsidR="00B818DD">
        <w:t xml:space="preserve">0 DBHS in the </w:t>
      </w:r>
      <w:proofErr w:type="spellStart"/>
      <w:r w:rsidR="00B818DD">
        <w:t>Sacramentos</w:t>
      </w:r>
      <w:proofErr w:type="spellEnd"/>
      <w:r w:rsidR="00B818DD">
        <w:t>.</w:t>
      </w:r>
      <w:r>
        <w:t xml:space="preserve">  In October of 2018, 34 DBHS were relocated from the San Andres Mts. to the </w:t>
      </w:r>
      <w:proofErr w:type="spellStart"/>
      <w:r>
        <w:t>Sacramentos</w:t>
      </w:r>
      <w:proofErr w:type="spellEnd"/>
      <w:r>
        <w:t xml:space="preserve">. Another 24 were relocated from the </w:t>
      </w:r>
      <w:proofErr w:type="spellStart"/>
      <w:r>
        <w:t>Caballo</w:t>
      </w:r>
      <w:proofErr w:type="spellEnd"/>
      <w:r>
        <w:t xml:space="preserve"> Mts. to the </w:t>
      </w:r>
      <w:proofErr w:type="spellStart"/>
      <w:r>
        <w:t>Sacramentos</w:t>
      </w:r>
      <w:proofErr w:type="spellEnd"/>
      <w:r>
        <w:t xml:space="preserve"> in October of 2020. So far, this new herd seems to be doing very well.</w:t>
      </w:r>
    </w:p>
    <w:sectPr w:rsidR="00B81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F9"/>
    <w:rsid w:val="00181F62"/>
    <w:rsid w:val="004C320A"/>
    <w:rsid w:val="00B818DD"/>
    <w:rsid w:val="00DE6E92"/>
    <w:rsid w:val="00E11A09"/>
    <w:rsid w:val="00F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2020-12-01T18:24:00Z</dcterms:created>
  <dcterms:modified xsi:type="dcterms:W3CDTF">2020-12-01T19:37:00Z</dcterms:modified>
</cp:coreProperties>
</file>