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4E1E4" w14:textId="5B961BEE" w:rsidR="001E322C" w:rsidRPr="002A5FDF" w:rsidRDefault="009143DB" w:rsidP="002A5FDF">
      <w:pPr>
        <w:pStyle w:val="NormalWeb"/>
        <w:ind w:firstLine="720"/>
        <w:jc w:val="both"/>
        <w:rPr>
          <w:rFonts w:ascii="Trebuchet MS" w:hAnsi="Trebuchet MS"/>
          <w:color w:val="000000"/>
          <w:sz w:val="18"/>
          <w:szCs w:val="18"/>
        </w:rPr>
      </w:pPr>
      <w:r w:rsidRPr="002A5FDF">
        <w:rPr>
          <w:rFonts w:ascii="Trebuchet MS" w:hAnsi="Trebuchet MS"/>
          <w:color w:val="000000"/>
        </w:rPr>
        <w:t>I am</w:t>
      </w:r>
      <w:r w:rsidR="001E322C" w:rsidRPr="002A5FDF">
        <w:rPr>
          <w:rFonts w:ascii="Trebuchet MS" w:hAnsi="Trebuchet MS"/>
          <w:color w:val="000000"/>
        </w:rPr>
        <w:t xml:space="preserve"> not opposed to </w:t>
      </w:r>
      <w:r w:rsidRPr="002A5FDF">
        <w:rPr>
          <w:rFonts w:ascii="Trebuchet MS" w:hAnsi="Trebuchet MS"/>
          <w:color w:val="000000"/>
        </w:rPr>
        <w:t xml:space="preserve">using </w:t>
      </w:r>
      <w:r w:rsidR="001E322C" w:rsidRPr="002A5FDF">
        <w:rPr>
          <w:rFonts w:ascii="Trebuchet MS" w:hAnsi="Trebuchet MS"/>
          <w:color w:val="000000"/>
        </w:rPr>
        <w:t xml:space="preserve">electric bicycles on motorized trails </w:t>
      </w:r>
      <w:r w:rsidRPr="002A5FDF">
        <w:rPr>
          <w:rFonts w:ascii="Trebuchet MS" w:hAnsi="Trebuchet MS"/>
          <w:color w:val="000000"/>
        </w:rPr>
        <w:t>since</w:t>
      </w:r>
      <w:r w:rsidR="001E322C" w:rsidRPr="002A5FDF">
        <w:rPr>
          <w:rFonts w:ascii="Trebuchet MS" w:hAnsi="Trebuchet MS"/>
          <w:color w:val="000000"/>
        </w:rPr>
        <w:t xml:space="preserve"> e-bikes are a motorized off-highway vehicle as defined in Exec. Orders 11644 and 11989.  </w:t>
      </w:r>
      <w:r w:rsidR="00D833D2" w:rsidRPr="002A5FDF">
        <w:rPr>
          <w:rFonts w:ascii="Trebuchet MS" w:hAnsi="Trebuchet MS"/>
          <w:color w:val="000000"/>
        </w:rPr>
        <w:t>I am</w:t>
      </w:r>
      <w:r w:rsidR="001E322C" w:rsidRPr="002A5FDF">
        <w:rPr>
          <w:rFonts w:ascii="Trebuchet MS" w:hAnsi="Trebuchet MS"/>
          <w:color w:val="000000"/>
        </w:rPr>
        <w:t xml:space="preserve"> unaware of any Congressional or Presidential grant or designation of authority to land managers allow</w:t>
      </w:r>
      <w:r w:rsidR="00D833D2" w:rsidRPr="002A5FDF">
        <w:rPr>
          <w:rFonts w:ascii="Trebuchet MS" w:hAnsi="Trebuchet MS"/>
          <w:color w:val="000000"/>
        </w:rPr>
        <w:t>ing</w:t>
      </w:r>
      <w:r w:rsidR="001E322C" w:rsidRPr="002A5FDF">
        <w:rPr>
          <w:rFonts w:ascii="Trebuchet MS" w:hAnsi="Trebuchet MS"/>
          <w:color w:val="000000"/>
        </w:rPr>
        <w:t xml:space="preserve"> creation of a low power vehicle type exception in the EO addressing Travel Management.  Courts reviewing rulemaking under the EO have been very consistent in applying a very strict level of interpretation to the EO, and this simply cannot be overlooked. There is no legal basis to classify an e-bike as anything other than a motor vehicle.</w:t>
      </w:r>
    </w:p>
    <w:p w14:paraId="09ACC6D6" w14:textId="10FF829F" w:rsidR="001E322C" w:rsidRPr="002A5FDF" w:rsidRDefault="001E322C" w:rsidP="002A5FDF">
      <w:pPr>
        <w:pStyle w:val="NormalWeb"/>
        <w:ind w:firstLine="720"/>
        <w:jc w:val="both"/>
        <w:rPr>
          <w:rFonts w:ascii="Trebuchet MS" w:hAnsi="Trebuchet MS"/>
          <w:color w:val="000000"/>
          <w:sz w:val="18"/>
          <w:szCs w:val="18"/>
        </w:rPr>
      </w:pPr>
      <w:r w:rsidRPr="002A5FDF">
        <w:rPr>
          <w:rFonts w:ascii="Trebuchet MS" w:hAnsi="Trebuchet MS"/>
          <w:color w:val="000000"/>
        </w:rPr>
        <w:t>Land managers should focus on common ground between all user groups</w:t>
      </w:r>
      <w:r w:rsidR="009D4C40" w:rsidRPr="002A5FDF">
        <w:rPr>
          <w:rFonts w:ascii="Trebuchet MS" w:hAnsi="Trebuchet MS"/>
          <w:color w:val="000000"/>
        </w:rPr>
        <w:t xml:space="preserve"> and I </w:t>
      </w:r>
      <w:r w:rsidR="002A5FDF" w:rsidRPr="002A5FDF">
        <w:rPr>
          <w:rFonts w:ascii="Trebuchet MS" w:hAnsi="Trebuchet MS"/>
          <w:color w:val="000000"/>
        </w:rPr>
        <w:t>believe</w:t>
      </w:r>
      <w:r w:rsidRPr="002A5FDF">
        <w:rPr>
          <w:rFonts w:ascii="Trebuchet MS" w:hAnsi="Trebuchet MS"/>
          <w:color w:val="000000"/>
        </w:rPr>
        <w:t xml:space="preserve"> </w:t>
      </w:r>
      <w:r w:rsidR="009D4C40" w:rsidRPr="002A5FDF">
        <w:rPr>
          <w:rFonts w:ascii="Trebuchet MS" w:hAnsi="Trebuchet MS"/>
          <w:color w:val="000000"/>
        </w:rPr>
        <w:t xml:space="preserve">this is </w:t>
      </w:r>
      <w:r w:rsidRPr="002A5FDF">
        <w:rPr>
          <w:rFonts w:ascii="Trebuchet MS" w:hAnsi="Trebuchet MS"/>
          <w:color w:val="000000"/>
        </w:rPr>
        <w:t>the lack of high-quality trails in significant portions of the country</w:t>
      </w:r>
      <w:r w:rsidR="009D4C40" w:rsidRPr="002A5FDF">
        <w:rPr>
          <w:rFonts w:ascii="Trebuchet MS" w:hAnsi="Trebuchet MS"/>
          <w:color w:val="000000"/>
        </w:rPr>
        <w:t>.</w:t>
      </w:r>
      <w:r w:rsidRPr="002A5FDF">
        <w:rPr>
          <w:rFonts w:ascii="Trebuchet MS" w:hAnsi="Trebuchet MS"/>
          <w:color w:val="000000"/>
        </w:rPr>
        <w:t xml:space="preserve"> </w:t>
      </w:r>
      <w:r w:rsidR="009D4C40" w:rsidRPr="002A5FDF">
        <w:rPr>
          <w:rFonts w:ascii="Trebuchet MS" w:hAnsi="Trebuchet MS"/>
          <w:color w:val="000000"/>
        </w:rPr>
        <w:t xml:space="preserve">This is </w:t>
      </w:r>
      <w:r w:rsidR="002A5FDF" w:rsidRPr="002A5FDF">
        <w:rPr>
          <w:rFonts w:ascii="Trebuchet MS" w:hAnsi="Trebuchet MS"/>
          <w:color w:val="000000"/>
        </w:rPr>
        <w:t>the cornerstone</w:t>
      </w:r>
      <w:r w:rsidRPr="002A5FDF">
        <w:rPr>
          <w:rFonts w:ascii="Trebuchet MS" w:hAnsi="Trebuchet MS"/>
          <w:color w:val="000000"/>
        </w:rPr>
        <w:t xml:space="preserve"> assumption of the E-bike proposal.  From the motorized perspective there are very few areas of the country provid</w:t>
      </w:r>
      <w:r w:rsidR="009D4C40" w:rsidRPr="002A5FDF">
        <w:rPr>
          <w:rFonts w:ascii="Trebuchet MS" w:hAnsi="Trebuchet MS"/>
          <w:color w:val="000000"/>
        </w:rPr>
        <w:t>ing</w:t>
      </w:r>
      <w:r w:rsidRPr="002A5FDF">
        <w:rPr>
          <w:rFonts w:ascii="Trebuchet MS" w:hAnsi="Trebuchet MS"/>
          <w:color w:val="000000"/>
        </w:rPr>
        <w:t xml:space="preserve"> high quality trail experiences on a large scale. </w:t>
      </w:r>
      <w:r w:rsidR="009D4C40" w:rsidRPr="002A5FDF">
        <w:rPr>
          <w:rFonts w:ascii="Trebuchet MS" w:hAnsi="Trebuchet MS"/>
          <w:color w:val="000000"/>
        </w:rPr>
        <w:t xml:space="preserve">I </w:t>
      </w:r>
      <w:r w:rsidRPr="002A5FDF">
        <w:rPr>
          <w:rFonts w:ascii="Trebuchet MS" w:hAnsi="Trebuchet MS"/>
          <w:color w:val="000000"/>
        </w:rPr>
        <w:t>appreciate the use of old roads for motorized opportunities</w:t>
      </w:r>
      <w:r w:rsidR="009D4C40" w:rsidRPr="002A5FDF">
        <w:rPr>
          <w:rFonts w:ascii="Trebuchet MS" w:hAnsi="Trebuchet MS"/>
          <w:color w:val="000000"/>
        </w:rPr>
        <w:t xml:space="preserve"> however,</w:t>
      </w:r>
      <w:r w:rsidRPr="002A5FDF">
        <w:rPr>
          <w:rFonts w:ascii="Trebuchet MS" w:hAnsi="Trebuchet MS"/>
          <w:color w:val="000000"/>
        </w:rPr>
        <w:t xml:space="preserve"> these are not</w:t>
      </w:r>
      <w:r w:rsidR="009D4C40" w:rsidRPr="002A5FDF">
        <w:rPr>
          <w:rFonts w:ascii="Trebuchet MS" w:hAnsi="Trebuchet MS"/>
          <w:color w:val="000000"/>
        </w:rPr>
        <w:t xml:space="preserve"> </w:t>
      </w:r>
      <w:r w:rsidRPr="002A5FDF">
        <w:rPr>
          <w:rFonts w:ascii="Trebuchet MS" w:hAnsi="Trebuchet MS"/>
          <w:color w:val="000000"/>
        </w:rPr>
        <w:t>trail</w:t>
      </w:r>
      <w:r w:rsidR="009D4C40" w:rsidRPr="002A5FDF">
        <w:rPr>
          <w:rFonts w:ascii="Trebuchet MS" w:hAnsi="Trebuchet MS"/>
          <w:color w:val="000000"/>
        </w:rPr>
        <w:t xml:space="preserve">s which are </w:t>
      </w:r>
      <w:r w:rsidRPr="002A5FDF">
        <w:rPr>
          <w:rFonts w:ascii="Trebuchet MS" w:hAnsi="Trebuchet MS"/>
          <w:color w:val="000000"/>
        </w:rPr>
        <w:t>significantly different</w:t>
      </w:r>
      <w:r w:rsidR="009D4C40" w:rsidRPr="002A5FDF">
        <w:rPr>
          <w:rFonts w:ascii="Trebuchet MS" w:hAnsi="Trebuchet MS"/>
          <w:color w:val="000000"/>
        </w:rPr>
        <w:t xml:space="preserve"> and less enjoyable</w:t>
      </w:r>
      <w:r w:rsidRPr="002A5FDF">
        <w:rPr>
          <w:rFonts w:ascii="Trebuchet MS" w:hAnsi="Trebuchet MS"/>
          <w:color w:val="000000"/>
        </w:rPr>
        <w:t>. In addition to significant demand for more dedicated trail opportunities, the Organizations would note that our users have access to the resources to partner with land managers to build and maintain new trails, unlike many other user groups.</w:t>
      </w:r>
    </w:p>
    <w:p w14:paraId="7F3E6A97" w14:textId="01505700" w:rsidR="001E322C" w:rsidRPr="002A5FDF" w:rsidRDefault="00D833D2" w:rsidP="002A5FDF">
      <w:pPr>
        <w:pStyle w:val="NormalWeb"/>
        <w:ind w:firstLine="720"/>
        <w:jc w:val="both"/>
        <w:rPr>
          <w:rFonts w:ascii="Trebuchet MS" w:hAnsi="Trebuchet MS"/>
          <w:color w:val="000000"/>
          <w:sz w:val="18"/>
          <w:szCs w:val="18"/>
        </w:rPr>
      </w:pPr>
      <w:r w:rsidRPr="002A5FDF">
        <w:rPr>
          <w:rFonts w:ascii="Trebuchet MS" w:hAnsi="Trebuchet MS"/>
          <w:color w:val="000000"/>
        </w:rPr>
        <w:t>I am</w:t>
      </w:r>
      <w:r w:rsidR="001E322C" w:rsidRPr="002A5FDF">
        <w:rPr>
          <w:rFonts w:ascii="Trebuchet MS" w:hAnsi="Trebuchet MS"/>
          <w:color w:val="000000"/>
        </w:rPr>
        <w:t xml:space="preserve"> opposed to the loss of any motorized trails in an attempt to create e-bike only trail networks in a manner similar to the Tahoe National Forest in California. The public process around e-bikes </w:t>
      </w:r>
      <w:r w:rsidRPr="002A5FDF">
        <w:rPr>
          <w:rFonts w:ascii="Trebuchet MS" w:hAnsi="Trebuchet MS"/>
          <w:color w:val="000000"/>
        </w:rPr>
        <w:t xml:space="preserve">is </w:t>
      </w:r>
      <w:r w:rsidR="001E322C" w:rsidRPr="002A5FDF">
        <w:rPr>
          <w:rFonts w:ascii="Trebuchet MS" w:hAnsi="Trebuchet MS"/>
          <w:color w:val="000000"/>
        </w:rPr>
        <w:t>weak</w:t>
      </w:r>
      <w:r w:rsidRPr="002A5FDF">
        <w:rPr>
          <w:rFonts w:ascii="Trebuchet MS" w:hAnsi="Trebuchet MS"/>
          <w:color w:val="000000"/>
        </w:rPr>
        <w:t xml:space="preserve"> and</w:t>
      </w:r>
      <w:r w:rsidR="001E322C" w:rsidRPr="002A5FDF">
        <w:rPr>
          <w:rFonts w:ascii="Trebuchet MS" w:hAnsi="Trebuchet MS"/>
          <w:color w:val="000000"/>
        </w:rPr>
        <w:t xml:space="preserve"> involved too many agencies and must be improved.</w:t>
      </w:r>
    </w:p>
    <w:p w14:paraId="54B39667" w14:textId="584430BB" w:rsidR="001E322C" w:rsidRPr="002A5FDF" w:rsidRDefault="001E322C" w:rsidP="001E322C">
      <w:pPr>
        <w:pStyle w:val="NormalWeb"/>
        <w:jc w:val="both"/>
        <w:rPr>
          <w:rFonts w:ascii="Trebuchet MS" w:hAnsi="Trebuchet MS"/>
          <w:color w:val="000000"/>
          <w:sz w:val="18"/>
          <w:szCs w:val="18"/>
        </w:rPr>
      </w:pPr>
      <w:r w:rsidRPr="002A5FDF">
        <w:rPr>
          <w:rFonts w:ascii="Trebuchet MS" w:hAnsi="Trebuchet MS"/>
          <w:color w:val="000000"/>
        </w:rPr>
        <w:t xml:space="preserve"> </w:t>
      </w:r>
      <w:r w:rsidR="002A5FDF" w:rsidRPr="002A5FDF">
        <w:rPr>
          <w:rFonts w:ascii="Trebuchet MS" w:hAnsi="Trebuchet MS"/>
          <w:color w:val="000000"/>
        </w:rPr>
        <w:tab/>
      </w:r>
      <w:r w:rsidR="009D4C40" w:rsidRPr="002A5FDF">
        <w:rPr>
          <w:rFonts w:ascii="Trebuchet MS" w:hAnsi="Trebuchet MS"/>
          <w:color w:val="000000"/>
        </w:rPr>
        <w:t xml:space="preserve">I do not </w:t>
      </w:r>
      <w:r w:rsidRPr="002A5FDF">
        <w:rPr>
          <w:rFonts w:ascii="Trebuchet MS" w:hAnsi="Trebuchet MS"/>
          <w:color w:val="000000"/>
        </w:rPr>
        <w:t xml:space="preserve">support the distinction provided around the use of off-highway vehicles proposed in Secretarial Order 3376 based on a Consumer Product Safety Commission decision regarding use of e-bikes on highways. Most traditional OHVs have never been identified as motor vehicles for purposes of on road usage but have never been excluded from the application of the travel management rules. </w:t>
      </w:r>
      <w:r w:rsidR="009D4C40" w:rsidRPr="002A5FDF">
        <w:rPr>
          <w:rFonts w:ascii="Trebuchet MS" w:hAnsi="Trebuchet MS"/>
          <w:color w:val="000000"/>
        </w:rPr>
        <w:t xml:space="preserve">I believe the </w:t>
      </w:r>
      <w:r w:rsidRPr="002A5FDF">
        <w:rPr>
          <w:rFonts w:ascii="Trebuchet MS" w:hAnsi="Trebuchet MS"/>
          <w:color w:val="000000"/>
        </w:rPr>
        <w:t>basic definitions of motorized off-highway vehicles provided in the EO must be updated for many reasons and could possibly include a provision that excluded low power vehicles from the application of the EO moving forward.</w:t>
      </w:r>
    </w:p>
    <w:p w14:paraId="089DD1AD" w14:textId="51A8EACA" w:rsidR="001E322C" w:rsidRDefault="001E322C" w:rsidP="002A5FDF">
      <w:pPr>
        <w:pStyle w:val="NormalWeb"/>
        <w:ind w:firstLine="720"/>
        <w:jc w:val="both"/>
        <w:rPr>
          <w:rFonts w:ascii="Trebuchet MS" w:hAnsi="Trebuchet MS"/>
          <w:color w:val="000000"/>
          <w:sz w:val="18"/>
          <w:szCs w:val="18"/>
        </w:rPr>
      </w:pPr>
      <w:r w:rsidRPr="002A5FDF">
        <w:rPr>
          <w:rFonts w:ascii="Trebuchet MS" w:hAnsi="Trebuchet MS"/>
          <w:color w:val="000000"/>
        </w:rPr>
        <w:t>Any regulation for the use of e-bikes must be simple and easy to use so the public understand</w:t>
      </w:r>
      <w:r w:rsidR="00D833D2" w:rsidRPr="002A5FDF">
        <w:rPr>
          <w:rFonts w:ascii="Trebuchet MS" w:hAnsi="Trebuchet MS"/>
          <w:color w:val="000000"/>
        </w:rPr>
        <w:t>s</w:t>
      </w:r>
      <w:r w:rsidRPr="002A5FDF">
        <w:rPr>
          <w:rFonts w:ascii="Trebuchet MS" w:hAnsi="Trebuchet MS"/>
          <w:color w:val="000000"/>
        </w:rPr>
        <w:t xml:space="preserve"> the regulations and </w:t>
      </w:r>
      <w:r w:rsidR="00D833D2" w:rsidRPr="002A5FDF">
        <w:rPr>
          <w:rFonts w:ascii="Trebuchet MS" w:hAnsi="Trebuchet MS"/>
          <w:color w:val="000000"/>
        </w:rPr>
        <w:t xml:space="preserve">I think </w:t>
      </w:r>
      <w:r w:rsidRPr="002A5FDF">
        <w:rPr>
          <w:rFonts w:ascii="Trebuchet MS" w:hAnsi="Trebuchet MS"/>
          <w:color w:val="000000"/>
        </w:rPr>
        <w:t>the current proposal is neither.   This is a significant concern for</w:t>
      </w:r>
      <w:r w:rsidR="00D833D2" w:rsidRPr="002A5FDF">
        <w:rPr>
          <w:rFonts w:ascii="Trebuchet MS" w:hAnsi="Trebuchet MS"/>
          <w:color w:val="000000"/>
        </w:rPr>
        <w:t xml:space="preserve"> me since</w:t>
      </w:r>
      <w:r w:rsidRPr="002A5FDF">
        <w:rPr>
          <w:rFonts w:ascii="Trebuchet MS" w:hAnsi="Trebuchet MS"/>
          <w:color w:val="000000"/>
        </w:rPr>
        <w:t xml:space="preserve"> </w:t>
      </w:r>
      <w:r w:rsidR="00D833D2" w:rsidRPr="002A5FDF">
        <w:rPr>
          <w:rFonts w:ascii="Trebuchet MS" w:hAnsi="Trebuchet MS"/>
          <w:color w:val="000000"/>
        </w:rPr>
        <w:t>now</w:t>
      </w:r>
      <w:r w:rsidRPr="002A5FDF">
        <w:rPr>
          <w:rFonts w:ascii="Trebuchet MS" w:hAnsi="Trebuchet MS"/>
          <w:color w:val="000000"/>
        </w:rPr>
        <w:t xml:space="preserve"> any e-bike used outside regulations would be a “motor vehicle off trail” and create the appearance of a significant increase in traditional motorized vehicle improper use, </w:t>
      </w:r>
      <w:r w:rsidR="00D833D2" w:rsidRPr="002A5FDF">
        <w:rPr>
          <w:rFonts w:ascii="Trebuchet MS" w:hAnsi="Trebuchet MS"/>
          <w:color w:val="000000"/>
        </w:rPr>
        <w:t>and</w:t>
      </w:r>
      <w:r w:rsidRPr="002A5FDF">
        <w:rPr>
          <w:rFonts w:ascii="Trebuchet MS" w:hAnsi="Trebuchet MS"/>
          <w:color w:val="000000"/>
        </w:rPr>
        <w:t xml:space="preserve"> will immediately renew assertions for further restrictions. </w:t>
      </w:r>
      <w:r w:rsidR="00D833D2" w:rsidRPr="002A5FDF">
        <w:rPr>
          <w:rFonts w:ascii="Trebuchet MS" w:hAnsi="Trebuchet MS"/>
          <w:color w:val="000000"/>
        </w:rPr>
        <w:t xml:space="preserve">I find this </w:t>
      </w:r>
      <w:r w:rsidRPr="002A5FDF">
        <w:rPr>
          <w:rFonts w:ascii="Trebuchet MS" w:hAnsi="Trebuchet MS"/>
          <w:color w:val="000000"/>
        </w:rPr>
        <w:t>situation is unacceptable to.</w:t>
      </w:r>
    </w:p>
    <w:p w14:paraId="29818EAC" w14:textId="77777777" w:rsidR="001E322C" w:rsidRDefault="001E322C" w:rsidP="001E322C">
      <w:pPr>
        <w:pStyle w:val="NormalWeb"/>
        <w:jc w:val="both"/>
        <w:rPr>
          <w:rFonts w:ascii="Trebuchet MS" w:hAnsi="Trebuchet MS"/>
          <w:color w:val="000000"/>
          <w:sz w:val="18"/>
          <w:szCs w:val="18"/>
        </w:rPr>
      </w:pPr>
      <w:r>
        <w:rPr>
          <w:rFonts w:ascii="Trebuchet MS" w:hAnsi="Trebuchet MS"/>
          <w:color w:val="000000"/>
        </w:rPr>
        <w:t> </w:t>
      </w:r>
    </w:p>
    <w:p w14:paraId="39735214" w14:textId="77777777" w:rsidR="00B07E2E" w:rsidRDefault="00B07E2E"/>
    <w:sectPr w:rsidR="00B0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2C"/>
    <w:rsid w:val="001E322C"/>
    <w:rsid w:val="002A5FDF"/>
    <w:rsid w:val="009143DB"/>
    <w:rsid w:val="009D4C40"/>
    <w:rsid w:val="00B07E2E"/>
    <w:rsid w:val="00B31E8E"/>
    <w:rsid w:val="00D8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C6B7"/>
  <w15:chartTrackingRefBased/>
  <w15:docId w15:val="{5173A9EC-1227-494E-8A00-05BCA9CA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2926</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Yardley</dc:creator>
  <cp:keywords/>
  <dc:description/>
  <cp:lastModifiedBy>Marc Yardley</cp:lastModifiedBy>
  <cp:revision>2</cp:revision>
  <dcterms:created xsi:type="dcterms:W3CDTF">2020-10-23T14:57:00Z</dcterms:created>
  <dcterms:modified xsi:type="dcterms:W3CDTF">2020-10-26T20:14:00Z</dcterms:modified>
</cp:coreProperties>
</file>