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F78F7" w14:textId="77777777" w:rsidR="00A51C06" w:rsidRPr="00AB3A72" w:rsidRDefault="00A51C06" w:rsidP="00A51C06">
      <w:pPr>
        <w:pStyle w:val="NoSpacing"/>
      </w:pPr>
      <w:r>
        <w:t>October 10</w:t>
      </w:r>
      <w:r w:rsidRPr="00AB3A72">
        <w:t>, 2020</w:t>
      </w:r>
    </w:p>
    <w:p w14:paraId="0DB0969E" w14:textId="77777777" w:rsidR="00A51C06" w:rsidRPr="00AB3A72" w:rsidRDefault="00A51C06" w:rsidP="00A51C06">
      <w:pPr>
        <w:pStyle w:val="NoSpacing"/>
      </w:pPr>
    </w:p>
    <w:p w14:paraId="4A8EDAAE" w14:textId="77777777" w:rsidR="00A51C06" w:rsidRPr="00A51C06" w:rsidRDefault="00A51C06" w:rsidP="00A51C06">
      <w:pPr>
        <w:pStyle w:val="NoSpacing"/>
        <w:rPr>
          <w:bCs/>
        </w:rPr>
      </w:pPr>
      <w:r w:rsidRPr="00A51C06">
        <w:rPr>
          <w:bCs/>
        </w:rPr>
        <w:t>Attn: Shane Jeffries</w:t>
      </w:r>
    </w:p>
    <w:p w14:paraId="6568104A" w14:textId="77777777" w:rsidR="00A51C06" w:rsidRPr="00A51C06" w:rsidRDefault="00A51C06" w:rsidP="00A51C06">
      <w:pPr>
        <w:pStyle w:val="NoSpacing"/>
        <w:rPr>
          <w:bCs/>
        </w:rPr>
      </w:pPr>
      <w:r w:rsidRPr="00A51C06">
        <w:rPr>
          <w:bCs/>
        </w:rPr>
        <w:t>Forest Supervisor and Responsible Official</w:t>
      </w:r>
    </w:p>
    <w:p w14:paraId="6445C0DF" w14:textId="77777777" w:rsidR="00A51C06" w:rsidRPr="00A51C06" w:rsidRDefault="00A51C06" w:rsidP="00A51C06">
      <w:pPr>
        <w:pStyle w:val="NoSpacing"/>
        <w:rPr>
          <w:bCs/>
        </w:rPr>
      </w:pPr>
      <w:proofErr w:type="spellStart"/>
      <w:r w:rsidRPr="00A51C06">
        <w:rPr>
          <w:bCs/>
        </w:rPr>
        <w:t>Ochoco</w:t>
      </w:r>
      <w:proofErr w:type="spellEnd"/>
      <w:r w:rsidRPr="00A51C06">
        <w:rPr>
          <w:bCs/>
        </w:rPr>
        <w:t xml:space="preserve"> National Forest</w:t>
      </w:r>
    </w:p>
    <w:p w14:paraId="63050A9E" w14:textId="77777777" w:rsidR="00A51C06" w:rsidRPr="00A51C06" w:rsidRDefault="00A51C06" w:rsidP="00A51C06">
      <w:pPr>
        <w:pStyle w:val="NoSpacing"/>
        <w:rPr>
          <w:bCs/>
        </w:rPr>
      </w:pPr>
      <w:r w:rsidRPr="00A51C06">
        <w:rPr>
          <w:bCs/>
        </w:rPr>
        <w:t>3160 NE Third Street</w:t>
      </w:r>
    </w:p>
    <w:p w14:paraId="537546E8" w14:textId="77777777" w:rsidR="00A51C06" w:rsidRDefault="00A51C06" w:rsidP="00A51C06">
      <w:pPr>
        <w:pStyle w:val="NoSpacing"/>
        <w:rPr>
          <w:bCs/>
        </w:rPr>
      </w:pPr>
      <w:r w:rsidRPr="00A51C06">
        <w:rPr>
          <w:bCs/>
        </w:rPr>
        <w:t>Prineville, OR 97754</w:t>
      </w:r>
    </w:p>
    <w:p w14:paraId="552E279E" w14:textId="77777777" w:rsidR="00A51C06" w:rsidRPr="00A51C06" w:rsidRDefault="00A51C06" w:rsidP="00A51C06">
      <w:pPr>
        <w:pStyle w:val="NoSpacing"/>
        <w:rPr>
          <w:bCs/>
        </w:rPr>
      </w:pPr>
    </w:p>
    <w:p w14:paraId="66B2C378" w14:textId="77777777" w:rsidR="00A51C06" w:rsidRPr="008D0F4B" w:rsidRDefault="00A51C06" w:rsidP="00A51C06">
      <w:pPr>
        <w:pStyle w:val="NoSpacing"/>
        <w:rPr>
          <w:bCs/>
          <w:i/>
        </w:rPr>
      </w:pPr>
      <w:r w:rsidRPr="008D0F4B">
        <w:rPr>
          <w:bCs/>
          <w:i/>
        </w:rPr>
        <w:t>Submitted electronically via CARA to: https://cara.ecosystem-management.org/Public/</w:t>
      </w:r>
    </w:p>
    <w:p w14:paraId="7301C216" w14:textId="77777777" w:rsidR="00A51C06" w:rsidRPr="008D0F4B" w:rsidRDefault="00A51C06" w:rsidP="00A51C06">
      <w:pPr>
        <w:pStyle w:val="NoSpacing"/>
        <w:rPr>
          <w:bCs/>
          <w:i/>
        </w:rPr>
      </w:pPr>
      <w:proofErr w:type="spellStart"/>
      <w:r w:rsidRPr="008D0F4B">
        <w:rPr>
          <w:bCs/>
          <w:i/>
        </w:rPr>
        <w:t>CommentInput?project</w:t>
      </w:r>
      <w:proofErr w:type="spellEnd"/>
      <w:r w:rsidRPr="008D0F4B">
        <w:rPr>
          <w:bCs/>
          <w:i/>
        </w:rPr>
        <w:t>=58050</w:t>
      </w:r>
    </w:p>
    <w:p w14:paraId="257FAA9F" w14:textId="77777777" w:rsidR="00A51C06" w:rsidRPr="00A51C06" w:rsidRDefault="00A51C06" w:rsidP="00A51C06">
      <w:pPr>
        <w:pStyle w:val="NoSpacing"/>
        <w:rPr>
          <w:bCs/>
        </w:rPr>
      </w:pPr>
    </w:p>
    <w:p w14:paraId="2DC16D81" w14:textId="4B3AAAB2" w:rsidR="00A51C06" w:rsidRPr="0097099A" w:rsidRDefault="00A51C06" w:rsidP="00A51C06">
      <w:pPr>
        <w:pStyle w:val="NoSpacing"/>
        <w:rPr>
          <w:b/>
          <w:bCs/>
        </w:rPr>
      </w:pPr>
      <w:r w:rsidRPr="0097099A">
        <w:rPr>
          <w:b/>
          <w:bCs/>
        </w:rPr>
        <w:t xml:space="preserve">RE: </w:t>
      </w:r>
      <w:r w:rsidRPr="0097099A">
        <w:rPr>
          <w:b/>
          <w:bCs/>
        </w:rPr>
        <w:t>The Oregon Chapter of Backcountry Hunters and Anglers</w:t>
      </w:r>
      <w:r w:rsidRPr="0097099A">
        <w:rPr>
          <w:b/>
          <w:bCs/>
        </w:rPr>
        <w:t xml:space="preserve"> Comments on the Proposed Eastside Screens Plan</w:t>
      </w:r>
      <w:r w:rsidRPr="0097099A">
        <w:rPr>
          <w:b/>
          <w:bCs/>
        </w:rPr>
        <w:t xml:space="preserve"> </w:t>
      </w:r>
      <w:r w:rsidRPr="0097099A">
        <w:rPr>
          <w:b/>
          <w:bCs/>
        </w:rPr>
        <w:t>Amendment in Oregon</w:t>
      </w:r>
    </w:p>
    <w:p w14:paraId="7092BC3C" w14:textId="77777777" w:rsidR="00A51C06" w:rsidRPr="00AB3A72" w:rsidRDefault="00A51C06" w:rsidP="00A51C06">
      <w:pPr>
        <w:pStyle w:val="NoSpacing"/>
      </w:pPr>
    </w:p>
    <w:p w14:paraId="45D2B2F7" w14:textId="77777777" w:rsidR="00A51C06" w:rsidRDefault="00A51C06" w:rsidP="00A51C06">
      <w:pPr>
        <w:pStyle w:val="NoSpacing"/>
      </w:pPr>
      <w:r w:rsidRPr="00AB3A72">
        <w:t>Please accept and fully consider these comments on behalf of the Oregon Chapter of Backcountry Hunters &amp; Anglers</w:t>
      </w:r>
      <w:r>
        <w:t xml:space="preserve"> </w:t>
      </w:r>
      <w:r>
        <w:t>on the proposed “Forest Management Direction for Large Diameter Trees in Eastern Oregon</w:t>
      </w:r>
      <w:r>
        <w:t xml:space="preserve"> </w:t>
      </w:r>
      <w:r>
        <w:t>#58050” (Eastside Screens Plan Amendment) and associated preliminary Environmental</w:t>
      </w:r>
      <w:r>
        <w:t xml:space="preserve"> </w:t>
      </w:r>
      <w:r>
        <w:t>Assessment (EA).</w:t>
      </w:r>
      <w:r>
        <w:t xml:space="preserve"> </w:t>
      </w:r>
      <w:r w:rsidRPr="00AB3A72">
        <w:t xml:space="preserve">Founded in 2004 around an Oregon campfire, Backcountry Hunters and Anglers has grown to lead the nation as the public </w:t>
      </w:r>
      <w:proofErr w:type="gramStart"/>
      <w:r w:rsidRPr="00AB3A72">
        <w:t>lands</w:t>
      </w:r>
      <w:proofErr w:type="gramEnd"/>
      <w:r w:rsidRPr="00AB3A72">
        <w:t xml:space="preserve"> advocacy organization for sportsmen and women. We represent hunters, anglers and public lands enthusiasts from all fifty states including close to 2,000 members in Oregon who care deeply about the management of our public lands. We appreciate this opportunity to comment</w:t>
      </w:r>
      <w:r>
        <w:t xml:space="preserve"> as our members have a significant</w:t>
      </w:r>
      <w:r w:rsidR="00E32373">
        <w:t xml:space="preserve"> recreational</w:t>
      </w:r>
      <w:r>
        <w:t xml:space="preserve"> interest in eastern Oregon’s </w:t>
      </w:r>
      <w:r w:rsidR="00E32373">
        <w:t>national forest lands.</w:t>
      </w:r>
    </w:p>
    <w:p w14:paraId="3F287716" w14:textId="77777777" w:rsidR="00E32373" w:rsidRDefault="00E32373" w:rsidP="00E32373">
      <w:pPr>
        <w:pStyle w:val="NoSpacing"/>
      </w:pPr>
    </w:p>
    <w:p w14:paraId="0E6D5A2A" w14:textId="77777777" w:rsidR="00E32373" w:rsidRPr="005C5DF4" w:rsidRDefault="00E32373" w:rsidP="00E32373">
      <w:pPr>
        <w:pStyle w:val="NoSpacing"/>
        <w:rPr>
          <w:b/>
        </w:rPr>
      </w:pPr>
      <w:r w:rsidRPr="005C5DF4">
        <w:rPr>
          <w:b/>
        </w:rPr>
        <w:t>Need for an Environmental Impact Statement</w:t>
      </w:r>
    </w:p>
    <w:p w14:paraId="1428C890" w14:textId="77777777" w:rsidR="00E32373" w:rsidRDefault="00E32373" w:rsidP="00E32373">
      <w:pPr>
        <w:pStyle w:val="NoSpacing"/>
      </w:pPr>
      <w:r>
        <w:t>The preparation of an E</w:t>
      </w:r>
      <w:r w:rsidR="00497396">
        <w:t xml:space="preserve">nvironmental </w:t>
      </w:r>
      <w:r>
        <w:t>A</w:t>
      </w:r>
      <w:r w:rsidR="00497396">
        <w:t>ssessment</w:t>
      </w:r>
      <w:r>
        <w:t xml:space="preserve"> is inadequate for meeting the Forest Service’s obligations under the</w:t>
      </w:r>
      <w:r w:rsidR="00497396">
        <w:t xml:space="preserve"> </w:t>
      </w:r>
      <w:r>
        <w:t>National Environmental Policy Act (42 USC 4321 et seq.)</w:t>
      </w:r>
      <w:r w:rsidR="009C3C6D">
        <w:t>.</w:t>
      </w:r>
      <w:r>
        <w:t xml:space="preserve"> This </w:t>
      </w:r>
      <w:r w:rsidR="00497396">
        <w:t>should</w:t>
      </w:r>
      <w:r>
        <w:t xml:space="preserve"> be corrected</w:t>
      </w:r>
      <w:r w:rsidR="005C5DF4">
        <w:t xml:space="preserve"> </w:t>
      </w:r>
      <w:r>
        <w:t>through the preparation of an Environmental Impact Statement (EIS).</w:t>
      </w:r>
      <w:r w:rsidR="009C3C6D">
        <w:t xml:space="preserve"> </w:t>
      </w:r>
      <w:r>
        <w:t xml:space="preserve"> In determining whether to</w:t>
      </w:r>
      <w:r w:rsidR="00497396">
        <w:t xml:space="preserve"> </w:t>
      </w:r>
      <w:r>
        <w:t>prepare an EIS, the agency’s NEPA Handbook directs the Responsible Official to “consider the</w:t>
      </w:r>
      <w:r w:rsidR="00497396">
        <w:t xml:space="preserve"> </w:t>
      </w:r>
      <w:r>
        <w:t xml:space="preserve">significance of effects” </w:t>
      </w:r>
      <w:r w:rsidR="009C3C6D">
        <w:t>of the proposed action</w:t>
      </w:r>
      <w:r>
        <w:t xml:space="preserve"> (FSH 1909.15 21.1). </w:t>
      </w:r>
      <w:r w:rsidR="00497396">
        <w:t xml:space="preserve"> </w:t>
      </w:r>
      <w:r w:rsidR="009C3C6D">
        <w:t>When evaluating the scope of this Plan Amendment</w:t>
      </w:r>
      <w:r>
        <w:t xml:space="preserve"> </w:t>
      </w:r>
      <w:proofErr w:type="gramStart"/>
      <w:r w:rsidR="009C3C6D">
        <w:t xml:space="preserve">it is clear that </w:t>
      </w:r>
      <w:r>
        <w:t>an</w:t>
      </w:r>
      <w:proofErr w:type="gramEnd"/>
      <w:r>
        <w:t xml:space="preserve"> EIS </w:t>
      </w:r>
      <w:r w:rsidR="009C3C6D">
        <w:t>is</w:t>
      </w:r>
      <w:r>
        <w:t xml:space="preserve"> the appropriate level of NEPA analysis for the</w:t>
      </w:r>
      <w:r w:rsidR="009C3C6D">
        <w:t xml:space="preserve"> </w:t>
      </w:r>
      <w:r>
        <w:t>proposed Eastside Screens Plan Amendment.</w:t>
      </w:r>
    </w:p>
    <w:p w14:paraId="7BA304D7" w14:textId="77777777" w:rsidR="009C3C6D" w:rsidRDefault="009C3C6D" w:rsidP="00E32373">
      <w:pPr>
        <w:pStyle w:val="NoSpacing"/>
      </w:pPr>
    </w:p>
    <w:p w14:paraId="37FDA5B7" w14:textId="77777777" w:rsidR="009C3C6D" w:rsidRDefault="009C3C6D" w:rsidP="009C3C6D">
      <w:pPr>
        <w:pStyle w:val="NoSpacing"/>
      </w:pPr>
      <w:r>
        <w:t>The Forest Service’s proposal would amend the forest plans for six national forests in eastern</w:t>
      </w:r>
    </w:p>
    <w:p w14:paraId="18CB2FD4" w14:textId="77777777" w:rsidR="009C3C6D" w:rsidRDefault="009C3C6D" w:rsidP="009C3C6D">
      <w:pPr>
        <w:pStyle w:val="NoSpacing"/>
      </w:pPr>
      <w:r>
        <w:t>Oregon: the Deschutes, Fremont-</w:t>
      </w:r>
      <w:proofErr w:type="spellStart"/>
      <w:r>
        <w:t>Winema</w:t>
      </w:r>
      <w:proofErr w:type="spellEnd"/>
      <w:r>
        <w:t xml:space="preserve">, Malheur, </w:t>
      </w:r>
      <w:proofErr w:type="spellStart"/>
      <w:r>
        <w:t>Ochoco</w:t>
      </w:r>
      <w:proofErr w:type="spellEnd"/>
      <w:r>
        <w:t>, Umatilla, and Wallowa-Whitman.</w:t>
      </w:r>
      <w:r w:rsidR="0019338B">
        <w:t xml:space="preserve"> </w:t>
      </w:r>
      <w:r>
        <w:t>This is a very large area, including a substantial amount of federally-managed land, stretching</w:t>
      </w:r>
    </w:p>
    <w:p w14:paraId="45F6A365" w14:textId="3D78952A" w:rsidR="009C3C6D" w:rsidRDefault="009C3C6D" w:rsidP="009C3C6D">
      <w:pPr>
        <w:pStyle w:val="NoSpacing"/>
      </w:pPr>
      <w:r>
        <w:t xml:space="preserve">from south central Oregon to northeastern Oregon. </w:t>
      </w:r>
      <w:r w:rsidR="00EA2469">
        <w:t>This landscape also encompasses many of Oregon’s most sought-after big game hunting units</w:t>
      </w:r>
      <w:r w:rsidR="00ED7E16">
        <w:t>.</w:t>
      </w:r>
      <w:r w:rsidR="004E6F7C">
        <w:t xml:space="preserve"> It supports</w:t>
      </w:r>
      <w:r w:rsidR="00B25306" w:rsidRPr="00056EAD">
        <w:rPr>
          <w:rFonts w:eastAsia="Times New Roman"/>
          <w:color w:val="030303"/>
        </w:rPr>
        <w:t xml:space="preserve"> </w:t>
      </w:r>
      <w:r w:rsidR="00ED7E16">
        <w:rPr>
          <w:rFonts w:eastAsia="Times New Roman"/>
          <w:color w:val="030303"/>
        </w:rPr>
        <w:t>numerous</w:t>
      </w:r>
      <w:r w:rsidR="00B25306" w:rsidRPr="00056EAD">
        <w:rPr>
          <w:rFonts w:eastAsia="Times New Roman"/>
          <w:color w:val="030303"/>
        </w:rPr>
        <w:t xml:space="preserve"> species of conservation concern including species of wildlife, plants, and invertebrates and provid</w:t>
      </w:r>
      <w:r w:rsidR="004E6F7C">
        <w:rPr>
          <w:rFonts w:eastAsia="Times New Roman"/>
          <w:color w:val="030303"/>
        </w:rPr>
        <w:t>es</w:t>
      </w:r>
      <w:r w:rsidR="00B25306" w:rsidRPr="00056EAD">
        <w:rPr>
          <w:rFonts w:eastAsia="Times New Roman"/>
          <w:color w:val="030303"/>
        </w:rPr>
        <w:t xml:space="preserve"> recreational, economic, and quality of life values to all </w:t>
      </w:r>
      <w:r w:rsidR="004E6F7C">
        <w:rPr>
          <w:rFonts w:eastAsia="Times New Roman"/>
          <w:color w:val="030303"/>
        </w:rPr>
        <w:t>users.</w:t>
      </w:r>
      <w:r w:rsidR="00B25306">
        <w:t xml:space="preserve"> </w:t>
      </w:r>
      <w:r>
        <w:t>Given the ecological differences across these forests, it is not possible to</w:t>
      </w:r>
      <w:r w:rsidR="00EA2469">
        <w:t xml:space="preserve"> </w:t>
      </w:r>
      <w:r>
        <w:t>determine through a single EA that no significant impact would occur from the proposed</w:t>
      </w:r>
      <w:r w:rsidR="00EA2469">
        <w:t xml:space="preserve"> </w:t>
      </w:r>
      <w:r>
        <w:t>programmatic amendment of these six forest plans. Instead, an EIS is better suited to a proposal</w:t>
      </w:r>
      <w:r w:rsidR="00EA2469">
        <w:t xml:space="preserve"> </w:t>
      </w:r>
      <w:r>
        <w:t>of this scale.</w:t>
      </w:r>
    </w:p>
    <w:p w14:paraId="4713852B" w14:textId="77777777" w:rsidR="00563C97" w:rsidRDefault="00563C97" w:rsidP="00E32373">
      <w:pPr>
        <w:pStyle w:val="NoSpacing"/>
      </w:pPr>
    </w:p>
    <w:p w14:paraId="5339D8AF" w14:textId="244D5DC8" w:rsidR="00E32373" w:rsidRPr="00B50137" w:rsidRDefault="000224B2" w:rsidP="00E32373">
      <w:pPr>
        <w:pStyle w:val="NoSpacing"/>
        <w:rPr>
          <w:b/>
        </w:rPr>
      </w:pPr>
      <w:r w:rsidRPr="00B50137">
        <w:rPr>
          <w:b/>
        </w:rPr>
        <w:lastRenderedPageBreak/>
        <w:t>Conclusion</w:t>
      </w:r>
    </w:p>
    <w:p w14:paraId="3ED0232C" w14:textId="77777777" w:rsidR="00563C97" w:rsidRDefault="00E32373" w:rsidP="00F459D7">
      <w:pPr>
        <w:pStyle w:val="NoSpacing"/>
      </w:pPr>
      <w:r>
        <w:t xml:space="preserve">The adoption of the Eastside Screens </w:t>
      </w:r>
      <w:r w:rsidR="00DE47B2">
        <w:t>was</w:t>
      </w:r>
      <w:r w:rsidR="00AB4948">
        <w:t xml:space="preserve"> the product of</w:t>
      </w:r>
      <w:r>
        <w:t xml:space="preserve"> </w:t>
      </w:r>
      <w:r w:rsidR="00D85303">
        <w:t>combative</w:t>
      </w:r>
      <w:r>
        <w:t xml:space="preserve"> debates over management</w:t>
      </w:r>
      <w:r w:rsidR="00DD5B0C">
        <w:t xml:space="preserve"> </w:t>
      </w:r>
      <w:r>
        <w:t xml:space="preserve">of the Northwest Forests during the early 1990s. </w:t>
      </w:r>
      <w:r w:rsidR="00FD0866">
        <w:t>The</w:t>
      </w:r>
      <w:r w:rsidR="00DD5B0C">
        <w:t xml:space="preserve"> </w:t>
      </w:r>
      <w:r>
        <w:t xml:space="preserve">current proposal to amend the 21-inch rule of the Eastside Screens is </w:t>
      </w:r>
      <w:r w:rsidR="00FD0866">
        <w:t xml:space="preserve">also controversial with </w:t>
      </w:r>
      <w:r w:rsidR="00A01122">
        <w:t xml:space="preserve">a multitude of public land users and stakeholders </w:t>
      </w:r>
      <w:r w:rsidR="004A7CF2">
        <w:t xml:space="preserve">already </w:t>
      </w:r>
      <w:r w:rsidR="00891470">
        <w:t>providing input to the Forest Service</w:t>
      </w:r>
      <w:r>
        <w:t>.</w:t>
      </w:r>
      <w:r w:rsidR="000224B2">
        <w:t xml:space="preserve"> </w:t>
      </w:r>
      <w:r>
        <w:t>The EIS process will provide for a greater</w:t>
      </w:r>
      <w:r w:rsidR="000224B2">
        <w:t xml:space="preserve"> </w:t>
      </w:r>
      <w:r>
        <w:t>level of public participation</w:t>
      </w:r>
      <w:r w:rsidR="00D420B9">
        <w:t xml:space="preserve"> to stakeholders</w:t>
      </w:r>
      <w:r>
        <w:t xml:space="preserve"> </w:t>
      </w:r>
      <w:r w:rsidR="00D420B9">
        <w:t>with</w:t>
      </w:r>
      <w:r>
        <w:t xml:space="preserve"> public comment opportunities during</w:t>
      </w:r>
      <w:r w:rsidR="000224B2">
        <w:t xml:space="preserve"> </w:t>
      </w:r>
      <w:r>
        <w:t xml:space="preserve">which concerns can be </w:t>
      </w:r>
      <w:r w:rsidR="00E72FE9">
        <w:t>voiced</w:t>
      </w:r>
      <w:r>
        <w:t xml:space="preserve"> and addressed, </w:t>
      </w:r>
      <w:r w:rsidR="00E72FE9">
        <w:t xml:space="preserve">more so </w:t>
      </w:r>
      <w:r>
        <w:t>than during a singular 30-day comment</w:t>
      </w:r>
      <w:r w:rsidR="000224B2">
        <w:t xml:space="preserve"> </w:t>
      </w:r>
      <w:r>
        <w:t xml:space="preserve">period </w:t>
      </w:r>
      <w:r w:rsidR="00E72FE9">
        <w:t>offered by the</w:t>
      </w:r>
      <w:r>
        <w:t xml:space="preserve"> EA. Preparation of an EIS will</w:t>
      </w:r>
      <w:r w:rsidR="00AE51C6">
        <w:t xml:space="preserve"> offer our members and supporters the appropriate </w:t>
      </w:r>
      <w:r w:rsidR="000706EB">
        <w:t xml:space="preserve">public engagement opportunity for this action </w:t>
      </w:r>
      <w:proofErr w:type="gramStart"/>
      <w:r w:rsidR="000706EB">
        <w:t>and</w:t>
      </w:r>
      <w:r>
        <w:t xml:space="preserve"> also</w:t>
      </w:r>
      <w:proofErr w:type="gramEnd"/>
      <w:r>
        <w:t xml:space="preserve"> </w:t>
      </w:r>
      <w:r w:rsidR="000706EB">
        <w:t>provide</w:t>
      </w:r>
      <w:r>
        <w:t xml:space="preserve"> </w:t>
      </w:r>
      <w:r w:rsidR="00F459D7">
        <w:t xml:space="preserve">the </w:t>
      </w:r>
      <w:r w:rsidR="000706EB">
        <w:t>proper</w:t>
      </w:r>
      <w:r>
        <w:t xml:space="preserve"> </w:t>
      </w:r>
      <w:r w:rsidR="000706EB">
        <w:t>level</w:t>
      </w:r>
      <w:r>
        <w:t xml:space="preserve"> of transparency by</w:t>
      </w:r>
      <w:r w:rsidR="000224B2">
        <w:t xml:space="preserve"> </w:t>
      </w:r>
      <w:r>
        <w:t>the</w:t>
      </w:r>
      <w:r w:rsidR="000706EB">
        <w:t xml:space="preserve"> Forest Service</w:t>
      </w:r>
      <w:r>
        <w:t>.</w:t>
      </w:r>
      <w:r w:rsidR="00F459D7">
        <w:t xml:space="preserve"> </w:t>
      </w:r>
    </w:p>
    <w:p w14:paraId="6B0BA66B" w14:textId="77777777" w:rsidR="00563C97" w:rsidRDefault="00563C97" w:rsidP="00F459D7">
      <w:pPr>
        <w:pStyle w:val="NoSpacing"/>
      </w:pPr>
    </w:p>
    <w:p w14:paraId="749AB5FE" w14:textId="51E220A8" w:rsidR="00E32373" w:rsidRDefault="00F459D7" w:rsidP="00F459D7">
      <w:pPr>
        <w:pStyle w:val="NoSpacing"/>
      </w:pPr>
      <w:bookmarkStart w:id="0" w:name="_GoBack"/>
      <w:bookmarkEnd w:id="0"/>
      <w:r>
        <w:t>Thank you for the opportunity to comment and w</w:t>
      </w:r>
      <w:r>
        <w:t>e look</w:t>
      </w:r>
      <w:r>
        <w:t xml:space="preserve"> </w:t>
      </w:r>
      <w:r>
        <w:t>forward to continuing our engagement on this important planning effort. If you have any questions</w:t>
      </w:r>
      <w:r>
        <w:t xml:space="preserve"> </w:t>
      </w:r>
      <w:r>
        <w:t xml:space="preserve">about these comments, please feel free to contact </w:t>
      </w:r>
      <w:r>
        <w:t>Nic Callero</w:t>
      </w:r>
      <w:r>
        <w:t xml:space="preserve"> at </w:t>
      </w:r>
      <w:r>
        <w:t>ncallero@gmail.com</w:t>
      </w:r>
      <w:r>
        <w:t xml:space="preserve"> </w:t>
      </w:r>
    </w:p>
    <w:p w14:paraId="6E44D871" w14:textId="77777777" w:rsidR="00E32373" w:rsidRDefault="00A51C06" w:rsidP="00E32373">
      <w:pPr>
        <w:pStyle w:val="NoSpacing"/>
      </w:pPr>
      <w:r w:rsidRPr="00AB3A72">
        <w:t xml:space="preserve"> </w:t>
      </w:r>
    </w:p>
    <w:p w14:paraId="62305AF7" w14:textId="77777777" w:rsidR="00A51C06" w:rsidRDefault="00A51C06"/>
    <w:sectPr w:rsidR="00A51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06"/>
    <w:rsid w:val="000224B2"/>
    <w:rsid w:val="000706EB"/>
    <w:rsid w:val="0019338B"/>
    <w:rsid w:val="00497396"/>
    <w:rsid w:val="004A7CF2"/>
    <w:rsid w:val="004E6F7C"/>
    <w:rsid w:val="00563C97"/>
    <w:rsid w:val="005C5DF4"/>
    <w:rsid w:val="00891470"/>
    <w:rsid w:val="008D0F4B"/>
    <w:rsid w:val="0097099A"/>
    <w:rsid w:val="009C3C6D"/>
    <w:rsid w:val="00A01122"/>
    <w:rsid w:val="00A51C06"/>
    <w:rsid w:val="00AB4948"/>
    <w:rsid w:val="00AE51C6"/>
    <w:rsid w:val="00B25306"/>
    <w:rsid w:val="00B50137"/>
    <w:rsid w:val="00B81B67"/>
    <w:rsid w:val="00D420B9"/>
    <w:rsid w:val="00D85303"/>
    <w:rsid w:val="00DD5B0C"/>
    <w:rsid w:val="00DE47B2"/>
    <w:rsid w:val="00E32373"/>
    <w:rsid w:val="00E72FE9"/>
    <w:rsid w:val="00EA2469"/>
    <w:rsid w:val="00ED7E16"/>
    <w:rsid w:val="00F459D7"/>
    <w:rsid w:val="00FD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AB8F"/>
  <w15:chartTrackingRefBased/>
  <w15:docId w15:val="{39CE2989-1226-4357-B814-3079B08D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51C06"/>
    <w:pPr>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331B9E78BF94B9B8271BC36A88D58" ma:contentTypeVersion="10" ma:contentTypeDescription="Create a new document." ma:contentTypeScope="" ma:versionID="efd1fd75adbaf1d8857752d42b973ac2">
  <xsd:schema xmlns:xsd="http://www.w3.org/2001/XMLSchema" xmlns:xs="http://www.w3.org/2001/XMLSchema" xmlns:p="http://schemas.microsoft.com/office/2006/metadata/properties" xmlns:ns3="d7b73150-8b77-4b96-ae11-367ba972c5a1" targetNamespace="http://schemas.microsoft.com/office/2006/metadata/properties" ma:root="true" ma:fieldsID="6fc93e01e6200f36d4032aa366e10991" ns3:_="">
    <xsd:import namespace="d7b73150-8b77-4b96-ae11-367ba972c5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73150-8b77-4b96-ae11-367ba972c5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EE1877-1A96-4559-8378-4013ADDB4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73150-8b77-4b96-ae11-367ba972c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65693-033D-4784-9A2A-F8F33826CB64}">
  <ds:schemaRefs>
    <ds:schemaRef ds:uri="http://schemas.microsoft.com/sharepoint/v3/contenttype/forms"/>
  </ds:schemaRefs>
</ds:datastoreItem>
</file>

<file path=customXml/itemProps3.xml><?xml version="1.0" encoding="utf-8"?>
<ds:datastoreItem xmlns:ds="http://schemas.openxmlformats.org/officeDocument/2006/customXml" ds:itemID="{E014574D-F526-4267-B6E4-02D931291110}">
  <ds:schemaRefs>
    <ds:schemaRef ds:uri="http://schemas.microsoft.com/office/2006/documentManagement/types"/>
    <ds:schemaRef ds:uri="http://schemas.microsoft.com/office/infopath/2007/PartnerControls"/>
    <ds:schemaRef ds:uri="d7b73150-8b77-4b96-ae11-367ba972c5a1"/>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Callero</dc:creator>
  <cp:keywords/>
  <dc:description/>
  <cp:lastModifiedBy>Nicholas Callero</cp:lastModifiedBy>
  <cp:revision>22</cp:revision>
  <dcterms:created xsi:type="dcterms:W3CDTF">2020-10-11T22:17:00Z</dcterms:created>
  <dcterms:modified xsi:type="dcterms:W3CDTF">2020-10-12T00:02:00Z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0x010100301331B9E78BF94B9B8271BC36A88D58</vt:lpwstr>
  </property>
</Properties>
</file>