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EDD0C" w14:textId="53946CC3" w:rsidR="003B2E36" w:rsidRDefault="003B2E36" w:rsidP="003B2E36">
      <w:pPr>
        <w:pStyle w:val="Title"/>
      </w:pPr>
      <w:r>
        <w:t>LUTSEN MOUNTAINS EXPANSION PLAN</w:t>
      </w:r>
    </w:p>
    <w:p w14:paraId="621B17B3" w14:textId="5F13048D" w:rsidR="00C55AE2" w:rsidRDefault="00211EA4" w:rsidP="003B2E36">
      <w:pPr>
        <w:pStyle w:val="Title"/>
        <w:jc w:val="left"/>
      </w:pPr>
      <w:sdt>
        <w:sdtPr>
          <w:alias w:val="Introduction:"/>
          <w:tag w:val="Introduction:"/>
          <w:id w:val="-1719891336"/>
          <w:placeholder>
            <w:docPart w:val="450D6647A3B3411BADF6A145DB40CB65"/>
          </w:placeholder>
          <w:temporary/>
          <w:showingPlcHdr/>
          <w15:appearance w15:val="hidden"/>
        </w:sdtPr>
        <w:sdtEndPr/>
        <w:sdtContent>
          <w:r w:rsidR="00C55AE2">
            <w:t>Introduction</w:t>
          </w:r>
        </w:sdtContent>
      </w:sdt>
    </w:p>
    <w:p w14:paraId="44690F6F" w14:textId="540598C6" w:rsidR="00A769E6" w:rsidRDefault="003A0033">
      <w:pPr>
        <w:pStyle w:val="Heading2"/>
      </w:pPr>
      <w:r>
        <w:t xml:space="preserve">Lutsen Mountains is proposing an expansion </w:t>
      </w:r>
      <w:r w:rsidR="0069330D">
        <w:t>of their operations to</w:t>
      </w:r>
      <w:r w:rsidR="00C275ED">
        <w:t xml:space="preserve"> 550 acres of US Forest Service land </w:t>
      </w:r>
      <w:r>
        <w:t xml:space="preserve">that will almost double their number of </w:t>
      </w:r>
      <w:proofErr w:type="gramStart"/>
      <w:r>
        <w:t>ski</w:t>
      </w:r>
      <w:proofErr w:type="gramEnd"/>
      <w:r>
        <w:t xml:space="preserve"> runs</w:t>
      </w:r>
      <w:r w:rsidR="00C275ED">
        <w:t>, add new parking lots</w:t>
      </w:r>
      <w:r w:rsidR="0069330D">
        <w:t xml:space="preserve">, water </w:t>
      </w:r>
      <w:r w:rsidR="0069330D" w:rsidRPr="001024C6">
        <w:t>impoundments</w:t>
      </w:r>
      <w:r w:rsidR="00C275ED" w:rsidRPr="001024C6">
        <w:t xml:space="preserve"> and various skier service buildings</w:t>
      </w:r>
      <w:r w:rsidR="0069330D" w:rsidRPr="001024C6">
        <w:t xml:space="preserve"> intended</w:t>
      </w:r>
      <w:r w:rsidR="00C275ED" w:rsidRPr="001024C6">
        <w:t xml:space="preserve"> to support increased </w:t>
      </w:r>
      <w:r w:rsidR="0069330D" w:rsidRPr="001024C6">
        <w:t>ski run</w:t>
      </w:r>
      <w:r w:rsidR="0069330D">
        <w:t xml:space="preserve"> availability.</w:t>
      </w:r>
    </w:p>
    <w:p w14:paraId="0D81F443" w14:textId="3870EBE2" w:rsidR="00A769E6" w:rsidRDefault="0069330D">
      <w:pPr>
        <w:pStyle w:val="Heading2"/>
      </w:pPr>
      <w:r>
        <w:t>Concerns rise regarding the impacts t</w:t>
      </w:r>
      <w:r w:rsidR="00C275ED">
        <w:t xml:space="preserve">o the environment, wildlife and water quality as well as the impact to the quality of life of Cook County residents. </w:t>
      </w:r>
    </w:p>
    <w:p w14:paraId="6B75776A" w14:textId="5E8C8963" w:rsidR="00A769E6" w:rsidRDefault="003B2E36">
      <w:pPr>
        <w:pStyle w:val="Heading1"/>
      </w:pPr>
      <w:r>
        <w:t>ENVIRONMENT</w:t>
      </w:r>
    </w:p>
    <w:p w14:paraId="14730536" w14:textId="4D870CCB" w:rsidR="00A769E6" w:rsidRDefault="003B2E36">
      <w:pPr>
        <w:pStyle w:val="Heading2"/>
        <w:numPr>
          <w:ilvl w:val="0"/>
          <w:numId w:val="10"/>
        </w:numPr>
      </w:pPr>
      <w:r>
        <w:t>WATER QUALITY</w:t>
      </w:r>
    </w:p>
    <w:p w14:paraId="1B9BAB15" w14:textId="422EABE3" w:rsidR="00A769E6" w:rsidRDefault="003B2E36">
      <w:pPr>
        <w:pStyle w:val="Heading3"/>
      </w:pPr>
      <w:r>
        <w:t xml:space="preserve">Runoff from artificial snow has </w:t>
      </w:r>
      <w:r w:rsidR="001024C6">
        <w:t xml:space="preserve">a </w:t>
      </w:r>
      <w:r>
        <w:t xml:space="preserve">high potential to impact </w:t>
      </w:r>
      <w:r w:rsidR="001024C6">
        <w:t xml:space="preserve">the </w:t>
      </w:r>
      <w:r>
        <w:t>Rollins Creek</w:t>
      </w:r>
      <w:r w:rsidR="001024C6">
        <w:t xml:space="preserve"> watershed</w:t>
      </w:r>
      <w:r>
        <w:t>,</w:t>
      </w:r>
      <w:r w:rsidR="001024C6">
        <w:t xml:space="preserve"> which is</w:t>
      </w:r>
      <w:r>
        <w:t xml:space="preserve"> a </w:t>
      </w:r>
      <w:r w:rsidR="001024C6">
        <w:t xml:space="preserve">State </w:t>
      </w:r>
      <w:r>
        <w:t>designated trout stream</w:t>
      </w:r>
      <w:r w:rsidR="001024C6">
        <w:t>.  Projected impacts include increased sediment transport, increased turbidity and decreases in the Creek’s oxygen carrying capacity.</w:t>
      </w:r>
      <w:r w:rsidR="004F2BDD">
        <w:t xml:space="preserve"> </w:t>
      </w:r>
    </w:p>
    <w:p w14:paraId="5D227846" w14:textId="5F036177" w:rsidR="003A0033" w:rsidRDefault="00AE3ABB" w:rsidP="003A0033">
      <w:pPr>
        <w:pStyle w:val="Heading3"/>
      </w:pPr>
      <w:r>
        <w:t xml:space="preserve">Runoff entering Lake Superior will have a detrimental impact on </w:t>
      </w:r>
      <w:r w:rsidR="004D6FDC">
        <w:t>aquatic</w:t>
      </w:r>
      <w:r>
        <w:t xml:space="preserve"> life</w:t>
      </w:r>
      <w:r w:rsidR="003A0033">
        <w:t xml:space="preserve"> and water quality, especially in times of high sediment loads from </w:t>
      </w:r>
      <w:r w:rsidR="001024C6">
        <w:t xml:space="preserve">surface erosion and runoff from </w:t>
      </w:r>
      <w:r w:rsidR="003A0033">
        <w:t>Rollins Creek</w:t>
      </w:r>
      <w:r>
        <w:t>.</w:t>
      </w:r>
    </w:p>
    <w:p w14:paraId="7A2A8DD9" w14:textId="59213CF0" w:rsidR="00A769E6" w:rsidRDefault="00AE3ABB">
      <w:pPr>
        <w:pStyle w:val="Heading2"/>
        <w:numPr>
          <w:ilvl w:val="0"/>
          <w:numId w:val="10"/>
        </w:numPr>
      </w:pPr>
      <w:r>
        <w:t xml:space="preserve">LAND </w:t>
      </w:r>
    </w:p>
    <w:p w14:paraId="4D90B09F" w14:textId="117C6C7C" w:rsidR="00A769E6" w:rsidRDefault="00683CB2">
      <w:pPr>
        <w:pStyle w:val="Heading3"/>
        <w:numPr>
          <w:ilvl w:val="0"/>
          <w:numId w:val="16"/>
        </w:numPr>
      </w:pPr>
      <w:r>
        <w:t xml:space="preserve">Removal of vegetation to create new ski runs will remove all soil and vegetative capacity to retain hydrology and will directly result in surface erosion.  This runoff will be exacerbated by the complete reliance of Lutsen Mountain’s artificial snow-making operations and an apparent inability to regulate the amount of water those operations introduce to the environment.  </w:t>
      </w:r>
    </w:p>
    <w:p w14:paraId="42D4A817" w14:textId="495F4FD0" w:rsidR="00A769E6" w:rsidRDefault="00683CB2">
      <w:pPr>
        <w:pStyle w:val="Heading3"/>
      </w:pPr>
      <w:r>
        <w:t xml:space="preserve">The combination of impervious surface, artificial snow run-off and geology will continue to result in “slumps: on the existing ski hill property and can be expected on the proposed -acre expansion. </w:t>
      </w:r>
    </w:p>
    <w:p w14:paraId="3751C935" w14:textId="76197FDC" w:rsidR="00961A1C" w:rsidRDefault="00683CB2" w:rsidP="00EC6E11">
      <w:pPr>
        <w:pStyle w:val="Heading3"/>
      </w:pPr>
      <w:r>
        <w:t>Development will result in the loss or alteration of several old-growth northern white cedar tracts and in impacts to a variety of wetland resources on Federal property.</w:t>
      </w:r>
    </w:p>
    <w:p w14:paraId="073A31AF" w14:textId="22BAC89F" w:rsidR="004D6FDC" w:rsidRDefault="00683CB2" w:rsidP="00961A1C">
      <w:pPr>
        <w:pStyle w:val="Heading3"/>
      </w:pPr>
      <w:r>
        <w:t>Increased run-off will challenge downslope features and hydric carrying capacity of the Superior National Golf Course drainages and waterways.</w:t>
      </w:r>
    </w:p>
    <w:p w14:paraId="6C703DD7" w14:textId="4C0F6FA0" w:rsidR="003A0033" w:rsidRDefault="003A0033" w:rsidP="00961A1C">
      <w:pPr>
        <w:pStyle w:val="Heading3"/>
      </w:pPr>
      <w:r>
        <w:t>The entire ridge above Lake Superior is a relatively young ecosystem created by glaciation and is continuing to shift and correct itself.  Any project of this scope is sure to impact this process.</w:t>
      </w:r>
    </w:p>
    <w:p w14:paraId="4470B6DE" w14:textId="3EC59C63" w:rsidR="00AE653F" w:rsidRDefault="003A0033" w:rsidP="00AE653F">
      <w:pPr>
        <w:pStyle w:val="Heading3"/>
      </w:pPr>
      <w:r w:rsidRPr="003A0033">
        <w:lastRenderedPageBreak/>
        <w:t>Impervious surfaces due to new parking lots and buildings will initiate a chain of events that will eliminate natural groundwater recharge and infiltration</w:t>
      </w:r>
      <w:r w:rsidR="00AE653F">
        <w:t xml:space="preserve">.  </w:t>
      </w:r>
    </w:p>
    <w:p w14:paraId="3E0D63E6" w14:textId="77777777" w:rsidR="00A15CFA" w:rsidRDefault="00A15CFA" w:rsidP="00A15CFA">
      <w:pPr>
        <w:pStyle w:val="Heading3"/>
        <w:numPr>
          <w:ilvl w:val="0"/>
          <w:numId w:val="0"/>
        </w:numPr>
        <w:ind w:left="720"/>
      </w:pPr>
    </w:p>
    <w:p w14:paraId="73415C82" w14:textId="727FEDF4" w:rsidR="00A769E6" w:rsidRDefault="00C275ED" w:rsidP="00C275ED">
      <w:pPr>
        <w:pStyle w:val="Heading2"/>
        <w:numPr>
          <w:ilvl w:val="0"/>
          <w:numId w:val="10"/>
        </w:numPr>
      </w:pPr>
      <w:r>
        <w:t>WILDLIFE</w:t>
      </w:r>
    </w:p>
    <w:p w14:paraId="132160EC" w14:textId="7FE99352" w:rsidR="00727103" w:rsidRDefault="00C275ED">
      <w:pPr>
        <w:pStyle w:val="Heading3"/>
        <w:numPr>
          <w:ilvl w:val="0"/>
          <w:numId w:val="15"/>
        </w:numPr>
      </w:pPr>
      <w:r>
        <w:t xml:space="preserve">The expansion is proposed in an existing Lynx </w:t>
      </w:r>
      <w:r w:rsidR="002C3D11">
        <w:t>management</w:t>
      </w:r>
      <w:r>
        <w:t xml:space="preserve"> area</w:t>
      </w:r>
      <w:r w:rsidR="00A15CFA">
        <w:t xml:space="preserve"> and will impact Little Brown bat habitat, as well as, a wide variety of continuous forest-dependent game and nongame fauna and </w:t>
      </w:r>
      <w:proofErr w:type="spellStart"/>
      <w:r w:rsidR="00A15CFA">
        <w:t>avi</w:t>
      </w:r>
      <w:proofErr w:type="spellEnd"/>
      <w:r w:rsidR="00A15CFA">
        <w:t>-fauna species.</w:t>
      </w:r>
      <w:r>
        <w:t xml:space="preserve">  </w:t>
      </w:r>
      <w:r w:rsidR="00EC6E11">
        <w:t xml:space="preserve">  </w:t>
      </w:r>
    </w:p>
    <w:p w14:paraId="4B8A96F4" w14:textId="017CF236" w:rsidR="00A769E6" w:rsidRDefault="00727103">
      <w:pPr>
        <w:pStyle w:val="Heading1"/>
      </w:pPr>
      <w:r>
        <w:t>AS</w:t>
      </w:r>
      <w:r w:rsidR="00EC6E11">
        <w:t>THETICS</w:t>
      </w:r>
    </w:p>
    <w:p w14:paraId="1ECDF55F" w14:textId="515BC26C" w:rsidR="00A769E6" w:rsidRDefault="00727103">
      <w:pPr>
        <w:pStyle w:val="Heading2"/>
        <w:numPr>
          <w:ilvl w:val="0"/>
          <w:numId w:val="17"/>
        </w:numPr>
      </w:pPr>
      <w:r>
        <w:t xml:space="preserve">NOISE POLLUTION </w:t>
      </w:r>
    </w:p>
    <w:p w14:paraId="05F06016" w14:textId="1200643D" w:rsidR="00147381" w:rsidRDefault="00727103" w:rsidP="00147381">
      <w:pPr>
        <w:pStyle w:val="Heading3"/>
        <w:numPr>
          <w:ilvl w:val="0"/>
          <w:numId w:val="18"/>
        </w:numPr>
      </w:pPr>
      <w:r>
        <w:t>Noise levels from snow</w:t>
      </w:r>
      <w:r w:rsidR="00147381">
        <w:t xml:space="preserve"> </w:t>
      </w:r>
      <w:r>
        <w:t>guns ha</w:t>
      </w:r>
      <w:r w:rsidR="00147381">
        <w:t>ve</w:t>
      </w:r>
      <w:r>
        <w:t xml:space="preserve"> been steadily increasing </w:t>
      </w:r>
      <w:r w:rsidR="00147381">
        <w:t xml:space="preserve">to 24 hours a day </w:t>
      </w:r>
      <w:r>
        <w:t xml:space="preserve">over the last </w:t>
      </w:r>
      <w:r w:rsidR="00A15CFA">
        <w:t>decade.  Operations conducted on the lake front portion of the proposed expansion will result in pronounced audible pollution along the Highway 61 corridor.</w:t>
      </w:r>
    </w:p>
    <w:p w14:paraId="6679C0E0" w14:textId="56314C3B" w:rsidR="00A769E6" w:rsidRDefault="00147381">
      <w:pPr>
        <w:pStyle w:val="Heading2"/>
        <w:numPr>
          <w:ilvl w:val="0"/>
          <w:numId w:val="17"/>
        </w:numPr>
      </w:pPr>
      <w:r>
        <w:t>LIGHT POLLUTION</w:t>
      </w:r>
    </w:p>
    <w:p w14:paraId="67E94B95" w14:textId="640BAE31" w:rsidR="00A769E6" w:rsidRDefault="00147381" w:rsidP="00147381">
      <w:pPr>
        <w:pStyle w:val="Heading3"/>
        <w:numPr>
          <w:ilvl w:val="0"/>
          <w:numId w:val="19"/>
        </w:numPr>
      </w:pPr>
      <w:r w:rsidRPr="00147381">
        <w:t>I</w:t>
      </w:r>
      <w:r>
        <w:t>ncreasing light from snow making</w:t>
      </w:r>
      <w:r w:rsidR="00CB22F4">
        <w:t xml:space="preserve"> equipment, added parking lots and buildings</w:t>
      </w:r>
      <w:r>
        <w:t xml:space="preserve"> is in direct opposition to the Dark Skies Initiative and disruptive to surrounding land owners.</w:t>
      </w:r>
    </w:p>
    <w:p w14:paraId="78AAC6D2" w14:textId="391251E3" w:rsidR="00A769E6" w:rsidRDefault="00147381">
      <w:pPr>
        <w:pStyle w:val="Heading2"/>
        <w:numPr>
          <w:ilvl w:val="0"/>
          <w:numId w:val="17"/>
        </w:numPr>
      </w:pPr>
      <w:r>
        <w:t>VISUAL</w:t>
      </w:r>
    </w:p>
    <w:p w14:paraId="729C126D" w14:textId="3A29F4EA" w:rsidR="00147381" w:rsidRDefault="00147381" w:rsidP="00147381">
      <w:pPr>
        <w:pStyle w:val="Heading3"/>
        <w:numPr>
          <w:ilvl w:val="0"/>
          <w:numId w:val="20"/>
        </w:numPr>
      </w:pPr>
      <w:r>
        <w:t>Runs are proposed to be built on one of the last unspoiled vistas in the area and will be visible from surrounding areas.</w:t>
      </w:r>
    </w:p>
    <w:p w14:paraId="3D318C44" w14:textId="48E9D692" w:rsidR="00A769E6" w:rsidRDefault="00147381">
      <w:pPr>
        <w:pStyle w:val="Heading1"/>
      </w:pPr>
      <w:r>
        <w:t>SOCIO-ECONOMIC</w:t>
      </w:r>
    </w:p>
    <w:p w14:paraId="30DEED70" w14:textId="299F935A" w:rsidR="00A769E6" w:rsidRDefault="00147381">
      <w:pPr>
        <w:pStyle w:val="Heading2"/>
        <w:numPr>
          <w:ilvl w:val="0"/>
          <w:numId w:val="21"/>
        </w:numPr>
      </w:pPr>
      <w:r>
        <w:t>HOUSING SHORTAGE</w:t>
      </w:r>
    </w:p>
    <w:p w14:paraId="5CEB800C" w14:textId="069DEACB" w:rsidR="00143D2D" w:rsidRDefault="00147381" w:rsidP="00143D2D">
      <w:pPr>
        <w:pStyle w:val="Heading3"/>
        <w:numPr>
          <w:ilvl w:val="0"/>
          <w:numId w:val="22"/>
        </w:numPr>
      </w:pPr>
      <w:r>
        <w:t xml:space="preserve">Cook County </w:t>
      </w:r>
      <w:r w:rsidR="00A15CFA">
        <w:t xml:space="preserve">already is experiencing </w:t>
      </w:r>
      <w:r>
        <w:t xml:space="preserve">a severe shortage of </w:t>
      </w:r>
      <w:r w:rsidR="00A15CFA">
        <w:t xml:space="preserve">affordable </w:t>
      </w:r>
      <w:r>
        <w:t>housing</w:t>
      </w:r>
      <w:r w:rsidR="00A15CFA">
        <w:t xml:space="preserve"> for local and subsidized industry workers.  </w:t>
      </w:r>
      <w:r w:rsidR="00143D2D">
        <w:t xml:space="preserve">Lutsen Mountains maintains that this expansion will add 200 new jobs at their facility, and 500 </w:t>
      </w:r>
      <w:proofErr w:type="gramStart"/>
      <w:r w:rsidR="00143D2D">
        <w:t>total</w:t>
      </w:r>
      <w:proofErr w:type="gramEnd"/>
      <w:r w:rsidR="00143D2D">
        <w:t xml:space="preserve"> in Cook County.</w:t>
      </w:r>
      <w:r w:rsidR="00CB22F4">
        <w:t xml:space="preserve">  </w:t>
      </w:r>
      <w:r w:rsidR="00A15CFA">
        <w:t xml:space="preserve"> This projected growth cannot be accommodated by housing, transportation, health services and County infrastructure.  Lutsen Mountains has no solution for this offshoot of their proposed expansion. </w:t>
      </w:r>
    </w:p>
    <w:p w14:paraId="26A2270C" w14:textId="00B52F4C" w:rsidR="00A769E6" w:rsidRDefault="00143D2D">
      <w:pPr>
        <w:pStyle w:val="Heading2"/>
        <w:numPr>
          <w:ilvl w:val="0"/>
          <w:numId w:val="21"/>
        </w:numPr>
      </w:pPr>
      <w:r>
        <w:t>STAFFING</w:t>
      </w:r>
    </w:p>
    <w:p w14:paraId="08B8897E" w14:textId="77777777" w:rsidR="00A15CFA" w:rsidRDefault="00143D2D" w:rsidP="00A15CFA">
      <w:pPr>
        <w:pStyle w:val="Heading3"/>
        <w:numPr>
          <w:ilvl w:val="0"/>
          <w:numId w:val="14"/>
        </w:numPr>
      </w:pPr>
      <w:r>
        <w:t xml:space="preserve">The lack of </w:t>
      </w:r>
      <w:r w:rsidR="00D92D3B">
        <w:t xml:space="preserve">employees </w:t>
      </w:r>
      <w:r>
        <w:t xml:space="preserve">has </w:t>
      </w:r>
      <w:r w:rsidR="00D92D3B">
        <w:t xml:space="preserve">forced many </w:t>
      </w:r>
      <w:r>
        <w:t xml:space="preserve">businesses in Cook County </w:t>
      </w:r>
      <w:r w:rsidR="00D92D3B">
        <w:t xml:space="preserve">to rely on subsidized workers from </w:t>
      </w:r>
      <w:r>
        <w:t>foreign countries.</w:t>
      </w:r>
      <w:r w:rsidR="00D92D3B">
        <w:t xml:space="preserve">  </w:t>
      </w:r>
      <w:r w:rsidR="00D92D3B" w:rsidRPr="00D92D3B">
        <w:t>Work visa are increasingly</w:t>
      </w:r>
      <w:r w:rsidR="00D92D3B">
        <w:t xml:space="preserve"> limited, suggesting the proposed expansion is not sustainable with projected employment needs.</w:t>
      </w:r>
      <w:r>
        <w:t xml:space="preserve">  </w:t>
      </w:r>
    </w:p>
    <w:p w14:paraId="3D85ECF9" w14:textId="61DEA33D" w:rsidR="00A769E6" w:rsidRDefault="00143D2D" w:rsidP="00A15CFA">
      <w:pPr>
        <w:pStyle w:val="Heading3"/>
        <w:numPr>
          <w:ilvl w:val="0"/>
          <w:numId w:val="14"/>
        </w:numPr>
      </w:pPr>
      <w:r>
        <w:t xml:space="preserve">The vast majority of the 500 projected jobs will be entry level service jobs which LMC </w:t>
      </w:r>
      <w:r w:rsidR="00087E98">
        <w:t>pays less</w:t>
      </w:r>
      <w:r w:rsidR="00AE653F">
        <w:t xml:space="preserve"> than living wage</w:t>
      </w:r>
      <w:r w:rsidR="00087E98">
        <w:t>s to start.</w:t>
      </w:r>
    </w:p>
    <w:p w14:paraId="55E0DA3B" w14:textId="3EDAA31C" w:rsidR="00A769E6" w:rsidRDefault="00143D2D">
      <w:pPr>
        <w:pStyle w:val="Heading2"/>
        <w:numPr>
          <w:ilvl w:val="0"/>
          <w:numId w:val="21"/>
        </w:numPr>
      </w:pPr>
      <w:r>
        <w:lastRenderedPageBreak/>
        <w:t>STRESS ON LOCAL SUPPORT PROGRAMS</w:t>
      </w:r>
    </w:p>
    <w:p w14:paraId="474D0F53" w14:textId="77777777" w:rsidR="00D92D3B" w:rsidRDefault="00143D2D" w:rsidP="00F33381">
      <w:pPr>
        <w:pStyle w:val="Heading3"/>
        <w:numPr>
          <w:ilvl w:val="0"/>
          <w:numId w:val="21"/>
        </w:numPr>
      </w:pPr>
      <w:r>
        <w:t>500 entry level jobs will have a severe impact</w:t>
      </w:r>
      <w:r w:rsidR="00AE653F">
        <w:t xml:space="preserve"> on</w:t>
      </w:r>
      <w:r w:rsidR="00D92D3B">
        <w:t xml:space="preserve"> Cook County’s medical, law enforcement, social services, schools and local governments’ ability to humanely treat the influx of necessary workers.</w:t>
      </w:r>
      <w:r w:rsidR="00AE653F">
        <w:t xml:space="preserve"> </w:t>
      </w:r>
    </w:p>
    <w:p w14:paraId="417B1792" w14:textId="51C32AC8" w:rsidR="00065E26" w:rsidRDefault="00065E26" w:rsidP="00F33381">
      <w:pPr>
        <w:pStyle w:val="Heading3"/>
        <w:numPr>
          <w:ilvl w:val="0"/>
          <w:numId w:val="21"/>
        </w:numPr>
      </w:pPr>
      <w:r>
        <w:t>SIZE OF EXPANSION</w:t>
      </w:r>
    </w:p>
    <w:p w14:paraId="7C19871C" w14:textId="0F7BB253" w:rsidR="00065E26" w:rsidRDefault="00065E26" w:rsidP="00065E26">
      <w:pPr>
        <w:pStyle w:val="Heading3"/>
        <w:numPr>
          <w:ilvl w:val="0"/>
          <w:numId w:val="40"/>
        </w:numPr>
      </w:pPr>
      <w:r>
        <w:t>The sheer size of this expansion is incongruous with the quality of life that folks seek in the wilds of northern Minnesota.   It will bring many more workers than we can house, more tourists than we can offer support for and disrupt our life style of dark skies, quiet nights and lush, protected forests.</w:t>
      </w:r>
    </w:p>
    <w:p w14:paraId="1DFA906A" w14:textId="2AEF82D6" w:rsidR="00AE653F" w:rsidRDefault="00AE653F" w:rsidP="00F33381">
      <w:pPr>
        <w:pStyle w:val="Heading3"/>
        <w:numPr>
          <w:ilvl w:val="0"/>
          <w:numId w:val="21"/>
        </w:numPr>
      </w:pPr>
      <w:r>
        <w:t>LMC LACK OF STEWARDSHIP</w:t>
      </w:r>
    </w:p>
    <w:p w14:paraId="7EF8D9C7" w14:textId="53B27A78" w:rsidR="005232BC" w:rsidRDefault="00AE653F" w:rsidP="00AE653F">
      <w:pPr>
        <w:pStyle w:val="Heading3"/>
        <w:numPr>
          <w:ilvl w:val="0"/>
          <w:numId w:val="39"/>
        </w:numPr>
      </w:pPr>
      <w:r>
        <w:t xml:space="preserve"> The past history of LMC blatantly defying the DNR </w:t>
      </w:r>
      <w:r w:rsidR="00141E6C">
        <w:t>12.6-million-gallon</w:t>
      </w:r>
      <w:r>
        <w:t xml:space="preserve"> </w:t>
      </w:r>
      <w:r w:rsidR="005232BC">
        <w:t xml:space="preserve">permit for </w:t>
      </w:r>
      <w:r>
        <w:t xml:space="preserve">pulling water from the Poplar River and taking increasing </w:t>
      </w:r>
      <w:r w:rsidR="007D3001">
        <w:t>amounts without approval</w:t>
      </w:r>
      <w:r w:rsidR="005232BC">
        <w:t>.  When LMC took over the resort in 2000 the water</w:t>
      </w:r>
      <w:r w:rsidR="00A06971">
        <w:t xml:space="preserve"> </w:t>
      </w:r>
      <w:r w:rsidR="00F35A96">
        <w:t>withdrawal</w:t>
      </w:r>
      <w:r w:rsidR="00141E6C">
        <w:t xml:space="preserve"> from the Poplar River</w:t>
      </w:r>
      <w:r w:rsidR="005232BC">
        <w:t xml:space="preserve"> jumped to 60 million gallons in 2001 and</w:t>
      </w:r>
      <w:r w:rsidR="00141E6C">
        <w:t xml:space="preserve"> increased annually to </w:t>
      </w:r>
      <w:r w:rsidR="005232BC">
        <w:t>a little more than 100 million in 2010</w:t>
      </w:r>
      <w:r w:rsidR="00431FA3">
        <w:t xml:space="preserve"> while still operating under the original </w:t>
      </w:r>
      <w:r w:rsidR="00F35A96">
        <w:t>12.6-million-gallon</w:t>
      </w:r>
      <w:r w:rsidR="00431FA3">
        <w:t xml:space="preserve"> permit.</w:t>
      </w:r>
    </w:p>
    <w:p w14:paraId="0ECFAA20" w14:textId="77777777" w:rsidR="00141E6C" w:rsidRPr="00141E6C" w:rsidRDefault="007D3001" w:rsidP="00141E6C">
      <w:pPr>
        <w:pStyle w:val="ListParagraph"/>
        <w:numPr>
          <w:ilvl w:val="0"/>
          <w:numId w:val="39"/>
        </w:numPr>
      </w:pPr>
      <w:r>
        <w:t>LMC</w:t>
      </w:r>
      <w:r w:rsidR="00F33381">
        <w:t xml:space="preserve"> activity </w:t>
      </w:r>
      <w:r>
        <w:t>is the main reason that the Poplar River needed remediation.</w:t>
      </w:r>
      <w:r w:rsidR="00141E6C">
        <w:t xml:space="preserve">  </w:t>
      </w:r>
      <w:r w:rsidR="00141E6C" w:rsidRPr="00141E6C">
        <w:t>In recent years millions of tax dollars were spent cleaning up Poplar River, a situation created by LMC expanding in that area now LMC is proposing an expansion that will impact Rollins Creek in much the same manner.</w:t>
      </w:r>
    </w:p>
    <w:p w14:paraId="1D781B40" w14:textId="7FF89F99" w:rsidR="007D3001" w:rsidRDefault="004D3F0A" w:rsidP="00AE653F">
      <w:pPr>
        <w:pStyle w:val="Heading3"/>
        <w:numPr>
          <w:ilvl w:val="0"/>
          <w:numId w:val="39"/>
        </w:numPr>
      </w:pPr>
      <w:r>
        <w:t>3.6 m</w:t>
      </w:r>
      <w:r w:rsidR="00141E6C">
        <w:t>illion tax dollars w</w:t>
      </w:r>
      <w:r w:rsidR="001450B1">
        <w:t>ere</w:t>
      </w:r>
      <w:r w:rsidR="00141E6C">
        <w:t xml:space="preserve"> used for building the </w:t>
      </w:r>
      <w:proofErr w:type="gramStart"/>
      <w:r>
        <w:t>4.8 million dollar</w:t>
      </w:r>
      <w:proofErr w:type="gramEnd"/>
      <w:r>
        <w:t xml:space="preserve"> </w:t>
      </w:r>
      <w:r w:rsidR="00141E6C">
        <w:t xml:space="preserve">pipeline to take water from Lake Superior </w:t>
      </w:r>
      <w:r w:rsidR="001450B1">
        <w:t>for increased artificial snow making, and the proposed expansion will double that amount, to the detriment of Lake Superior.</w:t>
      </w:r>
    </w:p>
    <w:p w14:paraId="3ADB6E70" w14:textId="0AD540C3" w:rsidR="007D3001" w:rsidRDefault="007D3001" w:rsidP="00AE653F">
      <w:pPr>
        <w:pStyle w:val="Heading3"/>
        <w:numPr>
          <w:ilvl w:val="0"/>
          <w:numId w:val="39"/>
        </w:numPr>
      </w:pPr>
      <w:r>
        <w:t xml:space="preserve">LMC claimed there were no fish in the Poplar River, </w:t>
      </w:r>
      <w:r w:rsidR="00F33381">
        <w:t>yet the DNR refutes that saying, “We have found adult fish and found young-of-year fish. That section of the river is a trout stream.”</w:t>
      </w:r>
    </w:p>
    <w:p w14:paraId="32223442" w14:textId="71094791" w:rsidR="001450B1" w:rsidRDefault="001450B1" w:rsidP="00AE653F">
      <w:pPr>
        <w:pStyle w:val="Heading3"/>
        <w:numPr>
          <w:ilvl w:val="0"/>
          <w:numId w:val="39"/>
        </w:numPr>
      </w:pPr>
      <w:r>
        <w:t>LMC has ongoing, unabated erosion and sediment control problems.</w:t>
      </w:r>
    </w:p>
    <w:p w14:paraId="0522AA71" w14:textId="77777777" w:rsidR="00A769E6" w:rsidRDefault="00211EA4">
      <w:pPr>
        <w:pStyle w:val="Heading1"/>
      </w:pPr>
      <w:sdt>
        <w:sdtPr>
          <w:alias w:val="Conclusion:"/>
          <w:tag w:val="Conclusion:"/>
          <w:id w:val="1826468754"/>
          <w:placeholder>
            <w:docPart w:val="65342AD1372946C79BC50DDBF7DCAD1D"/>
          </w:placeholder>
          <w:temporary/>
          <w:showingPlcHdr/>
          <w15:appearance w15:val="hidden"/>
        </w:sdtPr>
        <w:sdtEndPr/>
        <w:sdtContent>
          <w:r w:rsidR="008B4470">
            <w:t>Conclusion</w:t>
          </w:r>
        </w:sdtContent>
      </w:sdt>
    </w:p>
    <w:p w14:paraId="1DF17457" w14:textId="2A64D313" w:rsidR="00A769E6" w:rsidRDefault="00065E26">
      <w:pPr>
        <w:pStyle w:val="Heading2"/>
        <w:numPr>
          <w:ilvl w:val="0"/>
          <w:numId w:val="11"/>
        </w:numPr>
      </w:pPr>
      <w:r>
        <w:t>Lutsen Mountains expansion plans are not in keeping with the flavor of northern Minnesota</w:t>
      </w:r>
      <w:r w:rsidR="00F35A96">
        <w:t>, nor the residents that live here full time</w:t>
      </w:r>
      <w:r>
        <w:t>.</w:t>
      </w:r>
    </w:p>
    <w:p w14:paraId="5308E56D" w14:textId="379E8108" w:rsidR="00A769E6" w:rsidRDefault="00065E26">
      <w:pPr>
        <w:pStyle w:val="Heading2"/>
        <w:numPr>
          <w:ilvl w:val="0"/>
          <w:numId w:val="11"/>
        </w:numPr>
      </w:pPr>
      <w:r>
        <w:t xml:space="preserve">It </w:t>
      </w:r>
      <w:r w:rsidR="003C0C52">
        <w:t xml:space="preserve">will have </w:t>
      </w:r>
      <w:r>
        <w:t>severe and long-lasting impact on lands held for all the people.  Once</w:t>
      </w:r>
      <w:r w:rsidR="004C3980">
        <w:t xml:space="preserve"> the Moose Mountain landscape is altered for a speculative ski operation, </w:t>
      </w:r>
      <w:r>
        <w:t xml:space="preserve">it will be </w:t>
      </w:r>
      <w:r w:rsidR="004C3980">
        <w:t>un</w:t>
      </w:r>
      <w:r>
        <w:t xml:space="preserve">able </w:t>
      </w:r>
      <w:r w:rsidR="004C3980">
        <w:t>to recover from expansion impacts.</w:t>
      </w:r>
    </w:p>
    <w:p w14:paraId="3E39449F" w14:textId="6868833D" w:rsidR="001450B1" w:rsidRDefault="004C3980" w:rsidP="001450B1">
      <w:pPr>
        <w:pStyle w:val="ListParagraph"/>
        <w:numPr>
          <w:ilvl w:val="0"/>
          <w:numId w:val="11"/>
        </w:numPr>
      </w:pPr>
      <w:r>
        <w:t>Cook County’s quality of life is defined by its</w:t>
      </w:r>
      <w:r w:rsidR="001450B1" w:rsidRPr="001450B1">
        <w:t xml:space="preserve"> abundant natural resources</w:t>
      </w:r>
      <w:r>
        <w:t>.</w:t>
      </w:r>
      <w:r w:rsidR="001450B1" w:rsidRPr="001450B1">
        <w:t xml:space="preserve">  If these are lost or minimized by development</w:t>
      </w:r>
      <w:r>
        <w:t xml:space="preserve"> our quality of life will be irreversibly impacted.</w:t>
      </w:r>
      <w:r w:rsidR="001450B1" w:rsidRPr="001450B1">
        <w:t xml:space="preserve"> </w:t>
      </w:r>
      <w:r>
        <w:t xml:space="preserve">  </w:t>
      </w:r>
      <w:r w:rsidR="001450B1" w:rsidRPr="001450B1">
        <w:t>Once lost they will never be sufficiently returned</w:t>
      </w:r>
      <w:r w:rsidR="00F35A96">
        <w:t xml:space="preserve"> and the land will be perman</w:t>
      </w:r>
      <w:r w:rsidR="00F66E68">
        <w:t>ently scarred.</w:t>
      </w:r>
      <w:r w:rsidR="001450B1" w:rsidRPr="001450B1">
        <w:t xml:space="preserve">  The </w:t>
      </w:r>
      <w:r w:rsidR="001450B1" w:rsidRPr="001450B1">
        <w:lastRenderedPageBreak/>
        <w:t>conservation efforts by the DNR, BWSR and MPCA are over ruled by our politicians who do not care about the science</w:t>
      </w:r>
      <w:r>
        <w:t>,</w:t>
      </w:r>
      <w:r w:rsidR="001450B1" w:rsidRPr="001450B1">
        <w:t xml:space="preserve"> the resource</w:t>
      </w:r>
      <w:r>
        <w:t>, or the environmental legacy Cook County currently represents</w:t>
      </w:r>
      <w:r w:rsidR="001450B1" w:rsidRPr="001450B1">
        <w:t xml:space="preserve">.  </w:t>
      </w:r>
      <w:r w:rsidR="001450B1">
        <w:t xml:space="preserve"> We are renting this land from the children of the future and need to be responsible to preserve the county’s natural resources for future generations.</w:t>
      </w:r>
    </w:p>
    <w:p w14:paraId="0F4209F3" w14:textId="23B24AC7" w:rsidR="00D32F3D" w:rsidRDefault="00C82A64" w:rsidP="004F7C93">
      <w:pPr>
        <w:spacing w:line="240" w:lineRule="auto"/>
      </w:pPr>
      <w:r>
        <w:t xml:space="preserve"> </w:t>
      </w:r>
    </w:p>
    <w:p w14:paraId="7CA1ED42" w14:textId="77777777" w:rsidR="00D32F3D" w:rsidRDefault="00D32F3D" w:rsidP="00D32F3D"/>
    <w:p w14:paraId="1A7B50B8" w14:textId="77777777" w:rsidR="00D32F3D" w:rsidRPr="001450B1" w:rsidRDefault="00D32F3D" w:rsidP="00D32F3D">
      <w:pPr>
        <w:spacing w:line="240" w:lineRule="auto"/>
      </w:pPr>
    </w:p>
    <w:p w14:paraId="17566CCD" w14:textId="70B69C9B" w:rsidR="00A769E6" w:rsidRDefault="00A769E6" w:rsidP="00F35A96">
      <w:pPr>
        <w:pStyle w:val="Heading2"/>
        <w:numPr>
          <w:ilvl w:val="0"/>
          <w:numId w:val="0"/>
        </w:numPr>
        <w:ind w:left="720"/>
      </w:pPr>
    </w:p>
    <w:p w14:paraId="6CFE4220" w14:textId="77777777" w:rsidR="003A0033" w:rsidRDefault="003A0033" w:rsidP="00F35A96">
      <w:pPr>
        <w:pStyle w:val="Heading2"/>
        <w:numPr>
          <w:ilvl w:val="0"/>
          <w:numId w:val="0"/>
        </w:numPr>
        <w:ind w:left="720"/>
      </w:pPr>
    </w:p>
    <w:sectPr w:rsidR="003A0033">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02030" w14:textId="77777777" w:rsidR="00211EA4" w:rsidRDefault="00211EA4">
      <w:pPr>
        <w:spacing w:after="0" w:line="240" w:lineRule="auto"/>
      </w:pPr>
      <w:r>
        <w:separator/>
      </w:r>
    </w:p>
  </w:endnote>
  <w:endnote w:type="continuationSeparator" w:id="0">
    <w:p w14:paraId="7C2DD5C1" w14:textId="77777777" w:rsidR="00211EA4" w:rsidRDefault="00211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73E08" w14:textId="77777777" w:rsidR="00A769E6" w:rsidRPr="0025690E" w:rsidRDefault="00211EA4" w:rsidP="0025690E">
    <w:pPr>
      <w:pStyle w:val="Footer"/>
    </w:pPr>
    <w:sdt>
      <w:sdtPr>
        <w:alias w:val="Title:"/>
        <w:tag w:val="Title:"/>
        <w:id w:val="340894388"/>
        <w:showingPlcHd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B27C7C" w:rsidRPr="0025690E">
          <w:t>Title</w:t>
        </w:r>
      </w:sdtContent>
    </w:sdt>
    <w:r w:rsidR="008B4470" w:rsidRPr="0025690E">
      <w:ptab w:relativeTo="margin" w:alignment="right" w:leader="none"/>
    </w:r>
    <w:r w:rsidR="008B4470" w:rsidRPr="0025690E">
      <w:t xml:space="preserve">Page </w:t>
    </w:r>
    <w:r w:rsidR="008B4470" w:rsidRPr="0025690E">
      <w:fldChar w:fldCharType="begin"/>
    </w:r>
    <w:r w:rsidR="008B4470" w:rsidRPr="0025690E">
      <w:instrText xml:space="preserve"> PAGE  \* Arabic  \* MERGEFORMAT </w:instrText>
    </w:r>
    <w:r w:rsidR="008B4470" w:rsidRPr="0025690E">
      <w:fldChar w:fldCharType="separate"/>
    </w:r>
    <w:r w:rsidR="00E01AD9">
      <w:rPr>
        <w:noProof/>
      </w:rPr>
      <w:t>2</w:t>
    </w:r>
    <w:r w:rsidR="008B4470" w:rsidRPr="0025690E">
      <w:fldChar w:fldCharType="end"/>
    </w:r>
    <w:r w:rsidR="008B4470" w:rsidRPr="0025690E">
      <w:t xml:space="preserve"> of </w:t>
    </w:r>
    <w:fldSimple w:instr=" NUMPAGES  \* Arabic  \* MERGEFORMAT ">
      <w:r w:rsidR="00E01AD9">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B482E" w14:textId="77777777" w:rsidR="00211EA4" w:rsidRDefault="00211EA4">
      <w:pPr>
        <w:spacing w:after="0" w:line="240" w:lineRule="auto"/>
      </w:pPr>
      <w:r>
        <w:separator/>
      </w:r>
    </w:p>
  </w:footnote>
  <w:footnote w:type="continuationSeparator" w:id="0">
    <w:p w14:paraId="057980C9" w14:textId="77777777" w:rsidR="00211EA4" w:rsidRDefault="00211E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8F0F2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3166C2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3A89BD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E9002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98E3A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7A050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C844E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83AAD8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C4A39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42BC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24865"/>
    <w:multiLevelType w:val="hybridMultilevel"/>
    <w:tmpl w:val="1E6A4BB0"/>
    <w:lvl w:ilvl="0" w:tplc="1000223C">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A12A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05C53E8"/>
    <w:multiLevelType w:val="hybridMultilevel"/>
    <w:tmpl w:val="4A18C808"/>
    <w:lvl w:ilvl="0" w:tplc="33A2454E">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3" w15:restartNumberingAfterBreak="0">
    <w:nsid w:val="115B06E6"/>
    <w:multiLevelType w:val="hybridMultilevel"/>
    <w:tmpl w:val="56927386"/>
    <w:lvl w:ilvl="0" w:tplc="F88CCCB8">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4" w15:restartNumberingAfterBreak="0">
    <w:nsid w:val="22595798"/>
    <w:multiLevelType w:val="hybridMultilevel"/>
    <w:tmpl w:val="1E6A4BB0"/>
    <w:lvl w:ilvl="0" w:tplc="1000223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8E36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CA54546"/>
    <w:multiLevelType w:val="hybridMultilevel"/>
    <w:tmpl w:val="D07CAF4A"/>
    <w:lvl w:ilvl="0" w:tplc="671E6C1C">
      <w:start w:val="1"/>
      <w:numFmt w:val="decimal"/>
      <w:pStyle w:val="Heading3"/>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9C6953"/>
    <w:multiLevelType w:val="hybridMultilevel"/>
    <w:tmpl w:val="1E6A4BB0"/>
    <w:lvl w:ilvl="0" w:tplc="1000223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2C009B"/>
    <w:multiLevelType w:val="hybridMultilevel"/>
    <w:tmpl w:val="1E6A4BB0"/>
    <w:lvl w:ilvl="0" w:tplc="1000223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544CE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1CE0DCB"/>
    <w:multiLevelType w:val="multilevel"/>
    <w:tmpl w:val="14EAA40A"/>
    <w:lvl w:ilvl="0">
      <w:start w:val="1"/>
      <w:numFmt w:val="decimal"/>
      <w:lvlText w:val="%1."/>
      <w:lvlJc w:val="left"/>
      <w:pPr>
        <w:ind w:left="720" w:firstLine="0"/>
      </w:pPr>
      <w:rPr>
        <w:rFonts w:hint="default"/>
      </w:rPr>
    </w:lvl>
    <w:lvl w:ilvl="1">
      <w:start w:val="1"/>
      <w:numFmt w:val="upperLetter"/>
      <w:lvlText w:val="%2."/>
      <w:lvlJc w:val="left"/>
      <w:pPr>
        <w:ind w:left="1440" w:firstLine="0"/>
      </w:pPr>
    </w:lvl>
    <w:lvl w:ilvl="2">
      <w:start w:val="1"/>
      <w:numFmt w:val="decimal"/>
      <w:lvlText w:val="%3."/>
      <w:lvlJc w:val="left"/>
      <w:pPr>
        <w:ind w:left="2160" w:firstLine="0"/>
      </w:pPr>
    </w:lvl>
    <w:lvl w:ilvl="3">
      <w:start w:val="1"/>
      <w:numFmt w:val="lowerLetter"/>
      <w:lvlText w:val="%4)"/>
      <w:lvlJc w:val="left"/>
      <w:pPr>
        <w:ind w:left="2880" w:firstLine="0"/>
      </w:p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21" w15:restartNumberingAfterBreak="0">
    <w:nsid w:val="5D5418B9"/>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4E15559"/>
    <w:multiLevelType w:val="hybridMultilevel"/>
    <w:tmpl w:val="46E4EE38"/>
    <w:lvl w:ilvl="0" w:tplc="951E3734">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4EB6AC8"/>
    <w:multiLevelType w:val="hybridMultilevel"/>
    <w:tmpl w:val="1E6A4BB0"/>
    <w:lvl w:ilvl="0" w:tplc="1000223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8726F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8790137"/>
    <w:multiLevelType w:val="hybridMultilevel"/>
    <w:tmpl w:val="B192B76E"/>
    <w:lvl w:ilvl="0" w:tplc="31225F5E">
      <w:start w:val="1"/>
      <w:numFmt w:val="lowerLetter"/>
      <w:pStyle w:val="Heading4"/>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CD725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22"/>
  </w:num>
  <w:num w:numId="4">
    <w:abstractNumId w:val="10"/>
  </w:num>
  <w:num w:numId="5">
    <w:abstractNumId w:val="10"/>
    <w:lvlOverride w:ilvl="0">
      <w:startOverride w:val="1"/>
    </w:lvlOverride>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10"/>
    <w:lvlOverride w:ilvl="0">
      <w:startOverride w:val="1"/>
    </w:lvlOverride>
  </w:num>
  <w:num w:numId="10">
    <w:abstractNumId w:val="18"/>
  </w:num>
  <w:num w:numId="11">
    <w:abstractNumId w:val="23"/>
  </w:num>
  <w:num w:numId="12">
    <w:abstractNumId w:val="20"/>
  </w:num>
  <w:num w:numId="13">
    <w:abstractNumId w:val="16"/>
  </w:num>
  <w:num w:numId="14">
    <w:abstractNumId w:val="16"/>
    <w:lvlOverride w:ilvl="0">
      <w:startOverride w:val="1"/>
    </w:lvlOverride>
  </w:num>
  <w:num w:numId="15">
    <w:abstractNumId w:val="16"/>
    <w:lvlOverride w:ilvl="0">
      <w:startOverride w:val="1"/>
    </w:lvlOverride>
  </w:num>
  <w:num w:numId="16">
    <w:abstractNumId w:val="16"/>
    <w:lvlOverride w:ilvl="0">
      <w:startOverride w:val="1"/>
    </w:lvlOverride>
  </w:num>
  <w:num w:numId="17">
    <w:abstractNumId w:val="14"/>
  </w:num>
  <w:num w:numId="18">
    <w:abstractNumId w:val="16"/>
    <w:lvlOverride w:ilvl="0">
      <w:startOverride w:val="1"/>
    </w:lvlOverride>
  </w:num>
  <w:num w:numId="19">
    <w:abstractNumId w:val="16"/>
    <w:lvlOverride w:ilvl="0">
      <w:startOverride w:val="1"/>
    </w:lvlOverride>
  </w:num>
  <w:num w:numId="20">
    <w:abstractNumId w:val="16"/>
    <w:lvlOverride w:ilvl="0">
      <w:startOverride w:val="1"/>
    </w:lvlOverride>
  </w:num>
  <w:num w:numId="21">
    <w:abstractNumId w:val="17"/>
  </w:num>
  <w:num w:numId="22">
    <w:abstractNumId w:val="16"/>
    <w:lvlOverride w:ilvl="0">
      <w:startOverride w:val="1"/>
    </w:lvlOverride>
  </w:num>
  <w:num w:numId="23">
    <w:abstractNumId w:val="16"/>
    <w:lvlOverride w:ilvl="0">
      <w:startOverride w:val="1"/>
    </w:lvlOverride>
  </w:num>
  <w:num w:numId="24">
    <w:abstractNumId w:val="25"/>
  </w:num>
  <w:num w:numId="25">
    <w:abstractNumId w:val="26"/>
  </w:num>
  <w:num w:numId="26">
    <w:abstractNumId w:val="15"/>
  </w:num>
  <w:num w:numId="27">
    <w:abstractNumId w:val="19"/>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1"/>
  </w:num>
  <w:num w:numId="37">
    <w:abstractNumId w:val="24"/>
  </w:num>
  <w:num w:numId="38">
    <w:abstractNumId w:val="21"/>
  </w:num>
  <w:num w:numId="39">
    <w:abstractNumId w:val="12"/>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E36"/>
    <w:rsid w:val="00065E26"/>
    <w:rsid w:val="00087E98"/>
    <w:rsid w:val="001024C6"/>
    <w:rsid w:val="00141E6C"/>
    <w:rsid w:val="00143D2D"/>
    <w:rsid w:val="001450B1"/>
    <w:rsid w:val="00147381"/>
    <w:rsid w:val="00211EA4"/>
    <w:rsid w:val="0025690E"/>
    <w:rsid w:val="002C3D11"/>
    <w:rsid w:val="003A0033"/>
    <w:rsid w:val="003B2E36"/>
    <w:rsid w:val="003C0C52"/>
    <w:rsid w:val="003E4B77"/>
    <w:rsid w:val="00431FA3"/>
    <w:rsid w:val="004C3980"/>
    <w:rsid w:val="004D3F0A"/>
    <w:rsid w:val="004D6FDC"/>
    <w:rsid w:val="004F2BDD"/>
    <w:rsid w:val="004F7C93"/>
    <w:rsid w:val="005232BC"/>
    <w:rsid w:val="00676AC7"/>
    <w:rsid w:val="00683CB2"/>
    <w:rsid w:val="0069330D"/>
    <w:rsid w:val="00727103"/>
    <w:rsid w:val="007D3001"/>
    <w:rsid w:val="0086238C"/>
    <w:rsid w:val="008B4470"/>
    <w:rsid w:val="008E752A"/>
    <w:rsid w:val="00961A1C"/>
    <w:rsid w:val="009A2ED4"/>
    <w:rsid w:val="00A06971"/>
    <w:rsid w:val="00A079CC"/>
    <w:rsid w:val="00A15CFA"/>
    <w:rsid w:val="00A769E6"/>
    <w:rsid w:val="00AE3ABB"/>
    <w:rsid w:val="00AE653F"/>
    <w:rsid w:val="00B27C7C"/>
    <w:rsid w:val="00C275ED"/>
    <w:rsid w:val="00C45DBF"/>
    <w:rsid w:val="00C55AE2"/>
    <w:rsid w:val="00C60ACE"/>
    <w:rsid w:val="00C82A64"/>
    <w:rsid w:val="00CB22F4"/>
    <w:rsid w:val="00D32F3D"/>
    <w:rsid w:val="00D92D3B"/>
    <w:rsid w:val="00E01AD9"/>
    <w:rsid w:val="00E264BF"/>
    <w:rsid w:val="00EC6E11"/>
    <w:rsid w:val="00F33381"/>
    <w:rsid w:val="00F35A96"/>
    <w:rsid w:val="00F46B63"/>
    <w:rsid w:val="00F66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25A238"/>
  <w15:chartTrackingRefBased/>
  <w15:docId w15:val="{36D43CF6-C8FF-4D78-A128-003E52FF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AE2"/>
  </w:style>
  <w:style w:type="paragraph" w:styleId="Heading1">
    <w:name w:val="heading 1"/>
    <w:basedOn w:val="Normal"/>
    <w:next w:val="Heading2"/>
    <w:link w:val="Heading1Char"/>
    <w:uiPriority w:val="9"/>
    <w:qFormat/>
    <w:rsid w:val="00E01AD9"/>
    <w:pPr>
      <w:contextualSpacing/>
      <w:outlineLvl w:val="0"/>
    </w:pPr>
    <w:rPr>
      <w:b/>
      <w:bCs/>
    </w:rPr>
  </w:style>
  <w:style w:type="paragraph" w:styleId="Heading2">
    <w:name w:val="heading 2"/>
    <w:basedOn w:val="Normal"/>
    <w:link w:val="Heading2Char"/>
    <w:uiPriority w:val="9"/>
    <w:unhideWhenUsed/>
    <w:qFormat/>
    <w:pPr>
      <w:numPr>
        <w:numId w:val="4"/>
      </w:numPr>
      <w:outlineLvl w:val="1"/>
    </w:pPr>
  </w:style>
  <w:style w:type="paragraph" w:styleId="Heading3">
    <w:name w:val="heading 3"/>
    <w:basedOn w:val="Normal"/>
    <w:link w:val="Heading3Char"/>
    <w:uiPriority w:val="9"/>
    <w:unhideWhenUsed/>
    <w:qFormat/>
    <w:pPr>
      <w:numPr>
        <w:numId w:val="13"/>
      </w:numPr>
      <w:outlineLvl w:val="2"/>
    </w:pPr>
  </w:style>
  <w:style w:type="paragraph" w:styleId="Heading4">
    <w:name w:val="heading 4"/>
    <w:basedOn w:val="Normal"/>
    <w:next w:val="Normal"/>
    <w:link w:val="Heading4Char"/>
    <w:uiPriority w:val="9"/>
    <w:semiHidden/>
    <w:unhideWhenUsed/>
    <w:qFormat/>
    <w:pPr>
      <w:keepNext/>
      <w:keepLines/>
      <w:numPr>
        <w:numId w:val="24"/>
      </w:numPr>
      <w:ind w:left="1440"/>
      <w:outlineLvl w:val="3"/>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8B447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B447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470"/>
    <w:rPr>
      <w:b/>
      <w:bCs/>
    </w:rPr>
  </w:style>
  <w:style w:type="paragraph" w:styleId="Title">
    <w:name w:val="Title"/>
    <w:basedOn w:val="Normal"/>
    <w:next w:val="Normal"/>
    <w:link w:val="TitleChar"/>
    <w:uiPriority w:val="1"/>
    <w:qFormat/>
    <w:rsid w:val="00B27C7C"/>
    <w:pPr>
      <w:spacing w:after="480" w:line="240" w:lineRule="auto"/>
      <w:jc w:val="center"/>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
    <w:rsid w:val="00B27C7C"/>
    <w:rPr>
      <w:rFonts w:asciiTheme="majorHAnsi" w:eastAsiaTheme="majorEastAsia" w:hAnsiTheme="majorHAnsi" w:cstheme="majorBidi"/>
      <w:b/>
      <w:bCs/>
      <w:kern w:val="28"/>
      <w:sz w:val="32"/>
      <w:szCs w:val="32"/>
    </w:rPr>
  </w:style>
  <w:style w:type="character" w:customStyle="1" w:styleId="Heading4Char">
    <w:name w:val="Heading 4 Char"/>
    <w:basedOn w:val="DefaultParagraphFont"/>
    <w:link w:val="Heading4"/>
    <w:uiPriority w:val="9"/>
    <w:semiHidden/>
    <w:rsid w:val="008B4470"/>
    <w:rPr>
      <w:rFonts w:asciiTheme="majorHAnsi" w:eastAsiaTheme="majorEastAsia" w:hAnsiTheme="majorHAnsi" w:cstheme="majorBidi"/>
    </w:rPr>
  </w:style>
  <w:style w:type="character" w:customStyle="1" w:styleId="Heading3Char">
    <w:name w:val="Heading 3 Char"/>
    <w:basedOn w:val="DefaultParagraphFont"/>
    <w:link w:val="Heading3"/>
    <w:uiPriority w:val="9"/>
    <w:rsid w:val="008B4470"/>
  </w:style>
  <w:style w:type="character" w:styleId="PlaceholderText">
    <w:name w:val="Placeholder Text"/>
    <w:basedOn w:val="DefaultParagraphFont"/>
    <w:uiPriority w:val="99"/>
    <w:semiHidden/>
    <w:rsid w:val="008B4470"/>
    <w:rPr>
      <w:color w:val="595959" w:themeColor="text1" w:themeTint="A6"/>
    </w:rPr>
  </w:style>
  <w:style w:type="paragraph" w:styleId="Footer">
    <w:name w:val="footer"/>
    <w:basedOn w:val="Normal"/>
    <w:link w:val="FooterChar"/>
    <w:uiPriority w:val="99"/>
    <w:qFormat/>
    <w:rsid w:val="00C55AE2"/>
    <w:pPr>
      <w:spacing w:after="0" w:line="240" w:lineRule="auto"/>
    </w:pPr>
  </w:style>
  <w:style w:type="character" w:customStyle="1" w:styleId="FooterChar">
    <w:name w:val="Footer Char"/>
    <w:basedOn w:val="DefaultParagraphFont"/>
    <w:link w:val="Footer"/>
    <w:uiPriority w:val="99"/>
    <w:rsid w:val="00C55AE2"/>
  </w:style>
  <w:style w:type="character" w:customStyle="1" w:styleId="Heading2Char">
    <w:name w:val="Heading 2 Char"/>
    <w:basedOn w:val="DefaultParagraphFont"/>
    <w:link w:val="Heading2"/>
    <w:uiPriority w:val="9"/>
    <w:rsid w:val="008B4470"/>
  </w:style>
  <w:style w:type="character" w:customStyle="1" w:styleId="Heading9Char">
    <w:name w:val="Heading 9 Char"/>
    <w:basedOn w:val="DefaultParagraphFont"/>
    <w:link w:val="Heading9"/>
    <w:uiPriority w:val="9"/>
    <w:semiHidden/>
    <w:rsid w:val="008B4470"/>
    <w:rPr>
      <w:rFonts w:asciiTheme="majorHAnsi" w:eastAsiaTheme="majorEastAsia" w:hAnsiTheme="majorHAnsi" w:cstheme="majorBidi"/>
      <w:i/>
      <w:iCs/>
      <w:color w:val="272727" w:themeColor="text1" w:themeTint="D8"/>
      <w:szCs w:val="21"/>
    </w:rPr>
  </w:style>
  <w:style w:type="character" w:customStyle="1" w:styleId="Heading8Char">
    <w:name w:val="Heading 8 Char"/>
    <w:basedOn w:val="DefaultParagraphFont"/>
    <w:link w:val="Heading8"/>
    <w:uiPriority w:val="9"/>
    <w:semiHidden/>
    <w:rsid w:val="008B4470"/>
    <w:rPr>
      <w:rFonts w:asciiTheme="majorHAnsi" w:eastAsiaTheme="majorEastAsia" w:hAnsiTheme="majorHAnsi" w:cstheme="majorBidi"/>
      <w:color w:val="272727" w:themeColor="text1" w:themeTint="D8"/>
      <w:szCs w:val="21"/>
    </w:rPr>
  </w:style>
  <w:style w:type="paragraph" w:styleId="Caption">
    <w:name w:val="caption"/>
    <w:basedOn w:val="Normal"/>
    <w:next w:val="Normal"/>
    <w:uiPriority w:val="35"/>
    <w:semiHidden/>
    <w:unhideWhenUsed/>
    <w:qFormat/>
    <w:rsid w:val="008B4470"/>
    <w:pPr>
      <w:spacing w:line="240" w:lineRule="auto"/>
    </w:pPr>
    <w:rPr>
      <w:i/>
      <w:iCs/>
      <w:color w:val="44546A" w:themeColor="text2"/>
      <w:szCs w:val="18"/>
    </w:rPr>
  </w:style>
  <w:style w:type="paragraph" w:styleId="BalloonText">
    <w:name w:val="Balloon Text"/>
    <w:basedOn w:val="Normal"/>
    <w:link w:val="BalloonTextChar"/>
    <w:uiPriority w:val="99"/>
    <w:semiHidden/>
    <w:unhideWhenUsed/>
    <w:rsid w:val="008B447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B4470"/>
    <w:rPr>
      <w:rFonts w:ascii="Segoe UI" w:hAnsi="Segoe UI" w:cs="Segoe UI"/>
      <w:szCs w:val="18"/>
    </w:rPr>
  </w:style>
  <w:style w:type="paragraph" w:styleId="BodyText3">
    <w:name w:val="Body Text 3"/>
    <w:basedOn w:val="Normal"/>
    <w:link w:val="BodyText3Char"/>
    <w:uiPriority w:val="99"/>
    <w:semiHidden/>
    <w:unhideWhenUsed/>
    <w:rsid w:val="008B4470"/>
    <w:pPr>
      <w:spacing w:after="120"/>
    </w:pPr>
    <w:rPr>
      <w:szCs w:val="16"/>
    </w:rPr>
  </w:style>
  <w:style w:type="character" w:customStyle="1" w:styleId="BodyText3Char">
    <w:name w:val="Body Text 3 Char"/>
    <w:basedOn w:val="DefaultParagraphFont"/>
    <w:link w:val="BodyText3"/>
    <w:uiPriority w:val="99"/>
    <w:semiHidden/>
    <w:rsid w:val="008B4470"/>
    <w:rPr>
      <w:szCs w:val="16"/>
    </w:rPr>
  </w:style>
  <w:style w:type="paragraph" w:styleId="BodyTextIndent3">
    <w:name w:val="Body Text Indent 3"/>
    <w:basedOn w:val="Normal"/>
    <w:link w:val="BodyTextIndent3Char"/>
    <w:uiPriority w:val="99"/>
    <w:semiHidden/>
    <w:unhideWhenUsed/>
    <w:rsid w:val="008B4470"/>
    <w:pPr>
      <w:spacing w:after="120"/>
      <w:ind w:left="360"/>
    </w:pPr>
    <w:rPr>
      <w:szCs w:val="16"/>
    </w:rPr>
  </w:style>
  <w:style w:type="character" w:customStyle="1" w:styleId="BodyTextIndent3Char">
    <w:name w:val="Body Text Indent 3 Char"/>
    <w:basedOn w:val="DefaultParagraphFont"/>
    <w:link w:val="BodyTextIndent3"/>
    <w:uiPriority w:val="99"/>
    <w:semiHidden/>
    <w:rsid w:val="008B4470"/>
    <w:rPr>
      <w:szCs w:val="16"/>
    </w:rPr>
  </w:style>
  <w:style w:type="character" w:styleId="CommentReference">
    <w:name w:val="annotation reference"/>
    <w:basedOn w:val="DefaultParagraphFont"/>
    <w:uiPriority w:val="99"/>
    <w:semiHidden/>
    <w:unhideWhenUsed/>
    <w:rsid w:val="008B4470"/>
    <w:rPr>
      <w:sz w:val="22"/>
      <w:szCs w:val="16"/>
    </w:rPr>
  </w:style>
  <w:style w:type="paragraph" w:styleId="CommentText">
    <w:name w:val="annotation text"/>
    <w:basedOn w:val="Normal"/>
    <w:link w:val="CommentTextChar"/>
    <w:uiPriority w:val="99"/>
    <w:semiHidden/>
    <w:unhideWhenUsed/>
    <w:rsid w:val="008B4470"/>
    <w:pPr>
      <w:spacing w:line="240" w:lineRule="auto"/>
    </w:pPr>
    <w:rPr>
      <w:szCs w:val="20"/>
    </w:rPr>
  </w:style>
  <w:style w:type="character" w:customStyle="1" w:styleId="CommentTextChar">
    <w:name w:val="Comment Text Char"/>
    <w:basedOn w:val="DefaultParagraphFont"/>
    <w:link w:val="CommentText"/>
    <w:uiPriority w:val="99"/>
    <w:semiHidden/>
    <w:rsid w:val="008B4470"/>
    <w:rPr>
      <w:szCs w:val="20"/>
    </w:rPr>
  </w:style>
  <w:style w:type="paragraph" w:styleId="CommentSubject">
    <w:name w:val="annotation subject"/>
    <w:basedOn w:val="CommentText"/>
    <w:next w:val="CommentText"/>
    <w:link w:val="CommentSubjectChar"/>
    <w:uiPriority w:val="99"/>
    <w:semiHidden/>
    <w:unhideWhenUsed/>
    <w:rsid w:val="008B4470"/>
    <w:rPr>
      <w:b/>
      <w:bCs/>
    </w:rPr>
  </w:style>
  <w:style w:type="character" w:customStyle="1" w:styleId="CommentSubjectChar">
    <w:name w:val="Comment Subject Char"/>
    <w:basedOn w:val="CommentTextChar"/>
    <w:link w:val="CommentSubject"/>
    <w:uiPriority w:val="99"/>
    <w:semiHidden/>
    <w:rsid w:val="008B4470"/>
    <w:rPr>
      <w:b/>
      <w:bCs/>
      <w:szCs w:val="20"/>
    </w:rPr>
  </w:style>
  <w:style w:type="paragraph" w:styleId="DocumentMap">
    <w:name w:val="Document Map"/>
    <w:basedOn w:val="Normal"/>
    <w:link w:val="DocumentMapChar"/>
    <w:uiPriority w:val="99"/>
    <w:semiHidden/>
    <w:unhideWhenUsed/>
    <w:rsid w:val="008B447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8B4470"/>
    <w:rPr>
      <w:rFonts w:ascii="Segoe UI" w:hAnsi="Segoe UI" w:cs="Segoe UI"/>
      <w:szCs w:val="16"/>
    </w:rPr>
  </w:style>
  <w:style w:type="paragraph" w:styleId="EndnoteText">
    <w:name w:val="endnote text"/>
    <w:basedOn w:val="Normal"/>
    <w:link w:val="EndnoteTextChar"/>
    <w:uiPriority w:val="99"/>
    <w:semiHidden/>
    <w:unhideWhenUsed/>
    <w:rsid w:val="008B4470"/>
    <w:pPr>
      <w:spacing w:after="0" w:line="240" w:lineRule="auto"/>
    </w:pPr>
    <w:rPr>
      <w:szCs w:val="20"/>
    </w:rPr>
  </w:style>
  <w:style w:type="character" w:customStyle="1" w:styleId="EndnoteTextChar">
    <w:name w:val="Endnote Text Char"/>
    <w:basedOn w:val="DefaultParagraphFont"/>
    <w:link w:val="EndnoteText"/>
    <w:uiPriority w:val="99"/>
    <w:semiHidden/>
    <w:rsid w:val="008B4470"/>
    <w:rPr>
      <w:szCs w:val="20"/>
    </w:rPr>
  </w:style>
  <w:style w:type="paragraph" w:styleId="EnvelopeReturn">
    <w:name w:val="envelope return"/>
    <w:basedOn w:val="Normal"/>
    <w:uiPriority w:val="99"/>
    <w:semiHidden/>
    <w:unhideWhenUsed/>
    <w:rsid w:val="008B4470"/>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8B4470"/>
    <w:pPr>
      <w:spacing w:after="0" w:line="240" w:lineRule="auto"/>
    </w:pPr>
    <w:rPr>
      <w:szCs w:val="20"/>
    </w:rPr>
  </w:style>
  <w:style w:type="character" w:customStyle="1" w:styleId="FootnoteTextChar">
    <w:name w:val="Footnote Text Char"/>
    <w:basedOn w:val="DefaultParagraphFont"/>
    <w:link w:val="FootnoteText"/>
    <w:uiPriority w:val="99"/>
    <w:semiHidden/>
    <w:rsid w:val="008B4470"/>
    <w:rPr>
      <w:szCs w:val="20"/>
    </w:rPr>
  </w:style>
  <w:style w:type="character" w:styleId="HTMLCode">
    <w:name w:val="HTML Code"/>
    <w:basedOn w:val="DefaultParagraphFont"/>
    <w:uiPriority w:val="99"/>
    <w:semiHidden/>
    <w:unhideWhenUsed/>
    <w:rsid w:val="008B4470"/>
    <w:rPr>
      <w:rFonts w:ascii="Consolas" w:hAnsi="Consolas"/>
      <w:sz w:val="22"/>
      <w:szCs w:val="20"/>
    </w:rPr>
  </w:style>
  <w:style w:type="paragraph" w:styleId="HTMLPreformatted">
    <w:name w:val="HTML Preformatted"/>
    <w:basedOn w:val="Normal"/>
    <w:link w:val="HTMLPreformattedChar"/>
    <w:uiPriority w:val="99"/>
    <w:semiHidden/>
    <w:unhideWhenUsed/>
    <w:rsid w:val="008B447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8B4470"/>
    <w:rPr>
      <w:rFonts w:ascii="Consolas" w:hAnsi="Consolas"/>
      <w:szCs w:val="20"/>
    </w:rPr>
  </w:style>
  <w:style w:type="character" w:styleId="HTMLKeyboard">
    <w:name w:val="HTML Keyboard"/>
    <w:basedOn w:val="DefaultParagraphFont"/>
    <w:uiPriority w:val="99"/>
    <w:semiHidden/>
    <w:unhideWhenUsed/>
    <w:rsid w:val="008B4470"/>
    <w:rPr>
      <w:rFonts w:ascii="Consolas" w:hAnsi="Consolas"/>
      <w:sz w:val="22"/>
      <w:szCs w:val="20"/>
    </w:rPr>
  </w:style>
  <w:style w:type="character" w:styleId="HTMLTypewriter">
    <w:name w:val="HTML Typewriter"/>
    <w:basedOn w:val="DefaultParagraphFont"/>
    <w:uiPriority w:val="99"/>
    <w:semiHidden/>
    <w:unhideWhenUsed/>
    <w:rsid w:val="008B4470"/>
    <w:rPr>
      <w:rFonts w:ascii="Consolas" w:hAnsi="Consolas"/>
      <w:sz w:val="22"/>
      <w:szCs w:val="20"/>
    </w:rPr>
  </w:style>
  <w:style w:type="paragraph" w:styleId="MacroText">
    <w:name w:val="macro"/>
    <w:link w:val="MacroTextChar"/>
    <w:uiPriority w:val="99"/>
    <w:semiHidden/>
    <w:unhideWhenUsed/>
    <w:rsid w:val="008B447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8B4470"/>
    <w:rPr>
      <w:rFonts w:ascii="Consolas" w:hAnsi="Consolas"/>
      <w:szCs w:val="20"/>
    </w:rPr>
  </w:style>
  <w:style w:type="paragraph" w:styleId="PlainText">
    <w:name w:val="Plain Text"/>
    <w:basedOn w:val="Normal"/>
    <w:link w:val="PlainTextChar"/>
    <w:uiPriority w:val="99"/>
    <w:semiHidden/>
    <w:unhideWhenUsed/>
    <w:rsid w:val="008B447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8B4470"/>
    <w:rPr>
      <w:rFonts w:ascii="Consolas" w:hAnsi="Consolas"/>
      <w:szCs w:val="21"/>
    </w:rPr>
  </w:style>
  <w:style w:type="paragraph" w:styleId="Header">
    <w:name w:val="header"/>
    <w:basedOn w:val="Normal"/>
    <w:link w:val="HeaderChar"/>
    <w:uiPriority w:val="99"/>
    <w:qFormat/>
    <w:rsid w:val="00C55AE2"/>
    <w:pPr>
      <w:spacing w:after="0" w:line="240" w:lineRule="auto"/>
    </w:pPr>
  </w:style>
  <w:style w:type="character" w:customStyle="1" w:styleId="HeaderChar">
    <w:name w:val="Header Char"/>
    <w:basedOn w:val="DefaultParagraphFont"/>
    <w:link w:val="Header"/>
    <w:uiPriority w:val="99"/>
    <w:rsid w:val="00C55AE2"/>
  </w:style>
  <w:style w:type="paragraph" w:styleId="Subtitle">
    <w:name w:val="Subtitle"/>
    <w:basedOn w:val="Normal"/>
    <w:next w:val="Normal"/>
    <w:link w:val="SubtitleChar"/>
    <w:uiPriority w:val="11"/>
    <w:semiHidden/>
    <w:unhideWhenUsed/>
    <w:qFormat/>
    <w:rsid w:val="00C55AE2"/>
    <w:pPr>
      <w:numPr>
        <w:ilvl w:val="1"/>
      </w:numPr>
      <w:spacing w:after="160"/>
    </w:pPr>
    <w:rPr>
      <w:color w:val="5A5A5A" w:themeColor="text1" w:themeTint="A5"/>
    </w:rPr>
  </w:style>
  <w:style w:type="character" w:customStyle="1" w:styleId="SubtitleChar">
    <w:name w:val="Subtitle Char"/>
    <w:basedOn w:val="DefaultParagraphFont"/>
    <w:link w:val="Subtitle"/>
    <w:uiPriority w:val="11"/>
    <w:semiHidden/>
    <w:rsid w:val="00C55AE2"/>
    <w:rPr>
      <w:color w:val="5A5A5A" w:themeColor="text1" w:themeTint="A5"/>
    </w:rPr>
  </w:style>
  <w:style w:type="character" w:styleId="IntenseEmphasis">
    <w:name w:val="Intense Emphasis"/>
    <w:basedOn w:val="DefaultParagraphFont"/>
    <w:uiPriority w:val="21"/>
    <w:semiHidden/>
    <w:unhideWhenUsed/>
    <w:qFormat/>
    <w:rsid w:val="00C55AE2"/>
    <w:rPr>
      <w:i/>
      <w:iCs/>
      <w:color w:val="1F4E79" w:themeColor="accent1" w:themeShade="80"/>
    </w:rPr>
  </w:style>
  <w:style w:type="paragraph" w:styleId="IntenseQuote">
    <w:name w:val="Intense Quote"/>
    <w:basedOn w:val="Normal"/>
    <w:next w:val="Normal"/>
    <w:link w:val="IntenseQuoteChar"/>
    <w:uiPriority w:val="30"/>
    <w:semiHidden/>
    <w:unhideWhenUsed/>
    <w:qFormat/>
    <w:rsid w:val="00C55AE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semiHidden/>
    <w:rsid w:val="00C55AE2"/>
    <w:rPr>
      <w:i/>
      <w:iCs/>
      <w:color w:val="1F4E79" w:themeColor="accent1" w:themeShade="80"/>
    </w:rPr>
  </w:style>
  <w:style w:type="character" w:styleId="IntenseReference">
    <w:name w:val="Intense Reference"/>
    <w:basedOn w:val="DefaultParagraphFont"/>
    <w:uiPriority w:val="32"/>
    <w:semiHidden/>
    <w:unhideWhenUsed/>
    <w:qFormat/>
    <w:rsid w:val="00C55AE2"/>
    <w:rPr>
      <w:b/>
      <w:bCs/>
      <w:caps w:val="0"/>
      <w:smallCaps/>
      <w:color w:val="1F4E79" w:themeColor="accent1" w:themeShade="80"/>
      <w:spacing w:val="5"/>
    </w:rPr>
  </w:style>
  <w:style w:type="paragraph" w:styleId="BlockText">
    <w:name w:val="Block Text"/>
    <w:basedOn w:val="Normal"/>
    <w:uiPriority w:val="99"/>
    <w:semiHidden/>
    <w:unhideWhenUsed/>
    <w:rsid w:val="00C55AE2"/>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i/>
      <w:iCs/>
      <w:color w:val="1F4E79" w:themeColor="accent1" w:themeShade="80"/>
    </w:rPr>
  </w:style>
  <w:style w:type="paragraph" w:styleId="ListParagraph">
    <w:name w:val="List Paragraph"/>
    <w:basedOn w:val="Normal"/>
    <w:uiPriority w:val="34"/>
    <w:unhideWhenUsed/>
    <w:rsid w:val="003A0033"/>
    <w:pPr>
      <w:ind w:left="720"/>
      <w:contextualSpacing/>
    </w:pPr>
  </w:style>
  <w:style w:type="character" w:styleId="Hyperlink">
    <w:name w:val="Hyperlink"/>
    <w:basedOn w:val="DefaultParagraphFont"/>
    <w:uiPriority w:val="99"/>
    <w:unhideWhenUsed/>
    <w:rsid w:val="00D32F3D"/>
    <w:rPr>
      <w:color w:val="0563C1" w:themeColor="hyperlink"/>
      <w:u w:val="single"/>
    </w:rPr>
  </w:style>
  <w:style w:type="character" w:styleId="UnresolvedMention">
    <w:name w:val="Unresolved Mention"/>
    <w:basedOn w:val="DefaultParagraphFont"/>
    <w:uiPriority w:val="99"/>
    <w:semiHidden/>
    <w:unhideWhenUsed/>
    <w:rsid w:val="00D32F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nke\AppData\Roaming\Microsoft\Templates\Short%20essay%20out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50D6647A3B3411BADF6A145DB40CB65"/>
        <w:category>
          <w:name w:val="General"/>
          <w:gallery w:val="placeholder"/>
        </w:category>
        <w:types>
          <w:type w:val="bbPlcHdr"/>
        </w:types>
        <w:behaviors>
          <w:behavior w:val="content"/>
        </w:behaviors>
        <w:guid w:val="{D3E182B5-76C2-4583-BBE9-1B8D7970B87A}"/>
      </w:docPartPr>
      <w:docPartBody>
        <w:p w:rsidR="00CE43AD" w:rsidRDefault="00CE43AD">
          <w:pPr>
            <w:pStyle w:val="450D6647A3B3411BADF6A145DB40CB65"/>
          </w:pPr>
          <w:r>
            <w:t>Introduction</w:t>
          </w:r>
        </w:p>
      </w:docPartBody>
    </w:docPart>
    <w:docPart>
      <w:docPartPr>
        <w:name w:val="65342AD1372946C79BC50DDBF7DCAD1D"/>
        <w:category>
          <w:name w:val="General"/>
          <w:gallery w:val="placeholder"/>
        </w:category>
        <w:types>
          <w:type w:val="bbPlcHdr"/>
        </w:types>
        <w:behaviors>
          <w:behavior w:val="content"/>
        </w:behaviors>
        <w:guid w:val="{D941B447-81AC-418A-90DA-BE58241D4123}"/>
      </w:docPartPr>
      <w:docPartBody>
        <w:p w:rsidR="00CE43AD" w:rsidRDefault="00CE43AD">
          <w:pPr>
            <w:pStyle w:val="65342AD1372946C79BC50DDBF7DCAD1D"/>
          </w:pPr>
          <w:r>
            <w:t>Conclusion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3AD"/>
    <w:rsid w:val="006E73F4"/>
    <w:rsid w:val="00CE4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1AD4B293154B48BC8FF77CD3DEDA4D">
    <w:name w:val="261AD4B293154B48BC8FF77CD3DEDA4D"/>
  </w:style>
  <w:style w:type="paragraph" w:customStyle="1" w:styleId="450D6647A3B3411BADF6A145DB40CB65">
    <w:name w:val="450D6647A3B3411BADF6A145DB40CB65"/>
  </w:style>
  <w:style w:type="paragraph" w:customStyle="1" w:styleId="1CDEEED8466E4EE9B5EB9F8219697351">
    <w:name w:val="1CDEEED8466E4EE9B5EB9F8219697351"/>
  </w:style>
  <w:style w:type="paragraph" w:customStyle="1" w:styleId="2682C318E2A44D67ADE79D13B85CF7C9">
    <w:name w:val="2682C318E2A44D67ADE79D13B85CF7C9"/>
  </w:style>
  <w:style w:type="paragraph" w:customStyle="1" w:styleId="5591039089274DE389E5CE9FA48A8F73">
    <w:name w:val="5591039089274DE389E5CE9FA48A8F73"/>
  </w:style>
  <w:style w:type="paragraph" w:customStyle="1" w:styleId="C113D6E186BC4FD78B59F95BAE9AC6B7">
    <w:name w:val="C113D6E186BC4FD78B59F95BAE9AC6B7"/>
  </w:style>
  <w:style w:type="paragraph" w:customStyle="1" w:styleId="8F109BA3555A40D0AB3A934C221A1790">
    <w:name w:val="8F109BA3555A40D0AB3A934C221A1790"/>
  </w:style>
  <w:style w:type="paragraph" w:customStyle="1" w:styleId="CD1FDEEBB75940D4802C539CD81D1CE6">
    <w:name w:val="CD1FDEEBB75940D4802C539CD81D1CE6"/>
  </w:style>
  <w:style w:type="paragraph" w:customStyle="1" w:styleId="5697E72FAFCA44E99431FDF04B8FCE7B">
    <w:name w:val="5697E72FAFCA44E99431FDF04B8FCE7B"/>
  </w:style>
  <w:style w:type="paragraph" w:customStyle="1" w:styleId="6F7B1B13AC124997914FA7419AC2D76B">
    <w:name w:val="6F7B1B13AC124997914FA7419AC2D76B"/>
  </w:style>
  <w:style w:type="paragraph" w:customStyle="1" w:styleId="815E3F3D40CF4AFE8798C4E4C3DD55A4">
    <w:name w:val="815E3F3D40CF4AFE8798C4E4C3DD55A4"/>
  </w:style>
  <w:style w:type="paragraph" w:customStyle="1" w:styleId="E701F2D235884726A27691D0DB440B9A">
    <w:name w:val="E701F2D235884726A27691D0DB440B9A"/>
  </w:style>
  <w:style w:type="paragraph" w:customStyle="1" w:styleId="7F8B01849EAF4135899B9D68267F9D6A">
    <w:name w:val="7F8B01849EAF4135899B9D68267F9D6A"/>
  </w:style>
  <w:style w:type="paragraph" w:customStyle="1" w:styleId="03886A268C09467D8E01C44BC3E488BC">
    <w:name w:val="03886A268C09467D8E01C44BC3E488BC"/>
  </w:style>
  <w:style w:type="paragraph" w:customStyle="1" w:styleId="9BCBC2FF8F704B68B1E3F371DAB27AA0">
    <w:name w:val="9BCBC2FF8F704B68B1E3F371DAB27AA0"/>
  </w:style>
  <w:style w:type="paragraph" w:customStyle="1" w:styleId="BC3251A974974698A6D2570BF3D4504D">
    <w:name w:val="BC3251A974974698A6D2570BF3D4504D"/>
  </w:style>
  <w:style w:type="paragraph" w:customStyle="1" w:styleId="3745DD7A7B694BFA92BBDA41D7838A27">
    <w:name w:val="3745DD7A7B694BFA92BBDA41D7838A27"/>
  </w:style>
  <w:style w:type="paragraph" w:customStyle="1" w:styleId="A34A3F990E514611B0A6A5EFF3A4BC2A">
    <w:name w:val="A34A3F990E514611B0A6A5EFF3A4BC2A"/>
  </w:style>
  <w:style w:type="paragraph" w:customStyle="1" w:styleId="FD4BC1DF9F3A4A66BE05934C86BDFEF2">
    <w:name w:val="FD4BC1DF9F3A4A66BE05934C86BDFEF2"/>
  </w:style>
  <w:style w:type="paragraph" w:customStyle="1" w:styleId="DA6CAEE06EBC43DAACDCD9F64B7663A8">
    <w:name w:val="DA6CAEE06EBC43DAACDCD9F64B7663A8"/>
  </w:style>
  <w:style w:type="paragraph" w:customStyle="1" w:styleId="B1903E8A8E3E48F39A4F7A2894E12163">
    <w:name w:val="B1903E8A8E3E48F39A4F7A2894E12163"/>
  </w:style>
  <w:style w:type="paragraph" w:customStyle="1" w:styleId="9AEED027235E4C5FACC1577123DC5EDF">
    <w:name w:val="9AEED027235E4C5FACC1577123DC5EDF"/>
  </w:style>
  <w:style w:type="paragraph" w:customStyle="1" w:styleId="64B31D4F24CC499F93D5297687150C3F">
    <w:name w:val="64B31D4F24CC499F93D5297687150C3F"/>
  </w:style>
  <w:style w:type="paragraph" w:customStyle="1" w:styleId="F248F3CD782C49918429D72E983B1930">
    <w:name w:val="F248F3CD782C49918429D72E983B1930"/>
  </w:style>
  <w:style w:type="paragraph" w:customStyle="1" w:styleId="BC4BF1665CD6445DA5727199858EF6A4">
    <w:name w:val="BC4BF1665CD6445DA5727199858EF6A4"/>
  </w:style>
  <w:style w:type="paragraph" w:customStyle="1" w:styleId="E206764A63B640998BA8DF9BD9A8927D">
    <w:name w:val="E206764A63B640998BA8DF9BD9A8927D"/>
  </w:style>
  <w:style w:type="paragraph" w:customStyle="1" w:styleId="B5D7CFA98C9C4B9297DC728C527206E9">
    <w:name w:val="B5D7CFA98C9C4B9297DC728C527206E9"/>
  </w:style>
  <w:style w:type="paragraph" w:customStyle="1" w:styleId="F0C3F251A8214D8682E11EC7ED0C2508">
    <w:name w:val="F0C3F251A8214D8682E11EC7ED0C2508"/>
  </w:style>
  <w:style w:type="paragraph" w:customStyle="1" w:styleId="C81A126745D54ADDB1FB8E5C5BE4A330">
    <w:name w:val="C81A126745D54ADDB1FB8E5C5BE4A330"/>
  </w:style>
  <w:style w:type="paragraph" w:customStyle="1" w:styleId="A3E1A188180E402CB6CCF55CC0F38F8D">
    <w:name w:val="A3E1A188180E402CB6CCF55CC0F38F8D"/>
  </w:style>
  <w:style w:type="paragraph" w:customStyle="1" w:styleId="3F5C2854484D4AB6A09038EFF07DC3A0">
    <w:name w:val="3F5C2854484D4AB6A09038EFF07DC3A0"/>
  </w:style>
  <w:style w:type="paragraph" w:customStyle="1" w:styleId="8326378A3A3442E885FD7DAD35F19DFE">
    <w:name w:val="8326378A3A3442E885FD7DAD35F19DFE"/>
  </w:style>
  <w:style w:type="paragraph" w:customStyle="1" w:styleId="F3FC6BF8D3B043EF9FAB58582E10F142">
    <w:name w:val="F3FC6BF8D3B043EF9FAB58582E10F142"/>
  </w:style>
  <w:style w:type="paragraph" w:customStyle="1" w:styleId="82CC2521AD0A47BD8E317B7BD27C5FEE">
    <w:name w:val="82CC2521AD0A47BD8E317B7BD27C5FEE"/>
  </w:style>
  <w:style w:type="paragraph" w:customStyle="1" w:styleId="269576DF3C8F41D58BE90ACAEE90C067">
    <w:name w:val="269576DF3C8F41D58BE90ACAEE90C067"/>
  </w:style>
  <w:style w:type="paragraph" w:customStyle="1" w:styleId="65342AD1372946C79BC50DDBF7DCAD1D">
    <w:name w:val="65342AD1372946C79BC50DDBF7DCAD1D"/>
  </w:style>
  <w:style w:type="paragraph" w:customStyle="1" w:styleId="2937D41094774D1A8A82E960D58833CB">
    <w:name w:val="2937D41094774D1A8A82E960D58833CB"/>
  </w:style>
  <w:style w:type="paragraph" w:customStyle="1" w:styleId="8B9DD7C72DD3417780D8F2053F769BC1">
    <w:name w:val="8B9DD7C72DD3417780D8F2053F769BC1"/>
  </w:style>
  <w:style w:type="paragraph" w:customStyle="1" w:styleId="8E2AED0E9C38437084BAA8A980E46ADE">
    <w:name w:val="8E2AED0E9C38437084BAA8A980E46A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Short essay outlin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Cambria">
      <a:majorFont>
        <a:latin typeface="Calibri" panose="020F0502020204030204"/>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879246</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2013-02-25T14:44:00+00:00</AssetStart>
    <FriendlyTitle xmlns="4873beb7-5857-4685-be1f-d57550cc96cc" xsi:nil="true"/>
    <MarketSpecific xmlns="4873beb7-5857-4685-be1f-d57550cc96cc">false</MarketSpecific>
    <TPNamespace xmlns="4873beb7-5857-4685-be1f-d57550cc96cc" xsi:nil="true"/>
    <PublishStatusLookup xmlns="4873beb7-5857-4685-be1f-d57550cc96cc">
      <Value>1676412</Value>
    </PublishStatusLookup>
    <APAuthor xmlns="4873beb7-5857-4685-be1f-d57550cc96cc">
      <UserInfo>
        <DisplayName>REDMOND\ncrowell</DisplayName>
        <AccountId>81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TP104022097</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Props1.xml><?xml version="1.0" encoding="utf-8"?>
<ds:datastoreItem xmlns:ds="http://schemas.openxmlformats.org/officeDocument/2006/customXml" ds:itemID="{82F0016D-A62B-4DD5-897A-E5C45EE99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9E1811-84BF-463B-AD19-FA13CF0ECD2E}">
  <ds:schemaRefs>
    <ds:schemaRef ds:uri="http://schemas.microsoft.com/sharepoint/v3/contenttype/forms"/>
  </ds:schemaRefs>
</ds:datastoreItem>
</file>

<file path=customXml/itemProps3.xml><?xml version="1.0" encoding="utf-8"?>
<ds:datastoreItem xmlns:ds="http://schemas.openxmlformats.org/officeDocument/2006/customXml" ds:itemID="{E1A1F3C9-ED13-4BE7-BB40-249447F4581D}">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Short essay outline</Template>
  <TotalTime>0</TotalTime>
  <Pages>4</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Lunke</dc:creator>
  <cp:lastModifiedBy>Donna Lunke</cp:lastModifiedBy>
  <cp:revision>2</cp:revision>
  <cp:lastPrinted>2020-05-26T17:28:00Z</cp:lastPrinted>
  <dcterms:created xsi:type="dcterms:W3CDTF">2020-05-26T17:48:00Z</dcterms:created>
  <dcterms:modified xsi:type="dcterms:W3CDTF">2020-05-26T17:48:00Z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