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27D64" w14:textId="24FE978F" w:rsidR="00E47AE3" w:rsidRDefault="00E47AE3">
      <w:pPr>
        <w:rPr>
          <w:sz w:val="24"/>
          <w:szCs w:val="24"/>
        </w:rPr>
      </w:pPr>
      <w:r>
        <w:rPr>
          <w:sz w:val="24"/>
          <w:szCs w:val="24"/>
        </w:rPr>
        <w:t>May 24, 2020</w:t>
      </w:r>
    </w:p>
    <w:p w14:paraId="2F20CAD9" w14:textId="3946E969" w:rsidR="00E47AE3" w:rsidRDefault="00E47AE3">
      <w:pPr>
        <w:rPr>
          <w:sz w:val="24"/>
          <w:szCs w:val="24"/>
        </w:rPr>
      </w:pPr>
      <w:r>
        <w:rPr>
          <w:sz w:val="24"/>
          <w:szCs w:val="24"/>
        </w:rPr>
        <w:t xml:space="preserve">RE: </w:t>
      </w:r>
      <w:r w:rsidRPr="00E47AE3">
        <w:rPr>
          <w:sz w:val="24"/>
          <w:szCs w:val="24"/>
        </w:rPr>
        <w:t>Lutsen Mountains Ski Area Expansion Project</w:t>
      </w:r>
    </w:p>
    <w:p w14:paraId="272AB8FE" w14:textId="49322FD6" w:rsidR="00E957F7" w:rsidRDefault="00E957F7">
      <w:pPr>
        <w:rPr>
          <w:sz w:val="24"/>
          <w:szCs w:val="24"/>
        </w:rPr>
      </w:pPr>
      <w:r>
        <w:rPr>
          <w:sz w:val="24"/>
          <w:szCs w:val="24"/>
        </w:rPr>
        <w:t xml:space="preserve">Thank you for the opportunity to review the special use permit application for Lutsen Mountain Ski Area Expansion Project #52440.  </w:t>
      </w:r>
    </w:p>
    <w:p w14:paraId="7075343D" w14:textId="5557B8B4" w:rsidR="00FB03D4" w:rsidRDefault="00E957F7">
      <w:pPr>
        <w:rPr>
          <w:sz w:val="24"/>
          <w:szCs w:val="24"/>
        </w:rPr>
      </w:pPr>
      <w:r>
        <w:rPr>
          <w:sz w:val="24"/>
          <w:szCs w:val="24"/>
        </w:rPr>
        <w:t xml:space="preserve">As a seasonal resident of Lutsen our family enjoys the many opportunities that Cook County and the Lutsen area offer.   We are strongly opposed to the proposal by Lutsen Mountain as outlined in the April 28, 2020 public notice.  </w:t>
      </w:r>
    </w:p>
    <w:p w14:paraId="13458053" w14:textId="1495E1EA" w:rsidR="00E957F7" w:rsidRDefault="00E957F7">
      <w:pPr>
        <w:rPr>
          <w:sz w:val="24"/>
          <w:szCs w:val="24"/>
        </w:rPr>
      </w:pPr>
      <w:r w:rsidRPr="003103DE">
        <w:rPr>
          <w:sz w:val="24"/>
          <w:szCs w:val="24"/>
        </w:rPr>
        <w:t xml:space="preserve">The reasons for our opposition </w:t>
      </w:r>
      <w:r w:rsidR="00E31876" w:rsidRPr="003103DE">
        <w:rPr>
          <w:sz w:val="24"/>
          <w:szCs w:val="24"/>
        </w:rPr>
        <w:t>are centered on this proposals impact to the environment and the community outlined below.  We</w:t>
      </w:r>
      <w:r w:rsidR="00E31876">
        <w:rPr>
          <w:sz w:val="24"/>
          <w:szCs w:val="24"/>
        </w:rPr>
        <w:t xml:space="preserve"> ask that EIS document evaluate and </w:t>
      </w:r>
      <w:r w:rsidR="00645053">
        <w:rPr>
          <w:sz w:val="24"/>
          <w:szCs w:val="24"/>
        </w:rPr>
        <w:t>quantify the impacts to the</w:t>
      </w:r>
      <w:r w:rsidR="00365965">
        <w:rPr>
          <w:sz w:val="24"/>
          <w:szCs w:val="24"/>
        </w:rPr>
        <w:t xml:space="preserve"> areas not only at </w:t>
      </w:r>
      <w:r w:rsidR="00680D84">
        <w:rPr>
          <w:sz w:val="24"/>
          <w:szCs w:val="24"/>
        </w:rPr>
        <w:t>the resort boundaries but also at the entirety of</w:t>
      </w:r>
      <w:r w:rsidR="00645053">
        <w:rPr>
          <w:sz w:val="24"/>
          <w:szCs w:val="24"/>
        </w:rPr>
        <w:t xml:space="preserve"> Eagle and Moose Mountains. </w:t>
      </w:r>
      <w:r w:rsidR="00E31876">
        <w:rPr>
          <w:sz w:val="24"/>
          <w:szCs w:val="24"/>
        </w:rPr>
        <w:t xml:space="preserve"> </w:t>
      </w:r>
    </w:p>
    <w:p w14:paraId="3F5A416E" w14:textId="27F0AF43" w:rsidR="00FB03D4" w:rsidRDefault="004B0A4A">
      <w:pPr>
        <w:rPr>
          <w:sz w:val="24"/>
          <w:szCs w:val="24"/>
        </w:rPr>
      </w:pPr>
      <w:r>
        <w:rPr>
          <w:sz w:val="24"/>
          <w:szCs w:val="24"/>
        </w:rPr>
        <w:t xml:space="preserve">Evaluation of the </w:t>
      </w:r>
      <w:r w:rsidR="00FB03D4" w:rsidRPr="004B0A4A">
        <w:rPr>
          <w:b/>
          <w:bCs/>
          <w:sz w:val="24"/>
          <w:szCs w:val="24"/>
        </w:rPr>
        <w:t>Environmental Impacts</w:t>
      </w:r>
      <w:r w:rsidR="00645053">
        <w:rPr>
          <w:b/>
          <w:bCs/>
          <w:sz w:val="24"/>
          <w:szCs w:val="24"/>
        </w:rPr>
        <w:t xml:space="preserve"> </w:t>
      </w:r>
      <w:r w:rsidR="00645053" w:rsidRPr="00645053">
        <w:rPr>
          <w:sz w:val="24"/>
          <w:szCs w:val="24"/>
        </w:rPr>
        <w:t>associated with this proposal</w:t>
      </w:r>
      <w:r w:rsidR="00181C09" w:rsidRPr="00645053">
        <w:rPr>
          <w:sz w:val="24"/>
          <w:szCs w:val="24"/>
        </w:rPr>
        <w:t>:</w:t>
      </w:r>
    </w:p>
    <w:p w14:paraId="6222E8CE" w14:textId="7140D29F" w:rsidR="00FB03D4" w:rsidRDefault="004B0A4A" w:rsidP="00FB03D4">
      <w:pPr>
        <w:pStyle w:val="ListParagraph"/>
        <w:numPr>
          <w:ilvl w:val="0"/>
          <w:numId w:val="1"/>
        </w:numPr>
        <w:rPr>
          <w:sz w:val="24"/>
          <w:szCs w:val="24"/>
        </w:rPr>
      </w:pPr>
      <w:r>
        <w:rPr>
          <w:sz w:val="24"/>
          <w:szCs w:val="24"/>
        </w:rPr>
        <w:t>H</w:t>
      </w:r>
      <w:r w:rsidR="00FB03D4">
        <w:rPr>
          <w:sz w:val="24"/>
          <w:szCs w:val="24"/>
        </w:rPr>
        <w:t>abitat degradation</w:t>
      </w:r>
      <w:r w:rsidR="00181C09">
        <w:rPr>
          <w:sz w:val="24"/>
          <w:szCs w:val="24"/>
        </w:rPr>
        <w:t xml:space="preserve"> due to the transition from wilderness land to highly populous activities</w:t>
      </w:r>
      <w:r w:rsidR="003103DE">
        <w:rPr>
          <w:sz w:val="24"/>
          <w:szCs w:val="24"/>
        </w:rPr>
        <w:t xml:space="preserve"> to flora and fauna.</w:t>
      </w:r>
    </w:p>
    <w:p w14:paraId="4E7884C0" w14:textId="1F49D450" w:rsidR="00FB03D4" w:rsidRDefault="00FB03D4" w:rsidP="00FB03D4">
      <w:pPr>
        <w:pStyle w:val="ListParagraph"/>
        <w:numPr>
          <w:ilvl w:val="0"/>
          <w:numId w:val="1"/>
        </w:numPr>
        <w:rPr>
          <w:sz w:val="24"/>
          <w:szCs w:val="24"/>
        </w:rPr>
      </w:pPr>
      <w:r>
        <w:rPr>
          <w:sz w:val="24"/>
          <w:szCs w:val="24"/>
        </w:rPr>
        <w:t>Tree clearing</w:t>
      </w:r>
      <w:r w:rsidR="004B0A4A">
        <w:rPr>
          <w:sz w:val="24"/>
          <w:szCs w:val="24"/>
        </w:rPr>
        <w:t xml:space="preserve"> of over 175 acres</w:t>
      </w:r>
    </w:p>
    <w:p w14:paraId="65D8E975" w14:textId="74A93E4A" w:rsidR="001264DB" w:rsidRDefault="00FB03D4" w:rsidP="001264DB">
      <w:pPr>
        <w:pStyle w:val="ListParagraph"/>
        <w:numPr>
          <w:ilvl w:val="0"/>
          <w:numId w:val="1"/>
        </w:numPr>
        <w:rPr>
          <w:sz w:val="24"/>
          <w:szCs w:val="24"/>
        </w:rPr>
      </w:pPr>
      <w:r>
        <w:rPr>
          <w:sz w:val="24"/>
          <w:szCs w:val="24"/>
        </w:rPr>
        <w:t>Erosion</w:t>
      </w:r>
      <w:r w:rsidR="004B0A4A">
        <w:rPr>
          <w:sz w:val="24"/>
          <w:szCs w:val="24"/>
        </w:rPr>
        <w:t xml:space="preserve"> and runoff </w:t>
      </w:r>
      <w:r w:rsidR="004B733C">
        <w:rPr>
          <w:sz w:val="24"/>
          <w:szCs w:val="24"/>
        </w:rPr>
        <w:t xml:space="preserve">(of rainfall, natural and manmade snow) </w:t>
      </w:r>
      <w:r w:rsidR="004B0A4A">
        <w:rPr>
          <w:sz w:val="24"/>
          <w:szCs w:val="24"/>
        </w:rPr>
        <w:t>to the Poplar River, many permeant and seasonal streams and wetlands in the downslope of Moose and Eagle Mountains</w:t>
      </w:r>
    </w:p>
    <w:p w14:paraId="1BC795F8" w14:textId="119BB30D" w:rsidR="008810B7" w:rsidRPr="001264DB" w:rsidRDefault="008810B7" w:rsidP="001264DB">
      <w:pPr>
        <w:pStyle w:val="ListParagraph"/>
        <w:numPr>
          <w:ilvl w:val="0"/>
          <w:numId w:val="1"/>
        </w:numPr>
        <w:rPr>
          <w:sz w:val="24"/>
          <w:szCs w:val="24"/>
        </w:rPr>
      </w:pPr>
      <w:r>
        <w:rPr>
          <w:sz w:val="24"/>
          <w:szCs w:val="24"/>
        </w:rPr>
        <w:t>Parking lot sizing is unknow in this review</w:t>
      </w:r>
    </w:p>
    <w:p w14:paraId="6C6485D8" w14:textId="40444FBC" w:rsidR="00FB03D4" w:rsidRDefault="00FB03D4" w:rsidP="00FB03D4">
      <w:pPr>
        <w:pStyle w:val="ListParagraph"/>
        <w:numPr>
          <w:ilvl w:val="0"/>
          <w:numId w:val="1"/>
        </w:numPr>
        <w:rPr>
          <w:sz w:val="24"/>
          <w:szCs w:val="24"/>
        </w:rPr>
      </w:pPr>
      <w:r>
        <w:rPr>
          <w:sz w:val="24"/>
          <w:szCs w:val="24"/>
        </w:rPr>
        <w:t>Wastewater</w:t>
      </w:r>
      <w:r w:rsidR="004B733C">
        <w:rPr>
          <w:sz w:val="24"/>
          <w:szCs w:val="24"/>
        </w:rPr>
        <w:t xml:space="preserve"> treatment due to the proposed facilities</w:t>
      </w:r>
    </w:p>
    <w:p w14:paraId="06C15813" w14:textId="16F80A07" w:rsidR="00FB03D4" w:rsidRDefault="00FB03D4" w:rsidP="00FB03D4">
      <w:pPr>
        <w:pStyle w:val="ListParagraph"/>
        <w:numPr>
          <w:ilvl w:val="0"/>
          <w:numId w:val="1"/>
        </w:numPr>
        <w:rPr>
          <w:sz w:val="24"/>
          <w:szCs w:val="24"/>
        </w:rPr>
      </w:pPr>
      <w:r>
        <w:rPr>
          <w:sz w:val="24"/>
          <w:szCs w:val="24"/>
        </w:rPr>
        <w:t>Noise</w:t>
      </w:r>
      <w:r w:rsidR="004B733C">
        <w:rPr>
          <w:sz w:val="24"/>
          <w:szCs w:val="24"/>
        </w:rPr>
        <w:t xml:space="preserve"> from snow guns and increased traffic</w:t>
      </w:r>
      <w:r>
        <w:rPr>
          <w:sz w:val="24"/>
          <w:szCs w:val="24"/>
        </w:rPr>
        <w:t xml:space="preserve"> </w:t>
      </w:r>
    </w:p>
    <w:p w14:paraId="113F9FFC" w14:textId="12AA43C4" w:rsidR="00FB03D4" w:rsidRDefault="00FB03D4" w:rsidP="00FB03D4">
      <w:pPr>
        <w:pStyle w:val="ListParagraph"/>
        <w:numPr>
          <w:ilvl w:val="0"/>
          <w:numId w:val="1"/>
        </w:numPr>
        <w:rPr>
          <w:sz w:val="24"/>
          <w:szCs w:val="24"/>
        </w:rPr>
      </w:pPr>
      <w:r>
        <w:rPr>
          <w:sz w:val="24"/>
          <w:szCs w:val="24"/>
        </w:rPr>
        <w:t>Traffic</w:t>
      </w:r>
    </w:p>
    <w:p w14:paraId="0874F217" w14:textId="77777777" w:rsidR="004B733C" w:rsidRDefault="004B733C" w:rsidP="00FB03D4">
      <w:pPr>
        <w:pStyle w:val="ListParagraph"/>
        <w:numPr>
          <w:ilvl w:val="1"/>
          <w:numId w:val="1"/>
        </w:numPr>
        <w:rPr>
          <w:sz w:val="24"/>
          <w:szCs w:val="24"/>
        </w:rPr>
      </w:pPr>
      <w:r>
        <w:rPr>
          <w:sz w:val="24"/>
          <w:szCs w:val="24"/>
        </w:rPr>
        <w:t>Many miles of new roads</w:t>
      </w:r>
    </w:p>
    <w:p w14:paraId="28F67033" w14:textId="6A9A7465" w:rsidR="00FB03D4" w:rsidRDefault="00FB03D4" w:rsidP="00FB03D4">
      <w:pPr>
        <w:pStyle w:val="ListParagraph"/>
        <w:numPr>
          <w:ilvl w:val="1"/>
          <w:numId w:val="1"/>
        </w:numPr>
        <w:rPr>
          <w:sz w:val="24"/>
          <w:szCs w:val="24"/>
        </w:rPr>
      </w:pPr>
      <w:r>
        <w:rPr>
          <w:sz w:val="24"/>
          <w:szCs w:val="24"/>
        </w:rPr>
        <w:t xml:space="preserve">New </w:t>
      </w:r>
      <w:r w:rsidR="003103DE">
        <w:rPr>
          <w:sz w:val="24"/>
          <w:szCs w:val="24"/>
        </w:rPr>
        <w:t>intersection</w:t>
      </w:r>
      <w:r>
        <w:rPr>
          <w:sz w:val="24"/>
          <w:szCs w:val="24"/>
        </w:rPr>
        <w:t xml:space="preserve"> to Hwy 61</w:t>
      </w:r>
    </w:p>
    <w:p w14:paraId="6AC2E877" w14:textId="0316161B" w:rsidR="0057656C" w:rsidRDefault="0057656C" w:rsidP="00FB03D4">
      <w:pPr>
        <w:pStyle w:val="ListParagraph"/>
        <w:numPr>
          <w:ilvl w:val="1"/>
          <w:numId w:val="1"/>
        </w:numPr>
        <w:rPr>
          <w:sz w:val="24"/>
          <w:szCs w:val="24"/>
        </w:rPr>
      </w:pPr>
      <w:r>
        <w:rPr>
          <w:sz w:val="24"/>
          <w:szCs w:val="24"/>
        </w:rPr>
        <w:t>Two new base areas</w:t>
      </w:r>
    </w:p>
    <w:p w14:paraId="37C7D8C9" w14:textId="6AC8D137" w:rsidR="00FB03D4" w:rsidRDefault="00645053" w:rsidP="00FB03D4">
      <w:pPr>
        <w:pStyle w:val="ListParagraph"/>
        <w:numPr>
          <w:ilvl w:val="0"/>
          <w:numId w:val="1"/>
        </w:numPr>
        <w:rPr>
          <w:sz w:val="24"/>
          <w:szCs w:val="24"/>
        </w:rPr>
      </w:pPr>
      <w:r>
        <w:rPr>
          <w:sz w:val="24"/>
          <w:szCs w:val="24"/>
        </w:rPr>
        <w:t>How this proposal will impact the a</w:t>
      </w:r>
      <w:r w:rsidR="00FB03D4">
        <w:rPr>
          <w:sz w:val="24"/>
          <w:szCs w:val="24"/>
        </w:rPr>
        <w:t>djacent scientific and natural areas ( Lutsen and Schere)</w:t>
      </w:r>
    </w:p>
    <w:p w14:paraId="350F299C" w14:textId="7B1A47CC" w:rsidR="001264DB" w:rsidRDefault="001264DB" w:rsidP="00FB03D4">
      <w:pPr>
        <w:pStyle w:val="ListParagraph"/>
        <w:numPr>
          <w:ilvl w:val="0"/>
          <w:numId w:val="1"/>
        </w:numPr>
        <w:rPr>
          <w:sz w:val="24"/>
          <w:szCs w:val="24"/>
        </w:rPr>
      </w:pPr>
      <w:r>
        <w:rPr>
          <w:sz w:val="24"/>
          <w:szCs w:val="24"/>
        </w:rPr>
        <w:t xml:space="preserve">This proposal only identifies the winter (Nov. to April) activities to the </w:t>
      </w:r>
    </w:p>
    <w:p w14:paraId="3A415332" w14:textId="7CA00210" w:rsidR="001264DB" w:rsidRDefault="001264DB" w:rsidP="00FB03D4">
      <w:pPr>
        <w:pStyle w:val="ListParagraph"/>
        <w:numPr>
          <w:ilvl w:val="0"/>
          <w:numId w:val="1"/>
        </w:numPr>
        <w:rPr>
          <w:sz w:val="24"/>
          <w:szCs w:val="24"/>
        </w:rPr>
      </w:pPr>
      <w:r>
        <w:rPr>
          <w:sz w:val="24"/>
          <w:szCs w:val="24"/>
        </w:rPr>
        <w:t>Re</w:t>
      </w:r>
      <w:r w:rsidR="003F250F">
        <w:rPr>
          <w:sz w:val="24"/>
          <w:szCs w:val="24"/>
        </w:rPr>
        <w:t>route</w:t>
      </w:r>
      <w:r>
        <w:rPr>
          <w:sz w:val="24"/>
          <w:szCs w:val="24"/>
        </w:rPr>
        <w:t xml:space="preserve"> of the Superior Hiking Trail</w:t>
      </w:r>
    </w:p>
    <w:p w14:paraId="2E2E62E6" w14:textId="1BE166B0" w:rsidR="006017A7" w:rsidRPr="00FB03D4" w:rsidRDefault="006017A7" w:rsidP="00FB03D4">
      <w:pPr>
        <w:pStyle w:val="ListParagraph"/>
        <w:numPr>
          <w:ilvl w:val="0"/>
          <w:numId w:val="1"/>
        </w:numPr>
        <w:rPr>
          <w:sz w:val="24"/>
          <w:szCs w:val="24"/>
        </w:rPr>
      </w:pPr>
      <w:r>
        <w:rPr>
          <w:sz w:val="24"/>
          <w:szCs w:val="24"/>
        </w:rPr>
        <w:t>Limiting this year-round public property to fee paying guests during 6 months of the year.  Effectively eliminating all winter actives in these 500 acres.</w:t>
      </w:r>
    </w:p>
    <w:p w14:paraId="18415B1C" w14:textId="4F8D7E99" w:rsidR="00645053" w:rsidRDefault="00645053">
      <w:pPr>
        <w:rPr>
          <w:sz w:val="24"/>
          <w:szCs w:val="24"/>
        </w:rPr>
      </w:pPr>
      <w:r>
        <w:rPr>
          <w:sz w:val="24"/>
          <w:szCs w:val="24"/>
        </w:rPr>
        <w:t xml:space="preserve">Evaluation of the </w:t>
      </w:r>
      <w:r w:rsidR="006017A7">
        <w:rPr>
          <w:b/>
          <w:bCs/>
          <w:sz w:val="24"/>
          <w:szCs w:val="24"/>
        </w:rPr>
        <w:t>Community</w:t>
      </w:r>
      <w:r w:rsidRPr="004B0A4A">
        <w:rPr>
          <w:b/>
          <w:bCs/>
          <w:sz w:val="24"/>
          <w:szCs w:val="24"/>
        </w:rPr>
        <w:t xml:space="preserve"> Impacts</w:t>
      </w:r>
      <w:r>
        <w:rPr>
          <w:b/>
          <w:bCs/>
          <w:sz w:val="24"/>
          <w:szCs w:val="24"/>
        </w:rPr>
        <w:t xml:space="preserve"> </w:t>
      </w:r>
      <w:r w:rsidRPr="00645053">
        <w:rPr>
          <w:sz w:val="24"/>
          <w:szCs w:val="24"/>
        </w:rPr>
        <w:t>associated with this proposal:</w:t>
      </w:r>
    </w:p>
    <w:p w14:paraId="481F1E5E" w14:textId="684A28FF" w:rsidR="001264DB" w:rsidRDefault="001264DB" w:rsidP="001264DB">
      <w:pPr>
        <w:pStyle w:val="ListParagraph"/>
        <w:numPr>
          <w:ilvl w:val="0"/>
          <w:numId w:val="1"/>
        </w:numPr>
        <w:rPr>
          <w:sz w:val="24"/>
          <w:szCs w:val="24"/>
        </w:rPr>
      </w:pPr>
      <w:r>
        <w:rPr>
          <w:sz w:val="24"/>
          <w:szCs w:val="24"/>
        </w:rPr>
        <w:t xml:space="preserve">This proposal only identifies the winter (Nov. to April) activities to the </w:t>
      </w:r>
      <w:r>
        <w:rPr>
          <w:sz w:val="24"/>
          <w:szCs w:val="24"/>
        </w:rPr>
        <w:t xml:space="preserve">area and no mention of the </w:t>
      </w:r>
      <w:r w:rsidR="008810B7">
        <w:rPr>
          <w:sz w:val="24"/>
          <w:szCs w:val="24"/>
        </w:rPr>
        <w:t>actives</w:t>
      </w:r>
      <w:r>
        <w:rPr>
          <w:sz w:val="24"/>
          <w:szCs w:val="24"/>
        </w:rPr>
        <w:t xml:space="preserve"> for the remaining 6 months per year.</w:t>
      </w:r>
    </w:p>
    <w:p w14:paraId="0013A6CB" w14:textId="76502A5F" w:rsidR="008810B7" w:rsidRDefault="008810B7" w:rsidP="001264DB">
      <w:pPr>
        <w:pStyle w:val="ListParagraph"/>
        <w:numPr>
          <w:ilvl w:val="0"/>
          <w:numId w:val="1"/>
        </w:numPr>
        <w:rPr>
          <w:sz w:val="24"/>
          <w:szCs w:val="24"/>
        </w:rPr>
      </w:pPr>
      <w:r>
        <w:rPr>
          <w:sz w:val="24"/>
          <w:szCs w:val="24"/>
        </w:rPr>
        <w:t>There is no discussion on phasing or timelines for any of the construction.</w:t>
      </w:r>
    </w:p>
    <w:p w14:paraId="7C766F80" w14:textId="324EA1E0" w:rsidR="008810B7" w:rsidRDefault="008810B7" w:rsidP="001264DB">
      <w:pPr>
        <w:pStyle w:val="ListParagraph"/>
        <w:numPr>
          <w:ilvl w:val="0"/>
          <w:numId w:val="1"/>
        </w:numPr>
        <w:rPr>
          <w:sz w:val="24"/>
          <w:szCs w:val="24"/>
        </w:rPr>
      </w:pPr>
      <w:r>
        <w:rPr>
          <w:sz w:val="24"/>
          <w:szCs w:val="24"/>
        </w:rPr>
        <w:lastRenderedPageBreak/>
        <w:t xml:space="preserve">What are other proposed development(s) on this or adjacent property that would </w:t>
      </w:r>
      <w:r w:rsidR="00086A25">
        <w:rPr>
          <w:sz w:val="24"/>
          <w:szCs w:val="24"/>
        </w:rPr>
        <w:t>significantly</w:t>
      </w:r>
      <w:r>
        <w:rPr>
          <w:sz w:val="24"/>
          <w:szCs w:val="24"/>
        </w:rPr>
        <w:t xml:space="preserve"> </w:t>
      </w:r>
      <w:r w:rsidR="00086A25">
        <w:rPr>
          <w:sz w:val="24"/>
          <w:szCs w:val="24"/>
        </w:rPr>
        <w:t>increase impacts</w:t>
      </w:r>
      <w:r>
        <w:rPr>
          <w:sz w:val="24"/>
          <w:szCs w:val="24"/>
        </w:rPr>
        <w:t xml:space="preserve"> </w:t>
      </w:r>
      <w:r w:rsidR="00086A25">
        <w:rPr>
          <w:sz w:val="24"/>
          <w:szCs w:val="24"/>
        </w:rPr>
        <w:t>such as:</w:t>
      </w:r>
    </w:p>
    <w:p w14:paraId="2E7E869F" w14:textId="5EAB0973" w:rsidR="008810B7" w:rsidRDefault="008810B7" w:rsidP="008810B7">
      <w:pPr>
        <w:pStyle w:val="ListParagraph"/>
        <w:numPr>
          <w:ilvl w:val="1"/>
          <w:numId w:val="1"/>
        </w:numPr>
        <w:rPr>
          <w:sz w:val="24"/>
          <w:szCs w:val="24"/>
        </w:rPr>
      </w:pPr>
      <w:r>
        <w:rPr>
          <w:sz w:val="24"/>
          <w:szCs w:val="24"/>
        </w:rPr>
        <w:t xml:space="preserve">Housing and lodging units on adjacent land to support the </w:t>
      </w:r>
      <w:r w:rsidR="003F250F">
        <w:rPr>
          <w:sz w:val="24"/>
          <w:szCs w:val="24"/>
        </w:rPr>
        <w:t>expansion</w:t>
      </w:r>
    </w:p>
    <w:p w14:paraId="6BFB4FD3" w14:textId="06AA62FB" w:rsidR="008810B7" w:rsidRDefault="008810B7" w:rsidP="008810B7">
      <w:pPr>
        <w:pStyle w:val="ListParagraph"/>
        <w:numPr>
          <w:ilvl w:val="1"/>
          <w:numId w:val="1"/>
        </w:numPr>
        <w:rPr>
          <w:sz w:val="24"/>
          <w:szCs w:val="24"/>
        </w:rPr>
      </w:pPr>
      <w:r>
        <w:rPr>
          <w:sz w:val="24"/>
          <w:szCs w:val="24"/>
        </w:rPr>
        <w:t>Food and bar establishments</w:t>
      </w:r>
    </w:p>
    <w:p w14:paraId="51A3E9AF" w14:textId="118CD6D4" w:rsidR="00086A25" w:rsidRDefault="00086A25" w:rsidP="008810B7">
      <w:pPr>
        <w:pStyle w:val="ListParagraph"/>
        <w:numPr>
          <w:ilvl w:val="1"/>
          <w:numId w:val="1"/>
        </w:numPr>
        <w:rPr>
          <w:sz w:val="24"/>
          <w:szCs w:val="24"/>
        </w:rPr>
      </w:pPr>
      <w:r>
        <w:rPr>
          <w:sz w:val="24"/>
          <w:szCs w:val="24"/>
        </w:rPr>
        <w:t>Housing for employees</w:t>
      </w:r>
    </w:p>
    <w:p w14:paraId="3D1B4137" w14:textId="77777777" w:rsidR="00735F63" w:rsidRDefault="00735F63" w:rsidP="00735F63">
      <w:pPr>
        <w:pStyle w:val="ListParagraph"/>
        <w:numPr>
          <w:ilvl w:val="0"/>
          <w:numId w:val="1"/>
        </w:numPr>
        <w:rPr>
          <w:sz w:val="24"/>
          <w:szCs w:val="24"/>
        </w:rPr>
      </w:pPr>
      <w:r>
        <w:rPr>
          <w:sz w:val="24"/>
          <w:szCs w:val="24"/>
        </w:rPr>
        <w:t>Traffic</w:t>
      </w:r>
    </w:p>
    <w:p w14:paraId="55349503" w14:textId="17A1F97A" w:rsidR="00735F63" w:rsidRDefault="00735F63" w:rsidP="00735F63">
      <w:pPr>
        <w:pStyle w:val="ListParagraph"/>
        <w:numPr>
          <w:ilvl w:val="1"/>
          <w:numId w:val="1"/>
        </w:numPr>
        <w:rPr>
          <w:sz w:val="24"/>
          <w:szCs w:val="24"/>
        </w:rPr>
      </w:pPr>
      <w:r>
        <w:rPr>
          <w:sz w:val="24"/>
          <w:szCs w:val="24"/>
        </w:rPr>
        <w:t>Increase traffic</w:t>
      </w:r>
    </w:p>
    <w:p w14:paraId="6B089874" w14:textId="4F7D3477" w:rsidR="008704A2" w:rsidRDefault="00735F63" w:rsidP="00735F63">
      <w:pPr>
        <w:pStyle w:val="ListParagraph"/>
        <w:numPr>
          <w:ilvl w:val="1"/>
          <w:numId w:val="1"/>
        </w:numPr>
        <w:rPr>
          <w:sz w:val="24"/>
          <w:szCs w:val="24"/>
        </w:rPr>
      </w:pPr>
      <w:r>
        <w:rPr>
          <w:sz w:val="24"/>
          <w:szCs w:val="24"/>
        </w:rPr>
        <w:t>New access to Hwy 61</w:t>
      </w:r>
    </w:p>
    <w:p w14:paraId="115299AB" w14:textId="77777777" w:rsidR="00735F63" w:rsidRPr="00735F63" w:rsidRDefault="00735F63" w:rsidP="00735F63">
      <w:pPr>
        <w:pStyle w:val="ListParagraph"/>
        <w:ind w:left="1440"/>
        <w:rPr>
          <w:sz w:val="24"/>
          <w:szCs w:val="24"/>
        </w:rPr>
      </w:pPr>
    </w:p>
    <w:p w14:paraId="7B9BCCB0" w14:textId="0B6DB9D3" w:rsidR="00086A25" w:rsidRDefault="00086A25" w:rsidP="00086A25">
      <w:pPr>
        <w:pStyle w:val="ListParagraph"/>
        <w:numPr>
          <w:ilvl w:val="0"/>
          <w:numId w:val="1"/>
        </w:numPr>
        <w:rPr>
          <w:sz w:val="24"/>
          <w:szCs w:val="24"/>
        </w:rPr>
      </w:pPr>
      <w:r>
        <w:rPr>
          <w:sz w:val="24"/>
          <w:szCs w:val="24"/>
        </w:rPr>
        <w:t>How Lutsen Mountain anticipates managing guests, employees and services with the large increase in terrain (going from under 200 acres to almost 700 acres)</w:t>
      </w:r>
    </w:p>
    <w:p w14:paraId="0B7E8D93" w14:textId="1B238661" w:rsidR="00086A25" w:rsidRDefault="00086A25" w:rsidP="00086A25">
      <w:pPr>
        <w:pStyle w:val="ListParagraph"/>
        <w:numPr>
          <w:ilvl w:val="1"/>
          <w:numId w:val="1"/>
        </w:numPr>
        <w:rPr>
          <w:sz w:val="24"/>
          <w:szCs w:val="24"/>
        </w:rPr>
      </w:pPr>
      <w:r>
        <w:rPr>
          <w:sz w:val="24"/>
          <w:szCs w:val="24"/>
        </w:rPr>
        <w:t>Currently there is lack of available employees</w:t>
      </w:r>
    </w:p>
    <w:p w14:paraId="0A4129EB" w14:textId="01544554" w:rsidR="00086A25" w:rsidRDefault="00086A25" w:rsidP="00086A25">
      <w:pPr>
        <w:pStyle w:val="ListParagraph"/>
        <w:numPr>
          <w:ilvl w:val="1"/>
          <w:numId w:val="1"/>
        </w:numPr>
        <w:rPr>
          <w:sz w:val="24"/>
          <w:szCs w:val="24"/>
        </w:rPr>
      </w:pPr>
      <w:r>
        <w:rPr>
          <w:sz w:val="24"/>
          <w:szCs w:val="24"/>
        </w:rPr>
        <w:t>Affordable housing for employees</w:t>
      </w:r>
    </w:p>
    <w:p w14:paraId="2D27CB3E" w14:textId="3F35D904" w:rsidR="00FB03D4" w:rsidRPr="008704A2" w:rsidRDefault="008704A2" w:rsidP="00086A25">
      <w:pPr>
        <w:pStyle w:val="ListParagraph"/>
        <w:numPr>
          <w:ilvl w:val="1"/>
          <w:numId w:val="1"/>
        </w:numPr>
        <w:rPr>
          <w:sz w:val="24"/>
          <w:szCs w:val="24"/>
        </w:rPr>
      </w:pPr>
      <w:r>
        <w:rPr>
          <w:sz w:val="24"/>
          <w:szCs w:val="24"/>
        </w:rPr>
        <w:t>Current level of customer service and amenities at the facilities is substandard.  How is Lutsen Mountain going to manage almost 3.5 times the amount of acreage, lifts, parking and other amenities</w:t>
      </w:r>
      <w:r w:rsidR="003F250F">
        <w:rPr>
          <w:sz w:val="24"/>
          <w:szCs w:val="24"/>
        </w:rPr>
        <w:t>?</w:t>
      </w:r>
    </w:p>
    <w:p w14:paraId="50AB1F2E" w14:textId="77777777" w:rsidR="00FB03D4" w:rsidRDefault="00FB03D4">
      <w:pPr>
        <w:rPr>
          <w:sz w:val="24"/>
          <w:szCs w:val="24"/>
        </w:rPr>
      </w:pPr>
    </w:p>
    <w:p w14:paraId="5A88E354" w14:textId="77777777" w:rsidR="00FB03D4" w:rsidRDefault="00FB03D4">
      <w:pPr>
        <w:rPr>
          <w:sz w:val="24"/>
          <w:szCs w:val="24"/>
        </w:rPr>
      </w:pPr>
    </w:p>
    <w:p w14:paraId="399EABCC" w14:textId="77777777" w:rsidR="00E47AE3" w:rsidRPr="00E47AE3" w:rsidRDefault="00E47AE3">
      <w:pPr>
        <w:rPr>
          <w:sz w:val="24"/>
          <w:szCs w:val="24"/>
        </w:rPr>
      </w:pPr>
      <w:bookmarkStart w:id="0" w:name="_GoBack"/>
      <w:bookmarkEnd w:id="0"/>
    </w:p>
    <w:sectPr w:rsidR="00E47AE3" w:rsidRPr="00E47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22843"/>
    <w:multiLevelType w:val="hybridMultilevel"/>
    <w:tmpl w:val="A19A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82E9A"/>
    <w:multiLevelType w:val="hybridMultilevel"/>
    <w:tmpl w:val="2ACE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3677D"/>
    <w:multiLevelType w:val="hybridMultilevel"/>
    <w:tmpl w:val="E2E0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F7258"/>
    <w:multiLevelType w:val="hybridMultilevel"/>
    <w:tmpl w:val="F51A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E3"/>
    <w:rsid w:val="00086A25"/>
    <w:rsid w:val="001264DB"/>
    <w:rsid w:val="00181C09"/>
    <w:rsid w:val="003103DE"/>
    <w:rsid w:val="00365965"/>
    <w:rsid w:val="003F250F"/>
    <w:rsid w:val="004B0A4A"/>
    <w:rsid w:val="004B733C"/>
    <w:rsid w:val="0057656C"/>
    <w:rsid w:val="005C2F56"/>
    <w:rsid w:val="00600421"/>
    <w:rsid w:val="006017A7"/>
    <w:rsid w:val="00645053"/>
    <w:rsid w:val="00680D84"/>
    <w:rsid w:val="00735F63"/>
    <w:rsid w:val="007B4849"/>
    <w:rsid w:val="008704A2"/>
    <w:rsid w:val="008810B7"/>
    <w:rsid w:val="00AA0AB4"/>
    <w:rsid w:val="00B667C7"/>
    <w:rsid w:val="00C06073"/>
    <w:rsid w:val="00E31876"/>
    <w:rsid w:val="00E47AE3"/>
    <w:rsid w:val="00E957F7"/>
    <w:rsid w:val="00FB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CF0A"/>
  <w15:chartTrackingRefBased/>
  <w15:docId w15:val="{3415EA07-B884-41EE-8189-B0EB6919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3D4"/>
    <w:pPr>
      <w:ind w:left="720"/>
      <w:contextualSpacing/>
    </w:pPr>
  </w:style>
  <w:style w:type="character" w:styleId="Hyperlink">
    <w:name w:val="Hyperlink"/>
    <w:basedOn w:val="DefaultParagraphFont"/>
    <w:uiPriority w:val="99"/>
    <w:unhideWhenUsed/>
    <w:rsid w:val="00E957F7"/>
    <w:rPr>
      <w:color w:val="0563C1" w:themeColor="hyperlink"/>
      <w:u w:val="single"/>
    </w:rPr>
  </w:style>
  <w:style w:type="character" w:styleId="UnresolvedMention">
    <w:name w:val="Unresolved Mention"/>
    <w:basedOn w:val="DefaultParagraphFont"/>
    <w:uiPriority w:val="99"/>
    <w:semiHidden/>
    <w:unhideWhenUsed/>
    <w:rsid w:val="00E9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060387">
      <w:bodyDiv w:val="1"/>
      <w:marLeft w:val="0"/>
      <w:marRight w:val="0"/>
      <w:marTop w:val="0"/>
      <w:marBottom w:val="0"/>
      <w:divBdr>
        <w:top w:val="none" w:sz="0" w:space="0" w:color="auto"/>
        <w:left w:val="none" w:sz="0" w:space="0" w:color="auto"/>
        <w:bottom w:val="none" w:sz="0" w:space="0" w:color="auto"/>
        <w:right w:val="none" w:sz="0" w:space="0" w:color="auto"/>
      </w:divBdr>
      <w:divsChild>
        <w:div w:id="227037744">
          <w:marLeft w:val="0"/>
          <w:marRight w:val="0"/>
          <w:marTop w:val="0"/>
          <w:marBottom w:val="0"/>
          <w:divBdr>
            <w:top w:val="none" w:sz="0" w:space="0" w:color="auto"/>
            <w:left w:val="none" w:sz="0" w:space="0" w:color="auto"/>
            <w:bottom w:val="none" w:sz="0" w:space="0" w:color="auto"/>
            <w:right w:val="none" w:sz="0" w:space="0" w:color="auto"/>
          </w:divBdr>
          <w:divsChild>
            <w:div w:id="5404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21190">
      <w:bodyDiv w:val="1"/>
      <w:marLeft w:val="0"/>
      <w:marRight w:val="0"/>
      <w:marTop w:val="0"/>
      <w:marBottom w:val="0"/>
      <w:divBdr>
        <w:top w:val="none" w:sz="0" w:space="0" w:color="auto"/>
        <w:left w:val="none" w:sz="0" w:space="0" w:color="auto"/>
        <w:bottom w:val="none" w:sz="0" w:space="0" w:color="auto"/>
        <w:right w:val="none" w:sz="0" w:space="0" w:color="auto"/>
      </w:divBdr>
      <w:divsChild>
        <w:div w:id="1873834361">
          <w:marLeft w:val="0"/>
          <w:marRight w:val="0"/>
          <w:marTop w:val="0"/>
          <w:marBottom w:val="0"/>
          <w:divBdr>
            <w:top w:val="none" w:sz="0" w:space="0" w:color="auto"/>
            <w:left w:val="none" w:sz="0" w:space="0" w:color="auto"/>
            <w:bottom w:val="none" w:sz="0" w:space="0" w:color="auto"/>
            <w:right w:val="none" w:sz="0" w:space="0" w:color="auto"/>
          </w:divBdr>
          <w:divsChild>
            <w:div w:id="19792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St Louis Park</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Sullivan</dc:creator>
  <cp:keywords/>
  <dc:description/>
  <cp:lastModifiedBy>Jack Sullivan</cp:lastModifiedBy>
  <cp:revision>28</cp:revision>
  <dcterms:created xsi:type="dcterms:W3CDTF">2020-05-24T13:50:00Z</dcterms:created>
  <dcterms:modified xsi:type="dcterms:W3CDTF">2020-05-24T17:15:00Z</dcterms:modified>
</cp:coreProperties>
</file>