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14067" w14:textId="160AC263" w:rsidR="008173F8" w:rsidRDefault="00E43F83">
      <w:pPr>
        <w:spacing w:after="0"/>
        <w:jc w:val="center"/>
        <w:rPr>
          <w:b/>
          <w:sz w:val="28"/>
          <w:szCs w:val="28"/>
        </w:rPr>
      </w:pPr>
      <w:r>
        <w:rPr>
          <w:b/>
          <w:sz w:val="28"/>
          <w:szCs w:val="28"/>
        </w:rPr>
        <w:t>Efficient Public Collaboration: Topic #</w:t>
      </w:r>
      <w:r w:rsidR="00C55652">
        <w:rPr>
          <w:b/>
          <w:sz w:val="28"/>
          <w:szCs w:val="28"/>
        </w:rPr>
        <w:t>4</w:t>
      </w:r>
    </w:p>
    <w:p w14:paraId="3D808596" w14:textId="77777777" w:rsidR="008173F8" w:rsidRDefault="00E43F83">
      <w:pPr>
        <w:spacing w:after="0"/>
        <w:jc w:val="center"/>
        <w:rPr>
          <w:b/>
          <w:sz w:val="28"/>
          <w:szCs w:val="28"/>
        </w:rPr>
      </w:pPr>
      <w:r>
        <w:rPr>
          <w:b/>
          <w:sz w:val="28"/>
          <w:szCs w:val="28"/>
        </w:rPr>
        <w:t>Forest Plan Revision – Draft EIS</w:t>
      </w:r>
    </w:p>
    <w:p w14:paraId="0691A0FD" w14:textId="77777777" w:rsidR="008173F8" w:rsidRDefault="00E43F83">
      <w:pPr>
        <w:spacing w:after="0"/>
        <w:jc w:val="center"/>
        <w:rPr>
          <w:sz w:val="24"/>
          <w:szCs w:val="24"/>
        </w:rPr>
      </w:pPr>
      <w:r>
        <w:rPr>
          <w:b/>
          <w:sz w:val="28"/>
          <w:szCs w:val="28"/>
        </w:rPr>
        <w:t>Comments: Recreation/Access: Recreation Opportunity Spectrum (ROS)</w:t>
      </w:r>
    </w:p>
    <w:p w14:paraId="1BD9C70E" w14:textId="77777777" w:rsidR="008173F8" w:rsidRDefault="008173F8">
      <w:pPr>
        <w:spacing w:after="0"/>
        <w:rPr>
          <w:sz w:val="24"/>
          <w:szCs w:val="24"/>
        </w:rPr>
      </w:pPr>
    </w:p>
    <w:p w14:paraId="0CB61FF5" w14:textId="77777777" w:rsidR="008173F8" w:rsidRDefault="00E43F83">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 xml:space="preserve">Introduction:  </w:t>
      </w:r>
      <w:r>
        <w:rPr>
          <w:color w:val="000000"/>
          <w:sz w:val="24"/>
          <w:szCs w:val="24"/>
        </w:rPr>
        <w:t>Efficient Public Collaboration (EPC) is an organization working collaboratively to find resolutions to natural resource issues and to make recommendations to public agencies.  EPC is organized using the U.S. Forest Service definition of collaboration:</w:t>
      </w:r>
    </w:p>
    <w:p w14:paraId="41F4B280" w14:textId="77777777" w:rsidR="008173F8" w:rsidRDefault="008173F8">
      <w:pPr>
        <w:spacing w:after="0" w:line="240" w:lineRule="auto"/>
        <w:rPr>
          <w:sz w:val="24"/>
          <w:szCs w:val="24"/>
        </w:rPr>
      </w:pPr>
    </w:p>
    <w:p w14:paraId="6370B0B0" w14:textId="77777777" w:rsidR="008173F8" w:rsidRDefault="00E43F83">
      <w:pPr>
        <w:spacing w:after="0" w:line="240" w:lineRule="auto"/>
        <w:ind w:left="1440"/>
        <w:rPr>
          <w:i/>
          <w:sz w:val="24"/>
          <w:szCs w:val="24"/>
        </w:rPr>
      </w:pPr>
      <w:r>
        <w:rPr>
          <w:i/>
          <w:sz w:val="24"/>
          <w:szCs w:val="24"/>
        </w:rPr>
        <w:t>“Collaboration:  A structured manner in which a collection of people with diverse interests share knowledge, ideas, and resources while working together in an inclusive and cooperative manner towards a common purpose.”</w:t>
      </w:r>
      <w:r>
        <w:rPr>
          <w:i/>
          <w:sz w:val="28"/>
          <w:szCs w:val="28"/>
        </w:rPr>
        <w:t xml:space="preserve"> </w:t>
      </w:r>
      <w:r>
        <w:rPr>
          <w:i/>
          <w:sz w:val="24"/>
          <w:szCs w:val="24"/>
        </w:rPr>
        <w:t>36 CFR 219.19</w:t>
      </w:r>
    </w:p>
    <w:p w14:paraId="7537481F" w14:textId="77777777" w:rsidR="008173F8" w:rsidRDefault="008173F8">
      <w:pPr>
        <w:spacing w:after="0" w:line="240" w:lineRule="auto"/>
        <w:ind w:left="720"/>
        <w:rPr>
          <w:i/>
          <w:sz w:val="24"/>
          <w:szCs w:val="24"/>
        </w:rPr>
      </w:pPr>
    </w:p>
    <w:p w14:paraId="1BDACAEA" w14:textId="2048F707" w:rsidR="008173F8" w:rsidRPr="00FC5A26" w:rsidRDefault="00FC5A26" w:rsidP="00FC5A26">
      <w:pPr>
        <w:spacing w:after="0" w:line="240" w:lineRule="auto"/>
        <w:ind w:left="720"/>
        <w:rPr>
          <w:iCs/>
        </w:rPr>
      </w:pPr>
      <w:r w:rsidRPr="00FC5A26">
        <w:rPr>
          <w:iCs/>
          <w:sz w:val="24"/>
          <w:szCs w:val="24"/>
        </w:rPr>
        <w:t>EPC comprises a diverse group of people (the Collaborative Pool has approximately 4</w:t>
      </w:r>
      <w:r w:rsidR="00656079">
        <w:rPr>
          <w:iCs/>
          <w:sz w:val="24"/>
          <w:szCs w:val="24"/>
        </w:rPr>
        <w:t>5</w:t>
      </w:r>
      <w:r w:rsidRPr="00FC5A26">
        <w:rPr>
          <w:iCs/>
          <w:sz w:val="24"/>
          <w:szCs w:val="24"/>
        </w:rPr>
        <w:t xml:space="preserve"> organizations/ groups/interests), sharing knowledge, ideas and resources in a structured, inclusive, and cooperative manner (non-profit organization with a Mission Statement and Charter, open to any group or organization agreeing to the Charter), working with the common purpose of supporting the broadest possible public interest for the use of public lands.</w:t>
      </w:r>
    </w:p>
    <w:p w14:paraId="33A7467B" w14:textId="77777777" w:rsidR="008173F8" w:rsidRDefault="008173F8">
      <w:pPr>
        <w:spacing w:after="0" w:line="240" w:lineRule="auto"/>
        <w:ind w:left="720"/>
        <w:rPr>
          <w:sz w:val="24"/>
          <w:szCs w:val="24"/>
        </w:rPr>
      </w:pPr>
    </w:p>
    <w:p w14:paraId="33479D7F" w14:textId="6966FA84" w:rsidR="008173F8" w:rsidRDefault="00E43F83">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 xml:space="preserve">EPC’s Process for arriving at its Recommendation:  </w:t>
      </w:r>
      <w:r>
        <w:rPr>
          <w:color w:val="000000"/>
          <w:sz w:val="24"/>
          <w:szCs w:val="24"/>
        </w:rPr>
        <w:t xml:space="preserve">EPC’s common purpose/goal is to facilitate a dialogue that focuses on multiple public interests or the greatest good.  In short, EPC defines the public interest, as framed by the courts, as </w:t>
      </w:r>
      <w:sdt>
        <w:sdtPr>
          <w:tag w:val="goog_rdk_7"/>
          <w:id w:val="-558161327"/>
          <w:showingPlcHdr/>
        </w:sdtPr>
        <w:sdtEndPr/>
        <w:sdtContent>
          <w:r w:rsidR="008B0B1E">
            <w:t xml:space="preserve">     </w:t>
          </w:r>
        </w:sdtContent>
      </w:sdt>
      <w:r>
        <w:rPr>
          <w:color w:val="000000"/>
          <w:sz w:val="24"/>
          <w:szCs w:val="24"/>
        </w:rPr>
        <w:t>the broadest a set of interests held by the public related to the topic and within the parameters</w:t>
      </w:r>
      <w:sdt>
        <w:sdtPr>
          <w:tag w:val="goog_rdk_8"/>
          <w:id w:val="-827969395"/>
        </w:sdtPr>
        <w:sdtEndPr/>
        <w:sdtContent>
          <w:r>
            <w:rPr>
              <w:color w:val="000000"/>
              <w:sz w:val="24"/>
              <w:szCs w:val="24"/>
            </w:rPr>
            <w:t xml:space="preserve"> under which</w:t>
          </w:r>
        </w:sdtContent>
      </w:sdt>
      <w:r>
        <w:rPr>
          <w:color w:val="000000"/>
          <w:sz w:val="24"/>
          <w:szCs w:val="24"/>
        </w:rPr>
        <w:t xml:space="preserve"> the agency must operate</w:t>
      </w:r>
      <w:r w:rsidR="008B0B1E">
        <w:t xml:space="preserve">. </w:t>
      </w:r>
      <w:r>
        <w:rPr>
          <w:color w:val="000000"/>
          <w:sz w:val="24"/>
          <w:szCs w:val="24"/>
        </w:rPr>
        <w:t xml:space="preserve"> EPC’s Collaborative Group for this topic represents approximately </w:t>
      </w:r>
      <w:r w:rsidR="00656079">
        <w:rPr>
          <w:color w:val="000000"/>
          <w:sz w:val="24"/>
          <w:szCs w:val="24"/>
        </w:rPr>
        <w:t>38</w:t>
      </w:r>
      <w:r>
        <w:rPr>
          <w:color w:val="000000"/>
          <w:sz w:val="24"/>
          <w:szCs w:val="24"/>
        </w:rPr>
        <w:t xml:space="preserve"> organizations/groups that came together not to negotiate over how to divvy up the pie, but to collectively identify how all interests could be considered and a solution in the broadest possible interest identified.  </w:t>
      </w:r>
      <w:sdt>
        <w:sdtPr>
          <w:tag w:val="goog_rdk_10"/>
          <w:id w:val="-15544544"/>
          <w:showingPlcHdr/>
        </w:sdtPr>
        <w:sdtEndPr/>
        <w:sdtContent>
          <w:r w:rsidR="008B0B1E">
            <w:t xml:space="preserve">     </w:t>
          </w:r>
        </w:sdtContent>
      </w:sdt>
      <w:r>
        <w:rPr>
          <w:color w:val="000000"/>
          <w:sz w:val="24"/>
          <w:szCs w:val="24"/>
        </w:rPr>
        <w:t xml:space="preserve">  </w:t>
      </w:r>
    </w:p>
    <w:p w14:paraId="5D71EF8B" w14:textId="77777777" w:rsidR="008173F8" w:rsidRDefault="008173F8">
      <w:pPr>
        <w:tabs>
          <w:tab w:val="left" w:pos="720"/>
        </w:tabs>
        <w:spacing w:after="0" w:line="240" w:lineRule="auto"/>
        <w:rPr>
          <w:sz w:val="24"/>
          <w:szCs w:val="24"/>
        </w:rPr>
      </w:pPr>
    </w:p>
    <w:p w14:paraId="76FFA29A" w14:textId="77777777" w:rsidR="008173F8" w:rsidRDefault="00E43F83">
      <w:pPr>
        <w:tabs>
          <w:tab w:val="left" w:pos="720"/>
        </w:tabs>
        <w:spacing w:after="0" w:line="240" w:lineRule="auto"/>
        <w:ind w:left="720"/>
        <w:rPr>
          <w:sz w:val="24"/>
          <w:szCs w:val="24"/>
        </w:rPr>
      </w:pPr>
      <w:r>
        <w:rPr>
          <w:sz w:val="24"/>
          <w:szCs w:val="24"/>
        </w:rPr>
        <w:t>While EPC is open to any organizations/group that agrees with its purpose/goal, some organizations choose not to participate in the EPC’s process.  The interests of these groups are still taken into account by EPC’s Collaborative Group.</w:t>
      </w:r>
    </w:p>
    <w:p w14:paraId="480DD87E" w14:textId="77777777" w:rsidR="008173F8" w:rsidRDefault="008173F8">
      <w:pPr>
        <w:pBdr>
          <w:top w:val="nil"/>
          <w:left w:val="nil"/>
          <w:bottom w:val="nil"/>
          <w:right w:val="nil"/>
          <w:between w:val="nil"/>
        </w:pBdr>
        <w:spacing w:after="0" w:line="240" w:lineRule="auto"/>
        <w:ind w:left="720" w:hanging="720"/>
        <w:rPr>
          <w:color w:val="000000"/>
          <w:sz w:val="24"/>
          <w:szCs w:val="24"/>
        </w:rPr>
      </w:pPr>
    </w:p>
    <w:p w14:paraId="56373F00" w14:textId="77777777" w:rsidR="008173F8" w:rsidRDefault="00E43F83">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The Collaborative Topic:</w:t>
      </w:r>
      <w:r>
        <w:rPr>
          <w:color w:val="000000"/>
          <w:sz w:val="24"/>
          <w:szCs w:val="24"/>
        </w:rPr>
        <w:t xml:space="preserve">  EPC’s Advisory Group, after discussions with EPC members and National Forests, selects a topic </w:t>
      </w:r>
      <w:sdt>
        <w:sdtPr>
          <w:tag w:val="goog_rdk_11"/>
          <w:id w:val="1490366172"/>
        </w:sdtPr>
        <w:sdtEndPr/>
        <w:sdtContent>
          <w:r>
            <w:rPr>
              <w:color w:val="000000"/>
              <w:sz w:val="24"/>
              <w:szCs w:val="24"/>
            </w:rPr>
            <w:t>on which to collaborate</w:t>
          </w:r>
        </w:sdtContent>
      </w:sdt>
      <w:sdt>
        <w:sdtPr>
          <w:tag w:val="goog_rdk_12"/>
          <w:id w:val="102853609"/>
        </w:sdtPr>
        <w:sdtEndPr/>
        <w:sdtContent>
          <w:r w:rsidR="008B0B1E">
            <w:t xml:space="preserve">.  </w:t>
          </w:r>
        </w:sdtContent>
      </w:sdt>
      <w:r>
        <w:rPr>
          <w:color w:val="000000"/>
          <w:sz w:val="24"/>
          <w:szCs w:val="24"/>
        </w:rPr>
        <w:t>The Collaborative Topic EPC addresse</w:t>
      </w:r>
      <w:sdt>
        <w:sdtPr>
          <w:tag w:val="goog_rdk_13"/>
          <w:id w:val="690038808"/>
        </w:sdtPr>
        <w:sdtEndPr/>
        <w:sdtContent>
          <w:r>
            <w:rPr>
              <w:color w:val="000000"/>
              <w:sz w:val="24"/>
              <w:szCs w:val="24"/>
            </w:rPr>
            <w:t>d</w:t>
          </w:r>
        </w:sdtContent>
      </w:sdt>
      <w:sdt>
        <w:sdtPr>
          <w:tag w:val="goog_rdk_14"/>
          <w:id w:val="2097666487"/>
          <w:showingPlcHdr/>
        </w:sdtPr>
        <w:sdtEndPr/>
        <w:sdtContent>
          <w:r w:rsidR="008B0B1E">
            <w:t xml:space="preserve">     </w:t>
          </w:r>
        </w:sdtContent>
      </w:sdt>
      <w:r>
        <w:rPr>
          <w:color w:val="000000"/>
          <w:sz w:val="24"/>
          <w:szCs w:val="24"/>
        </w:rPr>
        <w:t xml:space="preserve"> in this document is:</w:t>
      </w:r>
    </w:p>
    <w:p w14:paraId="2078CC0D" w14:textId="77777777" w:rsidR="008173F8" w:rsidRDefault="008173F8">
      <w:pPr>
        <w:spacing w:after="0" w:line="240" w:lineRule="auto"/>
        <w:rPr>
          <w:sz w:val="24"/>
          <w:szCs w:val="24"/>
        </w:rPr>
      </w:pPr>
    </w:p>
    <w:p w14:paraId="5538DB86" w14:textId="05D6BE64" w:rsidR="008173F8" w:rsidRDefault="00E43F83">
      <w:pPr>
        <w:spacing w:after="0" w:line="240" w:lineRule="auto"/>
        <w:ind w:left="1440"/>
        <w:rPr>
          <w:i/>
          <w:sz w:val="24"/>
          <w:szCs w:val="24"/>
        </w:rPr>
      </w:pPr>
      <w:r>
        <w:rPr>
          <w:i/>
          <w:sz w:val="24"/>
          <w:szCs w:val="24"/>
        </w:rPr>
        <w:t xml:space="preserve">What lands should be allocated to the different Recreation Opportunity Spectrum (ROS) strategy and what Plan Components should be assigned to these different ROS allocations as part of the Nez Perce –Clearwater </w:t>
      </w:r>
      <w:sdt>
        <w:sdtPr>
          <w:tag w:val="goog_rdk_15"/>
          <w:id w:val="-1682035574"/>
        </w:sdtPr>
        <w:sdtEndPr/>
        <w:sdtContent>
          <w:r>
            <w:rPr>
              <w:i/>
              <w:sz w:val="24"/>
              <w:szCs w:val="24"/>
            </w:rPr>
            <w:t>National Forest’s</w:t>
          </w:r>
        </w:sdtContent>
      </w:sdt>
      <w:sdt>
        <w:sdtPr>
          <w:tag w:val="goog_rdk_16"/>
          <w:id w:val="14123190"/>
        </w:sdtPr>
        <w:sdtEndPr/>
        <w:sdtContent>
          <w:r w:rsidR="008B0B1E">
            <w:t xml:space="preserve"> </w:t>
          </w:r>
        </w:sdtContent>
      </w:sdt>
      <w:r>
        <w:rPr>
          <w:i/>
          <w:sz w:val="24"/>
          <w:szCs w:val="24"/>
        </w:rPr>
        <w:t>Forest Plan Revision.</w:t>
      </w:r>
    </w:p>
    <w:p w14:paraId="1A52A420" w14:textId="77777777" w:rsidR="007B4EC1" w:rsidRDefault="007B4EC1">
      <w:pPr>
        <w:spacing w:after="0" w:line="240" w:lineRule="auto"/>
        <w:ind w:left="1440"/>
        <w:rPr>
          <w:i/>
          <w:sz w:val="24"/>
          <w:szCs w:val="24"/>
        </w:rPr>
      </w:pPr>
    </w:p>
    <w:p w14:paraId="014A847E" w14:textId="5015AB8F" w:rsidR="008173F8" w:rsidRDefault="00E43F83">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lastRenderedPageBreak/>
        <w:t>EPC’s Recommendation:</w:t>
      </w:r>
      <w:r>
        <w:rPr>
          <w:color w:val="000000"/>
          <w:sz w:val="24"/>
          <w:szCs w:val="24"/>
        </w:rPr>
        <w:t xml:space="preserve">  The Collaborative Group came </w:t>
      </w:r>
      <w:r w:rsidRPr="00656079">
        <w:rPr>
          <w:color w:val="000000"/>
          <w:sz w:val="24"/>
          <w:szCs w:val="24"/>
        </w:rPr>
        <w:t>to a consensus</w:t>
      </w:r>
      <w:r>
        <w:rPr>
          <w:color w:val="000000"/>
          <w:sz w:val="24"/>
          <w:szCs w:val="24"/>
        </w:rPr>
        <w:t xml:space="preserve"> on the following recommendations for each of the ROS strategies. The recommendation</w:t>
      </w:r>
      <w:sdt>
        <w:sdtPr>
          <w:tag w:val="goog_rdk_17"/>
          <w:id w:val="425855243"/>
        </w:sdtPr>
        <w:sdtEndPr/>
        <w:sdtContent>
          <w:r>
            <w:rPr>
              <w:color w:val="000000"/>
              <w:sz w:val="24"/>
              <w:szCs w:val="24"/>
            </w:rPr>
            <w:t>s</w:t>
          </w:r>
        </w:sdtContent>
      </w:sdt>
      <w:r>
        <w:rPr>
          <w:color w:val="000000"/>
          <w:sz w:val="24"/>
          <w:szCs w:val="24"/>
        </w:rPr>
        <w:t xml:space="preserve"> </w:t>
      </w:r>
      <w:sdt>
        <w:sdtPr>
          <w:tag w:val="goog_rdk_18"/>
          <w:id w:val="644857267"/>
        </w:sdtPr>
        <w:sdtEndPr/>
        <w:sdtContent>
          <w:r>
            <w:rPr>
              <w:color w:val="000000"/>
              <w:sz w:val="24"/>
              <w:szCs w:val="24"/>
            </w:rPr>
            <w:t>are</w:t>
          </w:r>
        </w:sdtContent>
      </w:sdt>
      <w:sdt>
        <w:sdtPr>
          <w:tag w:val="goog_rdk_19"/>
          <w:id w:val="-361131499"/>
          <w:showingPlcHdr/>
        </w:sdtPr>
        <w:sdtEndPr/>
        <w:sdtContent>
          <w:r w:rsidR="008B0B1E">
            <w:t xml:space="preserve">     </w:t>
          </w:r>
        </w:sdtContent>
      </w:sdt>
      <w:r>
        <w:rPr>
          <w:color w:val="000000"/>
          <w:sz w:val="24"/>
          <w:szCs w:val="24"/>
        </w:rPr>
        <w:t xml:space="preserve"> </w:t>
      </w:r>
      <w:sdt>
        <w:sdtPr>
          <w:tag w:val="goog_rdk_20"/>
          <w:id w:val="-1655909712"/>
        </w:sdtPr>
        <w:sdtEndPr/>
        <w:sdtContent>
          <w:r>
            <w:rPr>
              <w:color w:val="000000"/>
              <w:sz w:val="24"/>
              <w:szCs w:val="24"/>
            </w:rPr>
            <w:t xml:space="preserve">presented </w:t>
          </w:r>
        </w:sdtContent>
      </w:sdt>
      <w:r>
        <w:rPr>
          <w:color w:val="000000"/>
          <w:sz w:val="24"/>
          <w:szCs w:val="24"/>
        </w:rPr>
        <w:t>largely in the form of a map.  The rationales for the allocations are also described below</w:t>
      </w:r>
      <w:r w:rsidR="00C04D25">
        <w:rPr>
          <w:color w:val="000000"/>
          <w:sz w:val="24"/>
          <w:szCs w:val="24"/>
        </w:rPr>
        <w:t>:</w:t>
      </w:r>
    </w:p>
    <w:p w14:paraId="22C97CF7" w14:textId="77777777" w:rsidR="008173F8" w:rsidRDefault="008173F8">
      <w:pPr>
        <w:pBdr>
          <w:top w:val="nil"/>
          <w:left w:val="nil"/>
          <w:bottom w:val="nil"/>
          <w:right w:val="nil"/>
          <w:between w:val="nil"/>
        </w:pBdr>
        <w:spacing w:after="0" w:line="240" w:lineRule="auto"/>
        <w:ind w:left="720" w:hanging="720"/>
        <w:rPr>
          <w:color w:val="000000"/>
          <w:sz w:val="24"/>
          <w:szCs w:val="24"/>
        </w:rPr>
      </w:pPr>
    </w:p>
    <w:p w14:paraId="26CBC322" w14:textId="77777777" w:rsidR="008173F8" w:rsidRDefault="00E43F83">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See the attached ROS maps for both winter and summer recreation opportunity recommendations.</w:t>
      </w:r>
    </w:p>
    <w:p w14:paraId="7209C58E" w14:textId="77777777" w:rsidR="008173F8" w:rsidRDefault="00E43F83">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MA 3 should be mostly Roaded Natural (RN)</w:t>
      </w:r>
    </w:p>
    <w:p w14:paraId="7BECC4BE" w14:textId="77777777" w:rsidR="008173F8" w:rsidRDefault="00E43F83">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Two areas are identified to meet the needs of a Semi-Primitive Motorized opportunity, with a low </w:t>
      </w:r>
      <w:r w:rsidRPr="00C04D25">
        <w:rPr>
          <w:color w:val="000000"/>
          <w:sz w:val="24"/>
          <w:szCs w:val="24"/>
        </w:rPr>
        <w:t xml:space="preserve">motorized </w:t>
      </w:r>
      <w:r w:rsidR="00182A05" w:rsidRPr="00C04D25">
        <w:rPr>
          <w:color w:val="000000"/>
          <w:sz w:val="24"/>
          <w:szCs w:val="24"/>
        </w:rPr>
        <w:t xml:space="preserve">trail/road density, </w:t>
      </w:r>
      <w:r w:rsidR="008B0B1E" w:rsidRPr="00C04D25">
        <w:rPr>
          <w:color w:val="000000"/>
          <w:sz w:val="24"/>
          <w:szCs w:val="24"/>
        </w:rPr>
        <w:t>are:</w:t>
      </w:r>
    </w:p>
    <w:p w14:paraId="4544A1B0" w14:textId="77777777" w:rsidR="008173F8" w:rsidRDefault="00E43F83">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 xml:space="preserve">East and West Meadow Creek </w:t>
      </w:r>
      <w:sdt>
        <w:sdtPr>
          <w:rPr>
            <w:color w:val="000000"/>
            <w:sz w:val="24"/>
            <w:szCs w:val="24"/>
          </w:rPr>
          <w:tag w:val="goog_rdk_22"/>
          <w:id w:val="-805692274"/>
        </w:sdtPr>
        <w:sdtEndPr/>
        <w:sdtContent>
          <w:r>
            <w:rPr>
              <w:color w:val="000000"/>
              <w:sz w:val="24"/>
              <w:szCs w:val="24"/>
            </w:rPr>
            <w:t>Roadless Area (</w:t>
          </w:r>
        </w:sdtContent>
      </w:sdt>
      <w:r>
        <w:rPr>
          <w:color w:val="000000"/>
          <w:sz w:val="24"/>
          <w:szCs w:val="24"/>
        </w:rPr>
        <w:t>RA</w:t>
      </w:r>
      <w:sdt>
        <w:sdtPr>
          <w:rPr>
            <w:color w:val="000000"/>
            <w:sz w:val="24"/>
            <w:szCs w:val="24"/>
          </w:rPr>
          <w:tag w:val="goog_rdk_23"/>
          <w:id w:val="-881392117"/>
        </w:sdtPr>
        <w:sdtEndPr/>
        <w:sdtContent>
          <w:r>
            <w:rPr>
              <w:color w:val="000000"/>
              <w:sz w:val="24"/>
              <w:szCs w:val="24"/>
            </w:rPr>
            <w:t>)</w:t>
          </w:r>
        </w:sdtContent>
      </w:sdt>
    </w:p>
    <w:p w14:paraId="74FBAFBB" w14:textId="36A7B538" w:rsidR="008173F8" w:rsidRDefault="0045207B">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Big Horn/</w:t>
      </w:r>
      <w:proofErr w:type="spellStart"/>
      <w:r w:rsidR="00E43F83">
        <w:rPr>
          <w:color w:val="000000"/>
          <w:sz w:val="24"/>
          <w:szCs w:val="24"/>
        </w:rPr>
        <w:t>Weitas</w:t>
      </w:r>
      <w:proofErr w:type="spellEnd"/>
      <w:r w:rsidR="00E43F83">
        <w:rPr>
          <w:color w:val="000000"/>
          <w:sz w:val="24"/>
          <w:szCs w:val="24"/>
        </w:rPr>
        <w:t xml:space="preserve"> RA</w:t>
      </w:r>
    </w:p>
    <w:p w14:paraId="76918E1E" w14:textId="4CEBB5D3" w:rsidR="008173F8" w:rsidRDefault="00E43F83">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The Sneakfoot RA (Selway Additions) should be managed as a mixed</w:t>
      </w:r>
      <w:sdt>
        <w:sdtPr>
          <w:tag w:val="goog_rdk_24"/>
          <w:id w:val="721479074"/>
        </w:sdtPr>
        <w:sdtEndPr/>
        <w:sdtContent>
          <w:r>
            <w:rPr>
              <w:color w:val="000000"/>
              <w:sz w:val="24"/>
              <w:szCs w:val="24"/>
            </w:rPr>
            <w:t>-</w:t>
          </w:r>
        </w:sdtContent>
      </w:sdt>
      <w:r>
        <w:rPr>
          <w:color w:val="000000"/>
          <w:sz w:val="24"/>
          <w:szCs w:val="24"/>
        </w:rPr>
        <w:t>use winter recreation area (Semi-Primitive Motorized) to meet the interest</w:t>
      </w:r>
      <w:sdt>
        <w:sdtPr>
          <w:tag w:val="goog_rdk_26"/>
          <w:id w:val="1138225953"/>
        </w:sdtPr>
        <w:sdtEndPr/>
        <w:sdtContent>
          <w:r>
            <w:rPr>
              <w:color w:val="000000"/>
              <w:sz w:val="24"/>
              <w:szCs w:val="24"/>
            </w:rPr>
            <w:t>s</w:t>
          </w:r>
        </w:sdtContent>
      </w:sdt>
      <w:r>
        <w:rPr>
          <w:color w:val="000000"/>
          <w:sz w:val="24"/>
          <w:szCs w:val="24"/>
        </w:rPr>
        <w:t xml:space="preserve"> of the public who are looking for </w:t>
      </w:r>
      <w:sdt>
        <w:sdtPr>
          <w:tag w:val="goog_rdk_27"/>
          <w:id w:val="-1510514003"/>
        </w:sdtPr>
        <w:sdtEndPr/>
        <w:sdtContent>
          <w:r>
            <w:rPr>
              <w:color w:val="000000"/>
              <w:sz w:val="24"/>
              <w:szCs w:val="24"/>
            </w:rPr>
            <w:t xml:space="preserve">a </w:t>
          </w:r>
        </w:sdtContent>
      </w:sdt>
      <w:r>
        <w:rPr>
          <w:color w:val="000000"/>
          <w:sz w:val="24"/>
          <w:szCs w:val="24"/>
        </w:rPr>
        <w:t xml:space="preserve">winter recreation area </w:t>
      </w:r>
      <w:sdt>
        <w:sdtPr>
          <w:tag w:val="goog_rdk_28"/>
          <w:id w:val="-686673282"/>
        </w:sdtPr>
        <w:sdtEndPr/>
        <w:sdtContent>
          <w:r>
            <w:rPr>
              <w:color w:val="000000"/>
              <w:sz w:val="24"/>
              <w:szCs w:val="24"/>
            </w:rPr>
            <w:t>with</w:t>
          </w:r>
        </w:sdtContent>
      </w:sdt>
      <w:r w:rsidR="00420183">
        <w:t xml:space="preserve"> </w:t>
      </w:r>
      <w:r>
        <w:rPr>
          <w:color w:val="000000"/>
          <w:sz w:val="24"/>
          <w:szCs w:val="24"/>
        </w:rPr>
        <w:t>easy access.</w:t>
      </w:r>
    </w:p>
    <w:p w14:paraId="49061866" w14:textId="07F1D226" w:rsidR="008173F8" w:rsidRDefault="00E43F83">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Hoodoo RA (Great Burn RWA) </w:t>
      </w:r>
      <w:r w:rsidR="0045207B">
        <w:rPr>
          <w:color w:val="000000"/>
          <w:sz w:val="24"/>
          <w:szCs w:val="24"/>
        </w:rPr>
        <w:t>should</w:t>
      </w:r>
      <w:r>
        <w:rPr>
          <w:color w:val="000000"/>
          <w:sz w:val="24"/>
          <w:szCs w:val="24"/>
        </w:rPr>
        <w:t xml:space="preserve"> be Semi-Primitive Non-Motorized </w:t>
      </w:r>
      <w:r w:rsidR="008B0B1E">
        <w:rPr>
          <w:color w:val="000000"/>
          <w:sz w:val="24"/>
          <w:szCs w:val="24"/>
        </w:rPr>
        <w:t>except for</w:t>
      </w:r>
      <w:r>
        <w:rPr>
          <w:color w:val="000000"/>
          <w:sz w:val="24"/>
          <w:szCs w:val="24"/>
        </w:rPr>
        <w:t xml:space="preserve"> about 20% of the area, which would be Semi-Primitive Motorized (See additional attached map).</w:t>
      </w:r>
    </w:p>
    <w:p w14:paraId="09E2D281" w14:textId="77777777" w:rsidR="008173F8" w:rsidRDefault="00E43F83">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Provides an overall balance between motorized and non-motorized areas, particularly for Semi-Primitive Motorized and Non-Motorized. </w:t>
      </w:r>
    </w:p>
    <w:p w14:paraId="5DB26359" w14:textId="77777777" w:rsidR="008173F8" w:rsidRDefault="008173F8">
      <w:pPr>
        <w:spacing w:after="0" w:line="240" w:lineRule="auto"/>
        <w:ind w:left="1440"/>
        <w:rPr>
          <w:sz w:val="24"/>
          <w:szCs w:val="24"/>
        </w:rPr>
      </w:pPr>
    </w:p>
    <w:p w14:paraId="1F9A27EC" w14:textId="668D2991" w:rsidR="008173F8" w:rsidRDefault="00E43F83">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EPC’s Rational</w:t>
      </w:r>
      <w:r w:rsidR="00036293">
        <w:rPr>
          <w:b/>
          <w:color w:val="000000"/>
          <w:sz w:val="24"/>
          <w:szCs w:val="24"/>
        </w:rPr>
        <w:t>e</w:t>
      </w:r>
      <w:r>
        <w:rPr>
          <w:b/>
          <w:color w:val="000000"/>
          <w:sz w:val="24"/>
          <w:szCs w:val="24"/>
        </w:rPr>
        <w:t xml:space="preserve"> for each of the Roadless Area Recommendation:</w:t>
      </w:r>
      <w:r>
        <w:rPr>
          <w:color w:val="000000"/>
          <w:sz w:val="24"/>
          <w:szCs w:val="24"/>
        </w:rPr>
        <w:t xml:space="preserve">  </w:t>
      </w:r>
    </w:p>
    <w:p w14:paraId="77FA535C" w14:textId="77777777" w:rsidR="008173F8" w:rsidRDefault="008173F8">
      <w:pPr>
        <w:pBdr>
          <w:top w:val="nil"/>
          <w:left w:val="nil"/>
          <w:bottom w:val="nil"/>
          <w:right w:val="nil"/>
          <w:between w:val="nil"/>
        </w:pBdr>
        <w:spacing w:after="0" w:line="240" w:lineRule="auto"/>
        <w:ind w:left="720" w:hanging="720"/>
        <w:rPr>
          <w:color w:val="000000"/>
          <w:sz w:val="24"/>
          <w:szCs w:val="24"/>
        </w:rPr>
      </w:pPr>
    </w:p>
    <w:p w14:paraId="595CED53" w14:textId="77777777" w:rsidR="008173F8" w:rsidRDefault="00E43F83" w:rsidP="000A58D5">
      <w:pPr>
        <w:pBdr>
          <w:top w:val="nil"/>
          <w:left w:val="nil"/>
          <w:bottom w:val="nil"/>
          <w:right w:val="nil"/>
          <w:between w:val="nil"/>
        </w:pBdr>
        <w:spacing w:after="0" w:line="240" w:lineRule="auto"/>
        <w:ind w:left="720"/>
        <w:rPr>
          <w:color w:val="000000"/>
          <w:sz w:val="24"/>
          <w:szCs w:val="24"/>
        </w:rPr>
      </w:pPr>
      <w:r>
        <w:rPr>
          <w:color w:val="000000"/>
          <w:sz w:val="24"/>
          <w:szCs w:val="24"/>
        </w:rPr>
        <w:t>The Collaborative Group’s rational</w:t>
      </w:r>
      <w:sdt>
        <w:sdtPr>
          <w:tag w:val="goog_rdk_31"/>
          <w:id w:val="-1855415679"/>
        </w:sdtPr>
        <w:sdtEndPr/>
        <w:sdtContent>
          <w:r>
            <w:rPr>
              <w:color w:val="000000"/>
              <w:sz w:val="24"/>
              <w:szCs w:val="24"/>
            </w:rPr>
            <w:t>es</w:t>
          </w:r>
        </w:sdtContent>
      </w:sdt>
      <w:r>
        <w:rPr>
          <w:color w:val="000000"/>
          <w:sz w:val="24"/>
          <w:szCs w:val="24"/>
        </w:rPr>
        <w:t xml:space="preserve"> for each of the recommendations are based on the following: </w:t>
      </w:r>
    </w:p>
    <w:p w14:paraId="5D098190" w14:textId="77777777" w:rsidR="008173F8" w:rsidRDefault="008173F8">
      <w:pPr>
        <w:pBdr>
          <w:top w:val="nil"/>
          <w:left w:val="nil"/>
          <w:bottom w:val="nil"/>
          <w:right w:val="nil"/>
          <w:between w:val="nil"/>
        </w:pBdr>
        <w:spacing w:after="0" w:line="240" w:lineRule="auto"/>
        <w:ind w:left="720" w:hanging="720"/>
        <w:rPr>
          <w:color w:val="000000"/>
          <w:sz w:val="24"/>
          <w:szCs w:val="24"/>
        </w:rPr>
      </w:pPr>
    </w:p>
    <w:p w14:paraId="50BC472E" w14:textId="02C972F4" w:rsidR="008173F8" w:rsidRDefault="00E43F83">
      <w:pPr>
        <w:numPr>
          <w:ilvl w:val="1"/>
          <w:numId w:val="1"/>
        </w:numPr>
        <w:pBdr>
          <w:top w:val="nil"/>
          <w:left w:val="nil"/>
          <w:bottom w:val="nil"/>
          <w:right w:val="nil"/>
          <w:between w:val="nil"/>
        </w:pBdr>
        <w:spacing w:after="0" w:line="240" w:lineRule="auto"/>
        <w:rPr>
          <w:color w:val="000000"/>
          <w:sz w:val="24"/>
          <w:szCs w:val="24"/>
        </w:rPr>
      </w:pPr>
      <w:r>
        <w:rPr>
          <w:b/>
          <w:color w:val="000000"/>
          <w:sz w:val="24"/>
          <w:szCs w:val="24"/>
        </w:rPr>
        <w:t>MA3 as Roaded Natural:</w:t>
      </w:r>
      <w:r>
        <w:rPr>
          <w:color w:val="000000"/>
          <w:sz w:val="24"/>
          <w:szCs w:val="24"/>
        </w:rPr>
        <w:t xml:space="preserve">  MA3 consists largely of the land suitable for timber production.  It is reasonable for the public to assume there will be vegetation treatments and timber harvest on these lands.  </w:t>
      </w:r>
      <w:r w:rsidR="00420183">
        <w:rPr>
          <w:color w:val="000000"/>
          <w:sz w:val="24"/>
          <w:szCs w:val="24"/>
        </w:rPr>
        <w:t>I</w:t>
      </w:r>
      <w:r>
        <w:rPr>
          <w:color w:val="000000"/>
          <w:sz w:val="24"/>
          <w:szCs w:val="24"/>
        </w:rPr>
        <w:t xml:space="preserve">t does not seem reasonable for the </w:t>
      </w:r>
      <w:sdt>
        <w:sdtPr>
          <w:tag w:val="goog_rdk_33"/>
          <w:id w:val="-1949844103"/>
        </w:sdtPr>
        <w:sdtEndPr/>
        <w:sdtContent>
          <w:r>
            <w:rPr>
              <w:color w:val="000000"/>
              <w:sz w:val="24"/>
              <w:szCs w:val="24"/>
            </w:rPr>
            <w:t>public to encounter</w:t>
          </w:r>
        </w:sdtContent>
      </w:sdt>
      <w:r>
        <w:rPr>
          <w:color w:val="000000"/>
          <w:sz w:val="24"/>
          <w:szCs w:val="24"/>
        </w:rPr>
        <w:t xml:space="preserve"> a Semi-Primitive </w:t>
      </w:r>
      <w:r w:rsidR="006D617F">
        <w:rPr>
          <w:color w:val="000000"/>
          <w:sz w:val="24"/>
          <w:szCs w:val="24"/>
        </w:rPr>
        <w:t>Setting</w:t>
      </w:r>
      <w:r w:rsidR="00420183">
        <w:rPr>
          <w:color w:val="000000"/>
          <w:sz w:val="24"/>
          <w:szCs w:val="24"/>
        </w:rPr>
        <w:t xml:space="preserve"> while recreating in this area</w:t>
      </w:r>
      <w:r>
        <w:rPr>
          <w:color w:val="000000"/>
          <w:sz w:val="24"/>
          <w:szCs w:val="24"/>
        </w:rPr>
        <w:t>.  The expectation would be</w:t>
      </w:r>
      <w:r w:rsidR="00420183">
        <w:rPr>
          <w:color w:val="000000"/>
          <w:sz w:val="24"/>
          <w:szCs w:val="24"/>
        </w:rPr>
        <w:t xml:space="preserve"> for</w:t>
      </w:r>
      <w:r>
        <w:rPr>
          <w:color w:val="000000"/>
          <w:sz w:val="24"/>
          <w:szCs w:val="24"/>
        </w:rPr>
        <w:t xml:space="preserve"> </w:t>
      </w:r>
      <w:sdt>
        <w:sdtPr>
          <w:tag w:val="goog_rdk_35"/>
          <w:id w:val="25216342"/>
        </w:sdtPr>
        <w:sdtEndPr/>
        <w:sdtContent>
          <w:r>
            <w:rPr>
              <w:color w:val="000000"/>
              <w:sz w:val="24"/>
              <w:szCs w:val="24"/>
            </w:rPr>
            <w:t xml:space="preserve">a </w:t>
          </w:r>
        </w:sdtContent>
      </w:sdt>
      <w:r>
        <w:rPr>
          <w:color w:val="000000"/>
          <w:sz w:val="24"/>
          <w:szCs w:val="24"/>
        </w:rPr>
        <w:t xml:space="preserve">Roaded Natural </w:t>
      </w:r>
      <w:r w:rsidR="006D617F">
        <w:rPr>
          <w:color w:val="000000"/>
          <w:sz w:val="24"/>
          <w:szCs w:val="24"/>
        </w:rPr>
        <w:t>Setting</w:t>
      </w:r>
      <w:r w:rsidR="00420183">
        <w:rPr>
          <w:color w:val="000000"/>
          <w:sz w:val="24"/>
          <w:szCs w:val="24"/>
        </w:rPr>
        <w:t xml:space="preserve">, especially as </w:t>
      </w:r>
      <w:r>
        <w:rPr>
          <w:color w:val="000000"/>
          <w:sz w:val="24"/>
          <w:szCs w:val="24"/>
        </w:rPr>
        <w:t>timber</w:t>
      </w:r>
      <w:r w:rsidR="00420183">
        <w:rPr>
          <w:color w:val="000000"/>
          <w:sz w:val="24"/>
          <w:szCs w:val="24"/>
        </w:rPr>
        <w:t xml:space="preserve"> harvesting progresses</w:t>
      </w:r>
      <w:r>
        <w:rPr>
          <w:color w:val="000000"/>
          <w:sz w:val="24"/>
          <w:szCs w:val="24"/>
        </w:rPr>
        <w:t>.</w:t>
      </w:r>
    </w:p>
    <w:p w14:paraId="62038FB1" w14:textId="77777777" w:rsidR="008173F8" w:rsidRDefault="008173F8">
      <w:pPr>
        <w:pBdr>
          <w:top w:val="nil"/>
          <w:left w:val="nil"/>
          <w:bottom w:val="nil"/>
          <w:right w:val="nil"/>
          <w:between w:val="nil"/>
        </w:pBdr>
        <w:spacing w:after="0" w:line="240" w:lineRule="auto"/>
        <w:ind w:left="1080" w:hanging="720"/>
        <w:rPr>
          <w:b/>
          <w:color w:val="000000"/>
          <w:sz w:val="24"/>
          <w:szCs w:val="24"/>
        </w:rPr>
      </w:pPr>
    </w:p>
    <w:p w14:paraId="3DAC6D4A" w14:textId="2116C051" w:rsidR="008173F8" w:rsidRDefault="00E43F83" w:rsidP="00420183">
      <w:pPr>
        <w:pBdr>
          <w:top w:val="nil"/>
          <w:left w:val="nil"/>
          <w:bottom w:val="nil"/>
          <w:right w:val="nil"/>
          <w:between w:val="nil"/>
        </w:pBdr>
        <w:spacing w:after="0" w:line="240" w:lineRule="auto"/>
        <w:ind w:left="1170"/>
        <w:rPr>
          <w:color w:val="000000"/>
          <w:sz w:val="24"/>
          <w:szCs w:val="24"/>
        </w:rPr>
      </w:pPr>
      <w:r>
        <w:rPr>
          <w:color w:val="000000"/>
          <w:sz w:val="24"/>
          <w:szCs w:val="24"/>
        </w:rPr>
        <w:t>If a focus of MA3 is using timber harvest to achieve vegetation goals, th</w:t>
      </w:r>
      <w:sdt>
        <w:sdtPr>
          <w:tag w:val="goog_rdk_36"/>
          <w:id w:val="-702874062"/>
        </w:sdtPr>
        <w:sdtEndPr/>
        <w:sdtContent>
          <w:r>
            <w:rPr>
              <w:color w:val="000000"/>
              <w:sz w:val="24"/>
              <w:szCs w:val="24"/>
            </w:rPr>
            <w:t>e</w:t>
          </w:r>
        </w:sdtContent>
      </w:sdt>
      <w:r>
        <w:rPr>
          <w:color w:val="000000"/>
          <w:sz w:val="24"/>
          <w:szCs w:val="24"/>
        </w:rPr>
        <w:t>n overlaying</w:t>
      </w:r>
      <w:r w:rsidR="00420183">
        <w:rPr>
          <w:color w:val="000000"/>
          <w:sz w:val="24"/>
          <w:szCs w:val="24"/>
        </w:rPr>
        <w:t xml:space="preserve"> </w:t>
      </w:r>
      <w:r>
        <w:rPr>
          <w:color w:val="000000"/>
          <w:sz w:val="24"/>
          <w:szCs w:val="24"/>
        </w:rPr>
        <w:t>a possible restriction does not correspond with that desire.  Also, hard</w:t>
      </w:r>
      <w:sdt>
        <w:sdtPr>
          <w:tag w:val="goog_rdk_40"/>
          <w:id w:val="827096519"/>
        </w:sdtPr>
        <w:sdtEndPr/>
        <w:sdtContent>
          <w:r>
            <w:rPr>
              <w:color w:val="000000"/>
              <w:sz w:val="24"/>
              <w:szCs w:val="24"/>
            </w:rPr>
            <w:t>-</w:t>
          </w:r>
        </w:sdtContent>
      </w:sdt>
      <w:r>
        <w:rPr>
          <w:color w:val="000000"/>
          <w:sz w:val="24"/>
          <w:szCs w:val="24"/>
        </w:rPr>
        <w:t xml:space="preserve">wiring small areas that currently meet a Semi-Primitive </w:t>
      </w:r>
      <w:r w:rsidR="006D617F">
        <w:rPr>
          <w:color w:val="000000"/>
          <w:sz w:val="24"/>
          <w:szCs w:val="24"/>
        </w:rPr>
        <w:t>Setting</w:t>
      </w:r>
      <w:r>
        <w:rPr>
          <w:color w:val="000000"/>
          <w:sz w:val="24"/>
          <w:szCs w:val="24"/>
        </w:rPr>
        <w:t xml:space="preserve"> amongst Road</w:t>
      </w:r>
      <w:r w:rsidR="00420183">
        <w:rPr>
          <w:color w:val="000000"/>
          <w:sz w:val="24"/>
          <w:szCs w:val="24"/>
        </w:rPr>
        <w:t>ed</w:t>
      </w:r>
      <w:r>
        <w:rPr>
          <w:color w:val="000000"/>
          <w:sz w:val="24"/>
          <w:szCs w:val="24"/>
        </w:rPr>
        <w:t xml:space="preserve"> Natural </w:t>
      </w:r>
      <w:r w:rsidR="006D617F">
        <w:rPr>
          <w:color w:val="000000"/>
          <w:sz w:val="24"/>
          <w:szCs w:val="24"/>
        </w:rPr>
        <w:t>Setting</w:t>
      </w:r>
      <w:r>
        <w:rPr>
          <w:color w:val="000000"/>
          <w:sz w:val="24"/>
          <w:szCs w:val="24"/>
        </w:rPr>
        <w:t>s removes opportunities to modify transportation systems or to adapt to changing conditions.</w:t>
      </w:r>
    </w:p>
    <w:p w14:paraId="1AE9909E" w14:textId="77777777" w:rsidR="008173F8" w:rsidRDefault="00E43F83">
      <w:pPr>
        <w:pBdr>
          <w:top w:val="nil"/>
          <w:left w:val="nil"/>
          <w:bottom w:val="nil"/>
          <w:right w:val="nil"/>
          <w:between w:val="nil"/>
        </w:pBdr>
        <w:spacing w:after="0" w:line="240" w:lineRule="auto"/>
        <w:ind w:left="1080" w:hanging="720"/>
        <w:rPr>
          <w:b/>
          <w:color w:val="000000"/>
          <w:sz w:val="24"/>
          <w:szCs w:val="24"/>
        </w:rPr>
      </w:pPr>
      <w:r>
        <w:rPr>
          <w:b/>
          <w:color w:val="000000"/>
          <w:sz w:val="24"/>
          <w:szCs w:val="24"/>
        </w:rPr>
        <w:t xml:space="preserve"> </w:t>
      </w:r>
    </w:p>
    <w:p w14:paraId="0D5DC3FC" w14:textId="58B3A713" w:rsidR="008173F8" w:rsidRDefault="00E43F83">
      <w:pPr>
        <w:numPr>
          <w:ilvl w:val="1"/>
          <w:numId w:val="1"/>
        </w:numPr>
        <w:pBdr>
          <w:top w:val="nil"/>
          <w:left w:val="nil"/>
          <w:bottom w:val="nil"/>
          <w:right w:val="nil"/>
          <w:between w:val="nil"/>
        </w:pBdr>
        <w:spacing w:after="0" w:line="240" w:lineRule="auto"/>
        <w:rPr>
          <w:color w:val="000000"/>
          <w:sz w:val="24"/>
          <w:szCs w:val="24"/>
        </w:rPr>
      </w:pPr>
      <w:r>
        <w:rPr>
          <w:b/>
          <w:color w:val="000000"/>
          <w:sz w:val="24"/>
          <w:szCs w:val="24"/>
        </w:rPr>
        <w:t xml:space="preserve">East and West Meadow Creek RA and </w:t>
      </w:r>
      <w:proofErr w:type="spellStart"/>
      <w:r>
        <w:rPr>
          <w:b/>
          <w:color w:val="000000"/>
          <w:sz w:val="24"/>
          <w:szCs w:val="24"/>
        </w:rPr>
        <w:t>W</w:t>
      </w:r>
      <w:r w:rsidR="00BB0D55">
        <w:rPr>
          <w:b/>
          <w:color w:val="000000"/>
          <w:sz w:val="24"/>
          <w:szCs w:val="24"/>
        </w:rPr>
        <w:t>ei</w:t>
      </w:r>
      <w:r>
        <w:rPr>
          <w:b/>
          <w:color w:val="000000"/>
          <w:sz w:val="24"/>
          <w:szCs w:val="24"/>
        </w:rPr>
        <w:t>tas</w:t>
      </w:r>
      <w:proofErr w:type="spellEnd"/>
      <w:r>
        <w:rPr>
          <w:b/>
          <w:color w:val="000000"/>
          <w:sz w:val="24"/>
          <w:szCs w:val="24"/>
        </w:rPr>
        <w:t xml:space="preserve"> RA:  </w:t>
      </w:r>
      <w:r>
        <w:rPr>
          <w:color w:val="000000"/>
          <w:sz w:val="24"/>
          <w:szCs w:val="24"/>
        </w:rPr>
        <w:t xml:space="preserve">EPC agrees with the </w:t>
      </w:r>
      <w:r w:rsidR="00420183">
        <w:rPr>
          <w:color w:val="000000"/>
          <w:sz w:val="24"/>
          <w:szCs w:val="24"/>
        </w:rPr>
        <w:t>w</w:t>
      </w:r>
      <w:r>
        <w:rPr>
          <w:color w:val="000000"/>
          <w:sz w:val="24"/>
          <w:szCs w:val="24"/>
        </w:rPr>
        <w:t xml:space="preserve">ilderness assessment’s description concerning the ecological value of the East Meadow Creek and </w:t>
      </w:r>
      <w:r w:rsidR="00420183">
        <w:rPr>
          <w:color w:val="000000"/>
          <w:sz w:val="24"/>
          <w:szCs w:val="24"/>
        </w:rPr>
        <w:t>W</w:t>
      </w:r>
      <w:r>
        <w:rPr>
          <w:color w:val="000000"/>
          <w:sz w:val="24"/>
          <w:szCs w:val="24"/>
        </w:rPr>
        <w:t xml:space="preserve">est Meadow Creek RA’s.  However, it is this </w:t>
      </w:r>
      <w:proofErr w:type="spellStart"/>
      <w:r>
        <w:rPr>
          <w:color w:val="000000"/>
          <w:sz w:val="24"/>
          <w:szCs w:val="24"/>
        </w:rPr>
        <w:t>backcounty</w:t>
      </w:r>
      <w:proofErr w:type="spellEnd"/>
      <w:r>
        <w:rPr>
          <w:color w:val="000000"/>
          <w:sz w:val="24"/>
          <w:szCs w:val="24"/>
        </w:rPr>
        <w:t xml:space="preserve">/primitive environment that also makes it desirable for the public who are looking for a Semi-Primitive Motorized </w:t>
      </w:r>
      <w:r w:rsidR="006D617F">
        <w:rPr>
          <w:color w:val="000000"/>
          <w:sz w:val="24"/>
          <w:szCs w:val="24"/>
        </w:rPr>
        <w:t>Setting</w:t>
      </w:r>
      <w:r>
        <w:rPr>
          <w:color w:val="000000"/>
          <w:sz w:val="24"/>
          <w:szCs w:val="24"/>
        </w:rPr>
        <w:t xml:space="preserve">.  </w:t>
      </w:r>
      <w:r w:rsidR="002F38FB">
        <w:t>The</w:t>
      </w:r>
      <w:r>
        <w:rPr>
          <w:color w:val="000000"/>
          <w:sz w:val="24"/>
          <w:szCs w:val="24"/>
        </w:rPr>
        <w:t xml:space="preserve"> limite</w:t>
      </w:r>
      <w:r w:rsidR="002F38FB">
        <w:rPr>
          <w:color w:val="000000"/>
          <w:sz w:val="24"/>
          <w:szCs w:val="24"/>
        </w:rPr>
        <w:t>d</w:t>
      </w:r>
      <w:r>
        <w:rPr>
          <w:color w:val="000000"/>
          <w:sz w:val="24"/>
          <w:szCs w:val="24"/>
        </w:rPr>
        <w:t xml:space="preserve"> </w:t>
      </w:r>
      <w:sdt>
        <w:sdtPr>
          <w:tag w:val="goog_rdk_45"/>
          <w:id w:val="-1762903565"/>
        </w:sdtPr>
        <w:sdtEndPr/>
        <w:sdtContent>
          <w:r w:rsidR="002F38FB">
            <w:t xml:space="preserve">amount of this type of setting </w:t>
          </w:r>
          <w:r>
            <w:rPr>
              <w:color w:val="000000"/>
              <w:sz w:val="24"/>
              <w:szCs w:val="24"/>
            </w:rPr>
            <w:t>i</w:t>
          </w:r>
        </w:sdtContent>
      </w:sdt>
      <w:r>
        <w:rPr>
          <w:color w:val="000000"/>
          <w:sz w:val="24"/>
          <w:szCs w:val="24"/>
        </w:rPr>
        <w:t xml:space="preserve">n the Forest </w:t>
      </w:r>
      <w:r>
        <w:rPr>
          <w:color w:val="000000"/>
          <w:sz w:val="24"/>
          <w:szCs w:val="24"/>
        </w:rPr>
        <w:lastRenderedPageBreak/>
        <w:t xml:space="preserve">compared to the amount of Semi-Primitive Non-Motorized </w:t>
      </w:r>
      <w:r w:rsidR="006D617F">
        <w:rPr>
          <w:color w:val="000000"/>
          <w:sz w:val="24"/>
          <w:szCs w:val="24"/>
        </w:rPr>
        <w:t>Setting</w:t>
      </w:r>
      <w:r>
        <w:rPr>
          <w:color w:val="000000"/>
          <w:sz w:val="24"/>
          <w:szCs w:val="24"/>
        </w:rPr>
        <w:t>, makes this area important to this user group.  It is also important for the following reasons:</w:t>
      </w:r>
    </w:p>
    <w:p w14:paraId="61345211" w14:textId="77777777" w:rsidR="008173F8" w:rsidRDefault="00E43F83">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 xml:space="preserve">Provides significant economic value to Elk City and Dixie by the visitors (many </w:t>
      </w:r>
      <w:r w:rsidR="000A58D5">
        <w:rPr>
          <w:color w:val="000000"/>
          <w:sz w:val="24"/>
          <w:szCs w:val="24"/>
        </w:rPr>
        <w:t>f</w:t>
      </w:r>
      <w:r w:rsidR="000A58D5">
        <w:t>r</w:t>
      </w:r>
      <w:r w:rsidR="000A58D5">
        <w:rPr>
          <w:color w:val="000000"/>
          <w:sz w:val="24"/>
          <w:szCs w:val="24"/>
        </w:rPr>
        <w:t>om</w:t>
      </w:r>
      <w:r>
        <w:rPr>
          <w:color w:val="000000"/>
          <w:sz w:val="24"/>
          <w:szCs w:val="24"/>
        </w:rPr>
        <w:t xml:space="preserve"> out-of-state) who use motorized routes in the West/East Meadow RA. </w:t>
      </w:r>
    </w:p>
    <w:p w14:paraId="2F3D46DF" w14:textId="77777777" w:rsidR="008173F8" w:rsidRDefault="00E43F83">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The value and “ease of use” of the historically available and future access from the West via paved highway system.</w:t>
      </w:r>
    </w:p>
    <w:p w14:paraId="5CD493AE" w14:textId="77777777" w:rsidR="002F38FB" w:rsidRDefault="002F38FB" w:rsidP="0045207B">
      <w:pPr>
        <w:pBdr>
          <w:top w:val="nil"/>
          <w:left w:val="nil"/>
          <w:bottom w:val="nil"/>
          <w:right w:val="nil"/>
          <w:between w:val="nil"/>
        </w:pBdr>
        <w:spacing w:after="0" w:line="240" w:lineRule="auto"/>
        <w:ind w:left="1980"/>
        <w:rPr>
          <w:color w:val="000000"/>
          <w:sz w:val="24"/>
          <w:szCs w:val="24"/>
        </w:rPr>
      </w:pPr>
    </w:p>
    <w:p w14:paraId="62325CAA" w14:textId="77777777" w:rsidR="008173F8" w:rsidRDefault="00E43F83" w:rsidP="0045207B">
      <w:pPr>
        <w:pBdr>
          <w:top w:val="nil"/>
          <w:left w:val="nil"/>
          <w:bottom w:val="nil"/>
          <w:right w:val="nil"/>
          <w:between w:val="nil"/>
        </w:pBdr>
        <w:spacing w:after="0" w:line="240" w:lineRule="auto"/>
        <w:ind w:left="1080"/>
        <w:rPr>
          <w:color w:val="000000"/>
          <w:sz w:val="24"/>
          <w:szCs w:val="24"/>
        </w:rPr>
      </w:pPr>
      <w:r>
        <w:rPr>
          <w:color w:val="000000"/>
          <w:sz w:val="24"/>
          <w:szCs w:val="24"/>
        </w:rPr>
        <w:t xml:space="preserve">See </w:t>
      </w:r>
      <w:r w:rsidR="002F38FB">
        <w:rPr>
          <w:color w:val="000000"/>
          <w:sz w:val="24"/>
          <w:szCs w:val="24"/>
        </w:rPr>
        <w:t xml:space="preserve">the </w:t>
      </w:r>
      <w:r>
        <w:rPr>
          <w:color w:val="000000"/>
          <w:sz w:val="24"/>
          <w:szCs w:val="24"/>
        </w:rPr>
        <w:t>EPC recommendation concerning recommended wilderness for additional support for this recommendation.</w:t>
      </w:r>
    </w:p>
    <w:p w14:paraId="4119D986" w14:textId="77777777" w:rsidR="008173F8" w:rsidRDefault="008173F8">
      <w:pPr>
        <w:pBdr>
          <w:top w:val="nil"/>
          <w:left w:val="nil"/>
          <w:bottom w:val="nil"/>
          <w:right w:val="nil"/>
          <w:between w:val="nil"/>
        </w:pBdr>
        <w:spacing w:after="0" w:line="240" w:lineRule="auto"/>
        <w:ind w:left="1080" w:hanging="720"/>
        <w:rPr>
          <w:color w:val="000000"/>
          <w:sz w:val="24"/>
          <w:szCs w:val="24"/>
        </w:rPr>
      </w:pPr>
    </w:p>
    <w:p w14:paraId="17BAB583" w14:textId="6E301A1D" w:rsidR="008173F8" w:rsidRDefault="00E43F83">
      <w:pPr>
        <w:numPr>
          <w:ilvl w:val="1"/>
          <w:numId w:val="1"/>
        </w:numPr>
        <w:pBdr>
          <w:top w:val="nil"/>
          <w:left w:val="nil"/>
          <w:bottom w:val="nil"/>
          <w:right w:val="nil"/>
          <w:between w:val="nil"/>
        </w:pBdr>
        <w:spacing w:after="0" w:line="240" w:lineRule="auto"/>
        <w:rPr>
          <w:color w:val="000000"/>
          <w:sz w:val="24"/>
          <w:szCs w:val="24"/>
        </w:rPr>
      </w:pPr>
      <w:r>
        <w:rPr>
          <w:b/>
          <w:color w:val="000000"/>
          <w:sz w:val="24"/>
          <w:szCs w:val="24"/>
        </w:rPr>
        <w:t>Sneakfoot and North Fork Face RAs:</w:t>
      </w:r>
      <w:r>
        <w:rPr>
          <w:color w:val="000000"/>
          <w:sz w:val="24"/>
          <w:szCs w:val="24"/>
        </w:rPr>
        <w:t xml:space="preserve">  There has always been a public interest in areas that have easy access (close to towns or h</w:t>
      </w:r>
      <w:sdt>
        <w:sdtPr>
          <w:tag w:val="goog_rdk_50"/>
          <w:id w:val="1114184074"/>
        </w:sdtPr>
        <w:sdtEndPr/>
        <w:sdtContent>
          <w:r>
            <w:rPr>
              <w:color w:val="000000"/>
              <w:sz w:val="24"/>
              <w:szCs w:val="24"/>
            </w:rPr>
            <w:t>igh</w:t>
          </w:r>
        </w:sdtContent>
      </w:sdt>
      <w:r>
        <w:rPr>
          <w:color w:val="000000"/>
          <w:sz w:val="24"/>
          <w:szCs w:val="24"/>
        </w:rPr>
        <w:t>w</w:t>
      </w:r>
      <w:sdt>
        <w:sdtPr>
          <w:tag w:val="goog_rdk_51"/>
          <w:id w:val="425312926"/>
        </w:sdtPr>
        <w:sdtEndPr/>
        <w:sdtContent>
          <w:r>
            <w:rPr>
              <w:color w:val="000000"/>
              <w:sz w:val="24"/>
              <w:szCs w:val="24"/>
            </w:rPr>
            <w:t>a</w:t>
          </w:r>
        </w:sdtContent>
      </w:sdt>
      <w:r>
        <w:rPr>
          <w:color w:val="000000"/>
          <w:sz w:val="24"/>
          <w:szCs w:val="24"/>
        </w:rPr>
        <w:t>ys) with quality summer and winter recreation opportunities. This area has provide</w:t>
      </w:r>
      <w:r w:rsidR="002F38FB">
        <w:rPr>
          <w:color w:val="000000"/>
          <w:sz w:val="24"/>
          <w:szCs w:val="24"/>
        </w:rPr>
        <w:t>d</w:t>
      </w:r>
      <w:r>
        <w:rPr>
          <w:color w:val="000000"/>
          <w:sz w:val="24"/>
          <w:szCs w:val="24"/>
        </w:rPr>
        <w:t xml:space="preserve"> that opportunity for the public, particularly those on the east side of the Forest. This is a small but popular area with potential for growth and capable of accommodating increased use. </w:t>
      </w:r>
    </w:p>
    <w:p w14:paraId="70D20F2B" w14:textId="77777777" w:rsidR="008173F8" w:rsidRDefault="008173F8" w:rsidP="0045207B">
      <w:pPr>
        <w:pBdr>
          <w:top w:val="nil"/>
          <w:left w:val="nil"/>
          <w:bottom w:val="nil"/>
          <w:right w:val="nil"/>
          <w:between w:val="nil"/>
        </w:pBdr>
        <w:spacing w:after="0" w:line="240" w:lineRule="auto"/>
        <w:ind w:left="1080" w:hanging="720"/>
        <w:rPr>
          <w:color w:val="000000"/>
          <w:sz w:val="24"/>
          <w:szCs w:val="24"/>
        </w:rPr>
      </w:pPr>
    </w:p>
    <w:p w14:paraId="459CE7BF" w14:textId="64D4F096" w:rsidR="008173F8" w:rsidRDefault="00E43F83" w:rsidP="000A58D5">
      <w:pPr>
        <w:pBdr>
          <w:top w:val="nil"/>
          <w:left w:val="nil"/>
          <w:bottom w:val="nil"/>
          <w:right w:val="nil"/>
          <w:between w:val="nil"/>
        </w:pBdr>
        <w:spacing w:after="0" w:line="240" w:lineRule="auto"/>
        <w:ind w:left="1080"/>
        <w:rPr>
          <w:color w:val="000000"/>
          <w:sz w:val="24"/>
          <w:szCs w:val="24"/>
        </w:rPr>
      </w:pPr>
      <w:r>
        <w:rPr>
          <w:color w:val="000000"/>
          <w:sz w:val="24"/>
          <w:szCs w:val="24"/>
        </w:rPr>
        <w:t>This area provides for a mix of family</w:t>
      </w:r>
      <w:r w:rsidR="002F38FB">
        <w:rPr>
          <w:color w:val="000000"/>
          <w:sz w:val="24"/>
          <w:szCs w:val="24"/>
        </w:rPr>
        <w:t>-</w:t>
      </w:r>
      <w:r>
        <w:rPr>
          <w:color w:val="000000"/>
          <w:sz w:val="24"/>
          <w:szCs w:val="24"/>
        </w:rPr>
        <w:t xml:space="preserve">oriented recreational </w:t>
      </w:r>
      <w:sdt>
        <w:sdtPr>
          <w:tag w:val="goog_rdk_53"/>
          <w:id w:val="966091104"/>
        </w:sdtPr>
        <w:sdtEndPr/>
        <w:sdtContent>
          <w:r>
            <w:rPr>
              <w:color w:val="000000"/>
              <w:sz w:val="24"/>
              <w:szCs w:val="24"/>
            </w:rPr>
            <w:t>opportunities</w:t>
          </w:r>
        </w:sdtContent>
      </w:sdt>
      <w:r>
        <w:rPr>
          <w:color w:val="000000"/>
          <w:sz w:val="24"/>
          <w:szCs w:val="24"/>
        </w:rPr>
        <w:t xml:space="preserve"> </w:t>
      </w:r>
      <w:r w:rsidR="002F38FB">
        <w:rPr>
          <w:color w:val="000000"/>
          <w:sz w:val="24"/>
          <w:szCs w:val="24"/>
        </w:rPr>
        <w:t xml:space="preserve">including </w:t>
      </w:r>
      <w:r>
        <w:rPr>
          <w:color w:val="000000"/>
          <w:sz w:val="24"/>
          <w:szCs w:val="24"/>
        </w:rPr>
        <w:t xml:space="preserve">snowmobiling, snowshoeing, </w:t>
      </w:r>
      <w:sdt>
        <w:sdtPr>
          <w:tag w:val="goog_rdk_57"/>
          <w:id w:val="-1737774332"/>
        </w:sdtPr>
        <w:sdtEndPr/>
        <w:sdtContent>
          <w:r>
            <w:rPr>
              <w:color w:val="000000"/>
              <w:sz w:val="24"/>
              <w:szCs w:val="24"/>
            </w:rPr>
            <w:t>cross-country</w:t>
          </w:r>
        </w:sdtContent>
      </w:sdt>
      <w:r>
        <w:rPr>
          <w:color w:val="000000"/>
          <w:sz w:val="24"/>
          <w:szCs w:val="24"/>
        </w:rPr>
        <w:t xml:space="preserve"> skiing, snowboarding, hiking, </w:t>
      </w:r>
      <w:r w:rsidR="002F38FB">
        <w:rPr>
          <w:color w:val="000000"/>
          <w:sz w:val="24"/>
          <w:szCs w:val="24"/>
        </w:rPr>
        <w:t xml:space="preserve">and </w:t>
      </w:r>
      <w:r>
        <w:rPr>
          <w:color w:val="000000"/>
          <w:sz w:val="24"/>
          <w:szCs w:val="24"/>
        </w:rPr>
        <w:t>m</w:t>
      </w:r>
      <w:sdt>
        <w:sdtPr>
          <w:tag w:val="goog_rdk_61"/>
          <w:id w:val="-1607718062"/>
        </w:sdtPr>
        <w:sdtEndPr/>
        <w:sdtContent>
          <w:r>
            <w:rPr>
              <w:color w:val="000000"/>
              <w:sz w:val="24"/>
              <w:szCs w:val="24"/>
            </w:rPr>
            <w:t>ountain</w:t>
          </w:r>
        </w:sdtContent>
      </w:sdt>
      <w:sdt>
        <w:sdtPr>
          <w:tag w:val="goog_rdk_62"/>
          <w:id w:val="1118105690"/>
        </w:sdtPr>
        <w:sdtEndPr/>
        <w:sdtContent>
          <w:r w:rsidR="002F38FB">
            <w:t xml:space="preserve"> </w:t>
          </w:r>
        </w:sdtContent>
      </w:sdt>
      <w:r>
        <w:rPr>
          <w:color w:val="000000"/>
          <w:sz w:val="24"/>
          <w:szCs w:val="24"/>
        </w:rPr>
        <w:t>biking.  It provides opportunities</w:t>
      </w:r>
      <w:sdt>
        <w:sdtPr>
          <w:tag w:val="goog_rdk_65"/>
          <w:id w:val="-1518375357"/>
        </w:sdtPr>
        <w:sdtEndPr/>
        <w:sdtContent>
          <w:r>
            <w:rPr>
              <w:color w:val="000000"/>
              <w:sz w:val="24"/>
              <w:szCs w:val="24"/>
            </w:rPr>
            <w:t xml:space="preserve"> for a range of activity levels,</w:t>
          </w:r>
        </w:sdtContent>
      </w:sdt>
      <w:r>
        <w:rPr>
          <w:color w:val="000000"/>
          <w:sz w:val="24"/>
          <w:szCs w:val="24"/>
        </w:rPr>
        <w:t xml:space="preserve"> from easy to difficult.</w:t>
      </w:r>
      <w:r w:rsidR="002F38FB">
        <w:rPr>
          <w:color w:val="000000"/>
          <w:sz w:val="24"/>
          <w:szCs w:val="24"/>
        </w:rPr>
        <w:t xml:space="preserve"> </w:t>
      </w:r>
      <w:r w:rsidR="002F38FB">
        <w:t>T</w:t>
      </w:r>
      <w:r w:rsidR="002F38FB">
        <w:rPr>
          <w:color w:val="000000"/>
          <w:sz w:val="24"/>
          <w:szCs w:val="24"/>
        </w:rPr>
        <w:t>his area has great opportunity for the recreating public that ROS mapping does not otherwise account for</w:t>
      </w:r>
    </w:p>
    <w:p w14:paraId="2F735F6F" w14:textId="77777777" w:rsidR="008173F8" w:rsidRDefault="008173F8">
      <w:pPr>
        <w:pBdr>
          <w:top w:val="nil"/>
          <w:left w:val="nil"/>
          <w:bottom w:val="nil"/>
          <w:right w:val="nil"/>
          <w:between w:val="nil"/>
        </w:pBdr>
        <w:spacing w:after="0" w:line="240" w:lineRule="auto"/>
        <w:ind w:left="1080" w:hanging="720"/>
        <w:rPr>
          <w:color w:val="000000"/>
          <w:sz w:val="24"/>
          <w:szCs w:val="24"/>
        </w:rPr>
      </w:pPr>
    </w:p>
    <w:p w14:paraId="7820DF04" w14:textId="4465CEF2" w:rsidR="008173F8" w:rsidRDefault="00B9639D" w:rsidP="000A58D5">
      <w:pPr>
        <w:pBdr>
          <w:top w:val="nil"/>
          <w:left w:val="nil"/>
          <w:bottom w:val="nil"/>
          <w:right w:val="nil"/>
          <w:between w:val="nil"/>
        </w:pBdr>
        <w:spacing w:after="0" w:line="240" w:lineRule="auto"/>
        <w:ind w:left="1080"/>
        <w:rPr>
          <w:color w:val="000000"/>
          <w:sz w:val="24"/>
          <w:szCs w:val="24"/>
        </w:rPr>
      </w:pPr>
      <w:sdt>
        <w:sdtPr>
          <w:tag w:val="goog_rdk_70"/>
          <w:id w:val="-507898418"/>
        </w:sdtPr>
        <w:sdtEndPr/>
        <w:sdtContent>
          <w:r w:rsidR="00E43F83">
            <w:rPr>
              <w:color w:val="000000"/>
              <w:sz w:val="24"/>
              <w:szCs w:val="24"/>
            </w:rPr>
            <w:t>Sneakfoot and North Fork Face RAs</w:t>
          </w:r>
        </w:sdtContent>
      </w:sdt>
      <w:r w:rsidR="00E43F83">
        <w:rPr>
          <w:color w:val="000000"/>
          <w:sz w:val="24"/>
          <w:szCs w:val="24"/>
        </w:rPr>
        <w:t xml:space="preserve"> provide easy access to the Selway</w:t>
      </w:r>
      <w:r w:rsidR="000A58D5">
        <w:rPr>
          <w:color w:val="000000"/>
          <w:sz w:val="24"/>
          <w:szCs w:val="24"/>
        </w:rPr>
        <w:t xml:space="preserve"> </w:t>
      </w:r>
      <w:r w:rsidR="00E43F83">
        <w:rPr>
          <w:color w:val="000000"/>
          <w:sz w:val="24"/>
          <w:szCs w:val="24"/>
        </w:rPr>
        <w:t xml:space="preserve">Wilderness </w:t>
      </w:r>
      <w:sdt>
        <w:sdtPr>
          <w:tag w:val="goog_rdk_75"/>
          <w:id w:val="-620145278"/>
        </w:sdtPr>
        <w:sdtEndPr/>
        <w:sdtContent>
          <w:r w:rsidR="00E43F83">
            <w:rPr>
              <w:color w:val="000000"/>
              <w:sz w:val="24"/>
              <w:szCs w:val="24"/>
            </w:rPr>
            <w:t>and</w:t>
          </w:r>
        </w:sdtContent>
      </w:sdt>
      <w:r w:rsidR="00E43F83">
        <w:rPr>
          <w:color w:val="000000"/>
          <w:sz w:val="24"/>
          <w:szCs w:val="24"/>
        </w:rPr>
        <w:t xml:space="preserve"> a transition from the highway to a semi-primitive motorized to semi-primitive non-motorized and then primitive.  Bringing the wilderness boundary closer to the motorized activities </w:t>
      </w:r>
      <w:sdt>
        <w:sdtPr>
          <w:tag w:val="goog_rdk_77"/>
          <w:id w:val="-693686056"/>
        </w:sdtPr>
        <w:sdtEndPr/>
        <w:sdtContent>
          <w:r w:rsidR="00E43F83">
            <w:rPr>
              <w:color w:val="000000"/>
              <w:sz w:val="24"/>
              <w:szCs w:val="24"/>
            </w:rPr>
            <w:t xml:space="preserve">would </w:t>
          </w:r>
        </w:sdtContent>
      </w:sdt>
      <w:r w:rsidR="00E43F83">
        <w:rPr>
          <w:color w:val="000000"/>
          <w:sz w:val="24"/>
          <w:szCs w:val="24"/>
        </w:rPr>
        <w:t>only diminish the wilderness character and increase</w:t>
      </w:r>
      <w:sdt>
        <w:sdtPr>
          <w:tag w:val="goog_rdk_79"/>
          <w:id w:val="1324549152"/>
          <w:showingPlcHdr/>
        </w:sdtPr>
        <w:sdtEndPr/>
        <w:sdtContent>
          <w:r w:rsidR="008B0B1E">
            <w:t xml:space="preserve">     </w:t>
          </w:r>
        </w:sdtContent>
      </w:sdt>
      <w:r w:rsidR="00E43F83">
        <w:rPr>
          <w:color w:val="000000"/>
          <w:sz w:val="24"/>
          <w:szCs w:val="24"/>
        </w:rPr>
        <w:t xml:space="preserve"> conflict. </w:t>
      </w:r>
      <w:r w:rsidR="002F38FB">
        <w:t>This</w:t>
      </w:r>
      <w:r w:rsidR="00E43F83">
        <w:rPr>
          <w:color w:val="000000"/>
          <w:sz w:val="24"/>
          <w:szCs w:val="24"/>
        </w:rPr>
        <w:t xml:space="preserve"> would not be a positive addition to the Selway’s wilderness </w:t>
      </w:r>
      <w:r w:rsidR="00182A05">
        <w:rPr>
          <w:color w:val="000000"/>
          <w:sz w:val="24"/>
          <w:szCs w:val="24"/>
        </w:rPr>
        <w:t xml:space="preserve">character </w:t>
      </w:r>
      <w:r w:rsidR="002F38FB">
        <w:rPr>
          <w:color w:val="000000"/>
          <w:sz w:val="24"/>
          <w:szCs w:val="24"/>
        </w:rPr>
        <w:t xml:space="preserve">and </w:t>
      </w:r>
      <w:r w:rsidR="00E43F83">
        <w:rPr>
          <w:color w:val="000000"/>
          <w:sz w:val="24"/>
          <w:szCs w:val="24"/>
        </w:rPr>
        <w:t xml:space="preserve">would eliminate an important recreational area valued by a wide range of mixed users and interests, including </w:t>
      </w:r>
      <w:r w:rsidR="002F38FB">
        <w:rPr>
          <w:color w:val="000000"/>
          <w:sz w:val="24"/>
          <w:szCs w:val="24"/>
        </w:rPr>
        <w:t xml:space="preserve">city, county </w:t>
      </w:r>
      <w:r w:rsidR="00656079">
        <w:rPr>
          <w:color w:val="000000"/>
          <w:sz w:val="24"/>
          <w:szCs w:val="24"/>
        </w:rPr>
        <w:t>and state</w:t>
      </w:r>
      <w:r w:rsidR="00E43F83">
        <w:rPr>
          <w:color w:val="000000"/>
          <w:sz w:val="24"/>
          <w:szCs w:val="24"/>
        </w:rPr>
        <w:t xml:space="preserve"> governments.</w:t>
      </w:r>
    </w:p>
    <w:p w14:paraId="2018976A" w14:textId="77777777" w:rsidR="008173F8" w:rsidRDefault="008173F8">
      <w:pPr>
        <w:spacing w:after="0" w:line="240" w:lineRule="auto"/>
        <w:rPr>
          <w:sz w:val="24"/>
          <w:szCs w:val="24"/>
        </w:rPr>
      </w:pPr>
    </w:p>
    <w:p w14:paraId="6A7573D4" w14:textId="3B4C07FB" w:rsidR="008173F8" w:rsidRDefault="00E43F83">
      <w:pPr>
        <w:numPr>
          <w:ilvl w:val="1"/>
          <w:numId w:val="1"/>
        </w:numPr>
        <w:pBdr>
          <w:top w:val="nil"/>
          <w:left w:val="nil"/>
          <w:bottom w:val="nil"/>
          <w:right w:val="nil"/>
          <w:between w:val="nil"/>
        </w:pBdr>
        <w:spacing w:after="0" w:line="240" w:lineRule="auto"/>
        <w:rPr>
          <w:color w:val="000000"/>
          <w:sz w:val="24"/>
          <w:szCs w:val="24"/>
        </w:rPr>
      </w:pPr>
      <w:r>
        <w:rPr>
          <w:b/>
          <w:color w:val="000000"/>
          <w:sz w:val="24"/>
          <w:szCs w:val="24"/>
        </w:rPr>
        <w:t>Hoodoo RA (Great Burn RWA)</w:t>
      </w:r>
      <w:r>
        <w:rPr>
          <w:color w:val="000000"/>
          <w:sz w:val="24"/>
          <w:szCs w:val="24"/>
        </w:rPr>
        <w:t>:  See EPC for our recommendation specific to this area. This is a summary of that recommendation.</w:t>
      </w:r>
    </w:p>
    <w:p w14:paraId="36E9804E" w14:textId="77777777" w:rsidR="008173F8" w:rsidRDefault="008173F8">
      <w:pPr>
        <w:pBdr>
          <w:top w:val="nil"/>
          <w:left w:val="nil"/>
          <w:bottom w:val="nil"/>
          <w:right w:val="nil"/>
          <w:between w:val="nil"/>
        </w:pBdr>
        <w:spacing w:after="0" w:line="240" w:lineRule="auto"/>
        <w:ind w:left="1080" w:hanging="720"/>
        <w:rPr>
          <w:color w:val="000000"/>
          <w:sz w:val="24"/>
          <w:szCs w:val="24"/>
        </w:rPr>
      </w:pPr>
    </w:p>
    <w:p w14:paraId="36EC0694" w14:textId="005267FE" w:rsidR="008173F8" w:rsidRDefault="00B9639D" w:rsidP="000A58D5">
      <w:pPr>
        <w:pBdr>
          <w:top w:val="nil"/>
          <w:left w:val="nil"/>
          <w:bottom w:val="nil"/>
          <w:right w:val="nil"/>
          <w:between w:val="nil"/>
        </w:pBdr>
        <w:spacing w:after="0" w:line="240" w:lineRule="auto"/>
        <w:ind w:left="1080"/>
        <w:rPr>
          <w:color w:val="000000"/>
          <w:sz w:val="24"/>
          <w:szCs w:val="24"/>
        </w:rPr>
      </w:pPr>
      <w:sdt>
        <w:sdtPr>
          <w:tag w:val="goog_rdk_82"/>
          <w:id w:val="-152455025"/>
        </w:sdtPr>
        <w:sdtEndPr/>
        <w:sdtContent>
          <w:r w:rsidR="00E43F83">
            <w:rPr>
              <w:color w:val="000000"/>
              <w:sz w:val="24"/>
              <w:szCs w:val="24"/>
            </w:rPr>
            <w:t>Hoodoo RA</w:t>
          </w:r>
        </w:sdtContent>
      </w:sdt>
      <w:r w:rsidR="00E43F83">
        <w:rPr>
          <w:color w:val="000000"/>
          <w:sz w:val="24"/>
          <w:szCs w:val="24"/>
        </w:rPr>
        <w:t xml:space="preserve"> is the only remaining area </w:t>
      </w:r>
      <w:sdt>
        <w:sdtPr>
          <w:tag w:val="goog_rdk_84"/>
          <w:id w:val="-2074115725"/>
        </w:sdtPr>
        <w:sdtEndPr/>
        <w:sdtContent/>
      </w:sdt>
      <w:r w:rsidR="00182A05">
        <w:rPr>
          <w:color w:val="000000"/>
          <w:sz w:val="24"/>
          <w:szCs w:val="24"/>
        </w:rPr>
        <w:t>in</w:t>
      </w:r>
      <w:r w:rsidR="00E43F83">
        <w:rPr>
          <w:color w:val="000000"/>
          <w:sz w:val="24"/>
          <w:szCs w:val="24"/>
        </w:rPr>
        <w:t xml:space="preserve"> the Forest that provide</w:t>
      </w:r>
      <w:sdt>
        <w:sdtPr>
          <w:tag w:val="goog_rdk_86"/>
          <w:id w:val="255176523"/>
        </w:sdtPr>
        <w:sdtEndPr/>
        <w:sdtContent>
          <w:r w:rsidR="00E43F83">
            <w:rPr>
              <w:color w:val="000000"/>
              <w:sz w:val="24"/>
              <w:szCs w:val="24"/>
            </w:rPr>
            <w:t>s</w:t>
          </w:r>
        </w:sdtContent>
      </w:sdt>
      <w:r w:rsidR="00E43F83">
        <w:rPr>
          <w:color w:val="000000"/>
          <w:sz w:val="24"/>
          <w:szCs w:val="24"/>
        </w:rPr>
        <w:t xml:space="preserve"> for a high elevation recreation experience that can be accessed by </w:t>
      </w:r>
      <w:sdt>
        <w:sdtPr>
          <w:tag w:val="goog_rdk_87"/>
          <w:id w:val="566772977"/>
        </w:sdtPr>
        <w:sdtEndPr/>
        <w:sdtContent>
          <w:r w:rsidR="00E43F83">
            <w:rPr>
              <w:color w:val="000000"/>
              <w:sz w:val="24"/>
              <w:szCs w:val="24"/>
            </w:rPr>
            <w:t xml:space="preserve">means </w:t>
          </w:r>
        </w:sdtContent>
      </w:sdt>
      <w:r w:rsidR="00E43F83">
        <w:rPr>
          <w:color w:val="000000"/>
          <w:sz w:val="24"/>
          <w:szCs w:val="24"/>
        </w:rPr>
        <w:t>other than hiking or horse back. This area consists of numerous lakes and high basins that are highly desired by the recreating public, including those who use</w:t>
      </w:r>
      <w:r w:rsidR="0045207B">
        <w:rPr>
          <w:color w:val="000000"/>
          <w:sz w:val="24"/>
          <w:szCs w:val="24"/>
        </w:rPr>
        <w:t xml:space="preserve"> or need</w:t>
      </w:r>
      <w:r w:rsidR="00E43F83">
        <w:rPr>
          <w:color w:val="000000"/>
          <w:sz w:val="24"/>
          <w:szCs w:val="24"/>
        </w:rPr>
        <w:t xml:space="preserve"> alternative modes of access.  </w:t>
      </w:r>
    </w:p>
    <w:p w14:paraId="17C5383B" w14:textId="77777777" w:rsidR="008173F8" w:rsidRDefault="008173F8">
      <w:pPr>
        <w:pBdr>
          <w:top w:val="nil"/>
          <w:left w:val="nil"/>
          <w:bottom w:val="nil"/>
          <w:right w:val="nil"/>
          <w:between w:val="nil"/>
        </w:pBdr>
        <w:spacing w:after="0" w:line="240" w:lineRule="auto"/>
        <w:ind w:left="1080" w:hanging="720"/>
        <w:rPr>
          <w:color w:val="000000"/>
          <w:sz w:val="24"/>
          <w:szCs w:val="24"/>
        </w:rPr>
      </w:pPr>
    </w:p>
    <w:p w14:paraId="040AE875" w14:textId="53146769" w:rsidR="008173F8" w:rsidRDefault="00E43F83" w:rsidP="000A58D5">
      <w:pPr>
        <w:pBdr>
          <w:top w:val="nil"/>
          <w:left w:val="nil"/>
          <w:bottom w:val="nil"/>
          <w:right w:val="nil"/>
          <w:between w:val="nil"/>
        </w:pBdr>
        <w:spacing w:after="0" w:line="240" w:lineRule="auto"/>
        <w:ind w:left="1080"/>
        <w:rPr>
          <w:color w:val="000000"/>
          <w:sz w:val="24"/>
          <w:szCs w:val="24"/>
        </w:rPr>
      </w:pPr>
      <w:r>
        <w:rPr>
          <w:color w:val="000000"/>
          <w:sz w:val="24"/>
          <w:szCs w:val="24"/>
        </w:rPr>
        <w:t xml:space="preserve">This area would be summer non-motorized </w:t>
      </w:r>
      <w:r w:rsidR="000A58D5">
        <w:rPr>
          <w:color w:val="000000"/>
          <w:sz w:val="24"/>
          <w:szCs w:val="24"/>
        </w:rPr>
        <w:t>except for</w:t>
      </w:r>
      <w:r>
        <w:rPr>
          <w:color w:val="000000"/>
          <w:sz w:val="24"/>
          <w:szCs w:val="24"/>
        </w:rPr>
        <w:t xml:space="preserve"> the trail to Fish Lake.  It would be winter non-motorized except for approximately 20 percent that would be motorized. Within this 20 percent area, site-specific decisions would be made as to where snowmobiles would be allowed. This would allow for an adaptive management approach to address wildlife concerns. It is not suggested that the </w:t>
      </w:r>
      <w:r>
        <w:rPr>
          <w:color w:val="000000"/>
          <w:sz w:val="24"/>
          <w:szCs w:val="24"/>
        </w:rPr>
        <w:lastRenderedPageBreak/>
        <w:t xml:space="preserve">specific areas available for snowmobiles be identified as part of the revision effort.  We believe it is not appropriate to make a </w:t>
      </w:r>
      <w:r w:rsidR="00182A05">
        <w:rPr>
          <w:color w:val="000000"/>
          <w:sz w:val="24"/>
          <w:szCs w:val="24"/>
        </w:rPr>
        <w:t>site-specific</w:t>
      </w:r>
      <w:r>
        <w:rPr>
          <w:color w:val="000000"/>
          <w:sz w:val="24"/>
          <w:szCs w:val="24"/>
        </w:rPr>
        <w:t xml:space="preserve"> decision on the exact areas for snowmobile use as some are proposing. We are suggesting a general area</w:t>
      </w:r>
      <w:sdt>
        <w:sdtPr>
          <w:tag w:val="goog_rdk_93"/>
          <w:id w:val="167295400"/>
        </w:sdtPr>
        <w:sdtEndPr/>
        <w:sdtContent>
          <w:r w:rsidR="000E027C">
            <w:t xml:space="preserve"> t</w:t>
          </w:r>
        </w:sdtContent>
      </w:sdt>
      <w:r>
        <w:rPr>
          <w:color w:val="000000"/>
          <w:sz w:val="24"/>
          <w:szCs w:val="24"/>
        </w:rPr>
        <w:t xml:space="preserve">hat allows for </w:t>
      </w:r>
      <w:r w:rsidR="00A93C5E">
        <w:rPr>
          <w:color w:val="000000"/>
          <w:sz w:val="24"/>
          <w:szCs w:val="24"/>
        </w:rPr>
        <w:t xml:space="preserve">modifying decisions </w:t>
      </w:r>
      <w:r>
        <w:rPr>
          <w:color w:val="000000"/>
          <w:sz w:val="24"/>
          <w:szCs w:val="24"/>
        </w:rPr>
        <w:t xml:space="preserve">as </w:t>
      </w:r>
      <w:r w:rsidR="0045207B">
        <w:rPr>
          <w:color w:val="000000"/>
          <w:sz w:val="24"/>
          <w:szCs w:val="24"/>
        </w:rPr>
        <w:t>new i</w:t>
      </w:r>
      <w:r>
        <w:rPr>
          <w:color w:val="000000"/>
          <w:sz w:val="24"/>
          <w:szCs w:val="24"/>
        </w:rPr>
        <w:t>nformation</w:t>
      </w:r>
      <w:r w:rsidR="000E027C">
        <w:rPr>
          <w:color w:val="000000"/>
          <w:sz w:val="24"/>
          <w:szCs w:val="24"/>
        </w:rPr>
        <w:t xml:space="preserve"> </w:t>
      </w:r>
      <w:r w:rsidR="0045207B">
        <w:rPr>
          <w:color w:val="000000"/>
          <w:sz w:val="24"/>
          <w:szCs w:val="24"/>
        </w:rPr>
        <w:t>or changed condition may arise.</w:t>
      </w:r>
    </w:p>
    <w:p w14:paraId="31848CBF" w14:textId="77777777" w:rsidR="008173F8" w:rsidRDefault="008173F8">
      <w:pPr>
        <w:spacing w:after="0" w:line="240" w:lineRule="auto"/>
        <w:ind w:left="1080"/>
        <w:rPr>
          <w:sz w:val="24"/>
          <w:szCs w:val="24"/>
        </w:rPr>
      </w:pPr>
    </w:p>
    <w:p w14:paraId="451856B9" w14:textId="556E232C" w:rsidR="008173F8" w:rsidRDefault="00E43F83">
      <w:pPr>
        <w:numPr>
          <w:ilvl w:val="1"/>
          <w:numId w:val="1"/>
        </w:numPr>
        <w:pBdr>
          <w:top w:val="nil"/>
          <w:left w:val="nil"/>
          <w:bottom w:val="nil"/>
          <w:right w:val="nil"/>
          <w:between w:val="nil"/>
        </w:pBdr>
        <w:spacing w:after="0" w:line="240" w:lineRule="auto"/>
        <w:rPr>
          <w:b/>
          <w:color w:val="000000"/>
          <w:sz w:val="24"/>
          <w:szCs w:val="24"/>
        </w:rPr>
      </w:pPr>
      <w:r>
        <w:rPr>
          <w:b/>
          <w:color w:val="000000"/>
          <w:sz w:val="24"/>
          <w:szCs w:val="24"/>
        </w:rPr>
        <w:t xml:space="preserve">Balanced User Opportunity:  </w:t>
      </w:r>
      <w:r>
        <w:rPr>
          <w:color w:val="000000"/>
          <w:sz w:val="24"/>
          <w:szCs w:val="24"/>
        </w:rPr>
        <w:t>This recommendation r</w:t>
      </w:r>
      <w:r w:rsidR="000E027C">
        <w:rPr>
          <w:color w:val="000000"/>
          <w:sz w:val="24"/>
          <w:szCs w:val="24"/>
        </w:rPr>
        <w:t xml:space="preserve">esults in </w:t>
      </w:r>
      <w:r>
        <w:rPr>
          <w:color w:val="000000"/>
          <w:sz w:val="24"/>
          <w:szCs w:val="24"/>
        </w:rPr>
        <w:t xml:space="preserve">approximately 30% of the Forest in </w:t>
      </w:r>
      <w:r w:rsidR="000E027C">
        <w:rPr>
          <w:color w:val="000000"/>
          <w:sz w:val="24"/>
          <w:szCs w:val="24"/>
        </w:rPr>
        <w:t xml:space="preserve">a </w:t>
      </w:r>
      <w:r>
        <w:rPr>
          <w:color w:val="000000"/>
          <w:sz w:val="24"/>
          <w:szCs w:val="24"/>
        </w:rPr>
        <w:t xml:space="preserve">Roaded Natural/Rural </w:t>
      </w:r>
      <w:r w:rsidR="006D617F">
        <w:rPr>
          <w:color w:val="000000"/>
          <w:sz w:val="24"/>
          <w:szCs w:val="24"/>
        </w:rPr>
        <w:t>Setting</w:t>
      </w:r>
      <w:r w:rsidR="000E027C">
        <w:rPr>
          <w:color w:val="000000"/>
          <w:sz w:val="24"/>
          <w:szCs w:val="24"/>
        </w:rPr>
        <w:t xml:space="preserve">, </w:t>
      </w:r>
      <w:r>
        <w:rPr>
          <w:color w:val="000000"/>
          <w:sz w:val="24"/>
          <w:szCs w:val="24"/>
        </w:rPr>
        <w:t>approximately 30% in</w:t>
      </w:r>
      <w:r w:rsidR="000E027C">
        <w:rPr>
          <w:color w:val="000000"/>
          <w:sz w:val="24"/>
          <w:szCs w:val="24"/>
        </w:rPr>
        <w:t xml:space="preserve"> P</w:t>
      </w:r>
      <w:r>
        <w:rPr>
          <w:color w:val="000000"/>
          <w:sz w:val="24"/>
          <w:szCs w:val="24"/>
        </w:rPr>
        <w:t xml:space="preserve">rimitive </w:t>
      </w:r>
      <w:r w:rsidR="006D617F">
        <w:rPr>
          <w:color w:val="000000"/>
          <w:sz w:val="24"/>
          <w:szCs w:val="24"/>
        </w:rPr>
        <w:t>Setting</w:t>
      </w:r>
      <w:r w:rsidR="000E027C">
        <w:rPr>
          <w:color w:val="000000"/>
          <w:sz w:val="24"/>
          <w:szCs w:val="24"/>
        </w:rPr>
        <w:t xml:space="preserve">, and 40% in a </w:t>
      </w:r>
      <w:r>
        <w:rPr>
          <w:color w:val="000000"/>
          <w:sz w:val="24"/>
          <w:szCs w:val="24"/>
        </w:rPr>
        <w:t xml:space="preserve">Semi-Primitive </w:t>
      </w:r>
      <w:r w:rsidR="006D617F">
        <w:rPr>
          <w:color w:val="000000"/>
          <w:sz w:val="24"/>
          <w:szCs w:val="24"/>
        </w:rPr>
        <w:t>Setting</w:t>
      </w:r>
      <w:r>
        <w:rPr>
          <w:color w:val="000000"/>
          <w:sz w:val="24"/>
          <w:szCs w:val="24"/>
        </w:rPr>
        <w:t xml:space="preserve">. </w:t>
      </w:r>
      <w:r w:rsidR="000E027C">
        <w:rPr>
          <w:color w:val="000000"/>
          <w:sz w:val="24"/>
          <w:szCs w:val="24"/>
        </w:rPr>
        <w:t xml:space="preserve">There would be </w:t>
      </w:r>
      <w:r>
        <w:rPr>
          <w:color w:val="000000"/>
          <w:sz w:val="24"/>
          <w:szCs w:val="24"/>
        </w:rPr>
        <w:t>approximately 12 percent in motorized and 25 percent in non-motorized</w:t>
      </w:r>
      <w:sdt>
        <w:sdtPr>
          <w:tag w:val="goog_rdk_96"/>
          <w:id w:val="1670520505"/>
        </w:sdtPr>
        <w:sdtEndPr/>
        <w:sdtContent>
          <w:r>
            <w:rPr>
              <w:color w:val="000000"/>
              <w:sz w:val="24"/>
              <w:szCs w:val="24"/>
            </w:rPr>
            <w:t>,</w:t>
          </w:r>
        </w:sdtContent>
      </w:sdt>
      <w:r w:rsidR="000E027C">
        <w:t xml:space="preserve"> </w:t>
      </w:r>
      <w:r>
        <w:rPr>
          <w:color w:val="000000"/>
          <w:sz w:val="24"/>
          <w:szCs w:val="24"/>
        </w:rPr>
        <w:t>provid</w:t>
      </w:r>
      <w:sdt>
        <w:sdtPr>
          <w:tag w:val="goog_rdk_98"/>
          <w:id w:val="874277674"/>
        </w:sdtPr>
        <w:sdtEndPr/>
        <w:sdtContent>
          <w:r>
            <w:rPr>
              <w:color w:val="000000"/>
              <w:sz w:val="24"/>
              <w:szCs w:val="24"/>
            </w:rPr>
            <w:t>ing</w:t>
          </w:r>
        </w:sdtContent>
      </w:sdt>
      <w:r>
        <w:rPr>
          <w:color w:val="000000"/>
          <w:sz w:val="24"/>
          <w:szCs w:val="24"/>
        </w:rPr>
        <w:t xml:space="preserve"> a balance of opportunities.</w:t>
      </w:r>
    </w:p>
    <w:p w14:paraId="51C3E128" w14:textId="77777777" w:rsidR="008173F8" w:rsidRDefault="008173F8">
      <w:pPr>
        <w:spacing w:after="0" w:line="240" w:lineRule="auto"/>
        <w:rPr>
          <w:sz w:val="24"/>
          <w:szCs w:val="24"/>
        </w:rPr>
      </w:pPr>
    </w:p>
    <w:p w14:paraId="62A18F39" w14:textId="1E377ED9" w:rsidR="008173F8" w:rsidRDefault="00E43F83">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Collaborative Group Participants and Other Organization Contacted:</w:t>
      </w:r>
      <w:r>
        <w:rPr>
          <w:color w:val="000000"/>
          <w:sz w:val="24"/>
          <w:szCs w:val="24"/>
        </w:rPr>
        <w:t xml:space="preserve"> The following is a list of those who make up EPC’s Recommended Wilderness Project Collaborative Group and others who have been involved in our discussions and deliberations. There was </w:t>
      </w:r>
      <w:r w:rsidR="00656079">
        <w:rPr>
          <w:color w:val="000000"/>
          <w:sz w:val="24"/>
          <w:szCs w:val="24"/>
        </w:rPr>
        <w:t>unanimous</w:t>
      </w:r>
      <w:r>
        <w:rPr>
          <w:color w:val="000000"/>
          <w:sz w:val="24"/>
          <w:szCs w:val="24"/>
        </w:rPr>
        <w:t xml:space="preserve"> agreement on the EPC recommendation among</w:t>
      </w:r>
      <w:sdt>
        <w:sdtPr>
          <w:tag w:val="goog_rdk_101"/>
          <w:id w:val="-821895876"/>
        </w:sdtPr>
        <w:sdtEndPr/>
        <w:sdtContent>
          <w:r>
            <w:rPr>
              <w:color w:val="000000"/>
              <w:sz w:val="24"/>
              <w:szCs w:val="24"/>
            </w:rPr>
            <w:t xml:space="preserve"> the</w:t>
          </w:r>
        </w:sdtContent>
      </w:sdt>
      <w:r>
        <w:rPr>
          <w:color w:val="000000"/>
          <w:sz w:val="24"/>
          <w:szCs w:val="24"/>
        </w:rPr>
        <w:t xml:space="preserve"> EPC Collaborative Group/Committee.</w:t>
      </w:r>
    </w:p>
    <w:p w14:paraId="6B0079C9" w14:textId="77777777" w:rsidR="008173F8" w:rsidRDefault="008173F8">
      <w:pPr>
        <w:spacing w:after="0" w:line="240" w:lineRule="auto"/>
        <w:ind w:left="1080"/>
        <w:rPr>
          <w:sz w:val="24"/>
          <w:szCs w:val="24"/>
        </w:rPr>
      </w:pPr>
    </w:p>
    <w:p w14:paraId="0C4D0C6F" w14:textId="77777777" w:rsidR="008173F8" w:rsidRDefault="00E43F83">
      <w:pPr>
        <w:spacing w:after="0" w:line="240" w:lineRule="auto"/>
        <w:rPr>
          <w:sz w:val="24"/>
          <w:szCs w:val="24"/>
        </w:rPr>
      </w:pPr>
      <w:r>
        <w:rPr>
          <w:b/>
          <w:sz w:val="24"/>
          <w:szCs w:val="24"/>
        </w:rPr>
        <w:t xml:space="preserve"> </w:t>
      </w:r>
    </w:p>
    <w:p w14:paraId="02E2ADE8" w14:textId="77777777" w:rsidR="008173F8" w:rsidRPr="00051FB2" w:rsidRDefault="00E43F83">
      <w:pPr>
        <w:rPr>
          <w:sz w:val="24"/>
          <w:szCs w:val="24"/>
        </w:rPr>
      </w:pPr>
      <w:r>
        <w:br w:type="page"/>
      </w:r>
      <w:bookmarkStart w:id="0" w:name="_Hlk37251458"/>
      <w:r w:rsidRPr="00051FB2">
        <w:rPr>
          <w:b/>
          <w:sz w:val="24"/>
          <w:szCs w:val="24"/>
        </w:rPr>
        <w:lastRenderedPageBreak/>
        <w:t>The Collaborative Participants and Other Organization Contacted:</w:t>
      </w:r>
    </w:p>
    <w:p w14:paraId="4D365DDE" w14:textId="77777777" w:rsidR="008173F8" w:rsidRPr="00051FB2" w:rsidRDefault="008173F8">
      <w:pPr>
        <w:spacing w:after="0" w:line="240" w:lineRule="auto"/>
        <w:rPr>
          <w:b/>
          <w:sz w:val="24"/>
          <w:szCs w:val="24"/>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8173F8" w14:paraId="33D7AB2C" w14:textId="77777777">
        <w:tc>
          <w:tcPr>
            <w:tcW w:w="4788" w:type="dxa"/>
            <w:tcBorders>
              <w:top w:val="single" w:sz="12" w:space="0" w:color="000000"/>
              <w:left w:val="single" w:sz="12" w:space="0" w:color="000000"/>
              <w:bottom w:val="single" w:sz="12" w:space="0" w:color="000000"/>
              <w:right w:val="single" w:sz="12" w:space="0" w:color="000000"/>
            </w:tcBorders>
          </w:tcPr>
          <w:p w14:paraId="39BBFD85" w14:textId="77777777" w:rsidR="008173F8" w:rsidRPr="00051FB2" w:rsidRDefault="00E43F83">
            <w:pPr>
              <w:rPr>
                <w:b/>
                <w:sz w:val="28"/>
                <w:szCs w:val="28"/>
              </w:rPr>
            </w:pPr>
            <w:r w:rsidRPr="00051FB2">
              <w:rPr>
                <w:b/>
                <w:sz w:val="28"/>
                <w:szCs w:val="28"/>
              </w:rPr>
              <w:t>Organization in Collaborative Group Agreeing to Recommendation</w:t>
            </w:r>
          </w:p>
        </w:tc>
        <w:tc>
          <w:tcPr>
            <w:tcW w:w="4788" w:type="dxa"/>
            <w:tcBorders>
              <w:top w:val="single" w:sz="12" w:space="0" w:color="000000"/>
              <w:left w:val="single" w:sz="12" w:space="0" w:color="000000"/>
              <w:bottom w:val="single" w:sz="12" w:space="0" w:color="000000"/>
              <w:right w:val="single" w:sz="12" w:space="0" w:color="000000"/>
            </w:tcBorders>
          </w:tcPr>
          <w:p w14:paraId="7BF9A90F" w14:textId="77777777" w:rsidR="008173F8" w:rsidRPr="00051FB2" w:rsidRDefault="00E43F83">
            <w:pPr>
              <w:rPr>
                <w:b/>
                <w:sz w:val="28"/>
                <w:szCs w:val="28"/>
              </w:rPr>
            </w:pPr>
            <w:r w:rsidRPr="00051FB2">
              <w:rPr>
                <w:b/>
                <w:sz w:val="28"/>
                <w:szCs w:val="28"/>
              </w:rPr>
              <w:t>Group Representative</w:t>
            </w:r>
          </w:p>
        </w:tc>
      </w:tr>
      <w:tr w:rsidR="008173F8" w14:paraId="5727006F" w14:textId="77777777">
        <w:tc>
          <w:tcPr>
            <w:tcW w:w="4788" w:type="dxa"/>
            <w:tcBorders>
              <w:top w:val="single" w:sz="4" w:space="0" w:color="000000"/>
            </w:tcBorders>
          </w:tcPr>
          <w:p w14:paraId="73CE813C" w14:textId="77777777" w:rsidR="008173F8" w:rsidRPr="007921F5" w:rsidRDefault="00E43F83">
            <w:r w:rsidRPr="007921F5">
              <w:t>American Legion (AL)</w:t>
            </w:r>
          </w:p>
        </w:tc>
        <w:tc>
          <w:tcPr>
            <w:tcW w:w="4788" w:type="dxa"/>
            <w:tcBorders>
              <w:top w:val="single" w:sz="4" w:space="0" w:color="000000"/>
            </w:tcBorders>
          </w:tcPr>
          <w:p w14:paraId="5440DB39" w14:textId="77777777" w:rsidR="008173F8" w:rsidRPr="007921F5" w:rsidRDefault="00E43F83">
            <w:r w:rsidRPr="007921F5">
              <w:t>Jinny Cash</w:t>
            </w:r>
          </w:p>
        </w:tc>
      </w:tr>
      <w:tr w:rsidR="008173F8" w14:paraId="7BDF4035" w14:textId="77777777">
        <w:tc>
          <w:tcPr>
            <w:tcW w:w="4788" w:type="dxa"/>
          </w:tcPr>
          <w:p w14:paraId="0E487D4A" w14:textId="77777777" w:rsidR="008173F8" w:rsidRPr="00A93C5E" w:rsidRDefault="00E43F83">
            <w:r w:rsidRPr="00A93C5E">
              <w:t>Backcountry, Hikers, Bicyclists &amp; Equestrian, Inc</w:t>
            </w:r>
          </w:p>
        </w:tc>
        <w:tc>
          <w:tcPr>
            <w:tcW w:w="4788" w:type="dxa"/>
          </w:tcPr>
          <w:p w14:paraId="0DFB46FE" w14:textId="77777777" w:rsidR="008173F8" w:rsidRPr="00A93C5E" w:rsidRDefault="00E43F83">
            <w:r w:rsidRPr="00A93C5E">
              <w:t>Cory Biggers</w:t>
            </w:r>
          </w:p>
        </w:tc>
      </w:tr>
      <w:tr w:rsidR="008173F8" w14:paraId="1E328B5B" w14:textId="77777777">
        <w:tc>
          <w:tcPr>
            <w:tcW w:w="4788" w:type="dxa"/>
          </w:tcPr>
          <w:p w14:paraId="3EAF2B76" w14:textId="77777777" w:rsidR="008173F8" w:rsidRPr="005071DB" w:rsidRDefault="00E43F83">
            <w:r w:rsidRPr="005071DB">
              <w:t>Citizen at Large</w:t>
            </w:r>
          </w:p>
        </w:tc>
        <w:tc>
          <w:tcPr>
            <w:tcW w:w="4788" w:type="dxa"/>
          </w:tcPr>
          <w:p w14:paraId="61233198" w14:textId="77777777" w:rsidR="008173F8" w:rsidRPr="005071DB" w:rsidRDefault="00E43F83">
            <w:r w:rsidRPr="005071DB">
              <w:t>Tracy Duncan</w:t>
            </w:r>
          </w:p>
        </w:tc>
      </w:tr>
      <w:tr w:rsidR="008173F8" w14:paraId="4710992D" w14:textId="77777777">
        <w:tc>
          <w:tcPr>
            <w:tcW w:w="4788" w:type="dxa"/>
          </w:tcPr>
          <w:p w14:paraId="1418F48F" w14:textId="77777777" w:rsidR="008173F8" w:rsidRPr="00A93C5E" w:rsidRDefault="00E43F83">
            <w:r w:rsidRPr="00A93C5E">
              <w:t>Clearwater County Commissioner</w:t>
            </w:r>
          </w:p>
        </w:tc>
        <w:tc>
          <w:tcPr>
            <w:tcW w:w="4788" w:type="dxa"/>
          </w:tcPr>
          <w:p w14:paraId="1C6AC4E7" w14:textId="77777777" w:rsidR="008173F8" w:rsidRPr="00A93C5E" w:rsidRDefault="00E43F83">
            <w:r w:rsidRPr="00A93C5E">
              <w:t>Mike Ryan</w:t>
            </w:r>
          </w:p>
        </w:tc>
      </w:tr>
      <w:tr w:rsidR="008173F8" w14:paraId="36A8741B" w14:textId="77777777">
        <w:tc>
          <w:tcPr>
            <w:tcW w:w="4788" w:type="dxa"/>
          </w:tcPr>
          <w:p w14:paraId="62D12338" w14:textId="77777777" w:rsidR="008173F8" w:rsidRPr="00A93C5E" w:rsidRDefault="00E43F83">
            <w:r w:rsidRPr="00A93C5E">
              <w:t>Clearwater Trekkers</w:t>
            </w:r>
          </w:p>
        </w:tc>
        <w:tc>
          <w:tcPr>
            <w:tcW w:w="4788" w:type="dxa"/>
          </w:tcPr>
          <w:p w14:paraId="0C410D50" w14:textId="77777777" w:rsidR="008173F8" w:rsidRPr="00A93C5E" w:rsidRDefault="00E43F83">
            <w:r w:rsidRPr="00A93C5E">
              <w:t>Leslie Anderson</w:t>
            </w:r>
          </w:p>
        </w:tc>
      </w:tr>
      <w:tr w:rsidR="008173F8" w14:paraId="3FB14809" w14:textId="77777777">
        <w:tc>
          <w:tcPr>
            <w:tcW w:w="4788" w:type="dxa"/>
          </w:tcPr>
          <w:p w14:paraId="777AF291" w14:textId="77777777" w:rsidR="008173F8" w:rsidRPr="00492B05" w:rsidRDefault="00E43F83">
            <w:r w:rsidRPr="00492B05">
              <w:t>Community of Dixie</w:t>
            </w:r>
          </w:p>
        </w:tc>
        <w:tc>
          <w:tcPr>
            <w:tcW w:w="4788" w:type="dxa"/>
          </w:tcPr>
          <w:p w14:paraId="42B89ECF" w14:textId="77777777" w:rsidR="008173F8" w:rsidRPr="00492B05" w:rsidRDefault="00E43F83">
            <w:r w:rsidRPr="00492B05">
              <w:t xml:space="preserve">Steve </w:t>
            </w:r>
            <w:proofErr w:type="spellStart"/>
            <w:r w:rsidRPr="00492B05">
              <w:t>Repp</w:t>
            </w:r>
            <w:proofErr w:type="spellEnd"/>
          </w:p>
        </w:tc>
      </w:tr>
      <w:tr w:rsidR="008173F8" w14:paraId="75BDECE7" w14:textId="77777777">
        <w:tc>
          <w:tcPr>
            <w:tcW w:w="4788" w:type="dxa"/>
          </w:tcPr>
          <w:p w14:paraId="0F255D23" w14:textId="77777777" w:rsidR="008173F8" w:rsidRPr="00A93C5E" w:rsidRDefault="00E43F83">
            <w:r w:rsidRPr="00A93C5E">
              <w:t>Efficient Public Collaboration</w:t>
            </w:r>
          </w:p>
        </w:tc>
        <w:tc>
          <w:tcPr>
            <w:tcW w:w="4788" w:type="dxa"/>
          </w:tcPr>
          <w:p w14:paraId="2772AF5B" w14:textId="77777777" w:rsidR="008173F8" w:rsidRPr="00A93C5E" w:rsidRDefault="00E43F83">
            <w:r w:rsidRPr="00A93C5E">
              <w:t>Marty Gardner</w:t>
            </w:r>
          </w:p>
        </w:tc>
      </w:tr>
      <w:tr w:rsidR="008173F8" w14:paraId="7DADCC45" w14:textId="77777777">
        <w:tc>
          <w:tcPr>
            <w:tcW w:w="4788" w:type="dxa"/>
          </w:tcPr>
          <w:p w14:paraId="123658A0" w14:textId="77777777" w:rsidR="008173F8" w:rsidRPr="00A93C5E" w:rsidRDefault="00E43F83">
            <w:r w:rsidRPr="00A93C5E">
              <w:t>Elk City</w:t>
            </w:r>
          </w:p>
        </w:tc>
        <w:tc>
          <w:tcPr>
            <w:tcW w:w="4788" w:type="dxa"/>
          </w:tcPr>
          <w:p w14:paraId="49F2AB98" w14:textId="77777777" w:rsidR="008173F8" w:rsidRPr="00A93C5E" w:rsidRDefault="00E43F83">
            <w:r w:rsidRPr="00A93C5E">
              <w:t>Karen Crosby</w:t>
            </w:r>
          </w:p>
        </w:tc>
      </w:tr>
      <w:tr w:rsidR="008173F8" w14:paraId="2294A4D1" w14:textId="77777777">
        <w:tc>
          <w:tcPr>
            <w:tcW w:w="4788" w:type="dxa"/>
          </w:tcPr>
          <w:p w14:paraId="0F825C0B" w14:textId="77777777" w:rsidR="008173F8" w:rsidRPr="00671784" w:rsidRDefault="00E43F83">
            <w:r w:rsidRPr="00671784">
              <w:t>Empire Lumber</w:t>
            </w:r>
          </w:p>
        </w:tc>
        <w:tc>
          <w:tcPr>
            <w:tcW w:w="4788" w:type="dxa"/>
          </w:tcPr>
          <w:p w14:paraId="1711D7E8" w14:textId="77777777" w:rsidR="008173F8" w:rsidRPr="00671784" w:rsidRDefault="00E43F83">
            <w:r w:rsidRPr="00671784">
              <w:t xml:space="preserve">Greg </w:t>
            </w:r>
            <w:proofErr w:type="spellStart"/>
            <w:r w:rsidRPr="00671784">
              <w:t>Danly</w:t>
            </w:r>
            <w:proofErr w:type="spellEnd"/>
          </w:p>
        </w:tc>
      </w:tr>
      <w:tr w:rsidR="008173F8" w14:paraId="3E792A42" w14:textId="77777777">
        <w:tc>
          <w:tcPr>
            <w:tcW w:w="4788" w:type="dxa"/>
          </w:tcPr>
          <w:p w14:paraId="3B83AEFB" w14:textId="77777777" w:rsidR="008173F8" w:rsidRPr="00A93C5E" w:rsidRDefault="00E43F83">
            <w:r w:rsidRPr="00A93C5E">
              <w:t>Idaho Aviation Association (IAA)</w:t>
            </w:r>
          </w:p>
        </w:tc>
        <w:tc>
          <w:tcPr>
            <w:tcW w:w="4788" w:type="dxa"/>
          </w:tcPr>
          <w:p w14:paraId="45DCB0D8" w14:textId="77777777" w:rsidR="008173F8" w:rsidRPr="00A93C5E" w:rsidRDefault="00E43F83">
            <w:r w:rsidRPr="00A93C5E">
              <w:t>Bill Ables</w:t>
            </w:r>
          </w:p>
        </w:tc>
      </w:tr>
      <w:tr w:rsidR="008173F8" w14:paraId="78E5E269" w14:textId="77777777">
        <w:tc>
          <w:tcPr>
            <w:tcW w:w="4788" w:type="dxa"/>
          </w:tcPr>
          <w:p w14:paraId="4956ED02" w14:textId="77777777" w:rsidR="008173F8" w:rsidRPr="007921F5" w:rsidRDefault="00E43F83">
            <w:r w:rsidRPr="007921F5">
              <w:t>Idaho Co. Veterans Association (VFW)</w:t>
            </w:r>
          </w:p>
        </w:tc>
        <w:tc>
          <w:tcPr>
            <w:tcW w:w="4788" w:type="dxa"/>
          </w:tcPr>
          <w:p w14:paraId="26CF470F" w14:textId="77777777" w:rsidR="008173F8" w:rsidRPr="007921F5" w:rsidRDefault="00E43F83">
            <w:r w:rsidRPr="007921F5">
              <w:t>Jinny Cash</w:t>
            </w:r>
          </w:p>
        </w:tc>
      </w:tr>
      <w:tr w:rsidR="008173F8" w14:paraId="1B918BD9" w14:textId="77777777">
        <w:tc>
          <w:tcPr>
            <w:tcW w:w="4788" w:type="dxa"/>
          </w:tcPr>
          <w:p w14:paraId="262BDFCA" w14:textId="77777777" w:rsidR="008173F8" w:rsidRPr="00A93C5E" w:rsidRDefault="00E43F83">
            <w:r w:rsidRPr="00A93C5E">
              <w:t>Idaho County Commissioner</w:t>
            </w:r>
          </w:p>
        </w:tc>
        <w:tc>
          <w:tcPr>
            <w:tcW w:w="4788" w:type="dxa"/>
          </w:tcPr>
          <w:p w14:paraId="7C3515C8" w14:textId="77777777" w:rsidR="008173F8" w:rsidRPr="00A93C5E" w:rsidRDefault="00E43F83">
            <w:r w:rsidRPr="00A93C5E">
              <w:t>Skip Brant</w:t>
            </w:r>
          </w:p>
        </w:tc>
      </w:tr>
      <w:tr w:rsidR="008173F8" w14:paraId="57CE86FB" w14:textId="77777777">
        <w:tc>
          <w:tcPr>
            <w:tcW w:w="4788" w:type="dxa"/>
          </w:tcPr>
          <w:p w14:paraId="39AED6C7" w14:textId="77777777" w:rsidR="008173F8" w:rsidRPr="00C55652" w:rsidRDefault="00E43F83">
            <w:r w:rsidRPr="00C55652">
              <w:t>Idaho Park &amp; Rec</w:t>
            </w:r>
          </w:p>
        </w:tc>
        <w:tc>
          <w:tcPr>
            <w:tcW w:w="4788" w:type="dxa"/>
          </w:tcPr>
          <w:p w14:paraId="03726D0F" w14:textId="77777777" w:rsidR="008173F8" w:rsidRPr="00C55652" w:rsidRDefault="00E43F83">
            <w:r w:rsidRPr="00C55652">
              <w:t>Randy Doman</w:t>
            </w:r>
          </w:p>
        </w:tc>
      </w:tr>
      <w:tr w:rsidR="008173F8" w14:paraId="013171DA" w14:textId="77777777">
        <w:tc>
          <w:tcPr>
            <w:tcW w:w="4788" w:type="dxa"/>
          </w:tcPr>
          <w:p w14:paraId="291D1D4F" w14:textId="77777777" w:rsidR="008173F8" w:rsidRPr="0071719B" w:rsidRDefault="00E43F83">
            <w:r w:rsidRPr="0071719B">
              <w:t>Idaho Pathfinders</w:t>
            </w:r>
          </w:p>
        </w:tc>
        <w:tc>
          <w:tcPr>
            <w:tcW w:w="4788" w:type="dxa"/>
          </w:tcPr>
          <w:p w14:paraId="5CFA162C" w14:textId="77777777" w:rsidR="008173F8" w:rsidRPr="0071719B" w:rsidRDefault="00E43F83">
            <w:r w:rsidRPr="0071719B">
              <w:t xml:space="preserve">Todd </w:t>
            </w:r>
            <w:proofErr w:type="spellStart"/>
            <w:r w:rsidRPr="0071719B">
              <w:t>Stenzel</w:t>
            </w:r>
            <w:proofErr w:type="spellEnd"/>
          </w:p>
        </w:tc>
      </w:tr>
      <w:tr w:rsidR="008173F8" w14:paraId="6376C3A8" w14:textId="77777777">
        <w:tc>
          <w:tcPr>
            <w:tcW w:w="4788" w:type="dxa"/>
          </w:tcPr>
          <w:p w14:paraId="60E95FD5" w14:textId="77777777" w:rsidR="008173F8" w:rsidRPr="005071DB" w:rsidRDefault="00E43F83">
            <w:r w:rsidRPr="005071DB">
              <w:t>Idaho Recreation Council</w:t>
            </w:r>
          </w:p>
        </w:tc>
        <w:tc>
          <w:tcPr>
            <w:tcW w:w="4788" w:type="dxa"/>
          </w:tcPr>
          <w:p w14:paraId="740E4B97" w14:textId="77777777" w:rsidR="008173F8" w:rsidRPr="005071DB" w:rsidRDefault="00E43F83">
            <w:r w:rsidRPr="005071DB">
              <w:t>Mark Jennings</w:t>
            </w:r>
          </w:p>
        </w:tc>
      </w:tr>
      <w:tr w:rsidR="008173F8" w14:paraId="24ED970C" w14:textId="77777777">
        <w:tc>
          <w:tcPr>
            <w:tcW w:w="4788" w:type="dxa"/>
          </w:tcPr>
          <w:p w14:paraId="5E3D0222" w14:textId="77777777" w:rsidR="008173F8" w:rsidRPr="005071DB" w:rsidRDefault="00E43F83">
            <w:r w:rsidRPr="005071DB">
              <w:t>Idaho Soil and Water Conservation Commission</w:t>
            </w:r>
          </w:p>
        </w:tc>
        <w:tc>
          <w:tcPr>
            <w:tcW w:w="4788" w:type="dxa"/>
          </w:tcPr>
          <w:p w14:paraId="6587C716" w14:textId="77777777" w:rsidR="008173F8" w:rsidRPr="005071DB" w:rsidRDefault="00E43F83">
            <w:r w:rsidRPr="005071DB">
              <w:t>Eileen Rowan</w:t>
            </w:r>
          </w:p>
        </w:tc>
      </w:tr>
      <w:tr w:rsidR="008173F8" w14:paraId="1C8D9F2C" w14:textId="77777777">
        <w:tc>
          <w:tcPr>
            <w:tcW w:w="4788" w:type="dxa"/>
          </w:tcPr>
          <w:p w14:paraId="49C86B18" w14:textId="77777777" w:rsidR="008173F8" w:rsidRPr="00A93C5E" w:rsidRDefault="00E43F83">
            <w:r w:rsidRPr="00A93C5E">
              <w:t>Idaho State Snowmobile Association</w:t>
            </w:r>
          </w:p>
        </w:tc>
        <w:tc>
          <w:tcPr>
            <w:tcW w:w="4788" w:type="dxa"/>
          </w:tcPr>
          <w:p w14:paraId="28C1595A" w14:textId="77777777" w:rsidR="008173F8" w:rsidRPr="00A93C5E" w:rsidRDefault="00E43F83">
            <w:r w:rsidRPr="00A93C5E">
              <w:t>Sandra Mitchell</w:t>
            </w:r>
          </w:p>
        </w:tc>
      </w:tr>
      <w:tr w:rsidR="008173F8" w14:paraId="40AFEBD2" w14:textId="77777777">
        <w:tc>
          <w:tcPr>
            <w:tcW w:w="4788" w:type="dxa"/>
          </w:tcPr>
          <w:p w14:paraId="00202DC9" w14:textId="77777777" w:rsidR="008173F8" w:rsidRPr="00A93C5E" w:rsidRDefault="00E43F83">
            <w:r w:rsidRPr="00A93C5E">
              <w:t>Idaho Wild Sheep Foundation</w:t>
            </w:r>
          </w:p>
        </w:tc>
        <w:tc>
          <w:tcPr>
            <w:tcW w:w="4788" w:type="dxa"/>
          </w:tcPr>
          <w:p w14:paraId="6D89207A" w14:textId="77777777" w:rsidR="008173F8" w:rsidRPr="00A93C5E" w:rsidRDefault="00E43F83">
            <w:r w:rsidRPr="00A93C5E">
              <w:t xml:space="preserve">Mike </w:t>
            </w:r>
            <w:proofErr w:type="spellStart"/>
            <w:r w:rsidRPr="00A93C5E">
              <w:t>Schiegel</w:t>
            </w:r>
            <w:proofErr w:type="spellEnd"/>
          </w:p>
        </w:tc>
      </w:tr>
      <w:tr w:rsidR="008173F8" w14:paraId="29EB140A" w14:textId="77777777">
        <w:tc>
          <w:tcPr>
            <w:tcW w:w="4788" w:type="dxa"/>
          </w:tcPr>
          <w:p w14:paraId="37F6B720" w14:textId="77777777" w:rsidR="008173F8" w:rsidRPr="00A93C5E" w:rsidRDefault="00E43F83">
            <w:r w:rsidRPr="00A93C5E">
              <w:t>Health Care Administration</w:t>
            </w:r>
          </w:p>
        </w:tc>
        <w:tc>
          <w:tcPr>
            <w:tcW w:w="4788" w:type="dxa"/>
          </w:tcPr>
          <w:p w14:paraId="0EDC0651" w14:textId="77777777" w:rsidR="008173F8" w:rsidRPr="00A93C5E" w:rsidRDefault="00E43F83">
            <w:r w:rsidRPr="00A93C5E">
              <w:t>Michelle Gardner</w:t>
            </w:r>
          </w:p>
        </w:tc>
      </w:tr>
      <w:tr w:rsidR="008173F8" w14:paraId="52B1A5C9" w14:textId="77777777">
        <w:tc>
          <w:tcPr>
            <w:tcW w:w="4788" w:type="dxa"/>
          </w:tcPr>
          <w:p w14:paraId="5B7630F9" w14:textId="77777777" w:rsidR="008173F8" w:rsidRPr="00A93C5E" w:rsidRDefault="00E43F83">
            <w:r w:rsidRPr="00A93C5E">
              <w:t>Lewis and Clark ATV Club</w:t>
            </w:r>
          </w:p>
        </w:tc>
        <w:tc>
          <w:tcPr>
            <w:tcW w:w="4788" w:type="dxa"/>
          </w:tcPr>
          <w:p w14:paraId="6041ADB3" w14:textId="77777777" w:rsidR="008173F8" w:rsidRPr="00A93C5E" w:rsidRDefault="00E43F83">
            <w:r w:rsidRPr="00A93C5E">
              <w:t>Jim McIver</w:t>
            </w:r>
          </w:p>
        </w:tc>
      </w:tr>
      <w:tr w:rsidR="008173F8" w14:paraId="48F8741D" w14:textId="77777777">
        <w:tc>
          <w:tcPr>
            <w:tcW w:w="4788" w:type="dxa"/>
          </w:tcPr>
          <w:p w14:paraId="32C70982" w14:textId="77777777" w:rsidR="008173F8" w:rsidRPr="007921F5" w:rsidRDefault="00E43F83">
            <w:r w:rsidRPr="007921F5">
              <w:t>Mining Interest</w:t>
            </w:r>
          </w:p>
        </w:tc>
        <w:tc>
          <w:tcPr>
            <w:tcW w:w="4788" w:type="dxa"/>
          </w:tcPr>
          <w:p w14:paraId="18C49798" w14:textId="77777777" w:rsidR="008173F8" w:rsidRPr="007921F5" w:rsidRDefault="00E43F83">
            <w:r w:rsidRPr="007921F5">
              <w:t xml:space="preserve">Ron </w:t>
            </w:r>
            <w:proofErr w:type="spellStart"/>
            <w:r w:rsidRPr="007921F5">
              <w:t>Hartig</w:t>
            </w:r>
            <w:proofErr w:type="spellEnd"/>
          </w:p>
        </w:tc>
      </w:tr>
      <w:tr w:rsidR="008173F8" w14:paraId="7AB72A79" w14:textId="77777777">
        <w:tc>
          <w:tcPr>
            <w:tcW w:w="4788" w:type="dxa"/>
          </w:tcPr>
          <w:p w14:paraId="7E8B6AD3" w14:textId="77777777" w:rsidR="008173F8" w:rsidRPr="00DC59DB" w:rsidRDefault="00E43F83">
            <w:r w:rsidRPr="00DC59DB">
              <w:t>Montana Mountain Bike Alliance</w:t>
            </w:r>
          </w:p>
        </w:tc>
        <w:tc>
          <w:tcPr>
            <w:tcW w:w="4788" w:type="dxa"/>
          </w:tcPr>
          <w:p w14:paraId="458E2F3E" w14:textId="77777777" w:rsidR="008173F8" w:rsidRPr="00DC59DB" w:rsidRDefault="00E43F83">
            <w:r w:rsidRPr="00DC59DB">
              <w:t xml:space="preserve">Greg </w:t>
            </w:r>
            <w:proofErr w:type="spellStart"/>
            <w:r w:rsidRPr="00DC59DB">
              <w:t>Beardslee</w:t>
            </w:r>
            <w:proofErr w:type="spellEnd"/>
          </w:p>
        </w:tc>
      </w:tr>
      <w:tr w:rsidR="008173F8" w14:paraId="2568D549" w14:textId="77777777" w:rsidTr="0065347C">
        <w:tc>
          <w:tcPr>
            <w:tcW w:w="4788" w:type="dxa"/>
            <w:shd w:val="clear" w:color="auto" w:fill="auto"/>
          </w:tcPr>
          <w:p w14:paraId="5FE552B3" w14:textId="77777777" w:rsidR="008173F8" w:rsidRPr="0065347C" w:rsidRDefault="00E43F83">
            <w:r w:rsidRPr="0065347C">
              <w:t>National Wild Turkey Foundation</w:t>
            </w:r>
          </w:p>
        </w:tc>
        <w:tc>
          <w:tcPr>
            <w:tcW w:w="4788" w:type="dxa"/>
            <w:shd w:val="clear" w:color="auto" w:fill="auto"/>
          </w:tcPr>
          <w:p w14:paraId="7BA288D9" w14:textId="77777777" w:rsidR="008173F8" w:rsidRPr="0065347C" w:rsidRDefault="00E43F83">
            <w:r w:rsidRPr="0065347C">
              <w:t>Alex Arnold</w:t>
            </w:r>
          </w:p>
        </w:tc>
      </w:tr>
      <w:tr w:rsidR="008173F8" w14:paraId="1BE16848" w14:textId="77777777">
        <w:tc>
          <w:tcPr>
            <w:tcW w:w="4788" w:type="dxa"/>
          </w:tcPr>
          <w:p w14:paraId="41CB0D16" w14:textId="77777777" w:rsidR="008173F8" w:rsidRPr="00A93C5E" w:rsidRDefault="00E43F83">
            <w:r w:rsidRPr="00A93C5E">
              <w:t>Public Lands Access Year-round (PLAY)</w:t>
            </w:r>
          </w:p>
        </w:tc>
        <w:tc>
          <w:tcPr>
            <w:tcW w:w="4788" w:type="dxa"/>
          </w:tcPr>
          <w:p w14:paraId="25C1EE58" w14:textId="77777777" w:rsidR="008173F8" w:rsidRPr="00A93C5E" w:rsidRDefault="00E43F83">
            <w:r w:rsidRPr="00A93C5E">
              <w:t xml:space="preserve">Dave </w:t>
            </w:r>
            <w:proofErr w:type="spellStart"/>
            <w:r w:rsidRPr="00A93C5E">
              <w:t>Galantuomini</w:t>
            </w:r>
            <w:proofErr w:type="spellEnd"/>
          </w:p>
        </w:tc>
      </w:tr>
      <w:tr w:rsidR="008173F8" w14:paraId="7FC802F5" w14:textId="77777777">
        <w:tc>
          <w:tcPr>
            <w:tcW w:w="4788" w:type="dxa"/>
          </w:tcPr>
          <w:p w14:paraId="45F1C5D4" w14:textId="77777777" w:rsidR="008173F8" w:rsidRPr="005071DB" w:rsidRDefault="00E43F83">
            <w:r w:rsidRPr="005071DB">
              <w:t xml:space="preserve">River Access </w:t>
            </w:r>
            <w:proofErr w:type="gramStart"/>
            <w:r w:rsidRPr="005071DB">
              <w:t>For</w:t>
            </w:r>
            <w:proofErr w:type="gramEnd"/>
            <w:r w:rsidRPr="005071DB">
              <w:t xml:space="preserve"> Tomorrow (RAFT)</w:t>
            </w:r>
          </w:p>
        </w:tc>
        <w:tc>
          <w:tcPr>
            <w:tcW w:w="4788" w:type="dxa"/>
          </w:tcPr>
          <w:p w14:paraId="673F3B04" w14:textId="77777777" w:rsidR="008173F8" w:rsidRPr="005071DB" w:rsidRDefault="00E43F83">
            <w:r w:rsidRPr="005071DB">
              <w:t>Jim McIver</w:t>
            </w:r>
          </w:p>
        </w:tc>
      </w:tr>
      <w:tr w:rsidR="008173F8" w14:paraId="23AE9737" w14:textId="77777777">
        <w:tc>
          <w:tcPr>
            <w:tcW w:w="4788" w:type="dxa"/>
          </w:tcPr>
          <w:p w14:paraId="37267088" w14:textId="77777777" w:rsidR="008173F8" w:rsidRPr="00656079" w:rsidRDefault="00E43F83">
            <w:r w:rsidRPr="00656079">
              <w:t>Small Businesses</w:t>
            </w:r>
          </w:p>
        </w:tc>
        <w:tc>
          <w:tcPr>
            <w:tcW w:w="4788" w:type="dxa"/>
          </w:tcPr>
          <w:p w14:paraId="58B7F13D" w14:textId="77777777" w:rsidR="008173F8" w:rsidRPr="00656079" w:rsidRDefault="00E43F83">
            <w:r w:rsidRPr="00656079">
              <w:t>Don Ebert</w:t>
            </w:r>
          </w:p>
        </w:tc>
      </w:tr>
      <w:tr w:rsidR="008173F8" w14:paraId="0FC503A8" w14:textId="77777777">
        <w:tc>
          <w:tcPr>
            <w:tcW w:w="4788" w:type="dxa"/>
          </w:tcPr>
          <w:p w14:paraId="7BEBDB97" w14:textId="77777777" w:rsidR="008173F8" w:rsidRPr="005071DB" w:rsidRDefault="00E43F83">
            <w:r w:rsidRPr="005071DB">
              <w:t>Small Businesses</w:t>
            </w:r>
          </w:p>
        </w:tc>
        <w:tc>
          <w:tcPr>
            <w:tcW w:w="4788" w:type="dxa"/>
          </w:tcPr>
          <w:p w14:paraId="22541C0E" w14:textId="77777777" w:rsidR="008173F8" w:rsidRPr="005071DB" w:rsidRDefault="00E43F83">
            <w:r w:rsidRPr="005071DB">
              <w:t xml:space="preserve">Kelli </w:t>
            </w:r>
            <w:proofErr w:type="spellStart"/>
            <w:r w:rsidRPr="005071DB">
              <w:t>Rosollini</w:t>
            </w:r>
            <w:proofErr w:type="spellEnd"/>
          </w:p>
        </w:tc>
      </w:tr>
      <w:tr w:rsidR="008173F8" w14:paraId="0E04F46D" w14:textId="77777777">
        <w:tc>
          <w:tcPr>
            <w:tcW w:w="4788" w:type="dxa"/>
          </w:tcPr>
          <w:p w14:paraId="1429EAD9" w14:textId="77777777" w:rsidR="008173F8" w:rsidRPr="005071DB" w:rsidRDefault="00E43F83">
            <w:r w:rsidRPr="005071DB">
              <w:t xml:space="preserve">Team </w:t>
            </w:r>
            <w:proofErr w:type="spellStart"/>
            <w:r w:rsidRPr="005071DB">
              <w:t>Lochsa</w:t>
            </w:r>
            <w:proofErr w:type="spellEnd"/>
          </w:p>
        </w:tc>
        <w:tc>
          <w:tcPr>
            <w:tcW w:w="4788" w:type="dxa"/>
          </w:tcPr>
          <w:p w14:paraId="27233DC2" w14:textId="77777777" w:rsidR="008173F8" w:rsidRPr="005071DB" w:rsidRDefault="00E43F83">
            <w:r w:rsidRPr="005071DB">
              <w:t>Scott Bledsoe</w:t>
            </w:r>
          </w:p>
        </w:tc>
      </w:tr>
      <w:tr w:rsidR="008173F8" w14:paraId="4AD36551" w14:textId="77777777">
        <w:tc>
          <w:tcPr>
            <w:tcW w:w="4788" w:type="dxa"/>
          </w:tcPr>
          <w:p w14:paraId="6F21AEDE" w14:textId="77777777" w:rsidR="008173F8" w:rsidRPr="00A93C5E" w:rsidRDefault="00E43F83">
            <w:r w:rsidRPr="00A93C5E">
              <w:t>The Oregon Pilots Association (OPA)</w:t>
            </w:r>
          </w:p>
        </w:tc>
        <w:tc>
          <w:tcPr>
            <w:tcW w:w="4788" w:type="dxa"/>
          </w:tcPr>
          <w:p w14:paraId="7A3E8078" w14:textId="77777777" w:rsidR="008173F8" w:rsidRPr="00A93C5E" w:rsidRDefault="00E43F83">
            <w:r w:rsidRPr="00A93C5E">
              <w:t>Bill Ables</w:t>
            </w:r>
          </w:p>
        </w:tc>
      </w:tr>
      <w:tr w:rsidR="008173F8" w14:paraId="2F0273A6" w14:textId="77777777">
        <w:tc>
          <w:tcPr>
            <w:tcW w:w="4788" w:type="dxa"/>
          </w:tcPr>
          <w:p w14:paraId="2AE2B9A8" w14:textId="77777777" w:rsidR="008173F8" w:rsidRPr="00A93C5E" w:rsidRDefault="00E43F83">
            <w:r w:rsidRPr="00A93C5E">
              <w:t>The Recreational Aviation Foundation (RAF)</w:t>
            </w:r>
          </w:p>
        </w:tc>
        <w:tc>
          <w:tcPr>
            <w:tcW w:w="4788" w:type="dxa"/>
          </w:tcPr>
          <w:p w14:paraId="56F924B7" w14:textId="77777777" w:rsidR="008173F8" w:rsidRPr="00A93C5E" w:rsidRDefault="00E43F83">
            <w:r w:rsidRPr="00A93C5E">
              <w:t>Bill Ables</w:t>
            </w:r>
          </w:p>
        </w:tc>
      </w:tr>
      <w:tr w:rsidR="008173F8" w14:paraId="3C20F3BD" w14:textId="77777777">
        <w:tc>
          <w:tcPr>
            <w:tcW w:w="4788" w:type="dxa"/>
          </w:tcPr>
          <w:p w14:paraId="0C1B61C1" w14:textId="77777777" w:rsidR="008173F8" w:rsidRPr="00A93C5E" w:rsidRDefault="00E43F83">
            <w:r w:rsidRPr="00A93C5E">
              <w:t>Twin Rivers Back Country Horseman (TRBCHI)</w:t>
            </w:r>
          </w:p>
        </w:tc>
        <w:tc>
          <w:tcPr>
            <w:tcW w:w="4788" w:type="dxa"/>
          </w:tcPr>
          <w:p w14:paraId="1181D04E" w14:textId="77777777" w:rsidR="008173F8" w:rsidRPr="00A93C5E" w:rsidRDefault="00E43F83">
            <w:r w:rsidRPr="00A93C5E">
              <w:t>Carl Paulson</w:t>
            </w:r>
          </w:p>
        </w:tc>
      </w:tr>
      <w:tr w:rsidR="008173F8" w14:paraId="72702E75" w14:textId="77777777">
        <w:tc>
          <w:tcPr>
            <w:tcW w:w="4788" w:type="dxa"/>
          </w:tcPr>
          <w:p w14:paraId="5733645D" w14:textId="77777777" w:rsidR="008173F8" w:rsidRPr="00A93C5E" w:rsidRDefault="00E43F83">
            <w:r w:rsidRPr="00A93C5E">
              <w:t>Professor (Ret.) of Natural Resource Management</w:t>
            </w:r>
          </w:p>
        </w:tc>
        <w:tc>
          <w:tcPr>
            <w:tcW w:w="4788" w:type="dxa"/>
          </w:tcPr>
          <w:p w14:paraId="699E214B" w14:textId="77777777" w:rsidR="008173F8" w:rsidRPr="00A93C5E" w:rsidRDefault="00E43F83">
            <w:r w:rsidRPr="00A93C5E">
              <w:t>Steve Daley-</w:t>
            </w:r>
            <w:proofErr w:type="spellStart"/>
            <w:r w:rsidRPr="00A93C5E">
              <w:t>Laursen</w:t>
            </w:r>
            <w:proofErr w:type="spellEnd"/>
            <w:r w:rsidRPr="00A93C5E">
              <w:t xml:space="preserve"> (Dr.)</w:t>
            </w:r>
          </w:p>
        </w:tc>
      </w:tr>
      <w:tr w:rsidR="008173F8" w14:paraId="4124D725" w14:textId="77777777">
        <w:tc>
          <w:tcPr>
            <w:tcW w:w="4788" w:type="dxa"/>
          </w:tcPr>
          <w:p w14:paraId="54B33424" w14:textId="77777777" w:rsidR="008173F8" w:rsidRPr="00C55652" w:rsidRDefault="00E43F83">
            <w:r w:rsidRPr="00C55652">
              <w:t>Professor of Environmental Philosophy</w:t>
            </w:r>
          </w:p>
        </w:tc>
        <w:tc>
          <w:tcPr>
            <w:tcW w:w="4788" w:type="dxa"/>
          </w:tcPr>
          <w:p w14:paraId="79E429CF" w14:textId="77777777" w:rsidR="008173F8" w:rsidRPr="00C55652" w:rsidRDefault="00E43F83">
            <w:r w:rsidRPr="00C55652">
              <w:t>Bert Baumgartner (Dr.)</w:t>
            </w:r>
          </w:p>
        </w:tc>
      </w:tr>
      <w:tr w:rsidR="008173F8" w14:paraId="06DB9749" w14:textId="77777777">
        <w:tc>
          <w:tcPr>
            <w:tcW w:w="4788" w:type="dxa"/>
            <w:shd w:val="clear" w:color="auto" w:fill="auto"/>
          </w:tcPr>
          <w:p w14:paraId="3D5E847A" w14:textId="0F63D2FE" w:rsidR="008173F8" w:rsidRPr="0071719B" w:rsidRDefault="00D71F61">
            <w:r w:rsidRPr="00AD43DE">
              <w:t>Director of Outdoor Recreation Program</w:t>
            </w:r>
            <w:r>
              <w:t>, U of I</w:t>
            </w:r>
          </w:p>
        </w:tc>
        <w:tc>
          <w:tcPr>
            <w:tcW w:w="4788" w:type="dxa"/>
          </w:tcPr>
          <w:p w14:paraId="6E0D1495" w14:textId="77777777" w:rsidR="008173F8" w:rsidRPr="0071719B" w:rsidRDefault="00E43F83">
            <w:r w:rsidRPr="0071719B">
              <w:t>Trevor Fulton</w:t>
            </w:r>
          </w:p>
        </w:tc>
      </w:tr>
      <w:tr w:rsidR="008173F8" w14:paraId="51A2A450" w14:textId="77777777">
        <w:tc>
          <w:tcPr>
            <w:tcW w:w="4788" w:type="dxa"/>
            <w:shd w:val="clear" w:color="auto" w:fill="auto"/>
          </w:tcPr>
          <w:p w14:paraId="31478870" w14:textId="77777777" w:rsidR="008173F8" w:rsidRPr="007921F5" w:rsidRDefault="00E43F83">
            <w:r w:rsidRPr="007921F5">
              <w:t>Veterans of Foreign Wars (VFW)</w:t>
            </w:r>
          </w:p>
        </w:tc>
        <w:tc>
          <w:tcPr>
            <w:tcW w:w="4788" w:type="dxa"/>
          </w:tcPr>
          <w:p w14:paraId="2049FE04" w14:textId="77777777" w:rsidR="008173F8" w:rsidRPr="007921F5" w:rsidRDefault="00E43F83">
            <w:r w:rsidRPr="007921F5">
              <w:t>Jinny Cash</w:t>
            </w:r>
          </w:p>
        </w:tc>
      </w:tr>
      <w:tr w:rsidR="008173F8" w14:paraId="3076B94B" w14:textId="77777777">
        <w:tc>
          <w:tcPr>
            <w:tcW w:w="4788" w:type="dxa"/>
          </w:tcPr>
          <w:p w14:paraId="67866821" w14:textId="77777777" w:rsidR="008173F8" w:rsidRPr="000418F1" w:rsidRDefault="00E43F83">
            <w:r w:rsidRPr="000418F1">
              <w:t>Western Whitewater Association</w:t>
            </w:r>
          </w:p>
        </w:tc>
        <w:tc>
          <w:tcPr>
            <w:tcW w:w="4788" w:type="dxa"/>
          </w:tcPr>
          <w:p w14:paraId="2A559660" w14:textId="77777777" w:rsidR="008173F8" w:rsidRPr="000418F1" w:rsidRDefault="00E43F83">
            <w:r w:rsidRPr="000418F1">
              <w:t>Shay White</w:t>
            </w:r>
          </w:p>
        </w:tc>
      </w:tr>
      <w:tr w:rsidR="008173F8" w14:paraId="4488E552" w14:textId="77777777">
        <w:tc>
          <w:tcPr>
            <w:tcW w:w="4788" w:type="dxa"/>
            <w:tcBorders>
              <w:bottom w:val="single" w:sz="12" w:space="0" w:color="000000"/>
            </w:tcBorders>
          </w:tcPr>
          <w:p w14:paraId="55AF329C" w14:textId="50567FA5" w:rsidR="00656079" w:rsidRPr="00A93C5E" w:rsidRDefault="00E43F83" w:rsidP="00656079">
            <w:pPr>
              <w:rPr>
                <w:highlight w:val="yellow"/>
              </w:rPr>
            </w:pPr>
            <w:r w:rsidRPr="00A93C5E">
              <w:rPr>
                <w:highlight w:val="yellow"/>
              </w:rPr>
              <w:t xml:space="preserve"> </w:t>
            </w:r>
          </w:p>
        </w:tc>
        <w:tc>
          <w:tcPr>
            <w:tcW w:w="4788" w:type="dxa"/>
            <w:tcBorders>
              <w:bottom w:val="single" w:sz="12" w:space="0" w:color="000000"/>
            </w:tcBorders>
          </w:tcPr>
          <w:p w14:paraId="3D3565A3" w14:textId="77777777" w:rsidR="008173F8" w:rsidRPr="00A93C5E" w:rsidRDefault="008173F8">
            <w:pPr>
              <w:rPr>
                <w:highlight w:val="yellow"/>
              </w:rPr>
            </w:pPr>
          </w:p>
        </w:tc>
      </w:tr>
    </w:tbl>
    <w:p w14:paraId="06F7A08F" w14:textId="5E27CA6A" w:rsidR="008173F8" w:rsidRDefault="008173F8">
      <w:pPr>
        <w:spacing w:after="0" w:line="240" w:lineRule="auto"/>
        <w:rPr>
          <w:bCs/>
          <w:iCs/>
          <w:sz w:val="24"/>
          <w:szCs w:val="24"/>
        </w:rPr>
      </w:pPr>
    </w:p>
    <w:p w14:paraId="378D2AB6" w14:textId="77777777" w:rsidR="00656079" w:rsidRDefault="00656079">
      <w:pPr>
        <w:spacing w:after="0" w:line="240" w:lineRule="auto"/>
        <w:rPr>
          <w:bCs/>
          <w:iCs/>
          <w:sz w:val="24"/>
          <w:szCs w:val="24"/>
        </w:rPr>
      </w:pPr>
    </w:p>
    <w:tbl>
      <w:tblPr>
        <w:tblW w:w="95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3"/>
        <w:gridCol w:w="4788"/>
      </w:tblGrid>
      <w:tr w:rsidR="00656079" w:rsidRPr="00656079" w14:paraId="5AE634C2" w14:textId="77777777" w:rsidTr="003F28C9">
        <w:tc>
          <w:tcPr>
            <w:tcW w:w="4793" w:type="dxa"/>
          </w:tcPr>
          <w:p w14:paraId="62D71AD1" w14:textId="77777777" w:rsidR="00656079" w:rsidRPr="00656079" w:rsidRDefault="00656079" w:rsidP="00656079">
            <w:pPr>
              <w:spacing w:after="0" w:line="240" w:lineRule="auto"/>
              <w:rPr>
                <w:b/>
                <w:bCs/>
                <w:iCs/>
                <w:sz w:val="24"/>
                <w:szCs w:val="24"/>
              </w:rPr>
            </w:pPr>
            <w:r w:rsidRPr="00656079">
              <w:rPr>
                <w:b/>
                <w:bCs/>
                <w:iCs/>
                <w:sz w:val="24"/>
                <w:szCs w:val="24"/>
              </w:rPr>
              <w:lastRenderedPageBreak/>
              <w:t>Organization in the Collaborative Group Pending Internal Processes for Final Response</w:t>
            </w:r>
          </w:p>
        </w:tc>
        <w:tc>
          <w:tcPr>
            <w:tcW w:w="4788" w:type="dxa"/>
          </w:tcPr>
          <w:p w14:paraId="712CB344" w14:textId="77777777" w:rsidR="00656079" w:rsidRPr="00656079" w:rsidRDefault="00656079" w:rsidP="00656079">
            <w:pPr>
              <w:spacing w:after="0" w:line="240" w:lineRule="auto"/>
              <w:rPr>
                <w:b/>
                <w:bCs/>
                <w:iCs/>
                <w:sz w:val="24"/>
                <w:szCs w:val="24"/>
              </w:rPr>
            </w:pPr>
            <w:r w:rsidRPr="00656079">
              <w:rPr>
                <w:b/>
                <w:bCs/>
                <w:iCs/>
                <w:sz w:val="24"/>
                <w:szCs w:val="24"/>
              </w:rPr>
              <w:t>Group Representative</w:t>
            </w:r>
          </w:p>
        </w:tc>
      </w:tr>
      <w:tr w:rsidR="00656079" w:rsidRPr="00656079" w14:paraId="5052D481" w14:textId="77777777" w:rsidTr="003F28C9">
        <w:tc>
          <w:tcPr>
            <w:tcW w:w="4793" w:type="dxa"/>
          </w:tcPr>
          <w:p w14:paraId="4C82D676" w14:textId="77777777" w:rsidR="00656079" w:rsidRPr="00656079" w:rsidRDefault="00656079" w:rsidP="00656079">
            <w:pPr>
              <w:spacing w:after="0" w:line="240" w:lineRule="auto"/>
              <w:rPr>
                <w:bCs/>
                <w:iCs/>
                <w:sz w:val="24"/>
                <w:szCs w:val="24"/>
              </w:rPr>
            </w:pPr>
            <w:r w:rsidRPr="00656079">
              <w:rPr>
                <w:bCs/>
                <w:iCs/>
                <w:sz w:val="24"/>
                <w:szCs w:val="24"/>
              </w:rPr>
              <w:t>Mineral County</w:t>
            </w:r>
          </w:p>
        </w:tc>
        <w:tc>
          <w:tcPr>
            <w:tcW w:w="4788" w:type="dxa"/>
          </w:tcPr>
          <w:p w14:paraId="526A3A7E" w14:textId="77777777" w:rsidR="00656079" w:rsidRPr="00656079" w:rsidRDefault="00656079" w:rsidP="00656079">
            <w:pPr>
              <w:spacing w:after="0" w:line="240" w:lineRule="auto"/>
              <w:rPr>
                <w:b/>
                <w:bCs/>
                <w:iCs/>
                <w:sz w:val="24"/>
                <w:szCs w:val="24"/>
              </w:rPr>
            </w:pPr>
            <w:r w:rsidRPr="00656079">
              <w:rPr>
                <w:bCs/>
                <w:iCs/>
                <w:sz w:val="24"/>
                <w:szCs w:val="24"/>
              </w:rPr>
              <w:t xml:space="preserve">Roman </w:t>
            </w:r>
            <w:proofErr w:type="spellStart"/>
            <w:r w:rsidRPr="00656079">
              <w:rPr>
                <w:bCs/>
                <w:iCs/>
                <w:sz w:val="24"/>
                <w:szCs w:val="24"/>
              </w:rPr>
              <w:t>Zylawy</w:t>
            </w:r>
            <w:proofErr w:type="spellEnd"/>
          </w:p>
        </w:tc>
      </w:tr>
      <w:tr w:rsidR="00656079" w:rsidRPr="00656079" w14:paraId="1C41BA53" w14:textId="77777777" w:rsidTr="003F28C9">
        <w:tc>
          <w:tcPr>
            <w:tcW w:w="4793" w:type="dxa"/>
          </w:tcPr>
          <w:p w14:paraId="14AF45D0" w14:textId="77777777" w:rsidR="00656079" w:rsidRPr="00656079" w:rsidRDefault="00656079" w:rsidP="00656079">
            <w:pPr>
              <w:spacing w:after="0" w:line="240" w:lineRule="auto"/>
              <w:rPr>
                <w:bCs/>
                <w:iCs/>
                <w:sz w:val="24"/>
                <w:szCs w:val="24"/>
              </w:rPr>
            </w:pPr>
            <w:r w:rsidRPr="00656079">
              <w:rPr>
                <w:bCs/>
                <w:iCs/>
                <w:sz w:val="24"/>
                <w:szCs w:val="24"/>
              </w:rPr>
              <w:t xml:space="preserve">Ravalli County  </w:t>
            </w:r>
          </w:p>
        </w:tc>
        <w:tc>
          <w:tcPr>
            <w:tcW w:w="4788" w:type="dxa"/>
          </w:tcPr>
          <w:p w14:paraId="2315F416" w14:textId="77777777" w:rsidR="00656079" w:rsidRPr="00656079" w:rsidRDefault="00656079" w:rsidP="00656079">
            <w:pPr>
              <w:spacing w:after="0" w:line="240" w:lineRule="auto"/>
              <w:rPr>
                <w:b/>
                <w:bCs/>
                <w:iCs/>
                <w:sz w:val="24"/>
                <w:szCs w:val="24"/>
              </w:rPr>
            </w:pPr>
            <w:r w:rsidRPr="00656079">
              <w:rPr>
                <w:bCs/>
                <w:iCs/>
                <w:sz w:val="24"/>
                <w:szCs w:val="24"/>
              </w:rPr>
              <w:t>Chris Hoffman</w:t>
            </w:r>
          </w:p>
        </w:tc>
      </w:tr>
      <w:tr w:rsidR="00656079" w:rsidRPr="00656079" w14:paraId="74FEBAC9" w14:textId="77777777" w:rsidTr="003F28C9">
        <w:tc>
          <w:tcPr>
            <w:tcW w:w="4793" w:type="dxa"/>
          </w:tcPr>
          <w:p w14:paraId="2095BCD3" w14:textId="77777777" w:rsidR="00656079" w:rsidRPr="00656079" w:rsidRDefault="00656079" w:rsidP="00656079">
            <w:pPr>
              <w:spacing w:after="0" w:line="240" w:lineRule="auto"/>
              <w:rPr>
                <w:bCs/>
                <w:iCs/>
                <w:sz w:val="24"/>
                <w:szCs w:val="24"/>
              </w:rPr>
            </w:pPr>
            <w:r w:rsidRPr="00656079">
              <w:rPr>
                <w:bCs/>
                <w:i/>
                <w:iCs/>
                <w:sz w:val="24"/>
                <w:szCs w:val="24"/>
              </w:rPr>
              <w:t xml:space="preserve"> </w:t>
            </w:r>
            <w:r w:rsidRPr="00656079">
              <w:rPr>
                <w:bCs/>
                <w:iCs/>
                <w:sz w:val="24"/>
                <w:szCs w:val="24"/>
              </w:rPr>
              <w:t>Nez Perce County</w:t>
            </w:r>
          </w:p>
        </w:tc>
        <w:tc>
          <w:tcPr>
            <w:tcW w:w="4788" w:type="dxa"/>
          </w:tcPr>
          <w:p w14:paraId="2B79A6BF" w14:textId="77777777" w:rsidR="00656079" w:rsidRPr="00656079" w:rsidRDefault="00656079" w:rsidP="00656079">
            <w:pPr>
              <w:spacing w:after="0" w:line="240" w:lineRule="auto"/>
              <w:rPr>
                <w:bCs/>
                <w:iCs/>
                <w:sz w:val="24"/>
                <w:szCs w:val="24"/>
              </w:rPr>
            </w:pPr>
            <w:r w:rsidRPr="00656079">
              <w:rPr>
                <w:bCs/>
                <w:i/>
                <w:iCs/>
                <w:sz w:val="24"/>
                <w:szCs w:val="24"/>
              </w:rPr>
              <w:t xml:space="preserve"> </w:t>
            </w:r>
            <w:r w:rsidRPr="00656079">
              <w:rPr>
                <w:bCs/>
                <w:iCs/>
                <w:sz w:val="24"/>
                <w:szCs w:val="24"/>
              </w:rPr>
              <w:t>Don Beck</w:t>
            </w:r>
          </w:p>
        </w:tc>
      </w:tr>
      <w:tr w:rsidR="00656079" w:rsidRPr="00656079" w14:paraId="741E6E25" w14:textId="77777777" w:rsidTr="003F28C9">
        <w:tc>
          <w:tcPr>
            <w:tcW w:w="4793" w:type="dxa"/>
          </w:tcPr>
          <w:p w14:paraId="6B50A335" w14:textId="77777777" w:rsidR="00656079" w:rsidRPr="00656079" w:rsidRDefault="00656079" w:rsidP="00656079">
            <w:pPr>
              <w:spacing w:after="0" w:line="240" w:lineRule="auto"/>
              <w:rPr>
                <w:bCs/>
                <w:i/>
                <w:iCs/>
                <w:sz w:val="24"/>
                <w:szCs w:val="24"/>
              </w:rPr>
            </w:pPr>
            <w:r w:rsidRPr="00656079">
              <w:rPr>
                <w:bCs/>
                <w:iCs/>
                <w:sz w:val="24"/>
                <w:szCs w:val="24"/>
              </w:rPr>
              <w:t xml:space="preserve">Lewis County  </w:t>
            </w:r>
          </w:p>
        </w:tc>
        <w:tc>
          <w:tcPr>
            <w:tcW w:w="4788" w:type="dxa"/>
          </w:tcPr>
          <w:p w14:paraId="0F922191" w14:textId="77777777" w:rsidR="00656079" w:rsidRPr="00656079" w:rsidRDefault="00656079" w:rsidP="00656079">
            <w:pPr>
              <w:spacing w:after="0" w:line="240" w:lineRule="auto"/>
              <w:rPr>
                <w:bCs/>
                <w:i/>
                <w:iCs/>
                <w:sz w:val="24"/>
                <w:szCs w:val="24"/>
              </w:rPr>
            </w:pPr>
            <w:r w:rsidRPr="00656079">
              <w:rPr>
                <w:bCs/>
                <w:iCs/>
                <w:sz w:val="24"/>
                <w:szCs w:val="24"/>
              </w:rPr>
              <w:t>Greg Johnson</w:t>
            </w:r>
          </w:p>
        </w:tc>
      </w:tr>
      <w:tr w:rsidR="00656079" w:rsidRPr="00656079" w14:paraId="07931338" w14:textId="77777777" w:rsidTr="003F28C9">
        <w:tc>
          <w:tcPr>
            <w:tcW w:w="4793" w:type="dxa"/>
          </w:tcPr>
          <w:p w14:paraId="4E7483AB" w14:textId="77777777" w:rsidR="00656079" w:rsidRPr="00656079" w:rsidRDefault="00656079" w:rsidP="00656079">
            <w:pPr>
              <w:spacing w:after="0" w:line="240" w:lineRule="auto"/>
              <w:rPr>
                <w:bCs/>
                <w:i/>
                <w:iCs/>
                <w:sz w:val="24"/>
                <w:szCs w:val="24"/>
              </w:rPr>
            </w:pPr>
            <w:r w:rsidRPr="00656079">
              <w:rPr>
                <w:bCs/>
                <w:iCs/>
                <w:sz w:val="24"/>
                <w:szCs w:val="24"/>
              </w:rPr>
              <w:t>Lewis and Clark Chamber of Commerce</w:t>
            </w:r>
          </w:p>
        </w:tc>
        <w:tc>
          <w:tcPr>
            <w:tcW w:w="4788" w:type="dxa"/>
          </w:tcPr>
          <w:p w14:paraId="66EC0545" w14:textId="77777777" w:rsidR="00656079" w:rsidRPr="00656079" w:rsidRDefault="00656079" w:rsidP="00656079">
            <w:pPr>
              <w:spacing w:after="0" w:line="240" w:lineRule="auto"/>
              <w:rPr>
                <w:bCs/>
                <w:i/>
                <w:iCs/>
                <w:sz w:val="24"/>
                <w:szCs w:val="24"/>
              </w:rPr>
            </w:pPr>
            <w:r w:rsidRPr="00656079">
              <w:rPr>
                <w:bCs/>
                <w:iCs/>
                <w:sz w:val="24"/>
                <w:szCs w:val="24"/>
              </w:rPr>
              <w:t xml:space="preserve">Kristin </w:t>
            </w:r>
            <w:proofErr w:type="spellStart"/>
            <w:r w:rsidRPr="00656079">
              <w:rPr>
                <w:bCs/>
                <w:iCs/>
                <w:sz w:val="24"/>
                <w:szCs w:val="24"/>
              </w:rPr>
              <w:t>Kemak</w:t>
            </w:r>
            <w:proofErr w:type="spellEnd"/>
          </w:p>
        </w:tc>
      </w:tr>
    </w:tbl>
    <w:p w14:paraId="673E6724" w14:textId="6007CF4E" w:rsidR="00656079" w:rsidRDefault="00656079">
      <w:pPr>
        <w:spacing w:after="0" w:line="240" w:lineRule="auto"/>
        <w:rPr>
          <w:bCs/>
          <w:iCs/>
          <w:sz w:val="24"/>
          <w:szCs w:val="24"/>
        </w:rPr>
      </w:pPr>
    </w:p>
    <w:p w14:paraId="26A8CD83" w14:textId="77777777" w:rsidR="00656079" w:rsidRDefault="00656079">
      <w:pPr>
        <w:spacing w:after="0" w:line="240" w:lineRule="auto"/>
        <w:rPr>
          <w:bCs/>
          <w:iCs/>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051FB2" w14:paraId="3F17F086" w14:textId="77777777" w:rsidTr="00CB2627">
        <w:tc>
          <w:tcPr>
            <w:tcW w:w="4788" w:type="dxa"/>
          </w:tcPr>
          <w:p w14:paraId="2F3D6333" w14:textId="77777777" w:rsidR="00051FB2" w:rsidRDefault="00051FB2" w:rsidP="00CB2627">
            <w:pPr>
              <w:rPr>
                <w:b/>
                <w:sz w:val="24"/>
                <w:szCs w:val="24"/>
              </w:rPr>
            </w:pPr>
            <w:r>
              <w:rPr>
                <w:b/>
                <w:sz w:val="24"/>
                <w:szCs w:val="24"/>
              </w:rPr>
              <w:t>Organization in the Collaborative Group Having a different Recommendation</w:t>
            </w:r>
          </w:p>
        </w:tc>
        <w:tc>
          <w:tcPr>
            <w:tcW w:w="4788" w:type="dxa"/>
          </w:tcPr>
          <w:p w14:paraId="61135E5D" w14:textId="77777777" w:rsidR="00051FB2" w:rsidRDefault="00051FB2" w:rsidP="00CB2627">
            <w:pPr>
              <w:rPr>
                <w:b/>
                <w:sz w:val="24"/>
                <w:szCs w:val="24"/>
              </w:rPr>
            </w:pPr>
            <w:r>
              <w:rPr>
                <w:b/>
                <w:sz w:val="24"/>
                <w:szCs w:val="24"/>
              </w:rPr>
              <w:t>Group Representative</w:t>
            </w:r>
          </w:p>
        </w:tc>
      </w:tr>
      <w:tr w:rsidR="00051FB2" w14:paraId="6D4DAC28" w14:textId="77777777" w:rsidTr="00051FB2">
        <w:trPr>
          <w:trHeight w:val="332"/>
        </w:trPr>
        <w:tc>
          <w:tcPr>
            <w:tcW w:w="4788" w:type="dxa"/>
          </w:tcPr>
          <w:p w14:paraId="14731D3F" w14:textId="77777777" w:rsidR="00051FB2" w:rsidRDefault="00051FB2" w:rsidP="00CB2627">
            <w:pPr>
              <w:rPr>
                <w:sz w:val="24"/>
                <w:szCs w:val="24"/>
              </w:rPr>
            </w:pPr>
            <w:r>
              <w:rPr>
                <w:sz w:val="24"/>
                <w:szCs w:val="24"/>
              </w:rPr>
              <w:t>None</w:t>
            </w:r>
          </w:p>
        </w:tc>
        <w:tc>
          <w:tcPr>
            <w:tcW w:w="4788" w:type="dxa"/>
          </w:tcPr>
          <w:p w14:paraId="1F35C830" w14:textId="77777777" w:rsidR="00051FB2" w:rsidRDefault="00051FB2" w:rsidP="00CB2627">
            <w:pPr>
              <w:rPr>
                <w:b/>
                <w:sz w:val="24"/>
                <w:szCs w:val="24"/>
              </w:rPr>
            </w:pPr>
          </w:p>
        </w:tc>
      </w:tr>
    </w:tbl>
    <w:p w14:paraId="0A02AE2B" w14:textId="77777777" w:rsidR="00051FB2" w:rsidRPr="00051FB2" w:rsidRDefault="00051FB2">
      <w:pPr>
        <w:spacing w:after="0" w:line="240" w:lineRule="auto"/>
        <w:rPr>
          <w:bCs/>
          <w:iCs/>
          <w:sz w:val="24"/>
          <w:szCs w:val="24"/>
        </w:rPr>
      </w:pPr>
    </w:p>
    <w:tbl>
      <w:tblPr>
        <w:tblStyle w:val="TableGrid2"/>
        <w:tblW w:w="0" w:type="auto"/>
        <w:tblLook w:val="04A0" w:firstRow="1" w:lastRow="0" w:firstColumn="1" w:lastColumn="0" w:noHBand="0" w:noVBand="1"/>
      </w:tblPr>
      <w:tblGrid>
        <w:gridCol w:w="3435"/>
        <w:gridCol w:w="3174"/>
        <w:gridCol w:w="2741"/>
      </w:tblGrid>
      <w:tr w:rsidR="00051FB2" w:rsidRPr="00051FB2" w14:paraId="08D43807" w14:textId="77777777" w:rsidTr="00656079">
        <w:tc>
          <w:tcPr>
            <w:tcW w:w="3435" w:type="dxa"/>
          </w:tcPr>
          <w:p w14:paraId="053B5FFD" w14:textId="77777777" w:rsidR="00051FB2" w:rsidRPr="00051FB2" w:rsidRDefault="00051FB2" w:rsidP="00051FB2">
            <w:pPr>
              <w:rPr>
                <w:b/>
              </w:rPr>
            </w:pPr>
            <w:r w:rsidRPr="00051FB2">
              <w:rPr>
                <w:b/>
              </w:rPr>
              <w:t xml:space="preserve">State of Idaho Government Consulted </w:t>
            </w:r>
          </w:p>
        </w:tc>
        <w:tc>
          <w:tcPr>
            <w:tcW w:w="3174" w:type="dxa"/>
          </w:tcPr>
          <w:p w14:paraId="51DE1A9E" w14:textId="77777777" w:rsidR="00051FB2" w:rsidRPr="00051FB2" w:rsidRDefault="00051FB2" w:rsidP="00051FB2">
            <w:pPr>
              <w:jc w:val="center"/>
              <w:rPr>
                <w:b/>
              </w:rPr>
            </w:pPr>
            <w:r w:rsidRPr="00051FB2">
              <w:rPr>
                <w:b/>
              </w:rPr>
              <w:t>Name</w:t>
            </w:r>
          </w:p>
        </w:tc>
        <w:tc>
          <w:tcPr>
            <w:tcW w:w="2741" w:type="dxa"/>
          </w:tcPr>
          <w:p w14:paraId="50AFF198" w14:textId="77777777" w:rsidR="00051FB2" w:rsidRPr="00051FB2" w:rsidRDefault="00051FB2" w:rsidP="00051FB2">
            <w:pPr>
              <w:jc w:val="center"/>
              <w:rPr>
                <w:b/>
              </w:rPr>
            </w:pPr>
            <w:r w:rsidRPr="00051FB2">
              <w:rPr>
                <w:b/>
              </w:rPr>
              <w:t>Comment</w:t>
            </w:r>
          </w:p>
        </w:tc>
      </w:tr>
      <w:tr w:rsidR="00051FB2" w:rsidRPr="00051FB2" w14:paraId="7ED2C6F7" w14:textId="77777777" w:rsidTr="00656079">
        <w:tc>
          <w:tcPr>
            <w:tcW w:w="3435" w:type="dxa"/>
          </w:tcPr>
          <w:p w14:paraId="15F05F73" w14:textId="77777777" w:rsidR="00051FB2" w:rsidRPr="00051FB2" w:rsidRDefault="00051FB2" w:rsidP="00051FB2">
            <w:pPr>
              <w:rPr>
                <w:b/>
                <w:highlight w:val="yellow"/>
              </w:rPr>
            </w:pPr>
            <w:r w:rsidRPr="00051FB2">
              <w:t>Idaho State Representative, District 7</w:t>
            </w:r>
          </w:p>
        </w:tc>
        <w:tc>
          <w:tcPr>
            <w:tcW w:w="3174" w:type="dxa"/>
          </w:tcPr>
          <w:p w14:paraId="418A8C41" w14:textId="77777777" w:rsidR="00051FB2" w:rsidRPr="00051FB2" w:rsidRDefault="00051FB2" w:rsidP="00051FB2">
            <w:pPr>
              <w:rPr>
                <w:b/>
              </w:rPr>
            </w:pPr>
            <w:r w:rsidRPr="00051FB2">
              <w:t>Representative Priscilla Giddings</w:t>
            </w:r>
          </w:p>
        </w:tc>
        <w:tc>
          <w:tcPr>
            <w:tcW w:w="2741" w:type="dxa"/>
          </w:tcPr>
          <w:p w14:paraId="7B336C68" w14:textId="7727F53A" w:rsidR="00051FB2" w:rsidRPr="00051FB2" w:rsidRDefault="00051FB2" w:rsidP="00051FB2">
            <w:r w:rsidRPr="00051FB2">
              <w:t xml:space="preserve">Agreed with this recommendation </w:t>
            </w:r>
          </w:p>
        </w:tc>
      </w:tr>
    </w:tbl>
    <w:p w14:paraId="67E74EBA" w14:textId="2FC41B19" w:rsidR="00051FB2" w:rsidRDefault="00051FB2">
      <w:pPr>
        <w:spacing w:after="0" w:line="240" w:lineRule="auto"/>
        <w:rPr>
          <w:b/>
          <w:i/>
          <w:sz w:val="24"/>
          <w:szCs w:val="24"/>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8173F8" w14:paraId="7A9CE0B6" w14:textId="77777777">
        <w:tc>
          <w:tcPr>
            <w:tcW w:w="4788" w:type="dxa"/>
          </w:tcPr>
          <w:p w14:paraId="0ED05D7D" w14:textId="77777777" w:rsidR="008173F8" w:rsidRDefault="00E43F83">
            <w:pPr>
              <w:rPr>
                <w:b/>
                <w:sz w:val="24"/>
                <w:szCs w:val="24"/>
              </w:rPr>
            </w:pPr>
            <w:r>
              <w:rPr>
                <w:b/>
                <w:sz w:val="24"/>
                <w:szCs w:val="24"/>
              </w:rPr>
              <w:t>Organization/ Individual Advising the Collaborative</w:t>
            </w:r>
          </w:p>
        </w:tc>
        <w:tc>
          <w:tcPr>
            <w:tcW w:w="4788" w:type="dxa"/>
          </w:tcPr>
          <w:p w14:paraId="6A9F4166" w14:textId="77777777" w:rsidR="008173F8" w:rsidRDefault="008173F8">
            <w:pPr>
              <w:rPr>
                <w:b/>
                <w:sz w:val="24"/>
                <w:szCs w:val="24"/>
              </w:rPr>
            </w:pPr>
          </w:p>
        </w:tc>
      </w:tr>
      <w:tr w:rsidR="008173F8" w14:paraId="3B781BF6" w14:textId="77777777">
        <w:tc>
          <w:tcPr>
            <w:tcW w:w="4788" w:type="dxa"/>
          </w:tcPr>
          <w:p w14:paraId="6F658D37" w14:textId="77777777" w:rsidR="008173F8" w:rsidRDefault="00E43F83">
            <w:pPr>
              <w:rPr>
                <w:b/>
                <w:sz w:val="24"/>
                <w:szCs w:val="24"/>
              </w:rPr>
            </w:pPr>
            <w:r>
              <w:t>Forest Service, ID Team Leader</w:t>
            </w:r>
          </w:p>
        </w:tc>
        <w:tc>
          <w:tcPr>
            <w:tcW w:w="4788" w:type="dxa"/>
          </w:tcPr>
          <w:p w14:paraId="25E774C9" w14:textId="77777777" w:rsidR="008173F8" w:rsidRDefault="00E43F83">
            <w:pPr>
              <w:rPr>
                <w:b/>
                <w:sz w:val="24"/>
                <w:szCs w:val="24"/>
              </w:rPr>
            </w:pPr>
            <w:r>
              <w:t>Zach Peterson</w:t>
            </w:r>
          </w:p>
        </w:tc>
      </w:tr>
      <w:tr w:rsidR="008173F8" w14:paraId="47D1E977" w14:textId="77777777">
        <w:tc>
          <w:tcPr>
            <w:tcW w:w="4788" w:type="dxa"/>
          </w:tcPr>
          <w:p w14:paraId="09D57726" w14:textId="77777777" w:rsidR="008173F8" w:rsidRDefault="00E43F83">
            <w:pPr>
              <w:rPr>
                <w:b/>
                <w:sz w:val="24"/>
                <w:szCs w:val="24"/>
              </w:rPr>
            </w:pPr>
            <w:r>
              <w:t>Professor of Law</w:t>
            </w:r>
          </w:p>
        </w:tc>
        <w:tc>
          <w:tcPr>
            <w:tcW w:w="4788" w:type="dxa"/>
          </w:tcPr>
          <w:p w14:paraId="5D48AAEB" w14:textId="77777777" w:rsidR="008173F8" w:rsidRDefault="00E43F83">
            <w:pPr>
              <w:rPr>
                <w:b/>
                <w:sz w:val="24"/>
                <w:szCs w:val="24"/>
              </w:rPr>
            </w:pPr>
            <w:r>
              <w:t xml:space="preserve">Barb </w:t>
            </w:r>
            <w:proofErr w:type="spellStart"/>
            <w:r>
              <w:t>Cosens</w:t>
            </w:r>
            <w:proofErr w:type="spellEnd"/>
            <w:r>
              <w:t xml:space="preserve"> (Dr.)</w:t>
            </w:r>
          </w:p>
        </w:tc>
      </w:tr>
      <w:tr w:rsidR="008173F8" w14:paraId="1B5397E1" w14:textId="77777777">
        <w:tc>
          <w:tcPr>
            <w:tcW w:w="4788" w:type="dxa"/>
          </w:tcPr>
          <w:p w14:paraId="5AF649E1" w14:textId="77777777" w:rsidR="008173F8" w:rsidRDefault="00E43F83">
            <w:r>
              <w:t>Idaho Department of Fish and Game, Clearwater Region</w:t>
            </w:r>
          </w:p>
        </w:tc>
        <w:tc>
          <w:tcPr>
            <w:tcW w:w="4788" w:type="dxa"/>
          </w:tcPr>
          <w:p w14:paraId="357D19CD" w14:textId="77777777" w:rsidR="008173F8" w:rsidRDefault="00E43F83">
            <w:r>
              <w:t>Zach Swearingen</w:t>
            </w:r>
          </w:p>
        </w:tc>
      </w:tr>
      <w:tr w:rsidR="008173F8" w14:paraId="390D7678" w14:textId="77777777">
        <w:tc>
          <w:tcPr>
            <w:tcW w:w="4788" w:type="dxa"/>
          </w:tcPr>
          <w:p w14:paraId="70F6545F" w14:textId="77777777" w:rsidR="008173F8" w:rsidRDefault="00E43F83">
            <w:r>
              <w:t xml:space="preserve"> Idaho Department of Parks and Recreation</w:t>
            </w:r>
          </w:p>
        </w:tc>
        <w:tc>
          <w:tcPr>
            <w:tcW w:w="4788" w:type="dxa"/>
          </w:tcPr>
          <w:p w14:paraId="350FC536" w14:textId="77777777" w:rsidR="008173F8" w:rsidRDefault="00E43F83">
            <w:r>
              <w:t xml:space="preserve"> Jeff Cook</w:t>
            </w:r>
          </w:p>
        </w:tc>
      </w:tr>
    </w:tbl>
    <w:p w14:paraId="5486A8DE" w14:textId="77777777" w:rsidR="008173F8" w:rsidRDefault="008173F8">
      <w:pPr>
        <w:spacing w:after="0" w:line="240" w:lineRule="auto"/>
        <w:rPr>
          <w:b/>
          <w:sz w:val="24"/>
          <w:szCs w:val="24"/>
        </w:rPr>
      </w:pPr>
    </w:p>
    <w:p w14:paraId="21EAC61B" w14:textId="77777777" w:rsidR="008173F8" w:rsidRDefault="008173F8">
      <w:pPr>
        <w:rPr>
          <w:b/>
          <w:sz w:val="24"/>
          <w:szCs w:val="24"/>
        </w:rPr>
      </w:pPr>
    </w:p>
    <w:p w14:paraId="26858052" w14:textId="77777777" w:rsidR="008173F8" w:rsidRDefault="008173F8">
      <w:pPr>
        <w:rPr>
          <w:b/>
          <w:sz w:val="24"/>
          <w:szCs w:val="24"/>
        </w:rPr>
      </w:pPr>
      <w:bookmarkStart w:id="1" w:name="_heading=h.gjdgxs" w:colFirst="0" w:colLast="0"/>
      <w:bookmarkEnd w:id="0"/>
      <w:bookmarkEnd w:id="1"/>
    </w:p>
    <w:sectPr w:rsidR="008173F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FE6AC" w14:textId="77777777" w:rsidR="00B9639D" w:rsidRDefault="00B9639D">
      <w:pPr>
        <w:spacing w:after="0" w:line="240" w:lineRule="auto"/>
      </w:pPr>
      <w:r>
        <w:separator/>
      </w:r>
    </w:p>
  </w:endnote>
  <w:endnote w:type="continuationSeparator" w:id="0">
    <w:p w14:paraId="5CD331C3" w14:textId="77777777" w:rsidR="00B9639D" w:rsidRDefault="00B9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B5461" w14:textId="77777777" w:rsidR="008173F8" w:rsidRDefault="00E43F8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7448D">
      <w:rPr>
        <w:noProof/>
        <w:color w:val="000000"/>
      </w:rPr>
      <w:t>1</w:t>
    </w:r>
    <w:r>
      <w:rPr>
        <w:color w:val="000000"/>
      </w:rPr>
      <w:fldChar w:fldCharType="end"/>
    </w:r>
  </w:p>
  <w:p w14:paraId="6B61044C" w14:textId="77777777" w:rsidR="008173F8" w:rsidRDefault="008173F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329CC" w14:textId="77777777" w:rsidR="00B9639D" w:rsidRDefault="00B9639D">
      <w:pPr>
        <w:spacing w:after="0" w:line="240" w:lineRule="auto"/>
      </w:pPr>
      <w:r>
        <w:separator/>
      </w:r>
    </w:p>
  </w:footnote>
  <w:footnote w:type="continuationSeparator" w:id="0">
    <w:p w14:paraId="58E90BA2" w14:textId="77777777" w:rsidR="00B9639D" w:rsidRDefault="00B96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73D16"/>
    <w:multiLevelType w:val="multilevel"/>
    <w:tmpl w:val="6D0AAAAC"/>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lowerRoman"/>
      <w:lvlText w:val="%4."/>
      <w:lvlJc w:val="left"/>
      <w:pPr>
        <w:ind w:left="2520" w:hanging="360"/>
      </w:pPr>
      <w:rPr>
        <w:rFonts w:ascii="Calibri" w:eastAsia="Calibri" w:hAnsi="Calibri" w:cs="Calibri"/>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3F8"/>
    <w:rsid w:val="00036293"/>
    <w:rsid w:val="000418F1"/>
    <w:rsid w:val="00051FB2"/>
    <w:rsid w:val="0007428A"/>
    <w:rsid w:val="000A58D5"/>
    <w:rsid w:val="000E027C"/>
    <w:rsid w:val="00182A05"/>
    <w:rsid w:val="002510FD"/>
    <w:rsid w:val="002F38FB"/>
    <w:rsid w:val="00420183"/>
    <w:rsid w:val="0045207B"/>
    <w:rsid w:val="00457D92"/>
    <w:rsid w:val="00492B05"/>
    <w:rsid w:val="005071DB"/>
    <w:rsid w:val="0065347C"/>
    <w:rsid w:val="00656079"/>
    <w:rsid w:val="00671784"/>
    <w:rsid w:val="006D617F"/>
    <w:rsid w:val="0071719B"/>
    <w:rsid w:val="007619CF"/>
    <w:rsid w:val="007921F5"/>
    <w:rsid w:val="007B4EC1"/>
    <w:rsid w:val="008173F8"/>
    <w:rsid w:val="008B0B1E"/>
    <w:rsid w:val="00A93C5E"/>
    <w:rsid w:val="00B7448D"/>
    <w:rsid w:val="00B9639D"/>
    <w:rsid w:val="00BB0D55"/>
    <w:rsid w:val="00C04D25"/>
    <w:rsid w:val="00C55652"/>
    <w:rsid w:val="00C807A8"/>
    <w:rsid w:val="00C87FC6"/>
    <w:rsid w:val="00D47700"/>
    <w:rsid w:val="00D71F61"/>
    <w:rsid w:val="00DC59DB"/>
    <w:rsid w:val="00E34AE6"/>
    <w:rsid w:val="00E43F83"/>
    <w:rsid w:val="00E94D9D"/>
    <w:rsid w:val="00FC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1C16"/>
  <w15:docId w15:val="{411BB467-73BB-4721-9A3F-A970043C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B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65633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B6A9A"/>
    <w:pPr>
      <w:ind w:left="720"/>
      <w:contextualSpacing/>
    </w:pPr>
  </w:style>
  <w:style w:type="character" w:customStyle="1" w:styleId="NumberList1Char">
    <w:name w:val="Number List 1 Char"/>
    <w:aliases w:val="2 Char,3 Char,Numbered List - 1 Char,3... Char"/>
    <w:link w:val="NumberList1"/>
    <w:locked/>
    <w:rsid w:val="0062158C"/>
    <w:rPr>
      <w:sz w:val="24"/>
      <w:szCs w:val="24"/>
    </w:rPr>
  </w:style>
  <w:style w:type="paragraph" w:customStyle="1" w:styleId="NumberList1">
    <w:name w:val="Number List 1"/>
    <w:aliases w:val="2,3,Numbered List - 1,3...,section 1,N ormal italic 1"/>
    <w:basedOn w:val="Normal"/>
    <w:link w:val="NumberList1Char"/>
    <w:qFormat/>
    <w:rsid w:val="0062158C"/>
    <w:pPr>
      <w:spacing w:before="240" w:after="0" w:line="240" w:lineRule="auto"/>
      <w:ind w:left="720"/>
    </w:pPr>
    <w:rPr>
      <w:sz w:val="24"/>
      <w:szCs w:val="24"/>
    </w:rPr>
  </w:style>
  <w:style w:type="paragraph" w:customStyle="1" w:styleId="NumberLista">
    <w:name w:val="Number List a"/>
    <w:aliases w:val="(1),(a)"/>
    <w:basedOn w:val="Normal"/>
    <w:rsid w:val="0062158C"/>
    <w:pPr>
      <w:spacing w:before="240" w:after="0" w:line="240" w:lineRule="auto"/>
      <w:ind w:left="1080"/>
    </w:pPr>
    <w:rPr>
      <w:rFonts w:ascii="Times New Roman" w:eastAsia="Times New Roman" w:hAnsi="Times New Roman" w:cs="Times New Roman"/>
      <w:sz w:val="24"/>
      <w:szCs w:val="24"/>
    </w:rPr>
  </w:style>
  <w:style w:type="table" w:styleId="TableGrid">
    <w:name w:val="Table Grid"/>
    <w:basedOn w:val="TableNormal"/>
    <w:uiPriority w:val="59"/>
    <w:rsid w:val="00176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76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776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55942"/>
    <w:rPr>
      <w:sz w:val="16"/>
      <w:szCs w:val="16"/>
    </w:rPr>
  </w:style>
  <w:style w:type="paragraph" w:styleId="CommentText">
    <w:name w:val="annotation text"/>
    <w:basedOn w:val="Normal"/>
    <w:link w:val="CommentTextChar"/>
    <w:uiPriority w:val="99"/>
    <w:semiHidden/>
    <w:unhideWhenUsed/>
    <w:rsid w:val="00455942"/>
    <w:pPr>
      <w:spacing w:line="240" w:lineRule="auto"/>
    </w:pPr>
    <w:rPr>
      <w:sz w:val="20"/>
      <w:szCs w:val="20"/>
    </w:rPr>
  </w:style>
  <w:style w:type="character" w:customStyle="1" w:styleId="CommentTextChar">
    <w:name w:val="Comment Text Char"/>
    <w:basedOn w:val="DefaultParagraphFont"/>
    <w:link w:val="CommentText"/>
    <w:uiPriority w:val="99"/>
    <w:semiHidden/>
    <w:rsid w:val="00455942"/>
    <w:rPr>
      <w:sz w:val="20"/>
      <w:szCs w:val="20"/>
    </w:rPr>
  </w:style>
  <w:style w:type="paragraph" w:styleId="CommentSubject">
    <w:name w:val="annotation subject"/>
    <w:basedOn w:val="CommentText"/>
    <w:next w:val="CommentText"/>
    <w:link w:val="CommentSubjectChar"/>
    <w:uiPriority w:val="99"/>
    <w:semiHidden/>
    <w:unhideWhenUsed/>
    <w:rsid w:val="00455942"/>
    <w:rPr>
      <w:b/>
      <w:bCs/>
    </w:rPr>
  </w:style>
  <w:style w:type="character" w:customStyle="1" w:styleId="CommentSubjectChar">
    <w:name w:val="Comment Subject Char"/>
    <w:basedOn w:val="CommentTextChar"/>
    <w:link w:val="CommentSubject"/>
    <w:uiPriority w:val="99"/>
    <w:semiHidden/>
    <w:rsid w:val="00455942"/>
    <w:rPr>
      <w:b/>
      <w:bCs/>
      <w:sz w:val="20"/>
      <w:szCs w:val="20"/>
    </w:rPr>
  </w:style>
  <w:style w:type="table" w:customStyle="1" w:styleId="TableGrid1">
    <w:name w:val="Table Grid1"/>
    <w:basedOn w:val="TableNormal"/>
    <w:next w:val="TableGrid"/>
    <w:uiPriority w:val="39"/>
    <w:rsid w:val="0071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B49"/>
  </w:style>
  <w:style w:type="paragraph" w:styleId="Footer">
    <w:name w:val="footer"/>
    <w:basedOn w:val="Normal"/>
    <w:link w:val="FooterChar"/>
    <w:uiPriority w:val="99"/>
    <w:unhideWhenUsed/>
    <w:rsid w:val="00AE1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B4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TableGrid2">
    <w:name w:val="Table Grid2"/>
    <w:basedOn w:val="TableNormal"/>
    <w:next w:val="TableGrid"/>
    <w:uiPriority w:val="59"/>
    <w:rsid w:val="00051FB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RsmA7d7eVrdwgAnMjMmzbpKtpw==">AMUW2mXPOC3rfZ8Pg5vqLzsxJRqSfd7J1oLkeu743xaqct4Z7KP2wgpE72AXt6Ee5Sx/QhiVNaB3sbMjv043gAKrdwturKlGSnTlPYSntuWAtBSdO4hkyB1ssDh5Vm8RxCSy/hnFQ0QXE6u8Uc0R4R7VLaptK8jIbXLMObM5A2ETzKev1WPGT4ffJ1xZQEY6t7adQJpaShH3Ue8cAQZjCMEXJ8brcL7tlOKeAFD/3pAD0dcd+Vbwzg7tcuF28EHlqqM4dAZiiBzIKscaK2n3m5NFl0OF5nIjf/bOegIV3JMSnPE8VBiw4pCRrOyZjIMwtzpAiHb/zqP2lFIsxWKvgo9St9DdaiKce0WI1JR/0Rc3mXNSa8WlDSBdbTCYijVPMgfghdXm4PO3WqnsgxC8ZQZoHKPEBAzxGvq1aIphdM6k/jcopOEFTFK+4PQh8El+AYs+1Y8s7FxW535VNeEbFeEVFCEcpW96uiaenJedBpr0QdM+OfH/eO4dWBNKeDzcSj8V1Jltr/UNnUbXDBOxul+3jXWwl7tS3qNPvR3LWyNnfn3qKl040WuZVMfPGbyRc/SqRRhj5K1/xJkncg+1/j/H3GZV37vlrGs0dLOjTAKFtSEJM117rkVehDVWzcOdMt8qn9s9qMxzdYi01tcEf28QCrFkTOpa4dD5F4wPEaSQp8FBpBxGZd/HXqsCCD2At6y83KNP0IvgNRmZJIFMiQuzq3wEDpE0PnJ/X8zeiIUN0nVBdecvIg2W8afYdjGMO6fe15Y3AXkW8+8zuWvCuWGB68vbR15AD42ZGonKoK8vV8yx0jpLEqUy5Za3KQFBCaD6uwATFD3Mrd54C+Te8eBx0SEhIgGvG4ais16FXIc/gCT0B8TrBbF2e7dRojOtZvtM3osmCk4PJTclUgXQXR7GV31UKJAoqJVLX7Trv0+hDmgW7fe3KVk4Ig3lkgjPSx3JwlI4LaT+QBHLl3jUA2Gk0mQy9wj7/WwZs+YWaSyIcKlSwt/IYpUGh5Ba4U83SXgJEZ3E3k75xIO/7RbFq7+6Qtn50eeWDWghGzK81kKAPySnSITYgSndxgZQoZC39dCai1bEs+PBB1FPx3gJz3id0uCvwX8bbExXmfzTT+aWvHQby5SJqLOrB9XvX46nrqTS7IB2I8qzCxRCY+8mCGdhdRsFWixv6Xe1sSxtnUbKr64Rf4emTceqfUAuftn2haR2jqP+I80M709GSEqjIcy7YwxumKv+/qUPgRim4Peg1ovIKeqU22SIkJOR/Y2OJvRDaIARIefvRwib6tX6e05+OQERgTqeVihIIDPEUfz0NWXoA0B7/JnsMulb5x6g+f6RAg3PYehmRYKjxbc+6nKwOABvvnCxM3TmevvoH/hg60IpEBvVq9QB8WZ0dEJKxVzFFbVVTfiJFOdSmXWCuh39YjFPtdEWsBzqNA0220HpDTHmQiP0nMucbxJhVm22gXwJWb1DDE5ilIzPCpsn/fcJWEg/2GMFsqjPY1NmeBorQ+02ZlUIBZSUoP3fpHT+UmNUWANsckwkdBhPYRG3uAeT+GTCGRvG+RcpTLkzo0QBxypqKGFqR3yjhHqqdxwSZ7MgXrbhCyZLK5nWjZ7vFU2XOBrgT8y3inKvV8v4jN2Udl3zI56Yg8se16V2Zok/jjTTkwHHxpdW+H6GAB6u1HaZ3wBKWxg4TtLT9MG4QkFO/0ZE3kCpB79XDBM1R4MTtQ/BHZR4MfBWIFPWey4PtDIJhBctFw/zG+/OczFHSj2KDU0wWDjmC+Xdfqe6ATCqHyldC5ijn03/1VbAjmNpQ2u90i3OXq5lmXYMGD7EdQJ8Up2nvGm57WChq2UeOjG//TDaX6PP5csVgWC0g2auBwq3tjj3Mr9niWJEgCwH+INYsxghbfGusY4GIsl5JIkicKfMnXXT6apZM5KRyyTWOx3B3oYDCXnoPgRI1je09S3z/2CHxtB74cmdd3eQ34PwfJsrrRpFJkH6TedDXZHE+nHnyuZYcTAb3t7z4dS2PKS2U5/5uKm7Y4SAh4hZHHfI57fADdB3oH8CMIdFRT+Epza8lB5doZloJnxDYqejoNpe63EPP55I6F5bIgvaUWudiRWkCEWJzhKReTclCcnGaYWWb2Zf778LNaCHd1oAKRm4jdIS6Zayy+AiyCXSj7zBwUqoxymfQwCcTx2rFDYYkJfsakbk7DxAwqm6DsjatfyuGzN9zAyML4NOpsR6dC04C09V3J5tEHCZ80tzas2aEnaNe0qtQuQuBe516ylDZzlAvFBuSovodLbv9opwRtNCHjETvnWeFaBwREX7XMRfRqQLo0XHSpodSTN6KZgQ+OCBEM5F7uj8ecyYXjtux8mXR5o9f6WXP4jF3TZD5AwI1nWmsqOByMEcnPNq0GCZC9O8T1Gvzam1eteRqobxn0GqPX3scm3LHgPi4MOGveJXk/Ykn7kgJiNx/GMgsfhPlgBtAUn/yKRf3Atyp4gmhNMsisWdiJj5PeOVGqVEJJHjFeyUeSYUzF8eT54Zkho6urhIEDQFa6SAnJRMdCFnZ10A33FYn3lbkUlFJ52UJ613Zfz+Zk7igjKAw0XjEI8gHMtgEjNhANSH4QHLajfrBMmIC0w/R2/EePmOBje1twe+Q/+mdHcSsjT/ljju3s1vBZOIRSU2/wgR62PO5c9sKC9pKTYaFhNuzkz5tctyQB0UH+evwQtL1cSuOqpggiPWsGW7mXXtauJsIDSyOren6jW3deo3yE+gZGDGBXbbHUtJr/8hkTYPivlGYgDnE/LX/Swr+mOq+UsDWe3oRVGFWy/c3rF3h5Xzy+lFiDiK0yQqdEflNpUBe8JjvnUWVnb7E6Yi6OpsbdEHqvLa/qTEFdDYKcldq+YXLpGqthn5oDf/ODG2ganc8b360CpD80YFBQ2oe8MVpzrUZTjHxneGL3m/Sre6yo/0OTGQAVtzfchuYRacNHU8PzfttUOhiqFbjEujplq1KzLJ7qS++Y9OCUPhRILA0ZHFxQ/cctLV8ZCiXw6E1ES8OTX6OFQzDHFSaBsR5/qLG+MNWExxSMy1fKXWRxaP+c+chQSTnx2orhwspGqhfNEVNziNRrVTw7ykMV7A0xejWKmXXEIVIyA7bNHFPvAyAFIzp9V8gZOQsuxUbu5IWU4EpnJiuEPBi+SMHQyAAc9Pwt8CFT2Ot27JfzkDatCdQpgYOdoLgwzHDiXjxj9MRZOKPo77HlaHLv1+no3C5EhAvQ6h2JWHVugyYjvJU3qVO0Ik5/DDGH7RBA1Gver7ZNH4lBXy2QsaJm5eqO5jM0Djjd9QxjozKDCzJ1bOptM2t7gyq1BSyVSHZcDbpFwkbeXk9ycjddnHnHl3VaNjDrhSmTG85TN1pvvG6QzzvbMaJANgwI4NMFLH+ESqnhAshorzP4lHLtawVs5WJVQgDDAEmDtBbl74h4j/Jpc8bxbvekqQ48MscRe6ZHC9bQlP8Xh3gE4tTgQe7m4AvTMpv6pxuiyHgcAyIeSsmUs+jWYke8HT5ocjV/ewV2FCkv4aUeE0vtsNvTa7peJWF1/N2lzghmpszyWjbXsEJx9MAcczRXmOr53zeeDkrKq7tqr9aUhVGgDO4eDKygWJF1SCFKSd0g6zjyfrYHG/jJo3eZS8uZJEn2KAtu+IacU4ry2L10JKf4yXOPDA5habM9mRg+Wku/Roh2j1FApuDbnUoKqCsNGrh+5UgAR+jJwI5KvtNxlOOsWk+wpPI/MRp2Gn9njLm27PeKy6QWzFnKgYG+HvJeOF32Wd8/WgbB735eKHkb4qjEPzmNI5hXZ30lOcz1Jc8FtqBhPIqtcA5e0m2pONymCGW6mK8rWpDc2ZgK73BuVzJwJz2fgb+03lo4Vf6ixVNW0QTY5zNAIiN5+92F8yhS/MnRoltdtmucpYCWbWA2ddZU/3F2buK8U7lbpqv0s8wpHND6UZphVGfE1ggY+cBmqitKZeV8t5KS/fLShNHTRo4efFxiE3/7nUmhreeMZlYComSev7i8CF1DI62f663QgWtOX01jSM8fXm/n569l93IwMn3MA5hStL+AuAWP1/9a8C6ijttlD32Pa/eA7+xp0xVkSbig3MqBZiP/tanCGY2JIw70Ps2T30lCEn8aNJ2YyQgwXOvjzt4bOBTG1U5GeBbrmfs8n04sNNOIyxNJdO1Dh4Pd8rK5h+KX2uJzibSiMwrlb64fpwzGJj8bxL7huE8910eBAKlHjocVm3pjY7HNGMOanaH2ZYktQPU2T10AA+9dIfYXcxN57PlHIkVj+v8B+dTLU7AgBVaD1VkQVKf/SWsyAXaIV8TXJmWnQolOagnMwcVEHYlOotfRQ0JuIY3QG7JiRinkBEFMRCv1OKH5ODZNo+q7vdH/HxXNdDf2Xa6dFRwXr3xk7d8dWRVLz8rlvek++TIj5UGCrkeeS7BZQ1VFFXFzsGNIbWOlGi+uPtIO/i4AccoKG0pO44Iv+Qxmuyrl5OrF3kPjCnR6erpEGaxIIMq4xI/MtdogEYzf85Oe9rswa1epQOA12a6w85rw307+8XXxYeQs+qhjsZRY4aZRpVuy2xiVkJuSL7BLT6X0NYFHrG4nwU++wQ55nokTF6TGak0UtpgRztGa5QT6Hlrd4hUNOtVGnafFy/0rcOEWp44FZPTLaRFk7BHbFWeuMuuswunUIotbcQrV3G2ygForIXp8X1r2FmK3sH6hRWd8w027FzmH6rG6nHI+qExpG0KxGkJasU5lq3fgYfzZG7PjaxDkpAqOceLJ/4yZyfCNdbW0A53WXkYiTjAhL7oXyDz2PzIeKKnFxbMO8bzdAW7nZAO4LKbo+7djP8itGJrmEJBKiPa0w05HwvQCClcs9QJxYBGNol8g5WB8UzRSmnL7dcfdZCQV+OFsYgKYUa7NTzeGPLi5bCugtvshtGiyG9jajRyT+65ptPfljbeMarlZ6wbs3O9rnS3bJ6nsqaN676qovRUxWjUOV1wx1f2HxbOgjbVIOeGofmJF3jNoxbp+AsJEshbQMFO+C9E248gP4iFb+8hZOmg1NjIkBgGCKzZoDC/DYKBxrS9sHUJYSRhvC0eGhANz07jAj/jK73Pg+VsCEjEzb/fJrwaKUxd3PT9cAhpIav4JVrh/sLqxMoLb783DRyWj66N4IRqkelKa2CSe0VauIJcQ3NfKWGNvppg0ZRDr2qA/9wnfAmvo75H6Om9809m23T9BzsnWAUVdHlcgwYstbcqrHeno4Wg4ek9DzIEdTFL6hwx4ac8foBpaquErDF8v/iw8ICr/MQBw+ezvY2qUnVa1Q9sEj+szwO8BVPer7HmiDQBv2V+ovC4qd41GXFnEz1B6B6UA4/85s0FusSZ8Lq0ZY5PxBfW6JvI+AdRfcEdDziGWoFqLo/HLWgIyWFN7Yt067jezxyvSHpJSb/I0yn6GrlbMa6MFB+oPJkx+eqxZc8n3oODr9hKUiW7la4qckzp/OAv+MhItFzlJPa8IF1Oj0cSV5/VlT3scSVI33j0KeAjRejleAxGrbG227KrbkFwHEzm513Qp+bnhgbIeIpllvRUD64+CU83U93VrDEvsoWmzbNVibVFFETcXkAlf/Pz0YWiy5ZY65HZtDHn++/8censJ8ufgParvei+UDGOTtlNyZ/JwVBY2ZVnW1yqD8Akja/BXiP83B0jl9M74iKDjW9uTy712u8ERsja8pDXnYir8uU4s1XM1cLf7RoO+G5+DCoWZW269E1eBp+Zijrri+SOXAkNfhHqSAHnzJFc7g3ZqK0cIE0pRdqHkqdpPR+A6bntsCZhmZphyHce9gEevuySC2HmRS0jxsqjj4KSMVPQXKgOMxm1EbKS4WX4mV/D0dcjMKWPbdglNYCB/6+lEvf9NYA48I8HPGNZElWlhSszBJ9uHKRG94bKwHKSHq64VJKeQgUY0ifAlG5eA22pNCEB5sVuvimpsCeK0o0kPRjhj8BGjih1VdZFAnZDKmUOd/DImo6by5hHhtOiEALvEVWUjVXcVtBF6NMsVSTOgsuXqP89P7Gt+nHiFFd6HPY3iGJgJ9aYgPzLLrjF/MqqVw/HmLIpwSmfHEIMe9dmU3HXBgwqdtcw+N4hqOaL6dik3FkjzHgc+AqMz/Hyx39jVWyNucqMZFSPWuS4ugbo61vDIIH2+4phBGporSG/P6vYNUx8qklKOzOaYEZNbZH1smOfon/i7Tc+ORZkjBLIxt4MRbw96eLljx2vuGnpHEoZqqrIpOm0+lUF7hN8ThwgfA83HUsf8lyw3xdsSTRyViMHLED4SUk8t1XbmIErO9FVnzo4TRgvErdJuix5/sh0EVPrFUTkMrqUfoLsGYrD/t5q1OQEudJy4lRt/pOTszXBPFfu43IXGdFu23bg6pPWojIuX9FW52s+lKd2iR4drLVrzLcnrhkSLsqT2AQmwH9eIRqsKUDKL40XXozZsVMXe3Sb8kZimpwaQGK6XVnSQ2LhIaIVGVzUQjegqktn0OLqSpN2aExYPosuiyCxWvPgb5zHWIeprlIje0/Ux7SoR9V3esxzdJVQS4IbTJDkXLAiIFxmnicItzeir/IdAGpkoH4pZODiRTWKxcuCVQPDLDJD8VVRdeVyKRnJUTf58oCtpW06tA38sg6X2XgVj/p4zrqSV2/Mx9sknJ1fE0erhsk3orSzYqmNQ4/0ooDc5vQh4qrWsKtL5p7jIknJ9BsAvNpruvPczVpoSPi5NGRHyYrC/iNg+D+YbVj7/PPKWNBpKNthHd1R/4YhCm5HuIZ6nsnJlI2eg1fUGtNBwYlNAlKtmscHf+ZhAL6tort5tWVyHJIS65OSxPIhTOvIi8pXO3j097NLmxrLFL3hMGVt/efZcV0+FvieRxpEQUY28SZeHA3cyajAmR/GKBcaFUiDsjy7AEgCkaKubMX+XBWb49GoB1XFduefgB873RwTJ8ytqorKnydSDXfyiapkjTFdMPgygnSGxuxmd1xpFooKwzlbtVweg6L0v4iULgwopI42N9hpZYQhVm1o/q8gZZY7ep8+ySrnDQJVDbRaTx4WnpSH/QTggp2DxIZrqd0E02/GUeJaSYoajluSQNKdKbVXbMzZE8uamWIJGUdR67LD6wT1Qf7WIqM95QoGCzxPuWDQGQgb3iklYNk/Za4SnRwCPGAOMElX8KObo2L1lxYeQzxOVYJWsMTz7BK8botVn05DzzKTzq1pyhg3dB6B/ySbc87nGVTgy7yHmSJW43U1kjEotZwD5yqgd8z6bFB8XKavCnE46oCLxg8Pbf1MZA2GhGGHOr0WydVtVb2pUisAn46RwACKEtlX7mvH8SZOQ+ulotkGqkDZzTHCeUtJiq5vZBgOBolhYbw/WDihZPznvS+qtJUTxz7AzMU0Jv77HnttcJj6dBjEQ0VOihC+RYtZsooLQ6nwV7Hw1htb4IXCINtR61FdM3xlO4P7A7ipef6/pFAdQYy0DNpXDhDsHAwJhgOmwmNf7jiYg9TAWO17ezmFX4U4lWMyi94fpFJmJBNlBLkudxXyQIByjoUTKqytgDBCH9InqJC8PS+FPhTL8WhbarAAte+VADcJt+uotYXdui+5wdVsENVmM4vrwi/FCUh+82TA1XCHUDJI73KauCTht583WcRL45AD9UOYOx9vN8drOp82KPz+39r5j0xTKKlM9VI+5DXay0wBwUzNZeHWgWqErHujJAKlgplxlCvpjCuWEcwEifw/qzuZuKBuCRGTU0bjV+4MHAbaY0sKgMZxa3UVDXYS5BT94y/JZM86oyZ8g8QwYigeCLHnH7E87jTbZYYp3rMrHTRnuJV/OcbeVZRQoC7nM6n8pKF2MhJskxzGe2cCXYAHh61NV1Rm8/wtRyiOq5uN1uO6zRHHtUPgoJ3ZcTJmieLFtI34l28bZyuWvt7zwmWmHDbh+VvU+onaGCBnjLEIopx6EeZ3vu1BgVspmx0uRTO2EhMkZ/GB/t0opkYoWL6KMp85gorj9l42CiJ2r7BKy45j/5Woxfgp5xlZMIx2QaQjRXp41gV5jhscc0ZTd0cQL6Hd/Ct55j87zRpEWjc1bnVTS6ZNNhCPR+ffJd32FZJnFfVkTCVrYsNLDfFTZZRWIWHS7U7P5r0jeqoEtA9yEK6hQAMoz3jcNuma55HJmOx0yEbg7whigbMYucTECzXP8dYVYx2a68uOmoSO7yvKMCsPRZVCFilbtkjC6hE5i4Oeigw+ULLWpNP4d1iggtRyJPJmqf+lrxp0gzRIRgl2DYPqieifOSuWbuvV3jswpgNPI8UtWV7sDRuvw14/Zk2L85b5biLnxpYEnHWCzWOr9Nmg/xQQHaF5MtOMjC2/pZ0dLap1THRxQ23X7lr3zT0jgN//wq2zV3mPiHxc3LRTdOUnghe+8WoZJuR+nFiIxJHbWIWMtVlzjS0Vif5+XiKtfkmGsbJcifrWergUJedZvQrFUyAGWJ3rIar+e5uimNs2omLgq0zYbCI4M6gHEaojN1hSb9if5B9/MAbmqGMkFTSnudIbmzWEeUpANtqBZecRKa2VkVhUHd18AWnttg+83xxpFXrNWaLFa/3wGMqPWo+6msoxa7MJOCbhQ4fMDswhj1vgTZxQ4vDVI4qnZw9T4TXJMtFCNVOaumXn0tWsHgmPCrCkAjdYLB5odgg8eBs6Xj0ob05tMYiOz+9HoXVNfd+jejTOsVyWgdm2Zyx30Cbq89PImncbisknxrGuv6bRxfFixejQeZrxgpnFNFQpCp4xZRjIweJWsWnXVYoHvRx2NpCbLowtfxyBsJ+9LTlpzsEWfCXPK+nHhA+LoW49JleopnhrDXJa/9PiBIJjyMyyTpUwwIIRrJJZnvNU5XDKRA62rkz1YpWTMSH7pm3HCqgjY5mrNXEx0L7lO+5IGk35c11h3clMC0tg2/9H01Fowg4aobKicjegQl1G7IGkzYRgjUj81wT8j4Dlx5wbBZNW5brOwv3NCqnjY+Wb6nTt2CXZ5W6lC+b9AifDOXJ7eAAi+axy3/FH06RmEDfiSCMxdCWsHV4soCIWSTX9FlQYi7XcsO8NfFE+uWyzmuUGuU4Ws86S9rvuyi+BDfhd2cBibdA3e00w5RF2Tqi3iotLYz4u2mutYSa3+2xNNgrjPIVr6vXGdrFzH4Sf+v8hZlxvw38HijJGc6NkXQYAG+LO70Rotj5uB4rJHI4N8jGE6Gy/Ei9CDIPb9If8n2tsaknd1VW8y0ZUS1H5am2WCGSKFY5Nn2IB07ihGvZSwONTDR/SVEHoN8pchw0/TB6T+XTUMt/gjp+FQBsoeB4JKX5k1+Lb/xG5xxoNPCtrd5YMg8yVU4zoH52hWyxbjPQdpjvTppuCvJ1HJl8Fe56dLlKP/YySGF7dmzY+mbV/i1s9i0PlP/vhIWtnLJDfeXpgXuRm0HeXahDrDcs8N8O3BeMfVFq2ZqjnH+gaai9hk/c2YxoYaiPTF5dFoecigJz5t3zpRtb+8tXFJF+fnmSSl0symGIk1GmdHvRdJmBpJj6pcFC/+R+0hZx3HMkiqSztP49o62IheJXxG11efl0Jq8702ac4gw7RQEDhDJvyI9JtnxFTEg7irRNHjVFpW4kdagOx/hXP7ic+5MsqNWa1xPkLvoeQKX0Ja+yIrafvHPzTYReLf2Yc5/JXGCxj3fKE7Iw44eErbJ6z0Dy+JCrckMXKchLH5fVCEuoWYCw3JZHkpUvFadPcRVijwDzz9iQSnnb8t4zfWf4wrCTnmwLeauQSLA3SRlyXcpSz0aJFLJB//IWCX+aBx8HKyhRJFUnPycXdhkD0rORbqRvbbab4luVvnbECqCZG9EUr1NZ89CM4Cvw4QmXcEWlvBXS+S3oyLUzpPIbf+FNamHo4pxIQY+2qLtPuptS11yO7/ZsCoEYioL8MQBZZmI5q9H3ou256dtsh1Dmp40gE8mb7UETwqlC0QcMc/DvtduAe28KCtJm8AS5NhgAmnZYfW5cUuLWEaEN7URjP71h5/WuUODZYlxIT/mxONW4801VjOtgV03rxApU4Ofpnq8RpMHPFfhMnS/xCHHsp74ae+BkiPpraFQo5/A9tkdijfA8dMQk5BPWL08It9pnD+U7hwOI5IpUznJ9NnsDiqadbyTlH03CrPdJstTiU8FVAzFwRJtOdR96N97f7nt3Hx0ZWqv1sv5mU9fCSAyusLPUfKFNXxIXcN+IraisfGfWZvcgICmrosKaJJ+P/gzRr6Cqok8UhzHES+Nk7me49jeindK5heEx7HgKOnoySoPmhA6loeV4yKNzQIUOJUkkIg6L5v+eBn+8F+scbk1/UYaDP0oPPIE6F00m89j++ZDm65ncaeOil/j+/luh6QLU4/YDLbmCa6Gc/V9kR0bhgk3Yc3M8LEKtSMD7edcj9da8vUVAk7d3Y2E3FYSB+dkg+5wkH1FEKcLXF6v42IZ5n6ltWHCP/oj/TmUHzQMjoeiXqBLsP9tQcsJd6Vexu6WE15yQpOoZSsxTii01NNYxvus/NWuBlnL4XO5Yf+04YlsCwK4lLv+vOkvWeu+3K7vs9f7xvWt4CSlgMQ51C329SZqLF2Tr2CvcrQaEtHnh7C3BcCtvF71MFyMOH0nSSJPZvbMyFZxS8L13r+Z3yGeTksy5JPdlbgw3yIwVpEIjBVxkkjhTQm/fSJaJ4ABBPRp0ynl2HMxHdpxmgNSgHfVFqAVWyA75aNgGSyEGijz0X1uJNLL9c59Tu33L8fs1iezSMklHS9BDo+EudBvqSbOK+3kWRjS/DoGqLTFRW9HQghMJPlvHf0/QKEFl0cnVg9ZNJyBzC0Ebmf1PGhp+nuCtKJ6PzkwQwRPbdbUIUwzY9oHd2iT8oNhYzWDkyEyavU7rX17JMHFXZVmwauevJNGJBUb8pG8oLRBx/ypIYbw2DZRqkQlOLSw/VdSJNd+wQU5qTVXtPI9y1XWUR7furcjnbBX1sNBkLJsKKl66l8BPtqrDmOy7LIaKAeutJdalY80xWNXDjR1sLf7MBNzPffHAoXfkidT3gE3IICj4HhuCvZfwyjvo0ka/3DhJkUQT/pI1EQQJX17SUjwT0vs2QZmnllcRFflb25LyQzi7es5GokhAFAT40IYBJfWbwsoA0GI/inAXXIFMSYO9odNh5+b/Vvfko4kBFqEK0r8tDDbENEs6KWaWnePXSyPKT/A1j0inS/ESBLu8OIiKF8IqoRonUOSCSO0ikePlrcue2rqNdfaqw+PLAmUiKt0XbVRrX3Bvks1ANKn5YChuQZeiA7Lr17Jt0IVIrAtTIMkHjVpnV8ARDQjqNfIFoPmg2sz27UJXAkOE9lPs0nlC5QpA+8SSSZ4s6WAGcN/DifGL2xj2s/OPEEAuhiqv+j/jYk06gHQ6yu6BxVsgebH81BJJKgoHuEPUaSwxI+9sBLZyabw8FxBLgwT4+EUfTYxd7BCJT+VctsJ6ujvDpQgr44thSCeB41NjKxH/6DaPLyqaHgKN57j0ZbK6+AeJsPOuX166UN5ildhhbtQuuZLJ0vdGT4fxP19y9klBOhdjaq1TwOQzYytkb8rt/iJeoo8bQYQ9A9jfcXYWJPuSnh8hZDXLDHWSTA0Xmb/U3+TS8QR2fmLn/ABqWV5R9eYZB4OlGglgHGUnIH1NmQQmHxObjLmWp71mpV89hYkWsLuqKiVXVOPD/qTzmLFCndK98VeIe900M0sEEUvMfj52nVxuW8SJqOlQID2keNCEap8pjuNzdeW3yjFgfydtIWiWMvGGrm+HcHeSfe6ofKKbCLmQfKDKoCzgnzeuGm7Gp+CVQG+1Ey5baVHPNKERNSM76Kc9WECv8zE/uk6hj5KL9iY2JDXD3CbQNM6atltqxkuSZwFcP7d7NqO3/UXgBq5WXvmS+T8y3/d+S6htcB0ikdVQnAz7f6m2OOHI3t3EfU5eW/qCm3Krcg2K2oZRWhmJ9tdWwjStOuHLn1hCdAzJ3as8PJalcnfI6/0YfbnsB7WbOVl7FCKEOxg09IJPYFnL9xNp5tseWK6T9IJq2cHDKhAwc13DFq6eXgZge7oxvbqaAG1T+0wKNk+B53RHkSY5c9CssWdGOxQ5LdU9UCvpR7+NJG56Ej2s26XfxAzGtsEfukH9dn2AMIe9T2pXVkJ/7kWqUCJbSQXA4TZD6Lc6ErhEN65R/wen9wVWAx1XN8xhHCzJ7s6l6IFiYOVrvIXLKz3E6Ge6MwpoESk0xtYHXFsfaJMwS0tU/VLEYl+Z7XbOqphBkAn2D5sAq5LUH36i4JoQb+kXQU4gVIgJkSQJjUXBBXQElu+/r1cekOJYpRaW5MGmYk1ngRibbgQBhP8FMmgZR+xFlg35eCDid/ZcwfJ/FnTooOAe1uHKWdCFp9fgmmOP48Xll6d+QccurYA7HUwOG9doMu9B7gsEDzldOn3quPNlasnBo7v+ghh66j/D/60HPzgAamne4ELY2DRfKAZw+g1PoypOAt/lubJ3xCYpN5A8itPGpOlmxPjr4WDmdK0KuUCOs43otcjmUYQMN7rG6NjsjDoo/jEvTY5wjuG+vmsZptkPZiUwD/hLF6q0EJ+rPnkqZLdZbin85CntOx65d+7W5U7QeC5Jx4AFoFV8R6b3snXQe16eX2t7U0w7vuLnt4uCZ6T7IW04dTxX7eUkMG8NbLVVKJ8MmBdEIzN27zo8VhBmuWvXndLh1lIcxUnMFGxQBhV1NUP+nzGwswE/nLjUomCldzePb1BT02v2llcpkfMKYzM4kmejDUuhnz1AgQnSzNBO/ZyLLeiMffFpNEAAwobtDy6M1QUy+zBCsg//Lt2igfD4gxYGfwHLVtbbBXMA83npuqfk89ilIUmfA0eFzfptNr2Zp8zl6LhxcwvTrIRHuADzm6m53CdV0B0SrwzJ9YbPPcip49l12uYCTgznStOZrtwaV2X6fCzbSKrRxLmoXs9bjIZJjSaTwllw+nOYegYq/46bwzVZAZbOMOytt/YLeY5bbngi+NKBPX7EyC/Emt1atcsQCYfxdWRxL4aleIxdPxC4p6tzc6o8dpVXUK67bTcjvBcdsPB/Alg8WCIioJTVNPgEClhCyjW/HPq8q1ko8EeAmpHaG8YfPJisUmuMcNxw4ulgCVb1yLK3D96kLvCrnXMnDLMpoEWWzTwND2VukYD+gvLbwqPIWKhLxIrfwtOOw8+Zql1mUfsiRmTEIVJ5+XKOepR55zBo+MvnubdKWmKHRb3ySo6Px0VyEfZTZO5t2kvxbwO6HD7EcEDf8Xpygs6XfvvfR2BqPdugqTdzfSTHWioSUrIM4a2LcV/TPlIIa8DGANYtFf3VEF2IXqxnb/x8oiOIHQGjp2XIRVZ+d9nuHkDySKFDkeW5U1OhtpVL9lybvXW4Pfv1hjwtbgYoRxHCqNGdPO8lDjE4sXTcFj1dB9IEjbIoBP3JeZedYnNwyfEYiZ0mJMl7W2K7IAamjn8kSopyVs/wc5eqR1KLAUn489TdlUA1NZq0l4IT0MbslTUXvEglEIPdhK07kPCu9hVaQ1lYMSeIeBL+w2IHrCVi4IZagnzW8F9rMBMWFGhckg6bxRjXHQ9DvDMcajrcsxpKZkYmuv6qGmKyCH0NLV4X39LyInNn+Rc5Db9QMFDRoJhfBovQ8RIyso1ghn4Ra7L+gMLchlFXnGvox/UNYNHRRjy9pOhftlmH0hM/Fy4+Org6bpNNYidGCd3ERnMWegKdjAGb0SWG4oretty5MRDIcv+Zt3ri/5CEuk1kECNgTfl+AfcMnw5btspUri0WIFiP0XCrFOUpkuuYeCwu0CPUJjTQilaO81WHYhm0IbrGT+gT9xVSVM1qmTmW1uwKmi77XDWfblKiEc7vQqMOsy/mapIAPYS7uI60YMqphFtDjzdoay8aPbRhwILIAzHwOQLJtA6ZprJDzmXMQyRK7+a5oAdcr9oY62SkASXxsMegxAlkT0YtqT2zoxGgJfWpbVkhxsN8VBf9dUeeUufv5ZCUISfvB3j10P6dJl9oZDJddYPPocmrfuVUA0uqt5pPGc22XE6npZWIt6YEZ0WKO8xecmryfJTNodnlBLXo8yB892uyW8SOWMdFGZzLTlyd7ACHwA8H5eEQ05wzxhbq0Smw9bxn7EAXGMXGjQn9fWc1jZ2FPA5M1ehsmK5nPMmb0qkTBrAYy+4i9VXUk/kzsVAeWL72ti+g6hyJGxxPo+TXaiNCWZ16l/Pv7wrQKdHfTzO3MhyEnPNqGSkTSvuKqoaHfSZcRS53b7I1szYfZWZKTA0bRVgCUE0Z4MsZ/S+DqmASyRnr70SZdidKTwZzBm1lE30NO92BWA7T2NvmPNBA9Gkr2P/jtKRcHmmCJ+TiHOpBcEGEB7Axp+mP0iRf+l8ohV8IzqT/jr9f3XUJ0zMs4s8KMZu0NWIaSimMfZE8BPRZW04Z3eV9ca2dd9wa2Epsj2/KTM1J4vOPWZnmXPJQS07ohz4w7Zfzv4mhM0UgkGr0V7yWdwEGYygXTi8hhQcvlPMWoCWkjWU6lBj1dxOSnn26foGGhh9UMzcszAEKwR134+b3gVDn/ZCjz7naNUDtbDYcwSaNuMhJX4EBw7F9P9qkCba7N5MQ48QXVwEzRdiZSa1+qyy/C51RPrQCUT/X/aEN6xteoWJjRVJ4EEmzvHAKiHoRdWv0A1pEBJ0KlkWeyTiro0NOw2P20ilYKzj7tzhbG4xrGb500zDOzGUw1Hn3aOglHNfcSTjikVQEZ4eHHam+DERkxaQu3pHEs67rY60D0DL6EFsl4upI39TEwynb0beb7lj6c1pzoPioyXWFZBFHqFYRpB8SQfpovPEckAqMw5gx6JmIiFprdtzmxgX+i3Q1OLDevsL7wwXh18lO9OIWdwCLC8m3fd0ib+Q1vSg7t4kZ+FZbqAv30mnDwVl5RNUu9N8ZhfDquCxhycw31G/jut8YzXaT7IfemcfPa/VQdtqogjhYad71pyKTYyRvAzmMLDtMrbZAp3hXufv7mstWpE70jjI6NCy6KuU7srV1rlLgNPr6lX+y6N7sQR2vOEEXQXEoGrB17wHmzlYZ1jRmmjFEav9Cjl4NMMJNLnqXhS2NdmTJHMKH4OxL5f2gp7carkFFO1qWWD4j841fiDZEiMykJTI6UyZd/L6cxsEdmXegw5Lrjb9t4YbgrHcKMGb+h407NiGyKJPYDmZw+KBSYfk3ufX48FQohT5Tv1bWjBSb6Q9rcnCRa0if3ViIJlkNn0SnIzI3uxyUbwmD5vtsQTHGAMwpU8CXIqnu1XAty2nkpKXZIj+vliBUHw6X7nuzrt7gTtlHOSm+ldl8hC41KydV1fnKw8uIPlxiiH+VWPu4k29sqXOhVJJZYnzCCKj3QiS/WIgKQGgVfFby+VoASMqZCL9jS/ChDnQCZqGWmnHZJznbNGplOmnOX9BhAL5CfCJxaFQG8OuNp5pRT60RTeNZ3JJcFG4zUjq3KzECwADx+3bc+aJokO7X5jOn+Nnb1ZsyADWagIG18KwBZnOyCkJKdrMz48Zhr7ehxFXpWAEBu7Gvw08Hm8N6bYZc5srL+uZBCyrgtfozRzGYdgZWx5UvquMSLkOGmWHNG1iMaUXZR/AJsopwQ71OiccLLcu6fNwooNb8ki0j9w2OVRTgoj93ivZd2oL3Fnoh3hU2nlyOXdQhxuOw7UfT1VqDhsT4Uq3CuIpw95pAZRWSY/RQVIJ/HMJbwwKFowguzBAzLmCIdOcVwDHYNcZVQQ6Yoz58zH2KpzpZVdI10NqP8AvcRMVoayzMWb7fxwvRj/EH1BoqHJpHP5J3nbGdOP63tPVVeKQBdXWZFFM+NmTEO+CkBk+vvKhj2BJCcz05ZdUGEAgPlkuBZuM34IPY7+52MNu8+8/pwkcTQ7zexsS+cYm+MGMHhnc8ldY87NqpeEFcisri9oZ6n79KKkFNXnITKhgECzd+WL8cF91i3jBwV8dVFLVfDIAOXQ4CYKNJ+jU8LWYW9s70ABZr0JGZyafzuAYxzsj+Gbs7Ft43pGAXD7u3yPG0kSn8WO9kz+AX0G5XeBp5Xles21ZUNUkd9d/412b3QWsfNcVTagg/mH+4DWcjaso2UbgT0Q/fSS1Ls9GmCGGhhrqSFpIuaD7Xkqje0aQIUnAg7dDKJuZSBhIj7VXqfx6ufJFgK7SeurOUrrKt/N/BEfEksgv+208IO87G+8TA0R0QbeSk07zx6X/NbysNiz/rmuJ7EZ3LPiyxUyu7JDwupHmPbOWDQ5XQjRQdLysvLSPTWbrL/uk8mlukO/aVO1gJDme1D7TvNu5O6FefUpyalmOljJyOyXckWyfrVC9Nhrxdi2eReo3vU2+p+5YN3djy6yDibxRzqmfY2phofMkgmDpbAF4pw47pgAdBhP4Upfw/ashZwLkjkMJaCvD9IHWlGk85DLyWBlH3sTwBbgOUkWRlVAoSzK1T+cQ3F3nl5pAEDjUMN3cbqujfpP641n2faGBdlnsCmrGAKfX9FaYaMH5BDhmJRT02aRnZb7WjgfpQYPJV1anFSYLlA9tmUsyldJoucYHha6ckrf61NqLpQgqxmOluYxPh/5E7Fvg2iV0M+VBdGDaFlRYuw5BrFEl0mIEyP60tP+1OZNb9T0bMh2yriUWmijYYW1+ViOY1QXdqzEa73OPnqY/k1n1eAh0Tb8bflb5eALEeGu0WsTaDXFcVlKWYHyF1l//cuz2ehRhE2hRrcTCr+7WA1QcI5qdcDO4k0HbJThtDVVzf43ftFO/4ffC1/RlvSuQIQ+pZ5zGUpXUl7sLJD/8L+domdg/ttPbgVtxI2Kk3ItNBJFlJirc0O19m5ArZFgiA2CG0gZgd4vEnqQZ+WmhMRSrMCrnrdR/+RsegR9oPZXwqNOlJRszrURbaF3DBQLAS1Jh+FKFM+qvKC810yB6fAbYZux5OAeVQzM9M4HeZCIDKdYH2gzkorl6nuQjqwiPp8II6LI4KilShmZzGx5qkdkmxBjQTSfV6lvZ+tmqRjQZyNZXp4RkQL9LFnYe1liOlYkY5toWDaX4AZoJ3M2molRiwR+0LzTUZGAzoSMy/undcqO5n6zAEa20wUhn4mDzL+srvUv5QHhIY8CHXvYsp1rmwBFsJkLm2ng4AWtGBwCG9jOBA785V0JI4ETN+ceI62x6VFNEt4X/0qAH4SV8jXR5czUBEQxNkvuTdSjdJq0zN4OuZu2OOSzpHcanmYIC8+xsLnlohu2zCgJ+sTwpmELbt4Rc6xZ5sjIXtYpSkRGH2M1fQHsrmDlvtCmdG7H3ACpI3BPjitHczXp9h26TM0vz6wUF/I6JhqzKEf0mMHbGSeSkU1FJCYdeazoI9ih6QyY0o3lFw64N9CtXLkyXaVydmddFrkRCApbtuaBznhY7YdvOid+ZvbAV4QgNv5rLCSO/wwrwpGlZG52ldIY2xj2SKxWMXIMBfBV6Se55t8G7DHaQ8LdRrlLP4gP/OlRQrTnYuCFa1ZY2VVFjzgkGgBHymwlGd2pu1DW154UzJS60CqzS1gN+aWUll/KmM2MA/JNtnsrF3BggMyj7I+rF70P2KrtZg1bEttTDjCRDDUg9U5u7966E/rJgJ3R6f5ym5tNg25Gasfh7Refd0nDU0LQJQxmju23n/eBx3w2sZtZN4Sz7C/4yUQ5fSaqRPNzeTrZQ9B53SYt1osKTCnsMxmTJMFzoJ/8s9jO8wHNJ/SxJvzf8Ws4Wkz6Il2h8JbDDSW1talAPlw2N15h0yJqwNKyVJihfVLAd5H0n/lmZuzH+ZZtq8b7X1TVHzktrSw0dm5iBWwE0ZxfBlsy6tZRQAfZB+XuaAckP1BVl5zuBR05CXicwWBdyoEpyq0M2+GcTTdAKkmviBcBOSdgX1wsODWu7do5tqcJI8hsQPEGFv/6ilLM3hTjhzW7xxHMJlstkV8iN8x9VXDYFgT/3OKDyaLKq8+8gDL9VqgOBJ4bSM8SVHA3i/abpyZ1M6k14lRaomZSt3Q+zoCIfvgUw9oyh40dYRFPQJSEpphbSovS0A8+3OJ9Oertrip7zGPcDIZeeKSyZjLu3OBfckDvKSBpAecaxvNwkvFHJy/sbuFtFU4pcs29lL3yFSaWCDol0x9ayV/X3ESHwGw9DbcImIkRUHyqTRkFkqBqAbP2ikYCLp3B4HVuR/J+LagLTRU38DH5hs6VFtb87xCGiyK3fDTLjvSeBeaXRZ/hNyBSb2mcIx9hE5gCokT7YEmsFd63nBPkJpeEqFT5n9mnLKwnkSyorGcAPkpTgP49ulbgQJMOysDXcHKW6HFLDK7ZM3fxzmqaBG9Cgfkaz04p2fPKsyjslcLL3HE1OjBIsfS6oIRaZ/F4kKbGVVOq1c+CyETUNNcKS2ZvMrrCzXCwU6FvqgYN0yfDmeshRdNdd9MRZ0n7V7Af2hEnuLvjDPa1Q+F14i7QOntTYnFs+/YyNOViHeATiqwzWUMaw4AKS2vwg5/5Qb9FEj6OFovwZzrGySwGqU0JEcaRkLn+cabe5/fbO6w9+11457rS7vMDmxej0p+Fh5IY/UoRD88JYQWAMyEuZ0ZNcs+kHxrhmfOHSOHYYvnQrMsgtj/Bjx6zHA/3xCFT7A+OHso76lM4ThL99eXCoT5b5frF9wC1HYwliaZYaYplgiBOg5z40ZBIQm4kiBA0wC02xCjUo7ag/tz1OjTCCjHLC6YFUGgC7Pslud+U8HII7jRu/P3XOr/VM0ihymCPjOA69JBRonnCYTc1foT8MFVMjb7Nr+lJo4Nf3NzTowkcDfWCwmMN+9P4+UQv8F+DCUQFygvQlLhzYklIbxdEu5GShmQayokWdU3WihqAqqhz4JzjyJJnwhilCXy7Ok4B+9X9361X39OXSFl9h/DFPYPz9S7Ll9gLQ2Gk4Kpio3CCxyMSv4QQEjuPeN3cvOipmJqCno+dLcXYMlBkX6t2jjvuAhi4FUJFgCHTFvz+l/WlLJsOgxGQSOvtg8+XpWfncHmpg8jSH/JBN4Vb7ZpduMoqvF0eSgvZEEQa3/z8+Ly1wos5jt09lK1DQDpfGwdzx4MSQAh9uY6ha2h7dZaf0mhDFzSBlSpwlAqqS3rfrfGRoqiBsUfGFxVKsYNpkHA/SIkf95OqqgCjq823XSI3tP/qL583Zgga3auK2wsMXA+nmRDB63piQwHfjjg5j/lB8u316W9rdAkPnX5xjLSE4NYUSX5mgS/6yQCnccys4X6bXb9J3qvfNzdpe3rwMAhF2OADqd8vCgyDujb7AehGcDkni1GkRPoZZ1uEgShE1Ext/Xk2aqeUc4rdHqSzD5CbaoqR1ZATJ+kjC651/jKlouI7Aetyc5eVidu5P2GpfUpA2PEjsqtS1AXspAgZOE1Uw/Mhj/ztyjbv60NXaOszY8d5aVbW2o9Vz9XMqrtggUb4j/gO4wIyn5sUnf0EkQCnROqJw8mAyBefHYnUtVLvbVkWOh/7Xq0uSysKwp6dp9nML/foecMMQ21eyqUDVCFHoxN0k4hSnG/iQ9cNqZCtvivgRDXeu61yFxLpgemQ7eRolgIMxgsK3wwumCetqX0PZTZAYhmeVHBPbQhoMEm5UzWF0bViiccN4p02pwPG2eftcpW6LJPuwrjr8eFiKmRRIInPkp48PdYGiBzHbL6TYEl/WPyQLs7RXDP+yR51LBIPSv1PIrJNxXyNx4ECVSlt/J17sxn6+3gIgtcLoaRMRvCr/4OMa9BObNf52eLNLBVU4kRfVVSP/wgKLLC8/CVpQID0UsXKlM/vw8pMwYcfc7aextgK+BsTMSEQJB6N3fgOk0hPMDu1ZR5mCMOPb6aT8XW6Xg2AQXMiSGzudaIc17xoGcGnYvrcK2T44Jg8bXIjRwl94fxCdG2W+mDgOaPp0jMdG+z0e9pGPBN41DnanZIuwy/RSUxbPugy+Ow3tg65agqU6Nm4RQzo9h4yMf54THeT+9qpjndvKkYEUisMjsh3/A+WFKUmN2yJlrtdc/pdd4Pcp1xe7ZDSsiuPUMfyROs9OWeGwAEs15mHMK24+lNi16h6KI+Qj5cGDg8np5xjRoSzuuNmYBN8U/I4xWuwOI1r8xjPdsk9xnIf3wf1NIfI7cbUVZwd6TQMMmsAYX67CZjtotSYBEIlyGsghKhM5JpT6vFCFtyjZ7gfYG7yBMPfYHW5lHWbHQuyBwBXQV7+bPFWhsnw/7oFP0ZDzbmbwbM9iwrTfgnQuGfSZnGuwqgXHvNooxH4oW8w2XnivaavbarIv5T7ZrYBQvlDZr09I1nARguE2IwCXTmIiteRvlF2KFfd+EcCsZdJpEAUsOWtzJ6Z7TYdSCcXxBdWlJv5AqTxB9QMsXzT/Tz4NP2SV3Qvcr6b5EYDYLdl28Eddk0lp/7bJNzMrrwZOtscayQ4g99j01UaRu/sm2ql8RHjLci6jbwg8LJDofBy0IDBJ/cr8bXgecDU+IBuYSGVC/RillXhxE/0LbxPNFRfZlI7JJRApwkxBAN6AINrxuocHI41m30kKJcoyL94g/QWAQNmmTpJIxohluZigxMlub5ApxpodTXWH53gy6cBCsS24iRlCePrBsicvhz8raRdkbdq5qohy+G7Du4Cl72ULnkZkMXZNsuB3feNX0zkXZ0lzKlgV2EiUXxoXVqMpB+Yy/oJJaCKpWI8kZRa7SECiv0AahDPj5/xCH/TP1gi/6bTFQVtpaV80gshijn+sTuAGSrfYlLV9LXy4TH4EQay+4b43uh4HQSPBczo/4B5EnV280KIgdCPUimCdWLaGktm4vaJs72sS1M33a6zEA6+z5v9hzqfLKjJy55JXCTEe46GYzW5u2JBTRN19pvJNt4Obcrl4o+cyUcDchXr1V7VI8fdWheuSuyT0QVFaOD2lVrXTQRzWpBUQ+4rP7BjQmSQOoU0ixPrZXOw09UcTkVZBV8xOu3rayS8aF+x9xfc/9ie9YKwgKeUM5f0F03y60MGUWBbxb1ns9k9s/aaw8mWv5qEJJDW3rEtBnjoXNu3Rz4d/V7rX6dAdm58U5kSaEmDHmMYDd4rvKs0N3Bi9rbKLuz8rLZfJ3VBRjjBTmlHGYEGNRHqf8ujB5xHN8Wk3Ow3TO+CAwh4kr9oDyEHdaCm5uzgPVj2m5a4+3tNwphvyGh9llpmX7nvyW6PImC93oPRMSEsZKn84Debb9lDddtrHFKGrSesMJw7F8MAhmQxwEt+3lUr1/qoCRlF6b+OvLcQzDaBUDUf/j0r5z7XPZ6zHNgieOvqs0VxV5jijA6+dVWKL+0MInt8YF9RPw819g4ad33CECqFU2NGbTiNxkOooY3ov/JK5o4Oy6ldjYBE07DoPvs1fmvy7NqMODjX6rASvDXJzptfFGnAIGpnt5vrKP1ZpPNchDtQPVTwW7BbUJlTEzeR1zA7dyyQ2RUeOha/AKnGB/RH4FaQoJZqD0xsxIs+qyLn7lu/D0NSQ6QUKZYmEnFgNj35mx5RkDHNhqqzNxSYXkttwdP9ONkYQ/6s5jPOD6EtYWwrpbmFLxVN0iPzDGjpszfp/BTNRpZYUazjKe8HwFmLbziU/6WqFTEpLAdsTsxomQpFZsde46L1d6v9UZ2v3j/wpZVHKfqhDyk170M5u7SEd5RBsofuMNX4EXFHkPxXFp3nxUE6jQjIrTQFhhnl40j2pJGViMEjudSdS0I8zTDJubTshLmSJB4xLqdg4aIFywPJFRcpA3nPvmmnhkfoP6Mib9X1OUc5rU4rOC/RioKbOsC20ltJmbfesmfz7HrilP1OLx3htpW6eF7uSBiOJX8OyuHcN+GHbd74Q4IlXLVVl49NE8URNfl/xSFmJyrz1VBEuembpQz49NFYrpoODJSEIdQc3lzG6y/zcTH+ObNvYb78FXGO30avHLuCCsnac2DalAVkOKoWmjQsT//+LZ+0vdB2UZNuAxUJ/A2nFPq5nu9jIYYfXSF4UeYsNUVPTz2Ugc+/evrD/c9Ax+oMStvNj0qAKc2gY9KcHxItGOZ/Jd8EOgtAuzpyxXLsv02nYgwWStGqsyToR6nxUVjmGLKW/uGLHrgoWESEgLYD2KhOJiwQcmVAnwXKJE5DngEYhJIPOcUpmJQIUJf8SslmrN+gDo+boD6OJ+JtGCzgJHjsNC9gQjff8AGui6RtXzK/RULJ8jeIopuekK1Egfmjb1Z2iM6wegZFdFYZ3cYBfBaU66hvU8g4ETKGS9u6YXwgj7RJV/fPU8nAR+dgnMAHkGZIJ08RCZcuWg/OVvvBvVtQ2kh3dNtz4Ahndu0fEwxlc0ghHAUeAR7AYN1hJUqQB+RW5Rg/2BloTdZI1XzpHsOUvR5/kRizkhRxq4wh9fTGYKdh4ZICP8wt7tsIVrLmwm68Py/zz6m/6NxHPw6BBuX23+kWU7j6h9MUvj3yHPlXyBRIn1Mb6oON5NWpkIvaIuJvI5PZ6tjvvJEW90hqw6mAp8at24Z8Cbichr/0g2Kb41H4aQghubrHn0tUqXuQkOdBKh4Y6g/qaLNq5S+5Zj9LO9GJaG10ijSEMN7qokIh2zxCTxjpTLmIpVqvww7lZgOgvWaylqkDYc71U4S6A+kxTIcdPeaK8SUz4Am4dLqLHNJADQFhxn25PnF4BkCf2bPMJHfp9B9NdFqBUkCtqPe00XPZremYbJQm1DR46lXrNZIG2nUvcjY52VvK7zvqIpdn4q0Rd5F6rERQpkmyUhgtBGR1TvETiLl6YtjaUkKO4LLf6mAGjpHWb9Loo3afOOBQKAIOCQrVisLuxqxPPBQGA+FiaE6rKQ/ej2C05reRCBby++0jCfn0Y7rfsBomdpChHbK/dbinieMfynJaGWMUPx3BjZyD/avqFVy6eejjrn/AgDg/0VkAZMoSdmtk/Yqc8ArWybIKKW6TO1OjZNjnivb4ahw5QWvpx/amGPJ99xnJoBX3vNs6+nmJ2QjhRJJu2rGOjrxxAo36MpJ65GHDd3EeSRhTM/KM4R26bfPwQPEitQLufJcOecPQnEpkct2d/JHmGJGGxkREfGJLjr5tVxPsI1ADQrZz1+jWduJS3yI7OM37oszrUgFj/GPcueiSgKXvTEQMtcmCkE+xAypI7L1xIc7d/SpjDfqBUd1Bg1ZuKMxH1vQWnqwOiQxT+0P2t270KJm5QVaLdqElbGWtdBXZ6hKm+WrLid4HWoewsF8GIQRYZ1jnf5y34aAYaBzH9joTeE1zVxp0CEmuzMxOUd3L/28paGf8jRssmcUCTZKvGVMf/U6ohU0K/FQ7m9KgwoI0ID4lQfq8pf6tmXihGoP1i4/E/1H0SBbJSPOynliXL3KXvkruaDlC1NqxqAxDRffWHINXxZUePupKjlN9WAr8xbPl0f1AGF6CAXYayGUoYpZHcgWH1wUGG5V82r5lJzArSAoUi9IFJ5F2RcK5yVuWxu1YeV/L/3PzNa/ejy6aOWMBLqTar4pwHaRMmwgWhRXsYtWn3g5dU8aL4r7CJDUAyz3y8FFtIa4B/x6cr8+L7KyyBgXRaXKbl3QHK81+fC4K1Zk+Q5BezEDA2gBPDIgFj2jtfCdeJ/wM+rZb505//euBGWWkuPtdqxCmikwHaJKwOAkfY6QAPiEmH5e2X2H4CxMRyJYKzAmj4L7ouKzzpuJMWf4Vv/Nzva2Mdf2gjqY/Q+Zjfc67gq2Edr9k74lua/3w+CKOV3lS1M7OjDAsLbFYXZi7+TILPH4ZEaqmwD9l++6u2yGj1X7uzmu/ozd38RTUX8i90RCYltSeWsZiyrv+COHDRG7fc4QJ2gpLHtAErJwWwuEAX6VJFO8WS+Lc1gR/YvC7jY5DB0RJKpqahHOwNnxOckvPXxTIXW3vV+hc8RJ0klUb9LyEax32KyI96LLqa+y4E+GA9UCJwFi3ksOVOgfDFVX2EAczb8x/r4FfnUiC2T7UOXqsYEaWlsclaxlxE9pc6180RtHcq4I/twjJlIq0W6xEJNgvfc2if5hh49fqjq6gA6rpZNXG0313EGqlqLgoZOP8TZt4BbjHedT1RbV7aVD9O7mNF52kP9kaoMnusWBk6Oo8yXQnEvuxfHuNsHivdLIVK7/+xogyTZxESxmr25JjG3g7kt4978Wuxzc1j6Cln5bitKTuCBJ/hi7u50dvhpxpgQua+hTJcbGjMe1m+DoJ88Kusfsl1u+ryqHFu/5kaLe8/xIFacQHlPxcWBuY62oKvcCA6V3Xsvh2nVqNEyoJiwYUXIODV6ZzlP4aA2HtnDLZnshjffu9I434WUOhOp33i0rY53giCGsUEnro0I7tETfmw1jadv5E0Qm1E7JqsM6RmCfnBhbYJdVS2H+/uO4QGg650aH/lCf2wWC/w+V4av1znQrqPl27jcBq+bd2JWz4wYf8wB6OcQtflppoKpIVGXFTf3xM0L+f+R40thMYLqK+eUZ7VQ8VM0DhZxmsEBdg7fu+yiL8uBVfujeU4sKCDFRRYRn7EVCr6hzTlfGEHYZuQ4O8dnALgmnxQ0gXbhnywMpZpYZ64S+MBIB4vjxDCsP0eGdB/h/r8jPv7v5bFatI4HmE+eRwn4Y68IbIrbsXV81G4kPFRTFeGlWVqgTiKyI1NKW3znZQ3pjmH094Q5XyODXqXc/3qIeBJVgwf96Oh2hysLEZcUHkt9MWWU8xbChG1jK0S8/LRD0g+lHBNhj9U3JXcMaV25P3O6M23lXz+4PQOqle+nZINDNxcUi9dlGzCWq8MO9kDxPZlDew2ff54Qf+3bQRrTG2UZ1lkQQVzkqSAHUKkxJwL97nWpyuLBSFoz1bXdGJtXen13zNZcillW1RTLWXBhs4KhqAl9YTTfjx3Vr1mye0A7L1gdYHZ8CU4rK0JoOOVpwnFDs5XE3aiFWxkVfEnqM8MrNbeZtjOAnnP7BbVQbhD6Rh+aOkXK1M4zI9JBukPM3JXf0eseivtaeU5hJFo4qCrqDYfLAkbL9fAzQnsh6WPh5FYdlwlgVCEqwSkNP5nvpGkh7HkjbGD/0iu/dJVdGxObeF3RG1YXzrBF7/VR8VjJ+duJNh/B8zwDh9GeYU9M0HnQ9P8LXEJWbwlekRWOiIwM/uSpko8Cv2Qh2itomYHGFt1iVA2lADWb93siH93P8DQ/XhiDtWrFu+zmkJ+msv3R0lMjFp04xqrnMkaVHGh4rZt+oaXI7wTyHYURllqd5RG5f1Nl/dMTa7oILHuQI8I9rMg40ZIOQU0V702uqJ3Y9051O1BG4eXsU4xEjeEdlc9wrbpMDzRwnj7CkY78vc93+H21FUynK8HaynRm8P9Gds4UZfSumF6+BRqzHSXzg2srZP2iz+pmwkfzkv1yw3kLNXE3cnfjDvyk0PyHcIOLcpDpZ07uNx++LyEIBz5SQQJbhURcqWcP7DIzDENmz45hhzRz9MthWeCl/9dh5zZNusv32exPsWptB/L+ZyUNi9J6NTAgG1ziJ9h0Un/TmQLTrot1JJx30lTF92ETp2qNqgK5iYh0+jNnpd656c7lmDo/gIhUSCWCKlD/XHWPmvmzs/5BTBZQBhx3evJfYmATBpsl0vT+xeEnspvFMpjfK6A4zlgmfWXMKjY1wQ/BRB/cyu1xcHOvK6yeVLcLV6om1UlYhnSdIzUBrW/GY+BfhjPd/IOyByj7t5MxeKGwydwxpeCLXNmUsJ3XBiKoUTPLKyAfPMPvIxi0L3D/VKOThbLv2y1Gf6/zCDN4SBHA4GWgC9VevhHLaK700A5ZLSbuEeg4+2fH6C3lEJpRgrdOwG9s1//0zB/BCaAz8SITj5HPyWdSLiuE2OekVViJFw+E6B9bHqJwcBDDW9i9LnDfR12OXEmqTNOnwnDNGOlKat70xNUA88SnFn5/vAJdGKzHI3bgtExPwT3ktdDsFjXJOrBFT73vb+YuIoHjzppO11VtClTI6SoRw/bn6PtQogKQw6pcUSRBTEIwd1ElZiMQdDZhRYzOTavmxSAIAv+xDfMqYmyOrt/VeC78wZGs2MZSZhH475vIWWZ+Yt+Rd03KIv44e0qTqhT4ju20R+OhekMKlJfG41CBJHL5QBn16GBDChCicnP7wWNfyqlr0D9t5iSGfzOUJZqinmIAcZUQrmLKD8AEDEdeAfRYVxg9iq0hKkZAATyHbt4VrCNwvHQlnfa99JLVnXy50y2/9zLdYe/ZFL0ECSgM75H4vCL9xw7/VlqBGVq1f2mqwmG19BYC3sN9PaIueRdeFs7yeomOTgKJWWB0En2o49kaLY5oBg+40BBA+sgVy9/U4JBDb7+AeJhyYQYCRnaOgo4dp3UlRr56Opjq1gU0ZKEdRpWupdB3QcJEmdYxk7MsdWGYQh4THMqzBZVQwf1CsaOjxgXJGjHQQPRG6GWWoWXEnv0NQ4g+6KrSaj0dlwOvX5q+mYonnf/JrUnlLlA01aWbdj6NNEOjqg/EDxI8aEfY3MOVgOkcUyd/WWRu14BxMba8FTOqG0k0Ag0jdsajipbvbQWX6z8sEFfmWDcl7iLri/fPt/PCf7WR9IJQl5tvM2XXDCGe0/A3c0X7KiGMhiiKRJ1ZAmRLogqY9EkLhY3rVlnNJ/PgidRr7IEKre7bKJC57NQwtSkO+85/j62ZgPZbPdzH9bZu/f9omLZIrbq+rovTAIwUFsUGDoWeWppYFKx0j7Yl5L2+o3HcpcfgX+kbe87TA6tWsJLlCf8p8PRnQMvmlWpgcH5b8VO5kucUGdcJvjx6z+cwgj9BASYwqoB8KOxKGU7VV1GaxFRrGB8g7Ssjk8GvTxqImMz1D/es3G/7MCWkVHJcouVvbOv2mt90jSZBgMX7LRbEQyBKbI24Qb8/3uVRR0PSMQlBKXwKfeDdr0Rnc+kX/gbqmwXDOjKvBUXRd/Ya2ngGWYpzl9N63MSN2zAoR8YoytoD5zO/Sov00SK93oVcEisGgsO7iMhT+AGARdSgRQZMouuU9XTjMUq/4tPLc1dknvihqks3dAMaoBeCyJX9J3SGYVIX3Hq+E64F/sRVfgFvpIton2P1okL0MTa46e3jpy9jWeoutQf8LMG/Q3k2Qa25rQG8PsiOVOYlh2WTCV8ZKsaLxJzN2OH0Eii6RtbHhm4AtrVMu9PW5id5IsP8pPCW/FYwmGfObU9kw9/Q7v6tZtm8+9iL7ramh224rHtImCf8c41LXrugN3JNikv6Ad0O28RpgZhHE7W4qcFYPKhI0xYDsGFGp2FHY4R6i4txm0lXokOY3U00CMXrgpvMZ6nXKGALoTV/UsAxK+uXeU2SxM69MSLcrMPXTGw5ZtnPKeoNVpXEo0MfqzJi19LEfhOM5f2QLHJtMLLclrVXvhFhq9eks6eP2huHESVx4PU1rYeygkgsqgC1DDynccfviWVpmIdjXdNkloyExifwyNAgjlac0k9zwt4LwCPY/0YdiW7BNoXfTetwhbSrkRlIA+z1ciPYW8UR+fD/l0dbxu/OjutaNk5N470DjusGVYmLvTYqFnag1OmaMnkxWfjwMOLP5RXTneNS1JJO6qGm1Op+b8hlywuDF6CtraMXQ75XnKXWqxp8E97Cnh+DNF7Iq93TNRnoPqBojuf1Fa5Ql5EsPvKBomMLr++4CRHKQ5fjrLaJj1Mqz7fzc7hW6S1Yx8Eg1N3scTZkpPN4Ii/tsifnNnFYV2xgAM4+gxYOzMth7rOARJn01NnyuAccPqqZzF9+zd9GK/oYxoyI/Zx+v1OMoGpJJ5l/tUzFZGhRXnr3qtALBqVEXWdhmsgaML8D5jWcSt4mga7auMe4C4MAGHkq5qFLmmjvBpffEVNPZeMQ9xclcqDaxhIItcqgr4RZt1+EQ5iEMUFS4VDolev3gA3GMmtkGPf8RwF0M81NbnN2KrBqMyO1u3ITA9Y4Trq6ubDrDFzherBeLtkvpWBPYOx3J+DaAQJFrGgti7bV9DFr607kdTDPMJdtiRfeIWZsFu7bRZ0z9lG+eR3VKRuw8LPzdLDZx042bFghYTuDuX5BrZ5tN2mt5EVQ9R+bdmDAKn0ebpBqELWkeidZcIfyNGzeCWHSaXwtwEjpP7gbZgm1c0N93TbjVilrFcx3xBKseZG8mErtzCsh5ERwfxKZnM4/0cZWHuHdnIGdlTVriHz9EKsEb28RqNj+DOLmtyUxxFVZACSTZZuvfjI6xqQWpiT0TiBmIBjjbexTHBnXvpubkH4d1GBjjfuPSOfo0LW4UaoRy3/9FMoTq3mkNq0DSoaAxn4tv3QwoY1wy97Bc7wjwvMkEjSlGIJvYBtaYcOfiWoaY9Ddl1AE2kESGLqvwuuiEiOxUkj3M6XaHj1XsPmI29GLLKGLMgXkVZfyjsNJXTEjQNxu3uEmQ7b0NtUuUf0JYL+aH2Q23JXg6a+TxQKn6jBbjl4loiOxiqdH0Vf3+s9GhflocDJruYOqI8CBCDGf8GZOqJ4w+0VstggajBZfqPqh6R178hcH+KGuB5wQZDX2XycrRJNJg0tlEjSCQxHQwz+4g0FVmO1vMnOuP9RzjvmgyzO9Urxiypan4aX17x9oU++7nvtfXJETkAVZ1GZYYcMZO/l1obOscJYH7LrbQcQMipBLJ65n9OMpqlKs7U3IUZzICopUt0WwjnmTwYlaqdXG9ajSBTKodnya+NRpSHLNaDV/cum1ZyMNcYsUPnj/i5P+O/kM/u74mSxYbOuH8HoJ+aBjahRjObpmArh2Gl0mf4t/Qh5o06NurVB+74BXjPC8klYxUDHhlyLvk0P9Yut9n2quB3z14uM4aiHQzkywA+r+T1lT3Ky8J8UI41dq0kWqsARRzuZydozi6HyDIU2l1xV4w4asvIHrQx2/xPDtTxhBwR1eCUBMKOKiVz9Jx2+Br52RZEyYSnlXG3TQpKg8oqOAgICWNtSS2dYzyBmiriZoYIEXfpNucRegA/88Cv1n2bNTYMzrcjPTZYOxzBvMlpQKSdwccOIdws+tk1Oacw6N0sHgUjPX/A7bJJCnHumpd67A1bgEUAyDAhUqiw9RnUr21O8me91bgWUwDpk0eMmUDqUBD5LJrqW/k57fYhVBaWcLCaQGF1jlN1+Nnzyldb9r0vDCYIyFCSoTehIlE1TIAPsdD6onvPbGooKqaSymU9UAkUGz5yf+4/siUdYB5RpZdKaeRZ543gc9IXCHtop1kLp4wys7t2mjmQXd9JatyMUBbe9Y74t1599TEzNVYIWQZprWSjbNY5NHT2h+58z/AMDf8SJMs/cv1/vrKB4e7HTrV1kALol0lqxbqXEsGwR8mtUm48GzQXdA/Cwp6HFpDhfvOazCkL/kUbP3O/43a07LpyF/Qa6DGZ1uw2M18LKnkeMBSLRAfnyFjtMQUvv2lo7K9EEGCOrqq3qcwrSqrY7vzUtpJzPbRbZKGOze41fKY951AlUyYw8ZdI4yx+3a0QlcjiuwjP5365bnRdsFl9oI8v3mQTvxFEApfyIt+UvoozIKep2ywbcDx7dzMsjxYaZf9QD9fqzRn1SAiJBAjP4rvr8lzpw2zuGi+YR1n+snsyzmPh7Z9udHzqSc7HtB6gHNWCvc6NkShZOPZYfoqNZwGIBpxUr5B6YZy9zH9uX9XwrRLqIzsb+ljcsGIiIApK11PLb2hSCZaSW94g5drjNSTLoFHzFsYG68QBn6N6CylisMosRYFmsrTNYCLyTPWywmTshc+6cQqodTsFBKB2fRe/Zxt8cnmAbdDu1W0bzt1En9Amz3BLBtEgr69B24OkyOCSyn6jQ2fTteLGrETaXK6Zd41/H2X9gxjIcyfGJbN6wp8CYb2yPn9eCYnGNXOt/4Y6X0Uf0jOIqGSApGpsQXwy98nh7Kj1oGeBQVm9dLwJbeBoxH1LlDygeHCL2CPlJxaeW5m+sCnbk+vfvB6O9iWkKVXsimYJwdE2DEQJAYpWQhDHHtnSDKEv41Akt8y+h8wS8fH6wEG/grJEHA4jhmhwdJi4BAkyKwnXKsJRlpdgYvGEVEifEwrjd6vfYn7sn+10lfE6DvtKddio+CxXBQBuwxEYNIG28uS4kRR5DuyPwI7m2AdF4aHLGLvx9j7fzz08RWByLAy45NPTFzQmAR7nauK2rRGKnH5QUfMS3GNzBTviZqtV/+rYtWgjERGGSkmQ40jgMk7pLApdlsGrl8qV3HCw8IpUka/AylQyfMAMQZ544N4xsz+n50ARPAaFtdCBF+aWa6QVkcHHlzUZoLqsX05RAEwuu4s6ROQqOnvM0KbWEWj/aL95/JDhro740EOcJ+ZBgAGg+pdvf4EsQAqqapiuJMozttbx/DiZE7j/K+OF7PuUY2gCZqTsNvPYhSSFgrd3kl1VDsKf/Sit+YzUzfaUVJfw6iS/b2GQtwVgzuXMWDHtUE+f074RelFPpziiOmyXaBnc6YDLVxscjQN7id4HPPkbpH5DzeJW3i70a8KKxk5yoBP36cfre4zCHZa3vf7tg5ig3oBAbxuiQJ/cdTm6P8lExxuLkg3TMnP4qCbNzzjpzm4e2oAqdxX9Pbf+5W3uTTGQfzux1VnAMIgorvafmQRX+cb74h4h+9dvdA5L4cYPu1qnE8JjE0cyhWLerOSJqRxNPE4xtHwAjmyTkrMCZhcYlyIwnUyOmmmZGt3uew0adF/RjRjTbLQJC83MwAHmKbLfiGfORT93HZYBIw4K9WzlIGYVQ2ugo4WR7QXGpD7CzFZrfgFjEtDdV54eMtY8VRwvXgydNRsWTwaDnZiM6aDvQkjpgI3RJOiFKhSXAGqPeYqt4UQtbDzEPQ1udX78E6AYS06RCs4UJbvU0qnP3V0xEGD+hQJgRnVU3PmfgnFuYlEO3dbEneWIOFzn7w8kWy+wXJJDRjeEgeEeFSDaOcH96ejpyy7ioyL8mPalIFm4XZl/nbxCAai7hytxWfMeHcn1kyYjgebeX0k20gT0K1VxFlBq2WLuFH4CJoqvrBhvBi9H1NxLqFTl9wvM3o9fN8H567Az++RqGtyqKcr7SvKz6pukVxWtNHKqN6IqwGlknGmR/K8bt6hlHTqbC+KyMrrJA61g2U+u8I6EacDC2r78EGadEq7ixGW8CyvetMYYgh8qQzw+evtbOpHboGUQSG/On8DTdbcqwf62mXry5u2aePxwq3iyqerHTCC7AuVVI/fsmKpdqNsuYcD44eMfp/a+KPmZXUG/1MQ4sL7BxuV9qB56sgU2gLSAlj3dHt0IDB0QxJg8qDrl1+jZQooP4rVSt+Cs3KmwL6wjyX5+SaW0+kfHlamMdYC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6</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dc:creator>
  <cp:lastModifiedBy>Marty Gardner</cp:lastModifiedBy>
  <cp:revision>18</cp:revision>
  <dcterms:created xsi:type="dcterms:W3CDTF">2020-03-20T02:09:00Z</dcterms:created>
  <dcterms:modified xsi:type="dcterms:W3CDTF">2020-04-17T15:31:00Z</dcterms:modified>
</cp:coreProperties>
</file>