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1B" w:rsidRPr="00E0231B" w:rsidRDefault="00E0231B" w:rsidP="00E0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026" w:rsidRDefault="00893026" w:rsidP="00E0231B">
      <w:pPr>
        <w:spacing w:after="200" w:line="240" w:lineRule="auto"/>
        <w:rPr>
          <w:rFonts w:ascii="Calibri" w:eastAsia="Times New Roman" w:hAnsi="Calibri" w:cs="Calibri"/>
          <w:color w:val="000000"/>
        </w:rPr>
      </w:pPr>
    </w:p>
    <w:p w:rsidR="00893026" w:rsidRDefault="00893026" w:rsidP="00E0231B">
      <w:pPr>
        <w:spacing w:after="200" w:line="240" w:lineRule="auto"/>
        <w:rPr>
          <w:rFonts w:ascii="Calibri" w:eastAsia="Times New Roman" w:hAnsi="Calibri" w:cs="Calibri"/>
          <w:color w:val="000000"/>
        </w:rPr>
      </w:pPr>
    </w:p>
    <w:p w:rsidR="00E0231B" w:rsidRDefault="00E0231B" w:rsidP="00E0231B">
      <w:pPr>
        <w:spacing w:after="200" w:line="240" w:lineRule="auto"/>
        <w:rPr>
          <w:rFonts w:ascii="Calibri" w:eastAsia="Times New Roman" w:hAnsi="Calibri" w:cs="Calibri"/>
          <w:color w:val="000000"/>
        </w:rPr>
      </w:pPr>
      <w:r w:rsidRPr="00E0231B">
        <w:rPr>
          <w:rFonts w:ascii="Calibri" w:eastAsia="Times New Roman" w:hAnsi="Calibri" w:cs="Calibri"/>
          <w:color w:val="000000"/>
        </w:rPr>
        <w:t>RE:  Support for the Mission Ridge Expansion Project</w:t>
      </w:r>
    </w:p>
    <w:p w:rsidR="00893026" w:rsidRPr="00E0231B" w:rsidRDefault="00893026" w:rsidP="00E0231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835" w:rsidRDefault="00405835" w:rsidP="00E0231B">
      <w:pPr>
        <w:spacing w:after="20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TREAD </w:t>
      </w:r>
      <w:r w:rsidR="003930C5">
        <w:rPr>
          <w:rFonts w:ascii="Calibri" w:eastAsia="Times New Roman" w:hAnsi="Calibri" w:cs="Calibri"/>
          <w:color w:val="000000"/>
        </w:rPr>
        <w:t>(</w:t>
      </w:r>
      <w:r w:rsidR="003930C5" w:rsidRPr="003930C5">
        <w:rPr>
          <w:rFonts w:ascii="Calibri" w:eastAsia="Times New Roman" w:hAnsi="Calibri" w:cs="Calibri"/>
          <w:b/>
          <w:color w:val="000000"/>
        </w:rPr>
        <w:t>T</w:t>
      </w:r>
      <w:r w:rsidR="003930C5">
        <w:rPr>
          <w:rFonts w:ascii="Calibri" w:eastAsia="Times New Roman" w:hAnsi="Calibri" w:cs="Calibri"/>
          <w:color w:val="000000"/>
        </w:rPr>
        <w:t xml:space="preserve">rails </w:t>
      </w:r>
      <w:r w:rsidR="003930C5" w:rsidRPr="003930C5">
        <w:rPr>
          <w:rFonts w:ascii="Calibri" w:eastAsia="Times New Roman" w:hAnsi="Calibri" w:cs="Calibri"/>
          <w:b/>
          <w:color w:val="000000"/>
        </w:rPr>
        <w:t>R</w:t>
      </w:r>
      <w:r w:rsidR="003930C5">
        <w:rPr>
          <w:rFonts w:ascii="Calibri" w:eastAsia="Times New Roman" w:hAnsi="Calibri" w:cs="Calibri"/>
          <w:color w:val="000000"/>
        </w:rPr>
        <w:t xml:space="preserve">ecreation </w:t>
      </w:r>
      <w:r w:rsidR="003930C5" w:rsidRPr="003930C5">
        <w:rPr>
          <w:rFonts w:ascii="Calibri" w:eastAsia="Times New Roman" w:hAnsi="Calibri" w:cs="Calibri"/>
          <w:b/>
          <w:color w:val="000000"/>
        </w:rPr>
        <w:t>A</w:t>
      </w:r>
      <w:r w:rsidR="003930C5">
        <w:rPr>
          <w:rFonts w:ascii="Calibri" w:eastAsia="Times New Roman" w:hAnsi="Calibri" w:cs="Calibri"/>
          <w:color w:val="000000"/>
        </w:rPr>
        <w:t xml:space="preserve">dvocacy and </w:t>
      </w:r>
      <w:r w:rsidR="003930C5" w:rsidRPr="003930C5">
        <w:rPr>
          <w:rFonts w:ascii="Calibri" w:eastAsia="Times New Roman" w:hAnsi="Calibri" w:cs="Calibri"/>
          <w:b/>
          <w:color w:val="000000"/>
        </w:rPr>
        <w:t>D</w:t>
      </w:r>
      <w:r w:rsidR="003930C5">
        <w:rPr>
          <w:rFonts w:ascii="Calibri" w:eastAsia="Times New Roman" w:hAnsi="Calibri" w:cs="Calibri"/>
          <w:color w:val="000000"/>
        </w:rPr>
        <w:t xml:space="preserve">evelopment) </w:t>
      </w:r>
      <w:r>
        <w:rPr>
          <w:rFonts w:ascii="Calibri" w:eastAsia="Times New Roman" w:hAnsi="Calibri" w:cs="Calibri"/>
          <w:color w:val="000000"/>
        </w:rPr>
        <w:t>is a regional non-profit outdoor recreation organization representing all forms of outdoor recreat</w:t>
      </w:r>
      <w:r w:rsidR="003930C5">
        <w:rPr>
          <w:rFonts w:ascii="Calibri" w:eastAsia="Times New Roman" w:hAnsi="Calibri" w:cs="Calibri"/>
          <w:color w:val="000000"/>
        </w:rPr>
        <w:t xml:space="preserve">ion.  </w:t>
      </w:r>
      <w:r>
        <w:rPr>
          <w:rFonts w:ascii="Calibri" w:eastAsia="Times New Roman" w:hAnsi="Calibri" w:cs="Calibri"/>
          <w:color w:val="000000"/>
        </w:rPr>
        <w:t>TREAD has over 30 Ex-Officio partners including land managers/owners, municipaliti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es, governmental regulator</w:t>
      </w:r>
      <w:r w:rsidR="00F53C66">
        <w:rPr>
          <w:rFonts w:ascii="Calibri" w:eastAsia="Times New Roman" w:hAnsi="Calibri" w:cs="Calibri"/>
          <w:color w:val="000000"/>
        </w:rPr>
        <w:t>y</w:t>
      </w:r>
      <w:r>
        <w:rPr>
          <w:rFonts w:ascii="Calibri" w:eastAsia="Times New Roman" w:hAnsi="Calibri" w:cs="Calibri"/>
          <w:color w:val="000000"/>
        </w:rPr>
        <w:t xml:space="preserve"> bodies, and organized outdoor recreation clubs and associations.</w:t>
      </w:r>
    </w:p>
    <w:p w:rsidR="00E0231B" w:rsidRPr="00E0231B" w:rsidRDefault="00405835" w:rsidP="00E0231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An overwhelming majority of our stakeholders and members very strongly support this project.  In addition to the winter recreation benefit, </w:t>
      </w:r>
      <w:r w:rsidR="00E0231B" w:rsidRPr="00E0231B">
        <w:rPr>
          <w:rFonts w:ascii="Calibri" w:eastAsia="Times New Roman" w:hAnsi="Calibri" w:cs="Calibri"/>
          <w:color w:val="000000"/>
        </w:rPr>
        <w:t>Mission Ridge is a critical asset to our community and embodies our value sys</w:t>
      </w:r>
      <w:r w:rsidR="00C3395F">
        <w:rPr>
          <w:rFonts w:ascii="Calibri" w:eastAsia="Times New Roman" w:hAnsi="Calibri" w:cs="Calibri"/>
          <w:color w:val="000000"/>
        </w:rPr>
        <w:t xml:space="preserve">tem. The resort was founded by </w:t>
      </w:r>
      <w:r w:rsidR="00E0231B" w:rsidRPr="00E0231B">
        <w:rPr>
          <w:rFonts w:ascii="Calibri" w:eastAsia="Times New Roman" w:hAnsi="Calibri" w:cs="Calibri"/>
          <w:color w:val="000000"/>
        </w:rPr>
        <w:t xml:space="preserve">our community over fifty years ago and is still alive today due to good, local ownership.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E0231B" w:rsidRPr="00E0231B">
        <w:rPr>
          <w:rFonts w:ascii="Calibri" w:eastAsia="Times New Roman" w:hAnsi="Calibri" w:cs="Calibri"/>
          <w:color w:val="000000"/>
        </w:rPr>
        <w:t xml:space="preserve">Mission Ridge contributes to our quality of life and is one of our region's core drivers of the winter economy. This project will </w:t>
      </w:r>
      <w:r>
        <w:rPr>
          <w:rFonts w:ascii="Calibri" w:eastAsia="Times New Roman" w:hAnsi="Calibri" w:cs="Calibri"/>
          <w:color w:val="000000"/>
        </w:rPr>
        <w:t xml:space="preserve">not only enhance winter recreation, it will </w:t>
      </w:r>
      <w:r w:rsidR="00E0231B" w:rsidRPr="00E0231B">
        <w:rPr>
          <w:rFonts w:ascii="Calibri" w:eastAsia="Times New Roman" w:hAnsi="Calibri" w:cs="Calibri"/>
          <w:color w:val="000000"/>
        </w:rPr>
        <w:t>create new local jobs and benefit our economy.</w:t>
      </w:r>
    </w:p>
    <w:p w:rsidR="00E0231B" w:rsidRPr="00E0231B" w:rsidRDefault="00C3395F" w:rsidP="00E0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TREAD has watched Mission Ridge through its many community outreach projects, and has participated alongside Mission Ridge during the Stemilt Partnership Planning work.  This community-mind</w:t>
      </w:r>
      <w:r w:rsidR="00405835">
        <w:rPr>
          <w:rFonts w:ascii="Calibri" w:eastAsia="Times New Roman" w:hAnsi="Calibri" w:cs="Calibri"/>
          <w:color w:val="000000"/>
        </w:rPr>
        <w:t>ed and thorough</w:t>
      </w:r>
      <w:r>
        <w:rPr>
          <w:rFonts w:ascii="Calibri" w:eastAsia="Times New Roman" w:hAnsi="Calibri" w:cs="Calibri"/>
          <w:color w:val="000000"/>
        </w:rPr>
        <w:t xml:space="preserve"> outreach work</w:t>
      </w:r>
      <w:r w:rsidR="00405835">
        <w:rPr>
          <w:rFonts w:ascii="Calibri" w:eastAsia="Times New Roman" w:hAnsi="Calibri" w:cs="Calibri"/>
          <w:color w:val="000000"/>
        </w:rPr>
        <w:t xml:space="preserve"> has been commendable.  </w:t>
      </w:r>
      <w:r w:rsidR="00E0231B" w:rsidRPr="00E0231B">
        <w:rPr>
          <w:rFonts w:ascii="Calibri" w:eastAsia="Times New Roman" w:hAnsi="Calibri" w:cs="Calibri"/>
          <w:color w:val="000000"/>
        </w:rPr>
        <w:t>Missio</w:t>
      </w:r>
      <w:r w:rsidR="00405835">
        <w:rPr>
          <w:rFonts w:ascii="Calibri" w:eastAsia="Times New Roman" w:hAnsi="Calibri" w:cs="Calibri"/>
          <w:color w:val="000000"/>
        </w:rPr>
        <w:t>n Ridge has always been a good s</w:t>
      </w:r>
      <w:r w:rsidR="00E0231B" w:rsidRPr="00E0231B">
        <w:rPr>
          <w:rFonts w:ascii="Calibri" w:eastAsia="Times New Roman" w:hAnsi="Calibri" w:cs="Calibri"/>
          <w:color w:val="000000"/>
        </w:rPr>
        <w:t>teward of o</w:t>
      </w:r>
      <w:r>
        <w:rPr>
          <w:rFonts w:ascii="Calibri" w:eastAsia="Times New Roman" w:hAnsi="Calibri" w:cs="Calibri"/>
          <w:color w:val="000000"/>
        </w:rPr>
        <w:t>ur public land and we are</w:t>
      </w:r>
      <w:r w:rsidR="00E0231B" w:rsidRPr="00E0231B">
        <w:rPr>
          <w:rFonts w:ascii="Calibri" w:eastAsia="Times New Roman" w:hAnsi="Calibri" w:cs="Calibri"/>
          <w:color w:val="000000"/>
        </w:rPr>
        <w:t xml:space="preserve"> confident that they will continue to maintain this tradition into the future.</w:t>
      </w:r>
    </w:p>
    <w:p w:rsidR="00E0231B" w:rsidRPr="00E0231B" w:rsidRDefault="00E0231B" w:rsidP="00E0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31B" w:rsidRPr="00E0231B" w:rsidRDefault="00E0231B" w:rsidP="00E0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1B">
        <w:rPr>
          <w:rFonts w:ascii="Calibri" w:eastAsia="Times New Roman" w:hAnsi="Calibri" w:cs="Calibri"/>
          <w:color w:val="000000"/>
        </w:rPr>
        <w:t xml:space="preserve">This project offers our region and state amazing </w:t>
      </w:r>
      <w:r w:rsidR="00405835">
        <w:rPr>
          <w:rFonts w:ascii="Calibri" w:eastAsia="Times New Roman" w:hAnsi="Calibri" w:cs="Calibri"/>
          <w:color w:val="000000"/>
        </w:rPr>
        <w:t>enhanced</w:t>
      </w:r>
      <w:r w:rsidRPr="00E0231B">
        <w:rPr>
          <w:rFonts w:ascii="Calibri" w:eastAsia="Times New Roman" w:hAnsi="Calibri" w:cs="Calibri"/>
          <w:color w:val="000000"/>
        </w:rPr>
        <w:t xml:space="preserve"> recreation opportunities and </w:t>
      </w:r>
      <w:r w:rsidR="00405835">
        <w:rPr>
          <w:rFonts w:ascii="Calibri" w:eastAsia="Times New Roman" w:hAnsi="Calibri" w:cs="Calibri"/>
          <w:color w:val="000000"/>
        </w:rPr>
        <w:t>spectacular</w:t>
      </w:r>
      <w:r w:rsidRPr="00E0231B">
        <w:rPr>
          <w:rFonts w:ascii="Calibri" w:eastAsia="Times New Roman" w:hAnsi="Calibri" w:cs="Calibri"/>
          <w:color w:val="000000"/>
        </w:rPr>
        <w:t xml:space="preserve"> quality of life for </w:t>
      </w:r>
      <w:r w:rsidR="00405835">
        <w:rPr>
          <w:rFonts w:ascii="Calibri" w:eastAsia="Times New Roman" w:hAnsi="Calibri" w:cs="Calibri"/>
          <w:color w:val="000000"/>
        </w:rPr>
        <w:t>our community</w:t>
      </w:r>
      <w:r w:rsidRPr="00E0231B">
        <w:rPr>
          <w:rFonts w:ascii="Calibri" w:eastAsia="Times New Roman" w:hAnsi="Calibri" w:cs="Calibri"/>
          <w:color w:val="000000"/>
        </w:rPr>
        <w:t xml:space="preserve">. </w:t>
      </w:r>
      <w:r w:rsidR="00405835">
        <w:rPr>
          <w:rFonts w:ascii="Calibri" w:eastAsia="Times New Roman" w:hAnsi="Calibri" w:cs="Calibri"/>
          <w:color w:val="000000"/>
        </w:rPr>
        <w:t xml:space="preserve"> We are so excited about the potential of the project.</w:t>
      </w:r>
    </w:p>
    <w:p w:rsidR="00E0231B" w:rsidRPr="00E0231B" w:rsidRDefault="00E0231B" w:rsidP="00E0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31B" w:rsidRPr="00E0231B" w:rsidRDefault="00E0231B" w:rsidP="00E02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1B">
        <w:rPr>
          <w:rFonts w:ascii="Calibri" w:eastAsia="Times New Roman" w:hAnsi="Calibri" w:cs="Calibri"/>
          <w:color w:val="000000"/>
        </w:rPr>
        <w:t xml:space="preserve">The Mission Ridge Expansion has been appropriately identified as an “action item” by our community, and our region in the Our Valley Our Future plan. </w:t>
      </w:r>
      <w:r w:rsidR="00405835">
        <w:rPr>
          <w:rFonts w:ascii="Calibri" w:eastAsia="Times New Roman" w:hAnsi="Calibri" w:cs="Calibri"/>
          <w:color w:val="000000"/>
        </w:rPr>
        <w:t>TREAD’s s</w:t>
      </w:r>
      <w:r w:rsidRPr="00E0231B">
        <w:rPr>
          <w:rFonts w:ascii="Calibri" w:eastAsia="Times New Roman" w:hAnsi="Calibri" w:cs="Calibri"/>
          <w:color w:val="000000"/>
        </w:rPr>
        <w:t xml:space="preserve">upport for this project is </w:t>
      </w:r>
      <w:r w:rsidR="00405835">
        <w:rPr>
          <w:rFonts w:ascii="Calibri" w:eastAsia="Times New Roman" w:hAnsi="Calibri" w:cs="Calibri"/>
          <w:color w:val="000000"/>
        </w:rPr>
        <w:t>very strong!</w:t>
      </w:r>
      <w:r w:rsidRPr="00E0231B">
        <w:rPr>
          <w:rFonts w:ascii="Calibri" w:eastAsia="Times New Roman" w:hAnsi="Calibri" w:cs="Calibri"/>
          <w:color w:val="000000"/>
        </w:rPr>
        <w:t xml:space="preserve"> </w:t>
      </w:r>
    </w:p>
    <w:p w:rsidR="00E0231B" w:rsidRPr="00E0231B" w:rsidRDefault="00E0231B" w:rsidP="00E023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31B" w:rsidRPr="00E0231B" w:rsidRDefault="00E0231B" w:rsidP="00E0231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31B">
        <w:rPr>
          <w:rFonts w:ascii="Calibri" w:eastAsia="Times New Roman" w:hAnsi="Calibri" w:cs="Calibri"/>
          <w:color w:val="000000"/>
        </w:rPr>
        <w:t>Sincerely,</w:t>
      </w:r>
    </w:p>
    <w:p w:rsidR="001853B2" w:rsidRDefault="00893026">
      <w:r>
        <w:rPr>
          <w:noProof/>
        </w:rPr>
        <w:drawing>
          <wp:inline distT="0" distB="0" distL="0" distR="0">
            <wp:extent cx="1416050" cy="37448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75" cy="40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026" w:rsidRDefault="00893026">
      <w:r>
        <w:t>Mat Lyons</w:t>
      </w:r>
    </w:p>
    <w:p w:rsidR="00893026" w:rsidRDefault="00893026">
      <w:r>
        <w:t>TREAD Executive Director</w:t>
      </w:r>
    </w:p>
    <w:sectPr w:rsidR="008930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53" w:rsidRDefault="00624453" w:rsidP="00E0231B">
      <w:pPr>
        <w:spacing w:after="0" w:line="240" w:lineRule="auto"/>
      </w:pPr>
      <w:r>
        <w:separator/>
      </w:r>
    </w:p>
  </w:endnote>
  <w:endnote w:type="continuationSeparator" w:id="0">
    <w:p w:rsidR="00624453" w:rsidRDefault="00624453" w:rsidP="00E0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53" w:rsidRDefault="00624453" w:rsidP="00E0231B">
      <w:pPr>
        <w:spacing w:after="0" w:line="240" w:lineRule="auto"/>
      </w:pPr>
      <w:r>
        <w:separator/>
      </w:r>
    </w:p>
  </w:footnote>
  <w:footnote w:type="continuationSeparator" w:id="0">
    <w:p w:rsidR="00624453" w:rsidRDefault="00624453" w:rsidP="00E0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1B" w:rsidRDefault="00893026">
    <w:pPr>
      <w:pStyle w:val="Header"/>
    </w:pPr>
    <w:r>
      <w:rPr>
        <w:rFonts w:ascii="Arial" w:eastAsia="Times New Roman" w:hAnsi="Arial" w:cs="Arial"/>
        <w:noProof/>
        <w:color w:val="3F3F3F"/>
        <w:sz w:val="21"/>
        <w:szCs w:val="21"/>
      </w:rPr>
      <w:drawing>
        <wp:inline distT="0" distB="0" distL="0" distR="0">
          <wp:extent cx="2247900" cy="126516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 trails for 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780" cy="129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color w:val="3F3F3F"/>
        <w:sz w:val="21"/>
        <w:szCs w:val="21"/>
      </w:rPr>
      <w:t xml:space="preserve">  14 N</w:t>
    </w:r>
    <w:r w:rsidR="00E0231B" w:rsidRPr="00E0231B">
      <w:rPr>
        <w:rFonts w:ascii="Arial" w:eastAsia="Times New Roman" w:hAnsi="Arial" w:cs="Arial"/>
        <w:color w:val="3F3F3F"/>
        <w:sz w:val="21"/>
        <w:szCs w:val="21"/>
      </w:rPr>
      <w:t xml:space="preserve"> Wenatchee Avenue</w:t>
    </w:r>
    <w:r w:rsidR="00E0231B">
      <w:rPr>
        <w:rFonts w:ascii="Arial" w:eastAsia="Times New Roman" w:hAnsi="Arial" w:cs="Arial"/>
        <w:color w:val="3F3F3F"/>
        <w:sz w:val="21"/>
        <w:szCs w:val="21"/>
      </w:rPr>
      <w:t xml:space="preserve"> </w:t>
    </w:r>
    <w:r>
      <w:rPr>
        <w:rFonts w:ascii="Arial" w:eastAsia="Times New Roman" w:hAnsi="Arial" w:cs="Arial"/>
        <w:color w:val="3F3F3F"/>
        <w:sz w:val="21"/>
        <w:szCs w:val="21"/>
      </w:rPr>
      <w:t>Suite 148,</w:t>
    </w:r>
    <w:r w:rsidR="00E0231B">
      <w:rPr>
        <w:rFonts w:ascii="Arial" w:eastAsia="Times New Roman" w:hAnsi="Arial" w:cs="Arial"/>
        <w:color w:val="3F3F3F"/>
        <w:sz w:val="21"/>
        <w:szCs w:val="21"/>
      </w:rPr>
      <w:t xml:space="preserve"> </w:t>
    </w:r>
    <w:r w:rsidR="00E0231B" w:rsidRPr="00E0231B">
      <w:rPr>
        <w:rFonts w:ascii="Arial" w:eastAsia="Times New Roman" w:hAnsi="Arial" w:cs="Arial"/>
        <w:color w:val="3F3F3F"/>
        <w:sz w:val="21"/>
        <w:szCs w:val="21"/>
      </w:rPr>
      <w:t>Wenatchee, WA 98801</w:t>
    </w:r>
    <w:r w:rsidR="00E0231B">
      <w:rPr>
        <w:rFonts w:ascii="Arial" w:eastAsia="Times New Roman" w:hAnsi="Arial" w:cs="Arial"/>
        <w:color w:val="3F3F3F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1B"/>
    <w:rsid w:val="0006327B"/>
    <w:rsid w:val="001853B2"/>
    <w:rsid w:val="003930C5"/>
    <w:rsid w:val="00405835"/>
    <w:rsid w:val="00624453"/>
    <w:rsid w:val="006C3F90"/>
    <w:rsid w:val="00893026"/>
    <w:rsid w:val="00C3395F"/>
    <w:rsid w:val="00E0231B"/>
    <w:rsid w:val="00F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5C641"/>
  <w15:chartTrackingRefBased/>
  <w15:docId w15:val="{1E576837-93F6-49D3-B594-BF7FD56D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B"/>
  </w:style>
  <w:style w:type="paragraph" w:styleId="Footer">
    <w:name w:val="footer"/>
    <w:basedOn w:val="Normal"/>
    <w:link w:val="FooterChar"/>
    <w:uiPriority w:val="99"/>
    <w:unhideWhenUsed/>
    <w:rsid w:val="00E0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nope nope</cp:lastModifiedBy>
  <cp:revision>4</cp:revision>
  <dcterms:created xsi:type="dcterms:W3CDTF">2020-03-26T21:11:00Z</dcterms:created>
  <dcterms:modified xsi:type="dcterms:W3CDTF">2020-03-26T22:01:00Z</dcterms:modified>
</cp:coreProperties>
</file>