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CFC70" w14:textId="77777777" w:rsidR="006772C9" w:rsidRPr="006772C9" w:rsidRDefault="006772C9" w:rsidP="006772C9">
      <w:pPr>
        <w:pStyle w:val="Heading1"/>
        <w:numPr>
          <w:ilvl w:val="0"/>
          <w:numId w:val="0"/>
        </w:numPr>
        <w:rPr>
          <w:rFonts w:ascii="Times New Roman" w:eastAsia="Times New Roman" w:hAnsi="Times New Roman" w:cs="Times New Roman"/>
          <w:color w:val="auto"/>
          <w:sz w:val="24"/>
          <w:szCs w:val="24"/>
        </w:rPr>
      </w:pPr>
      <w:r w:rsidRPr="006772C9">
        <w:rPr>
          <w:rFonts w:ascii="Times New Roman" w:eastAsia="Times New Roman" w:hAnsi="Times New Roman" w:cs="Times New Roman"/>
          <w:color w:val="auto"/>
          <w:sz w:val="24"/>
          <w:szCs w:val="24"/>
        </w:rPr>
        <w:t>Objection to Forest Plan Amendments for the Pacific Connector Gas Pipeline #28132</w:t>
      </w:r>
    </w:p>
    <w:p w14:paraId="636E67BC" w14:textId="0FAFEF7A" w:rsidR="006772C9" w:rsidRDefault="006772C9" w:rsidP="006772C9"/>
    <w:p w14:paraId="64030E18" w14:textId="16C62956" w:rsidR="00051535" w:rsidRPr="001E16E7" w:rsidRDefault="00C0518F" w:rsidP="006772C9">
      <w:pPr>
        <w:rPr>
          <w:b/>
          <w:bCs/>
          <w:sz w:val="28"/>
          <w:szCs w:val="28"/>
        </w:rPr>
      </w:pPr>
      <w:bookmarkStart w:id="0" w:name="_GoBack"/>
      <w:r w:rsidRPr="001E16E7">
        <w:rPr>
          <w:b/>
          <w:bCs/>
          <w:sz w:val="28"/>
          <w:szCs w:val="28"/>
        </w:rPr>
        <w:t>Current Pacific LNG Sector Commodity Assessment</w:t>
      </w:r>
    </w:p>
    <w:bookmarkEnd w:id="0"/>
    <w:p w14:paraId="08EE7AC9" w14:textId="77777777" w:rsidR="00FC23EE" w:rsidRDefault="00FC23EE" w:rsidP="00FC23EE">
      <w:pPr>
        <w:pStyle w:val="Heading1"/>
        <w:numPr>
          <w:ilvl w:val="0"/>
          <w:numId w:val="0"/>
        </w:numPr>
      </w:pPr>
      <w:r>
        <w:t>Bloomberg News</w:t>
      </w:r>
    </w:p>
    <w:p w14:paraId="723B088B" w14:textId="183A201B" w:rsidR="00FC23EE" w:rsidRDefault="00FC23EE" w:rsidP="00FC23EE">
      <w:pPr>
        <w:pStyle w:val="Heading1"/>
        <w:numPr>
          <w:ilvl w:val="0"/>
          <w:numId w:val="0"/>
        </w:numPr>
        <w:rPr>
          <w:sz w:val="48"/>
          <w:szCs w:val="48"/>
        </w:rPr>
      </w:pPr>
      <w:r>
        <w:t xml:space="preserve">America Is Awash </w:t>
      </w:r>
      <w:proofErr w:type="gramStart"/>
      <w:r>
        <w:t>With</w:t>
      </w:r>
      <w:proofErr w:type="gramEnd"/>
      <w:r>
        <w:t xml:space="preserve"> Natural Gas and It’s About to Get Worse</w:t>
      </w:r>
    </w:p>
    <w:p w14:paraId="10CE8148" w14:textId="034A4719" w:rsidR="00FC23EE" w:rsidRDefault="00FC23EE" w:rsidP="00FC23EE">
      <w:pPr>
        <w:pStyle w:val="HTMLAddress"/>
      </w:pPr>
      <w:r>
        <w:t xml:space="preserve">By </w:t>
      </w:r>
      <w:hyperlink r:id="rId8" w:history="1">
        <w:r>
          <w:rPr>
            <w:rStyle w:val="Hyperlink"/>
          </w:rPr>
          <w:t>Rachel Adams-Heard</w:t>
        </w:r>
      </w:hyperlink>
      <w:r>
        <w:t>,</w:t>
      </w:r>
      <w:r>
        <w:t xml:space="preserve"> </w:t>
      </w:r>
      <w:r>
        <w:fldChar w:fldCharType="begin"/>
      </w:r>
      <w:r>
        <w:instrText xml:space="preserve"> HYPERLINK "https://www.bloomberg.com/authors/AQqaChh9K0s/naureen-s-malik" </w:instrText>
      </w:r>
      <w:r>
        <w:fldChar w:fldCharType="separate"/>
      </w:r>
      <w:proofErr w:type="spellStart"/>
      <w:r>
        <w:rPr>
          <w:rStyle w:val="Hyperlink"/>
        </w:rPr>
        <w:t>Naureen</w:t>
      </w:r>
      <w:proofErr w:type="spellEnd"/>
      <w:r>
        <w:rPr>
          <w:rStyle w:val="Hyperlink"/>
        </w:rPr>
        <w:t xml:space="preserve"> S Malik</w:t>
      </w:r>
      <w:r>
        <w:fldChar w:fldCharType="end"/>
      </w:r>
      <w:r>
        <w:t xml:space="preserve"> , and </w:t>
      </w:r>
      <w:hyperlink r:id="rId9" w:history="1">
        <w:r>
          <w:rPr>
            <w:rStyle w:val="Hyperlink"/>
          </w:rPr>
          <w:t>Sayer Devlin</w:t>
        </w:r>
      </w:hyperlink>
      <w:r>
        <w:t xml:space="preserve"> </w:t>
      </w:r>
    </w:p>
    <w:p w14:paraId="5D42656C" w14:textId="77777777" w:rsidR="00FC23EE" w:rsidRDefault="00FC23EE" w:rsidP="00FC23EE">
      <w:r>
        <w:t xml:space="preserve">January 19, 2020, 4:00 AM PST </w:t>
      </w:r>
    </w:p>
    <w:p w14:paraId="5739B7E6" w14:textId="77777777" w:rsidR="00FC23EE" w:rsidRDefault="00FC23EE" w:rsidP="00FC23EE">
      <w:pPr>
        <w:pStyle w:val="abstract-v2item"/>
        <w:numPr>
          <w:ilvl w:val="0"/>
          <w:numId w:val="15"/>
        </w:numPr>
      </w:pPr>
      <w:r>
        <w:t xml:space="preserve">Despite a glut and depressed prices, shale output still grows </w:t>
      </w:r>
    </w:p>
    <w:p w14:paraId="5C50E053" w14:textId="77777777" w:rsidR="00FC23EE" w:rsidRDefault="00FC23EE" w:rsidP="00FC23EE">
      <w:pPr>
        <w:pStyle w:val="abstract-v2item"/>
        <w:numPr>
          <w:ilvl w:val="0"/>
          <w:numId w:val="15"/>
        </w:numPr>
      </w:pPr>
      <w:r>
        <w:t xml:space="preserve">Prices fell Friday below the $2 mark for first time since 2016 </w:t>
      </w:r>
    </w:p>
    <w:p w14:paraId="25BAADF7" w14:textId="3A87C749" w:rsidR="00FC23EE" w:rsidRDefault="00FC23EE" w:rsidP="00FC23EE">
      <w:r>
        <w:fldChar w:fldCharType="begin"/>
      </w:r>
      <w:r>
        <w:instrText xml:space="preserve"> INCLUDEPICTURE "https://assets.bwbx.io/images/users/iqjWHBFdfxIU/i0RbEtPRkCdw/v2/800x-1.jpg" \* MERGEFORMATINET </w:instrText>
      </w:r>
      <w:r>
        <w:fldChar w:fldCharType="separate"/>
      </w:r>
      <w:r>
        <w:rPr>
          <w:noProof/>
        </w:rPr>
        <w:drawing>
          <wp:inline distT="0" distB="0" distL="0" distR="0" wp14:anchorId="60AB09D0" wp14:editId="16BBB7D3">
            <wp:extent cx="6172200" cy="4243705"/>
            <wp:effectExtent l="0" t="0" r="0" b="0"/>
            <wp:docPr id="3" name="Picture 3" descr="Water vapor rises from cooling towers at the Appalachian Power Co. natural gas plant in Dresden, Ohio,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vapor rises from cooling towers at the Appalachian Power Co. natural gas plant in Dresden, Ohio, 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2200" cy="4243705"/>
                    </a:xfrm>
                    <a:prstGeom prst="rect">
                      <a:avLst/>
                    </a:prstGeom>
                    <a:noFill/>
                    <a:ln>
                      <a:noFill/>
                    </a:ln>
                  </pic:spPr>
                </pic:pic>
              </a:graphicData>
            </a:graphic>
          </wp:inline>
        </w:drawing>
      </w:r>
      <w:r>
        <w:fldChar w:fldCharType="end"/>
      </w:r>
    </w:p>
    <w:p w14:paraId="05B0A018" w14:textId="77777777" w:rsidR="00FC23EE" w:rsidRDefault="00FC23EE" w:rsidP="00FC23EE">
      <w:pPr>
        <w:pStyle w:val="NormalWeb"/>
      </w:pPr>
      <w:r>
        <w:t>Water vapor rises from cooling towers at the Appalachian Power Co. natural gas plant in Dresden, Ohio, U.S.</w:t>
      </w:r>
    </w:p>
    <w:p w14:paraId="63FA7782" w14:textId="77777777" w:rsidR="00FC23EE" w:rsidRDefault="00FC23EE" w:rsidP="00FC23EE">
      <w:pPr>
        <w:pStyle w:val="NormalWeb"/>
      </w:pPr>
      <w:r>
        <w:t>Photographer: Ty Wright/Bloomberg</w:t>
      </w:r>
    </w:p>
    <w:p w14:paraId="41697271" w14:textId="77777777" w:rsidR="00FC23EE" w:rsidRPr="00FC23EE" w:rsidRDefault="00FC23EE" w:rsidP="00FC23EE">
      <w:pPr>
        <w:pStyle w:val="NormalWeb"/>
        <w:rPr>
          <w:sz w:val="24"/>
          <w:szCs w:val="24"/>
        </w:rPr>
      </w:pPr>
      <w:r w:rsidRPr="00FC23EE">
        <w:rPr>
          <w:sz w:val="24"/>
          <w:szCs w:val="24"/>
        </w:rPr>
        <w:lastRenderedPageBreak/>
        <w:t>One chilly day in October, President Donald Trump boarded Air Force One and flew to Pennsylvania to hail one of the state’s most important industries -- not coal, but natural gas.</w:t>
      </w:r>
    </w:p>
    <w:p w14:paraId="25CFED8B" w14:textId="477938E4" w:rsidR="00FC23EE" w:rsidRPr="00FC23EE" w:rsidRDefault="00FC23EE" w:rsidP="00FC23EE">
      <w:pPr>
        <w:pStyle w:val="NormalWeb"/>
        <w:rPr>
          <w:sz w:val="24"/>
          <w:szCs w:val="24"/>
        </w:rPr>
      </w:pPr>
      <w:r w:rsidRPr="00FC23EE">
        <w:rPr>
          <w:sz w:val="24"/>
          <w:szCs w:val="24"/>
        </w:rPr>
        <w:t>Trump</w:t>
      </w:r>
      <w:r w:rsidRPr="00FC23EE">
        <w:rPr>
          <w:sz w:val="24"/>
          <w:szCs w:val="24"/>
        </w:rPr>
        <w:t xml:space="preserve"> spoke </w:t>
      </w:r>
      <w:r w:rsidRPr="00FC23EE">
        <w:rPr>
          <w:sz w:val="24"/>
          <w:szCs w:val="24"/>
        </w:rPr>
        <w:t>at an industry event of the “astonishing increase” in shale gas production. The Appalachian region has spearheaded a historic expansion, turning the U.S. into the world’s biggest producer while slashing prices for consumers and sounding the death-knell for domestic coal.</w:t>
      </w:r>
    </w:p>
    <w:p w14:paraId="34D8AACA" w14:textId="77777777" w:rsidR="00FC23EE" w:rsidRPr="00FC23EE" w:rsidRDefault="00FC23EE" w:rsidP="00FC23EE">
      <w:pPr>
        <w:pStyle w:val="NormalWeb"/>
        <w:rPr>
          <w:sz w:val="24"/>
          <w:szCs w:val="24"/>
        </w:rPr>
      </w:pPr>
      <w:r w:rsidRPr="00FC23EE">
        <w:rPr>
          <w:sz w:val="24"/>
          <w:szCs w:val="24"/>
        </w:rPr>
        <w:t>But the dark side of the boom is increasingly difficult to ignore. Shale drillers are extracting so much gas that it’s overwhelming demand.</w:t>
      </w:r>
    </w:p>
    <w:p w14:paraId="771CD12F" w14:textId="77777777" w:rsidR="00FC23EE" w:rsidRPr="00FC23EE" w:rsidRDefault="00FC23EE" w:rsidP="00FC23EE">
      <w:pPr>
        <w:pStyle w:val="NormalWeb"/>
        <w:rPr>
          <w:sz w:val="24"/>
          <w:szCs w:val="24"/>
        </w:rPr>
      </w:pPr>
      <w:r w:rsidRPr="00FC23EE">
        <w:rPr>
          <w:sz w:val="24"/>
          <w:szCs w:val="24"/>
        </w:rPr>
        <w:t xml:space="preserve">Prices briefly dipped below $2 per million British thermal unit on Friday for the first time since 2016. At that level, U.S. producers simply don’t make money. It’s forcing a wave of multibillion-dollar </w:t>
      </w:r>
      <w:proofErr w:type="spellStart"/>
      <w:r w:rsidRPr="00FC23EE">
        <w:rPr>
          <w:sz w:val="24"/>
          <w:szCs w:val="24"/>
        </w:rPr>
        <w:t>writedowns</w:t>
      </w:r>
      <w:proofErr w:type="spellEnd"/>
      <w:r w:rsidRPr="00FC23EE">
        <w:rPr>
          <w:sz w:val="24"/>
          <w:szCs w:val="24"/>
        </w:rPr>
        <w:t>, layoffs and spending cuts. Still, the industry is powerless to stop a wave of additional gas hitting the market as a byproduct of rising shale oil output in places like the Permian Basin of West Texas and New Mexico. Even exports of liquefied natural gas provide little relief, as the international market is also oversupplied.</w:t>
      </w:r>
    </w:p>
    <w:p w14:paraId="2791F50E" w14:textId="7DBD91EF" w:rsidR="00FC23EE" w:rsidRDefault="00FC23EE" w:rsidP="00FC23EE">
      <w:r>
        <w:fldChar w:fldCharType="begin"/>
      </w:r>
      <w:r>
        <w:instrText xml:space="preserve"> INCLUDEPICTURE "https://assets.bwbx.io/images/users/iqjWHBFdfxIU/iRR.IkwQdXFw/v2/556x-1.png" \* MERGEFORMATINET </w:instrText>
      </w:r>
      <w:r>
        <w:fldChar w:fldCharType="separate"/>
      </w:r>
      <w:r>
        <w:rPr>
          <w:noProof/>
        </w:rPr>
        <w:drawing>
          <wp:inline distT="0" distB="0" distL="0" distR="0" wp14:anchorId="1CA45006" wp14:editId="5B4B95C5">
            <wp:extent cx="6172200" cy="3463290"/>
            <wp:effectExtent l="0" t="0" r="0" b="3810"/>
            <wp:docPr id="2" name="Picture 2" descr="Prices on Jan. 17 dipped below $2 for the first time sinc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ces on Jan. 17 dipped below $2 for the first time since 20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0" cy="3463290"/>
                    </a:xfrm>
                    <a:prstGeom prst="rect">
                      <a:avLst/>
                    </a:prstGeom>
                    <a:noFill/>
                    <a:ln>
                      <a:noFill/>
                    </a:ln>
                  </pic:spPr>
                </pic:pic>
              </a:graphicData>
            </a:graphic>
          </wp:inline>
        </w:drawing>
      </w:r>
      <w:r>
        <w:fldChar w:fldCharType="end"/>
      </w:r>
    </w:p>
    <w:p w14:paraId="2572F307" w14:textId="77777777" w:rsidR="00FC23EE" w:rsidRPr="00FC23EE" w:rsidRDefault="00FC23EE" w:rsidP="00FC23EE">
      <w:pPr>
        <w:pStyle w:val="NormalWeb"/>
        <w:rPr>
          <w:sz w:val="24"/>
          <w:szCs w:val="24"/>
        </w:rPr>
      </w:pPr>
      <w:r>
        <w:t>“</w:t>
      </w:r>
      <w:r w:rsidRPr="00FC23EE">
        <w:rPr>
          <w:sz w:val="24"/>
          <w:szCs w:val="24"/>
        </w:rPr>
        <w:t>The industry is a victim of its own success,” said Devin McDermott, an analyst at Morgan Stanley. “You don’t just have oversupply in the U.S. -- you have oversupply in Europe, oversupply in Asia, and really oversupply across the globe.”</w:t>
      </w:r>
    </w:p>
    <w:p w14:paraId="45E21E52" w14:textId="77777777" w:rsidR="00FC23EE" w:rsidRPr="00FC23EE" w:rsidRDefault="00FC23EE" w:rsidP="00FC23EE">
      <w:pPr>
        <w:pStyle w:val="NormalWeb"/>
        <w:rPr>
          <w:sz w:val="24"/>
          <w:szCs w:val="24"/>
        </w:rPr>
      </w:pPr>
      <w:r w:rsidRPr="00FC23EE">
        <w:rPr>
          <w:sz w:val="24"/>
          <w:szCs w:val="24"/>
        </w:rPr>
        <w:t>Gas prices have been in the doldrums for a while. The Henry Hub benchmark, named after a key Louisiana pipeline facility, has dropped for three years straight. This winter is proving to be unusually warm and inventory levels are above their seasonal average. Futures prices show traders aren’t expecting gas prices to rise above $2.60 even in the coldest months, when demand typically peaks.</w:t>
      </w:r>
    </w:p>
    <w:p w14:paraId="0EB21445" w14:textId="77777777" w:rsidR="00FC23EE" w:rsidRPr="00FC23EE" w:rsidRDefault="00FC23EE" w:rsidP="00FC23EE">
      <w:pPr>
        <w:pStyle w:val="NormalWeb"/>
        <w:rPr>
          <w:sz w:val="24"/>
          <w:szCs w:val="24"/>
        </w:rPr>
      </w:pPr>
      <w:r w:rsidRPr="00FC23EE">
        <w:rPr>
          <w:sz w:val="24"/>
          <w:szCs w:val="24"/>
        </w:rPr>
        <w:lastRenderedPageBreak/>
        <w:t>According to McDermott, U.S. producers need gas to be at least $2.50 in order to generate free cash flow. “In the near-term, we don’t think it’s realistic to see a $2.50 price,” he said.</w:t>
      </w:r>
    </w:p>
    <w:p w14:paraId="60C064CB" w14:textId="74B110CB" w:rsidR="00FC23EE" w:rsidRDefault="00FC23EE" w:rsidP="00FC23EE">
      <w:r>
        <w:fldChar w:fldCharType="begin"/>
      </w:r>
      <w:r>
        <w:instrText xml:space="preserve"> INCLUDEPICTURE "https://assets.bwbx.io/images/users/iqjWHBFdfxIU/iIosp2quGPbs/v2/pidjEfPlU1QWZop3vfGKsrX.ke8XuWirGYh1PKgEw44kE/556x-1.png" \* MERGEFORMATINET </w:instrText>
      </w:r>
      <w:r>
        <w:fldChar w:fldCharType="separate"/>
      </w:r>
      <w:r>
        <w:rPr>
          <w:noProof/>
        </w:rPr>
        <w:drawing>
          <wp:inline distT="0" distB="0" distL="0" distR="0" wp14:anchorId="669EB963" wp14:editId="6FE664AC">
            <wp:extent cx="6172200" cy="3463290"/>
            <wp:effectExtent l="0" t="0" r="0" b="3810"/>
            <wp:docPr id="1" name="Picture 1" descr="The U.S. is now the world's biggest gas produ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U.S. is now the world's biggest gas produc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0" cy="3463290"/>
                    </a:xfrm>
                    <a:prstGeom prst="rect">
                      <a:avLst/>
                    </a:prstGeom>
                    <a:noFill/>
                    <a:ln>
                      <a:noFill/>
                    </a:ln>
                  </pic:spPr>
                </pic:pic>
              </a:graphicData>
            </a:graphic>
          </wp:inline>
        </w:drawing>
      </w:r>
      <w:r>
        <w:fldChar w:fldCharType="end"/>
      </w:r>
    </w:p>
    <w:p w14:paraId="4FE7B5C2" w14:textId="77777777" w:rsidR="00FC23EE" w:rsidRPr="00FC23EE" w:rsidRDefault="00FC23EE" w:rsidP="00FC23EE">
      <w:pPr>
        <w:pStyle w:val="NormalWeb"/>
        <w:rPr>
          <w:sz w:val="24"/>
          <w:szCs w:val="24"/>
        </w:rPr>
      </w:pPr>
      <w:r w:rsidRPr="00FC23EE">
        <w:rPr>
          <w:sz w:val="24"/>
          <w:szCs w:val="24"/>
        </w:rPr>
        <w:t xml:space="preserve">Evidence of corporate distress is mounting. Chesapeake Energy Corp., once in the vanguard of U.S. </w:t>
      </w:r>
      <w:proofErr w:type="spellStart"/>
      <w:r w:rsidRPr="00FC23EE">
        <w:rPr>
          <w:sz w:val="24"/>
          <w:szCs w:val="24"/>
        </w:rPr>
        <w:t>frackers</w:t>
      </w:r>
      <w:proofErr w:type="spellEnd"/>
      <w:r w:rsidRPr="00FC23EE">
        <w:rPr>
          <w:sz w:val="24"/>
          <w:szCs w:val="24"/>
        </w:rPr>
        <w:t>, is unprofitable and struggling with more than $9 billion of debt. It warned in November it may go bust. EQT Corp., the largest domestic gas producer, said last week it will take an impairment of up to $1.8 billion for the fourth quarter, due in part to low prices.</w:t>
      </w:r>
    </w:p>
    <w:p w14:paraId="0734B08B" w14:textId="77777777" w:rsidR="00FC23EE" w:rsidRPr="00FC23EE" w:rsidRDefault="00FC23EE" w:rsidP="00FC23EE">
      <w:pPr>
        <w:pStyle w:val="NormalWeb"/>
        <w:rPr>
          <w:sz w:val="24"/>
          <w:szCs w:val="24"/>
        </w:rPr>
      </w:pPr>
      <w:r w:rsidRPr="00FC23EE">
        <w:rPr>
          <w:sz w:val="24"/>
          <w:szCs w:val="24"/>
        </w:rPr>
        <w:t xml:space="preserve">Even the global energy giants aren’t immune. Chevron Corp. said last month it expects a </w:t>
      </w:r>
      <w:proofErr w:type="spellStart"/>
      <w:r w:rsidRPr="00FC23EE">
        <w:rPr>
          <w:sz w:val="24"/>
          <w:szCs w:val="24"/>
        </w:rPr>
        <w:t>writedown</w:t>
      </w:r>
      <w:proofErr w:type="spellEnd"/>
      <w:r w:rsidRPr="00FC23EE">
        <w:rPr>
          <w:sz w:val="24"/>
          <w:szCs w:val="24"/>
        </w:rPr>
        <w:t xml:space="preserve"> of more than $11 billion, more </w:t>
      </w:r>
      <w:proofErr w:type="spellStart"/>
      <w:r w:rsidRPr="00FC23EE">
        <w:rPr>
          <w:sz w:val="24"/>
          <w:szCs w:val="24"/>
        </w:rPr>
        <w:t>that</w:t>
      </w:r>
      <w:proofErr w:type="spellEnd"/>
      <w:r w:rsidRPr="00FC23EE">
        <w:rPr>
          <w:sz w:val="24"/>
          <w:szCs w:val="24"/>
        </w:rPr>
        <w:t xml:space="preserve"> half of that attributable to its Appalachian gas assets.</w:t>
      </w:r>
    </w:p>
    <w:p w14:paraId="0B65688A" w14:textId="77777777" w:rsidR="00FC23EE" w:rsidRPr="00FC23EE" w:rsidRDefault="00FC23EE" w:rsidP="00FC23EE">
      <w:pPr>
        <w:pStyle w:val="NormalWeb"/>
        <w:rPr>
          <w:sz w:val="24"/>
          <w:szCs w:val="24"/>
        </w:rPr>
      </w:pPr>
      <w:r w:rsidRPr="00FC23EE">
        <w:rPr>
          <w:sz w:val="24"/>
          <w:szCs w:val="24"/>
        </w:rPr>
        <w:t xml:space="preserve">Producers including Cabot Oil &amp; Gas Corp. and Range Resources Corp. are responding by taking an ax to capital expenditure. But that’s not going to put much of a dent in U.S. output. Production of “dry gas,” which excludes hydrocarbon liquids, is forecast to rise by 3% to 95 billion cubic feet a day this year, yet another record, the U.S. Energy Information Administration </w:t>
      </w:r>
      <w:hyperlink r:id="rId13" w:tgtFrame="_blank" w:tooltip="Link to Data" w:history="1">
        <w:r w:rsidRPr="00FC23EE">
          <w:rPr>
            <w:rStyle w:val="Hyperlink"/>
            <w:sz w:val="24"/>
            <w:szCs w:val="24"/>
          </w:rPr>
          <w:t>said</w:t>
        </w:r>
      </w:hyperlink>
      <w:r w:rsidRPr="00FC23EE">
        <w:rPr>
          <w:sz w:val="24"/>
          <w:szCs w:val="24"/>
        </w:rPr>
        <w:t xml:space="preserve"> last week.</w:t>
      </w:r>
    </w:p>
    <w:p w14:paraId="4C6837C5" w14:textId="77777777" w:rsidR="00FC23EE" w:rsidRDefault="00FC23EE" w:rsidP="008356AE">
      <w:pPr>
        <w:pStyle w:val="Heading3"/>
        <w:numPr>
          <w:ilvl w:val="0"/>
          <w:numId w:val="0"/>
        </w:numPr>
        <w:ind w:left="1440"/>
        <w:jc w:val="both"/>
      </w:pPr>
      <w:r>
        <w:t xml:space="preserve">Capital </w:t>
      </w:r>
      <w:proofErr w:type="spellStart"/>
      <w:r>
        <w:t>Discpline</w:t>
      </w:r>
      <w:proofErr w:type="spellEnd"/>
    </w:p>
    <w:p w14:paraId="59A254B8" w14:textId="77777777" w:rsidR="00FC23EE" w:rsidRDefault="00FC23EE" w:rsidP="00FC23EE">
      <w:pPr>
        <w:pStyle w:val="chartsubtitle"/>
      </w:pPr>
      <w:r>
        <w:t>Gas companies have halved their capital expenditures since 2015</w:t>
      </w:r>
    </w:p>
    <w:p w14:paraId="40E126B4" w14:textId="6446519B" w:rsidR="008356AE" w:rsidRDefault="008356AE" w:rsidP="00FC23EE">
      <w:pPr>
        <w:pStyle w:val="chartsource"/>
      </w:pPr>
      <w:r w:rsidRPr="008356AE">
        <w:lastRenderedPageBreak/>
        <w:drawing>
          <wp:inline distT="0" distB="0" distL="0" distR="0" wp14:anchorId="78B58232" wp14:editId="49024124">
            <wp:extent cx="3818467" cy="29845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42682" cy="3003427"/>
                    </a:xfrm>
                    <a:prstGeom prst="rect">
                      <a:avLst/>
                    </a:prstGeom>
                  </pic:spPr>
                </pic:pic>
              </a:graphicData>
            </a:graphic>
          </wp:inline>
        </w:drawing>
      </w:r>
    </w:p>
    <w:p w14:paraId="705B0BCB" w14:textId="3DE3CC2E" w:rsidR="00FC23EE" w:rsidRPr="00FC23EE" w:rsidRDefault="00FC23EE" w:rsidP="00FC23EE">
      <w:pPr>
        <w:pStyle w:val="NormalWeb"/>
        <w:rPr>
          <w:sz w:val="24"/>
          <w:szCs w:val="24"/>
        </w:rPr>
      </w:pPr>
      <w:r w:rsidRPr="00FC23EE">
        <w:rPr>
          <w:sz w:val="24"/>
          <w:szCs w:val="24"/>
        </w:rPr>
        <w:t xml:space="preserve">An unfortunate reality for gas producers is that their oil counterparts in crude plays like the Permian keep spewing more gas from their wells -- and they don’t even want it. Unlike in the Marcellus Shale in Appalachia, where it’s the main prize, gas is often regarded as an annoying byproduct of Permian oil. A lack of pipelines can force gas prices there to occasionally go negative -- that is, producers have to pay others to take the fuel. They’re increasingly resorting to burning it off, a process known as </w:t>
      </w:r>
      <w:hyperlink r:id="rId15" w:tgtFrame="_blank" w:tooltip="Why Oil Producers Are Lighting the Skies With Flaring: QuickTake" w:history="1">
        <w:r w:rsidRPr="00FC23EE">
          <w:rPr>
            <w:rStyle w:val="Hyperlink"/>
            <w:sz w:val="24"/>
            <w:szCs w:val="24"/>
          </w:rPr>
          <w:t>flaring</w:t>
        </w:r>
      </w:hyperlink>
      <w:r w:rsidRPr="00FC23EE">
        <w:rPr>
          <w:sz w:val="24"/>
          <w:szCs w:val="24"/>
        </w:rPr>
        <w:t>.</w:t>
      </w:r>
    </w:p>
    <w:p w14:paraId="6FE06FBE" w14:textId="77777777" w:rsidR="00FC23EE" w:rsidRPr="008356AE" w:rsidRDefault="00FC23EE" w:rsidP="00FC23EE">
      <w:pPr>
        <w:pStyle w:val="NormalWeb"/>
        <w:rPr>
          <w:sz w:val="24"/>
          <w:szCs w:val="24"/>
        </w:rPr>
      </w:pPr>
      <w:r w:rsidRPr="008356AE">
        <w:rPr>
          <w:sz w:val="24"/>
          <w:szCs w:val="24"/>
        </w:rPr>
        <w:t xml:space="preserve">The unwelcome attention attracted by flaring isn’t helping gas’s environmental credentials, either. Despite being touted as greener “bridge” fuel that enables utilities to lower their emissions </w:t>
      </w:r>
      <w:proofErr w:type="spellStart"/>
      <w:r w:rsidRPr="008356AE">
        <w:rPr>
          <w:sz w:val="24"/>
          <w:szCs w:val="24"/>
        </w:rPr>
        <w:t>en</w:t>
      </w:r>
      <w:proofErr w:type="spellEnd"/>
      <w:r w:rsidRPr="008356AE">
        <w:rPr>
          <w:sz w:val="24"/>
          <w:szCs w:val="24"/>
        </w:rPr>
        <w:t xml:space="preserve"> route to a carbon-free future, gas is coming under attack in some parts of the U.S. from lawmakers seeking to ban all fossil fuels.</w:t>
      </w:r>
    </w:p>
    <w:p w14:paraId="102BB5C0" w14:textId="77777777" w:rsidR="00FC23EE" w:rsidRPr="008356AE" w:rsidRDefault="00FC23EE" w:rsidP="00FC23EE">
      <w:pPr>
        <w:pStyle w:val="NormalWeb"/>
        <w:rPr>
          <w:sz w:val="24"/>
          <w:szCs w:val="24"/>
        </w:rPr>
      </w:pPr>
      <w:hyperlink r:id="rId16" w:tgtFrame="_blank" w:tooltip="Five Charts Show U.S. Natural Gas Market on Brink of Collapse" w:history="1">
        <w:r w:rsidRPr="008356AE">
          <w:rPr>
            <w:rStyle w:val="Hyperlink"/>
            <w:sz w:val="24"/>
            <w:szCs w:val="24"/>
          </w:rPr>
          <w:t>Five Charts Show U.S. Natural Gas Market on Brink of Collapse</w:t>
        </w:r>
      </w:hyperlink>
    </w:p>
    <w:p w14:paraId="77E8459D" w14:textId="77777777" w:rsidR="00FC23EE" w:rsidRPr="008356AE" w:rsidRDefault="00FC23EE" w:rsidP="00FC23EE">
      <w:pPr>
        <w:pStyle w:val="NormalWeb"/>
        <w:rPr>
          <w:sz w:val="24"/>
          <w:szCs w:val="24"/>
        </w:rPr>
      </w:pPr>
      <w:r w:rsidRPr="008356AE">
        <w:rPr>
          <w:sz w:val="24"/>
          <w:szCs w:val="24"/>
        </w:rPr>
        <w:t>One outlet for excess supply has been the nascent U.S. liquefied natural gas export sector. Since the first cargo of the super-chilled fuel -- “</w:t>
      </w:r>
      <w:hyperlink r:id="rId17" w:tgtFrame="_blank" w:tooltip="‘Freedom Gas’: U.S. Touts LNG Exports as Molecules of Liberty" w:history="1">
        <w:r w:rsidRPr="008356AE">
          <w:rPr>
            <w:rStyle w:val="Hyperlink"/>
            <w:sz w:val="24"/>
            <w:szCs w:val="24"/>
          </w:rPr>
          <w:t>freedom gas</w:t>
        </w:r>
      </w:hyperlink>
      <w:r w:rsidRPr="008356AE">
        <w:rPr>
          <w:sz w:val="24"/>
          <w:szCs w:val="24"/>
        </w:rPr>
        <w:t>,” as the Trump administration would have it -- set sail four years ago, the country has leaped into the front ranks of global suppliers.</w:t>
      </w:r>
    </w:p>
    <w:p w14:paraId="24C38116" w14:textId="77777777" w:rsidR="00FC23EE" w:rsidRPr="008356AE" w:rsidRDefault="00FC23EE" w:rsidP="00FC23EE">
      <w:pPr>
        <w:pStyle w:val="NormalWeb"/>
        <w:rPr>
          <w:sz w:val="24"/>
          <w:szCs w:val="24"/>
        </w:rPr>
      </w:pPr>
      <w:r w:rsidRPr="008356AE">
        <w:rPr>
          <w:sz w:val="24"/>
          <w:szCs w:val="24"/>
        </w:rPr>
        <w:t>But even that success story appears to have stalled. China has imposed tariffs on U.S. LNG, effectively cutting off a major market. Despite last week’s phase one trade deal, in which China agreed to buy an additional $52.4 billion of U.S. energy products including LNG, it remains unclear if the tariffs will be scrapped. Meanwhile, international LNG prices have tanked, and there are questions whether the global market can take all the supply that’s available.</w:t>
      </w:r>
    </w:p>
    <w:p w14:paraId="7B3BF5F1" w14:textId="77777777" w:rsidR="00FC23EE" w:rsidRPr="008356AE" w:rsidRDefault="00FC23EE" w:rsidP="00FC23EE">
      <w:pPr>
        <w:pStyle w:val="NormalWeb"/>
        <w:rPr>
          <w:sz w:val="24"/>
          <w:szCs w:val="24"/>
        </w:rPr>
      </w:pPr>
      <w:r w:rsidRPr="008356AE">
        <w:rPr>
          <w:sz w:val="24"/>
          <w:szCs w:val="24"/>
        </w:rPr>
        <w:t>“We just don’t believe we can sustain reduced LNG exports later this summer,” said Clifton White, a commodity strategist for Bank of America Corp. in Houston. “That would force the market to price low enough to find incremental domestic power sector demand.”</w:t>
      </w:r>
    </w:p>
    <w:p w14:paraId="46570D4B" w14:textId="77777777" w:rsidR="00FC23EE" w:rsidRPr="008356AE" w:rsidRDefault="00FC23EE" w:rsidP="008356AE">
      <w:pPr>
        <w:pStyle w:val="Heading3"/>
        <w:numPr>
          <w:ilvl w:val="0"/>
          <w:numId w:val="0"/>
        </w:numPr>
        <w:ind w:left="1440"/>
        <w:rPr>
          <w:rFonts w:ascii="Times" w:hAnsi="Times"/>
        </w:rPr>
      </w:pPr>
      <w:r w:rsidRPr="008356AE">
        <w:rPr>
          <w:rFonts w:ascii="Times" w:hAnsi="Times"/>
        </w:rPr>
        <w:lastRenderedPageBreak/>
        <w:t>Relief in Sight?</w:t>
      </w:r>
    </w:p>
    <w:p w14:paraId="1E1A81E9" w14:textId="70C006AA" w:rsidR="008356AE" w:rsidRPr="008356AE" w:rsidRDefault="008356AE" w:rsidP="00FC23EE">
      <w:pPr>
        <w:pStyle w:val="chartsubtitle"/>
        <w:rPr>
          <w:rFonts w:ascii="Times" w:hAnsi="Times"/>
        </w:rPr>
      </w:pPr>
      <w:r w:rsidRPr="008356AE">
        <w:rPr>
          <w:rFonts w:ascii="Times" w:hAnsi="Times"/>
        </w:rPr>
        <w:drawing>
          <wp:inline distT="0" distB="0" distL="0" distR="0" wp14:anchorId="11CCA5DE" wp14:editId="7303DDBB">
            <wp:extent cx="2908300" cy="280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08300" cy="2806700"/>
                    </a:xfrm>
                    <a:prstGeom prst="rect">
                      <a:avLst/>
                    </a:prstGeom>
                  </pic:spPr>
                </pic:pic>
              </a:graphicData>
            </a:graphic>
          </wp:inline>
        </w:drawing>
      </w:r>
    </w:p>
    <w:p w14:paraId="071271E9" w14:textId="77777777" w:rsidR="00FC23EE" w:rsidRPr="008356AE" w:rsidRDefault="00FC23EE" w:rsidP="00FC23EE">
      <w:pPr>
        <w:pStyle w:val="NormalWeb"/>
        <w:rPr>
          <w:sz w:val="24"/>
          <w:szCs w:val="24"/>
        </w:rPr>
      </w:pPr>
      <w:r w:rsidRPr="008356AE">
        <w:rPr>
          <w:sz w:val="24"/>
          <w:szCs w:val="24"/>
        </w:rPr>
        <w:t>All that pain will almost certainly be reflected in production numbers at some point. The EIA forecasts U.S. dry gas production will drop by 600 million cubic feet next year, the first annual decline since 2016, as low prices finally rein in drilling in the Appalachia. That, combined with the potential removal of tariffs, could finally provide the kind of positive catalyst U.S. producers are desperately seeking.</w:t>
      </w:r>
    </w:p>
    <w:p w14:paraId="69A8ACB1" w14:textId="77777777" w:rsidR="00FC23EE" w:rsidRPr="008356AE" w:rsidRDefault="00FC23EE" w:rsidP="00FC23EE">
      <w:pPr>
        <w:pStyle w:val="NormalWeb"/>
        <w:rPr>
          <w:sz w:val="24"/>
          <w:szCs w:val="24"/>
        </w:rPr>
      </w:pPr>
      <w:r w:rsidRPr="008356AE">
        <w:rPr>
          <w:sz w:val="24"/>
          <w:szCs w:val="24"/>
        </w:rPr>
        <w:t xml:space="preserve">“Many U.S. LNG exporters likely are hoping, if not praying, that China will import more U.S. gas in the wake of the first phase trade agreement,” said Rich </w:t>
      </w:r>
      <w:proofErr w:type="spellStart"/>
      <w:r w:rsidRPr="008356AE">
        <w:rPr>
          <w:sz w:val="24"/>
          <w:szCs w:val="24"/>
        </w:rPr>
        <w:t>Redash</w:t>
      </w:r>
      <w:proofErr w:type="spellEnd"/>
      <w:r w:rsidRPr="008356AE">
        <w:rPr>
          <w:sz w:val="24"/>
          <w:szCs w:val="24"/>
        </w:rPr>
        <w:t>, a gas analyst at S&amp;P Global Platts.</w:t>
      </w:r>
    </w:p>
    <w:p w14:paraId="06F5F339" w14:textId="77777777" w:rsidR="00FC23EE" w:rsidRPr="008356AE" w:rsidRDefault="00FC23EE" w:rsidP="00FC23EE">
      <w:pPr>
        <w:pStyle w:val="NormalWeb"/>
        <w:rPr>
          <w:sz w:val="24"/>
          <w:szCs w:val="24"/>
        </w:rPr>
      </w:pPr>
      <w:r w:rsidRPr="008356AE">
        <w:rPr>
          <w:sz w:val="24"/>
          <w:szCs w:val="24"/>
        </w:rPr>
        <w:t xml:space="preserve">In the meantime, some investors are willing to look past the current challenges. Dallas Cowboys owner Jerry Jones </w:t>
      </w:r>
      <w:hyperlink r:id="rId19" w:tgtFrame="_blank" w:tooltip="Cowboys Owner Jones Says He’s Hunting for More Gas Assets (1)" w:history="1">
        <w:r w:rsidRPr="008356AE">
          <w:rPr>
            <w:rStyle w:val="Hyperlink"/>
            <w:sz w:val="24"/>
            <w:szCs w:val="24"/>
          </w:rPr>
          <w:t>has been on the hunt</w:t>
        </w:r>
      </w:hyperlink>
      <w:r w:rsidRPr="008356AE">
        <w:rPr>
          <w:sz w:val="24"/>
          <w:szCs w:val="24"/>
        </w:rPr>
        <w:t xml:space="preserve"> for more U.S. gas assets. Two of the largest deals in the industry in the last year have seen foreign buyers -- Japan’s Osaka Gas Co. and Thailand’s </w:t>
      </w:r>
      <w:proofErr w:type="spellStart"/>
      <w:r w:rsidRPr="008356AE">
        <w:rPr>
          <w:sz w:val="24"/>
          <w:szCs w:val="24"/>
        </w:rPr>
        <w:t>Banpu</w:t>
      </w:r>
      <w:proofErr w:type="spellEnd"/>
      <w:r w:rsidRPr="008356AE">
        <w:rPr>
          <w:sz w:val="24"/>
          <w:szCs w:val="24"/>
        </w:rPr>
        <w:t xml:space="preserve"> </w:t>
      </w:r>
      <w:proofErr w:type="spellStart"/>
      <w:r w:rsidRPr="008356AE">
        <w:rPr>
          <w:sz w:val="24"/>
          <w:szCs w:val="24"/>
        </w:rPr>
        <w:t>Pcl</w:t>
      </w:r>
      <w:proofErr w:type="spellEnd"/>
      <w:r w:rsidRPr="008356AE">
        <w:rPr>
          <w:sz w:val="24"/>
          <w:szCs w:val="24"/>
        </w:rPr>
        <w:t xml:space="preserve"> -- swoop in to make acquisitions.</w:t>
      </w:r>
    </w:p>
    <w:p w14:paraId="24807AEB" w14:textId="77777777" w:rsidR="00FC23EE" w:rsidRPr="008356AE" w:rsidRDefault="00FC23EE" w:rsidP="00FC23EE">
      <w:pPr>
        <w:pStyle w:val="NormalWeb"/>
        <w:rPr>
          <w:sz w:val="24"/>
          <w:szCs w:val="24"/>
        </w:rPr>
      </w:pPr>
      <w:r w:rsidRPr="008356AE">
        <w:rPr>
          <w:sz w:val="24"/>
          <w:szCs w:val="24"/>
        </w:rPr>
        <w:t xml:space="preserve">Those deals offer a bull case: Strong global gas demand, in large part from Asia, means the U.S. remains a good long-term bet. Still, </w:t>
      </w:r>
      <w:proofErr w:type="spellStart"/>
      <w:r w:rsidRPr="008356AE">
        <w:rPr>
          <w:sz w:val="24"/>
          <w:szCs w:val="24"/>
        </w:rPr>
        <w:t>Banpu</w:t>
      </w:r>
      <w:proofErr w:type="spellEnd"/>
      <w:r w:rsidRPr="008356AE">
        <w:rPr>
          <w:sz w:val="24"/>
          <w:szCs w:val="24"/>
        </w:rPr>
        <w:t xml:space="preserve"> doesn’t plan on drilling its new reserves in the Barnett Shale of North Texas until gas prices rise to about $3.50.</w:t>
      </w:r>
    </w:p>
    <w:p w14:paraId="6FF85F76" w14:textId="77777777" w:rsidR="00FC23EE" w:rsidRPr="008356AE" w:rsidRDefault="00FC23EE" w:rsidP="00FC23EE">
      <w:pPr>
        <w:pStyle w:val="NormalWeb"/>
        <w:rPr>
          <w:sz w:val="24"/>
          <w:szCs w:val="24"/>
        </w:rPr>
      </w:pPr>
      <w:r w:rsidRPr="008356AE">
        <w:rPr>
          <w:sz w:val="24"/>
          <w:szCs w:val="24"/>
        </w:rPr>
        <w:t xml:space="preserve">“I’m pretty confident that within five years, that will happen,” Chris </w:t>
      </w:r>
      <w:proofErr w:type="spellStart"/>
      <w:r w:rsidRPr="008356AE">
        <w:rPr>
          <w:sz w:val="24"/>
          <w:szCs w:val="24"/>
        </w:rPr>
        <w:t>Kalnin</w:t>
      </w:r>
      <w:proofErr w:type="spellEnd"/>
      <w:r w:rsidRPr="008356AE">
        <w:rPr>
          <w:sz w:val="24"/>
          <w:szCs w:val="24"/>
        </w:rPr>
        <w:t xml:space="preserve">, CEO of BKV Oil &amp; Gas Capital Partners, the investment vehicle for </w:t>
      </w:r>
      <w:proofErr w:type="spellStart"/>
      <w:r w:rsidRPr="008356AE">
        <w:rPr>
          <w:sz w:val="24"/>
          <w:szCs w:val="24"/>
        </w:rPr>
        <w:t>Banpu</w:t>
      </w:r>
      <w:proofErr w:type="spellEnd"/>
      <w:r w:rsidRPr="008356AE">
        <w:rPr>
          <w:sz w:val="24"/>
          <w:szCs w:val="24"/>
        </w:rPr>
        <w:t>, said in an interview last month. “Anything before that is anyone’s guess.”</w:t>
      </w:r>
    </w:p>
    <w:p w14:paraId="267326C2" w14:textId="77777777" w:rsidR="00FC23EE" w:rsidRPr="008356AE" w:rsidRDefault="00FC23EE" w:rsidP="00FC23EE">
      <w:pPr>
        <w:pStyle w:val="NormalWeb"/>
        <w:rPr>
          <w:sz w:val="24"/>
          <w:szCs w:val="24"/>
        </w:rPr>
      </w:pPr>
      <w:r w:rsidRPr="008356AE">
        <w:rPr>
          <w:rStyle w:val="Emphasis"/>
          <w:rFonts w:eastAsiaTheme="majorEastAsia"/>
          <w:sz w:val="24"/>
          <w:szCs w:val="24"/>
        </w:rPr>
        <w:t xml:space="preserve">— With assistance by Kevin Crowley, and Christine </w:t>
      </w:r>
      <w:proofErr w:type="spellStart"/>
      <w:r w:rsidRPr="008356AE">
        <w:rPr>
          <w:rStyle w:val="Emphasis"/>
          <w:rFonts w:eastAsiaTheme="majorEastAsia"/>
          <w:sz w:val="24"/>
          <w:szCs w:val="24"/>
        </w:rPr>
        <w:t>Buurma</w:t>
      </w:r>
      <w:proofErr w:type="spellEnd"/>
    </w:p>
    <w:p w14:paraId="017B2AAE" w14:textId="77777777" w:rsidR="00FC23EE" w:rsidRPr="006772C9" w:rsidRDefault="00FC23EE" w:rsidP="006772C9"/>
    <w:sectPr w:rsidR="00FC23EE" w:rsidRPr="006772C9" w:rsidSect="00AA52DE">
      <w:headerReference w:type="default" r:id="rId20"/>
      <w:footerReference w:type="even" r:id="rId21"/>
      <w:footerReference w:type="default" r:id="rId22"/>
      <w:pgSz w:w="12240" w:h="15840"/>
      <w:pgMar w:top="1350" w:right="1440" w:bottom="1080" w:left="1080" w:header="27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4EC83" w14:textId="77777777" w:rsidR="00436BD6" w:rsidRDefault="00436BD6">
      <w:r>
        <w:separator/>
      </w:r>
    </w:p>
  </w:endnote>
  <w:endnote w:type="continuationSeparator" w:id="0">
    <w:p w14:paraId="122ADEC4" w14:textId="77777777" w:rsidR="00436BD6" w:rsidRDefault="0043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Droid Sans Fallback">
    <w:panose1 w:val="020B0604020202020204"/>
    <w:charset w:val="00"/>
    <w:family w:val="roman"/>
    <w:notTrueType/>
    <w:pitch w:val="default"/>
  </w:font>
  <w:font w:name="Droid Sans Devanagari">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3119E" w14:textId="77777777" w:rsidR="00B66FEF" w:rsidRDefault="00B66FEF" w:rsidP="00B66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17EB62" w14:textId="77777777" w:rsidR="00B66FEF" w:rsidRDefault="00B66FEF" w:rsidP="00B66F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7C746" w14:textId="77777777" w:rsidR="00B66FEF" w:rsidRDefault="00B66FEF" w:rsidP="00B66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6DEC">
      <w:rPr>
        <w:rStyle w:val="PageNumber"/>
        <w:noProof/>
      </w:rPr>
      <w:t>3</w:t>
    </w:r>
    <w:r>
      <w:rPr>
        <w:rStyle w:val="PageNumber"/>
      </w:rPr>
      <w:fldChar w:fldCharType="end"/>
    </w:r>
  </w:p>
  <w:p w14:paraId="381529C6" w14:textId="134A1A73" w:rsidR="00B66FEF" w:rsidRDefault="00B66FEF" w:rsidP="00B66FEF">
    <w:pPr>
      <w:pStyle w:val="Footer"/>
      <w:ind w:right="360"/>
    </w:pPr>
    <w:r>
      <w:t>esf-oregon.org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96709" w14:textId="77777777" w:rsidR="00436BD6" w:rsidRDefault="00436BD6">
      <w:r>
        <w:separator/>
      </w:r>
    </w:p>
  </w:footnote>
  <w:footnote w:type="continuationSeparator" w:id="0">
    <w:p w14:paraId="1F3E1909" w14:textId="77777777" w:rsidR="00436BD6" w:rsidRDefault="0043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E10D5" w14:textId="011DBD16" w:rsidR="00550864" w:rsidRDefault="00550864" w:rsidP="00BB5D79">
    <w:pPr>
      <w:pStyle w:val="Header"/>
      <w:jc w:val="right"/>
    </w:pPr>
    <w:r w:rsidRPr="00BB5D79">
      <w:rPr>
        <w:noProof/>
      </w:rPr>
      <w:drawing>
        <wp:inline distT="0" distB="0" distL="0" distR="0" wp14:anchorId="6CEB9E20" wp14:editId="261E271E">
          <wp:extent cx="2255002" cy="651934"/>
          <wp:effectExtent l="0" t="0" r="5715" b="889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874" cy="652186"/>
                  </a:xfrm>
                  <a:prstGeom prst="rect">
                    <a:avLst/>
                  </a:prstGeom>
                  <a:noFill/>
                  <a:ln>
                    <a:noFill/>
                  </a:ln>
                </pic:spPr>
              </pic:pic>
            </a:graphicData>
          </a:graphic>
        </wp:inline>
      </w:drawing>
    </w:r>
  </w:p>
  <w:p w14:paraId="5C5FC0D8" w14:textId="0A29DD53" w:rsidR="00550864" w:rsidRDefault="006772C9" w:rsidP="00BB5D79">
    <w:pPr>
      <w:pStyle w:val="Header"/>
      <w:jc w:val="right"/>
    </w:pPr>
    <w:r>
      <w:t xml:space="preserve">19 </w:t>
    </w:r>
    <w:r w:rsidR="004D3B0C">
      <w:t>January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F7222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74EFC"/>
    <w:multiLevelType w:val="multilevel"/>
    <w:tmpl w:val="0A245E18"/>
    <w:lvl w:ilvl="0">
      <w:start w:val="1"/>
      <w:numFmt w:val="upp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C6C3750"/>
    <w:multiLevelType w:val="multilevel"/>
    <w:tmpl w:val="8152AF5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209E109E"/>
    <w:multiLevelType w:val="multilevel"/>
    <w:tmpl w:val="53B0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33166"/>
    <w:multiLevelType w:val="multilevel"/>
    <w:tmpl w:val="502C3810"/>
    <w:lvl w:ilvl="0">
      <w:start w:val="1"/>
      <w:numFmt w:val="upp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5" w15:restartNumberingAfterBreak="0">
    <w:nsid w:val="28672912"/>
    <w:multiLevelType w:val="multilevel"/>
    <w:tmpl w:val="87766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12286"/>
    <w:multiLevelType w:val="hybridMultilevel"/>
    <w:tmpl w:val="47EEE896"/>
    <w:lvl w:ilvl="0" w:tplc="35A2DFCC">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B4FD8"/>
    <w:multiLevelType w:val="multilevel"/>
    <w:tmpl w:val="9384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09662A"/>
    <w:multiLevelType w:val="multilevel"/>
    <w:tmpl w:val="6F8A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D2008"/>
    <w:multiLevelType w:val="multilevel"/>
    <w:tmpl w:val="070A7F6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F067D6A"/>
    <w:multiLevelType w:val="multilevel"/>
    <w:tmpl w:val="502C3810"/>
    <w:lvl w:ilvl="0">
      <w:start w:val="1"/>
      <w:numFmt w:val="upp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1" w15:restartNumberingAfterBreak="0">
    <w:nsid w:val="4EF3087B"/>
    <w:multiLevelType w:val="multilevel"/>
    <w:tmpl w:val="1A44FD42"/>
    <w:lvl w:ilvl="0">
      <w:start w:val="1"/>
      <w:numFmt w:val="upperRoman"/>
      <w:lvlText w:val="%1."/>
      <w:lvlJc w:val="left"/>
      <w:pPr>
        <w:ind w:left="0" w:firstLine="0"/>
      </w:pPr>
    </w:lvl>
    <w:lvl w:ilvl="1">
      <w:start w:val="1"/>
      <w:numFmt w:val="lowerLetter"/>
      <w:lvlText w:val="%2."/>
      <w:lvlJc w:val="left"/>
      <w:pPr>
        <w:ind w:left="1080" w:hanging="36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59C829E5"/>
    <w:multiLevelType w:val="multilevel"/>
    <w:tmpl w:val="F4CE0D6A"/>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60BC63CE"/>
    <w:multiLevelType w:val="multilevel"/>
    <w:tmpl w:val="2C9E285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70280BD7"/>
    <w:multiLevelType w:val="hybridMultilevel"/>
    <w:tmpl w:val="4664FA8E"/>
    <w:lvl w:ilvl="0" w:tplc="AE347790">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9"/>
  </w:num>
  <w:num w:numId="3">
    <w:abstractNumId w:val="1"/>
  </w:num>
  <w:num w:numId="4">
    <w:abstractNumId w:val="10"/>
  </w:num>
  <w:num w:numId="5">
    <w:abstractNumId w:val="0"/>
  </w:num>
  <w:num w:numId="6">
    <w:abstractNumId w:val="6"/>
  </w:num>
  <w:num w:numId="7">
    <w:abstractNumId w:val="14"/>
  </w:num>
  <w:num w:numId="8">
    <w:abstractNumId w:val="2"/>
  </w:num>
  <w:num w:numId="9">
    <w:abstractNumId w:val="4"/>
  </w:num>
  <w:num w:numId="10">
    <w:abstractNumId w:val="11"/>
  </w:num>
  <w:num w:numId="11">
    <w:abstractNumId w:val="12"/>
  </w:num>
  <w:num w:numId="12">
    <w:abstractNumId w:val="7"/>
  </w:num>
  <w:num w:numId="13">
    <w:abstractNumId w:val="5"/>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E2"/>
    <w:rsid w:val="00003981"/>
    <w:rsid w:val="00040EF3"/>
    <w:rsid w:val="00041387"/>
    <w:rsid w:val="00051535"/>
    <w:rsid w:val="00053FA0"/>
    <w:rsid w:val="00055D86"/>
    <w:rsid w:val="00057124"/>
    <w:rsid w:val="000679FD"/>
    <w:rsid w:val="00070DDE"/>
    <w:rsid w:val="00093D33"/>
    <w:rsid w:val="000A5265"/>
    <w:rsid w:val="000E0ECB"/>
    <w:rsid w:val="00101FA3"/>
    <w:rsid w:val="001251F2"/>
    <w:rsid w:val="00130CAF"/>
    <w:rsid w:val="0013338B"/>
    <w:rsid w:val="001855D4"/>
    <w:rsid w:val="00190F7B"/>
    <w:rsid w:val="00196309"/>
    <w:rsid w:val="001B22AA"/>
    <w:rsid w:val="001C0AC9"/>
    <w:rsid w:val="001E16E7"/>
    <w:rsid w:val="001F2630"/>
    <w:rsid w:val="00207DFB"/>
    <w:rsid w:val="00271882"/>
    <w:rsid w:val="00295361"/>
    <w:rsid w:val="002B4B4F"/>
    <w:rsid w:val="002D45D4"/>
    <w:rsid w:val="002E184A"/>
    <w:rsid w:val="002E4860"/>
    <w:rsid w:val="002F6B96"/>
    <w:rsid w:val="002F74F0"/>
    <w:rsid w:val="00304417"/>
    <w:rsid w:val="00345DF2"/>
    <w:rsid w:val="0034604F"/>
    <w:rsid w:val="003827D6"/>
    <w:rsid w:val="00392291"/>
    <w:rsid w:val="00396CFA"/>
    <w:rsid w:val="003A60D7"/>
    <w:rsid w:val="003B0A63"/>
    <w:rsid w:val="003C0E43"/>
    <w:rsid w:val="003D3599"/>
    <w:rsid w:val="003E0F7A"/>
    <w:rsid w:val="00415F03"/>
    <w:rsid w:val="004269A3"/>
    <w:rsid w:val="00436BD6"/>
    <w:rsid w:val="00442826"/>
    <w:rsid w:val="00445191"/>
    <w:rsid w:val="00462C8B"/>
    <w:rsid w:val="004673D3"/>
    <w:rsid w:val="004819FB"/>
    <w:rsid w:val="00485D4C"/>
    <w:rsid w:val="00495B18"/>
    <w:rsid w:val="004D3B0C"/>
    <w:rsid w:val="00541EDA"/>
    <w:rsid w:val="00542262"/>
    <w:rsid w:val="00550864"/>
    <w:rsid w:val="0056533C"/>
    <w:rsid w:val="00586484"/>
    <w:rsid w:val="00590E28"/>
    <w:rsid w:val="00591C06"/>
    <w:rsid w:val="005A2A21"/>
    <w:rsid w:val="005A690B"/>
    <w:rsid w:val="005B3BF7"/>
    <w:rsid w:val="005D5F37"/>
    <w:rsid w:val="005F001B"/>
    <w:rsid w:val="00606F0B"/>
    <w:rsid w:val="00611DDA"/>
    <w:rsid w:val="006307F1"/>
    <w:rsid w:val="00670019"/>
    <w:rsid w:val="006772C9"/>
    <w:rsid w:val="00683060"/>
    <w:rsid w:val="00685282"/>
    <w:rsid w:val="0068687F"/>
    <w:rsid w:val="006B2D2A"/>
    <w:rsid w:val="006C71A1"/>
    <w:rsid w:val="006D5661"/>
    <w:rsid w:val="006E0642"/>
    <w:rsid w:val="006F48EB"/>
    <w:rsid w:val="007022C6"/>
    <w:rsid w:val="00716A35"/>
    <w:rsid w:val="00722DC2"/>
    <w:rsid w:val="0072514F"/>
    <w:rsid w:val="0076107C"/>
    <w:rsid w:val="0076732B"/>
    <w:rsid w:val="0078332E"/>
    <w:rsid w:val="00783AAA"/>
    <w:rsid w:val="0078453B"/>
    <w:rsid w:val="00792431"/>
    <w:rsid w:val="007A3CD8"/>
    <w:rsid w:val="007B1949"/>
    <w:rsid w:val="007F64D6"/>
    <w:rsid w:val="00811D02"/>
    <w:rsid w:val="008260EB"/>
    <w:rsid w:val="008356AE"/>
    <w:rsid w:val="00835DD8"/>
    <w:rsid w:val="00867E40"/>
    <w:rsid w:val="00872E95"/>
    <w:rsid w:val="00884A53"/>
    <w:rsid w:val="008A38FD"/>
    <w:rsid w:val="008A4903"/>
    <w:rsid w:val="008B4B99"/>
    <w:rsid w:val="008D3B70"/>
    <w:rsid w:val="008F3490"/>
    <w:rsid w:val="00901C02"/>
    <w:rsid w:val="00902387"/>
    <w:rsid w:val="0092309A"/>
    <w:rsid w:val="00930DC8"/>
    <w:rsid w:val="00946815"/>
    <w:rsid w:val="00960AE8"/>
    <w:rsid w:val="00962BE3"/>
    <w:rsid w:val="00971481"/>
    <w:rsid w:val="00974175"/>
    <w:rsid w:val="00984949"/>
    <w:rsid w:val="009A4DB2"/>
    <w:rsid w:val="009D5EAA"/>
    <w:rsid w:val="009E1E51"/>
    <w:rsid w:val="009E6DE2"/>
    <w:rsid w:val="009F1C93"/>
    <w:rsid w:val="00A110F1"/>
    <w:rsid w:val="00A1330D"/>
    <w:rsid w:val="00A24274"/>
    <w:rsid w:val="00A2516E"/>
    <w:rsid w:val="00A373D6"/>
    <w:rsid w:val="00A43F77"/>
    <w:rsid w:val="00A4645F"/>
    <w:rsid w:val="00A643FE"/>
    <w:rsid w:val="00A93D24"/>
    <w:rsid w:val="00AA35BB"/>
    <w:rsid w:val="00AA52DE"/>
    <w:rsid w:val="00AC4C88"/>
    <w:rsid w:val="00AD2041"/>
    <w:rsid w:val="00AE713C"/>
    <w:rsid w:val="00B0226C"/>
    <w:rsid w:val="00B12521"/>
    <w:rsid w:val="00B16DEC"/>
    <w:rsid w:val="00B2274F"/>
    <w:rsid w:val="00B316A9"/>
    <w:rsid w:val="00B33757"/>
    <w:rsid w:val="00B4192E"/>
    <w:rsid w:val="00B4339E"/>
    <w:rsid w:val="00B66FEF"/>
    <w:rsid w:val="00B9343A"/>
    <w:rsid w:val="00BB5D79"/>
    <w:rsid w:val="00BC1FAD"/>
    <w:rsid w:val="00BC7287"/>
    <w:rsid w:val="00C0518F"/>
    <w:rsid w:val="00C24D36"/>
    <w:rsid w:val="00C2546E"/>
    <w:rsid w:val="00C36EE1"/>
    <w:rsid w:val="00C519A4"/>
    <w:rsid w:val="00C63DE5"/>
    <w:rsid w:val="00C66C18"/>
    <w:rsid w:val="00CB44C9"/>
    <w:rsid w:val="00D04415"/>
    <w:rsid w:val="00D04C73"/>
    <w:rsid w:val="00D14510"/>
    <w:rsid w:val="00D1675C"/>
    <w:rsid w:val="00D22EE3"/>
    <w:rsid w:val="00D636D7"/>
    <w:rsid w:val="00D6642C"/>
    <w:rsid w:val="00D66978"/>
    <w:rsid w:val="00D718D5"/>
    <w:rsid w:val="00D808C0"/>
    <w:rsid w:val="00DD79A5"/>
    <w:rsid w:val="00DE4237"/>
    <w:rsid w:val="00DE4B72"/>
    <w:rsid w:val="00DF76C3"/>
    <w:rsid w:val="00E54014"/>
    <w:rsid w:val="00EC708B"/>
    <w:rsid w:val="00F500B3"/>
    <w:rsid w:val="00F529BB"/>
    <w:rsid w:val="00F8086B"/>
    <w:rsid w:val="00F95274"/>
    <w:rsid w:val="00FA5CB5"/>
    <w:rsid w:val="00FC23EE"/>
    <w:rsid w:val="00FC53A3"/>
    <w:rsid w:val="00FC7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D8F534"/>
  <w15:docId w15:val="{A5391309-59BD-954B-98E7-7888E4FF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25C6F"/>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725C6F"/>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725C6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25C6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25C6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25C6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725C6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25C6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725C6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qFormat/>
    <w:rsid w:val="007D5FF1"/>
    <w:rPr>
      <w:sz w:val="24"/>
      <w:szCs w:val="24"/>
    </w:rPr>
  </w:style>
  <w:style w:type="character" w:customStyle="1" w:styleId="FooterChar">
    <w:name w:val="Footer Char"/>
    <w:link w:val="Footer"/>
    <w:qFormat/>
    <w:rsid w:val="007D5FF1"/>
    <w:rPr>
      <w:sz w:val="24"/>
      <w:szCs w:val="24"/>
    </w:rPr>
  </w:style>
  <w:style w:type="character" w:customStyle="1" w:styleId="InternetLink">
    <w:name w:val="Internet Link"/>
    <w:rsid w:val="00FE79AE"/>
    <w:rPr>
      <w:color w:val="0563C1"/>
      <w:u w:val="single"/>
    </w:rPr>
  </w:style>
  <w:style w:type="character" w:customStyle="1" w:styleId="UnresolvedMention1">
    <w:name w:val="Unresolved Mention1"/>
    <w:uiPriority w:val="99"/>
    <w:semiHidden/>
    <w:unhideWhenUsed/>
    <w:qFormat/>
    <w:rsid w:val="00FE79AE"/>
    <w:rPr>
      <w:color w:val="808080"/>
      <w:shd w:val="clear" w:color="auto" w:fill="E6E6E6"/>
    </w:rPr>
  </w:style>
  <w:style w:type="character" w:customStyle="1" w:styleId="BalloonTextChar">
    <w:name w:val="Balloon Text Char"/>
    <w:link w:val="BalloonText"/>
    <w:qFormat/>
    <w:rsid w:val="002A78A6"/>
    <w:rPr>
      <w:rFonts w:ascii="Segoe UI" w:hAnsi="Segoe UI" w:cs="Segoe UI"/>
      <w:sz w:val="18"/>
      <w:szCs w:val="18"/>
    </w:rPr>
  </w:style>
  <w:style w:type="character" w:customStyle="1" w:styleId="c2">
    <w:name w:val="c2"/>
    <w:qFormat/>
    <w:rsid w:val="0039337B"/>
  </w:style>
  <w:style w:type="character" w:customStyle="1" w:styleId="c11">
    <w:name w:val="c11"/>
    <w:qFormat/>
    <w:rsid w:val="0039337B"/>
  </w:style>
  <w:style w:type="character" w:customStyle="1" w:styleId="m2308826211063303658gmail-s1">
    <w:name w:val="m_2308826211063303658gmail-s1"/>
    <w:qFormat/>
    <w:rsid w:val="00120830"/>
  </w:style>
  <w:style w:type="character" w:customStyle="1" w:styleId="BodyTextChar">
    <w:name w:val="Body Text Char"/>
    <w:link w:val="BodyText"/>
    <w:qFormat/>
    <w:rsid w:val="00E44508"/>
    <w:rPr>
      <w:color w:val="000000"/>
    </w:rPr>
  </w:style>
  <w:style w:type="character" w:customStyle="1" w:styleId="Heading1Char">
    <w:name w:val="Heading 1 Char"/>
    <w:basedOn w:val="DefaultParagraphFont"/>
    <w:link w:val="Heading1"/>
    <w:qFormat/>
    <w:rsid w:val="00725C6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qFormat/>
    <w:rsid w:val="00725C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qFormat/>
    <w:rsid w:val="00725C6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qFormat/>
    <w:rsid w:val="00725C6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qFormat/>
    <w:rsid w:val="00725C6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qFormat/>
    <w:rsid w:val="00725C6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qFormat/>
    <w:rsid w:val="00725C6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qFormat/>
    <w:rsid w:val="00725C6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qFormat/>
    <w:rsid w:val="00725C6F"/>
    <w:rPr>
      <w:rFonts w:asciiTheme="majorHAnsi" w:eastAsiaTheme="majorEastAsia" w:hAnsiTheme="majorHAnsi" w:cstheme="majorBidi"/>
      <w:i/>
      <w:iCs/>
      <w:color w:val="404040" w:themeColor="text1" w:themeTint="BF"/>
    </w:rPr>
  </w:style>
  <w:style w:type="character" w:customStyle="1" w:styleId="ListLabel1">
    <w:name w:val="ListLabel 1"/>
    <w:qFormat/>
    <w:rPr>
      <w:rFonts w:eastAsia="Times New Roman" w:cs="Calibri"/>
    </w:rPr>
  </w:style>
  <w:style w:type="character" w:customStyle="1" w:styleId="ListLabel2">
    <w:name w:val="ListLabel 2"/>
    <w:qFormat/>
    <w:rPr>
      <w:rFonts w:eastAsia="Times New Roman" w:cs="Calibri"/>
    </w:rPr>
  </w:style>
  <w:style w:type="character" w:customStyle="1" w:styleId="ListLabel3">
    <w:name w:val="ListLabel 3"/>
    <w:qFormat/>
    <w:rPr>
      <w:rFonts w:eastAsia="Times New Roman" w:cs="Calibri"/>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Calibri"/>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Calibri"/>
    </w:rPr>
  </w:style>
  <w:style w:type="character" w:customStyle="1" w:styleId="ListLabel16">
    <w:name w:val="ListLabel 16"/>
    <w:qFormat/>
    <w:rPr>
      <w:rFonts w:eastAsia="Times New Roman" w:cs="Calibri"/>
    </w:rPr>
  </w:style>
  <w:style w:type="character" w:customStyle="1" w:styleId="ListLabel17">
    <w:name w:val="ListLabel 17"/>
    <w:qFormat/>
    <w:rPr>
      <w:rFonts w:eastAsia="Times New Roman" w:cs="Calibri"/>
    </w:rPr>
  </w:style>
  <w:style w:type="character" w:customStyle="1" w:styleId="ListLabel18">
    <w:name w:val="ListLabel 18"/>
    <w:qFormat/>
    <w:rPr>
      <w:rFonts w:eastAsia="Times New Roman" w:cs="Calibri"/>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link w:val="BodyTextChar"/>
    <w:unhideWhenUsed/>
    <w:rsid w:val="00E44508"/>
    <w:pPr>
      <w:spacing w:after="140" w:line="288" w:lineRule="auto"/>
    </w:pPr>
    <w:rPr>
      <w:color w:val="000000"/>
      <w:sz w:val="20"/>
      <w:szCs w:val="20"/>
    </w:r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rPr>
  </w:style>
  <w:style w:type="paragraph" w:customStyle="1" w:styleId="Index">
    <w:name w:val="Index"/>
    <w:basedOn w:val="Normal"/>
    <w:qFormat/>
    <w:pPr>
      <w:suppressLineNumbers/>
    </w:pPr>
    <w:rPr>
      <w:rFonts w:cs="Droid Sans Devanagari"/>
    </w:rPr>
  </w:style>
  <w:style w:type="paragraph" w:customStyle="1" w:styleId="PlainTable31">
    <w:name w:val="Plain Table 31"/>
    <w:basedOn w:val="Normal"/>
    <w:uiPriority w:val="34"/>
    <w:qFormat/>
    <w:rsid w:val="000A4683"/>
    <w:pPr>
      <w:ind w:left="720"/>
    </w:pPr>
  </w:style>
  <w:style w:type="paragraph" w:styleId="Header">
    <w:name w:val="header"/>
    <w:basedOn w:val="Normal"/>
    <w:link w:val="HeaderChar"/>
    <w:rsid w:val="007D5FF1"/>
    <w:pPr>
      <w:tabs>
        <w:tab w:val="center" w:pos="4680"/>
        <w:tab w:val="right" w:pos="9360"/>
      </w:tabs>
    </w:pPr>
  </w:style>
  <w:style w:type="paragraph" w:styleId="Footer">
    <w:name w:val="footer"/>
    <w:basedOn w:val="Normal"/>
    <w:link w:val="FooterChar"/>
    <w:rsid w:val="007D5FF1"/>
    <w:pPr>
      <w:tabs>
        <w:tab w:val="center" w:pos="4680"/>
        <w:tab w:val="right" w:pos="9360"/>
      </w:tabs>
    </w:pPr>
  </w:style>
  <w:style w:type="paragraph" w:customStyle="1" w:styleId="SubtleEmphasis1">
    <w:name w:val="Subtle Emphasis1"/>
    <w:basedOn w:val="Normal"/>
    <w:uiPriority w:val="34"/>
    <w:qFormat/>
    <w:rsid w:val="00E94FE5"/>
    <w:pPr>
      <w:ind w:left="720"/>
    </w:pPr>
  </w:style>
  <w:style w:type="paragraph" w:styleId="BalloonText">
    <w:name w:val="Balloon Text"/>
    <w:basedOn w:val="Normal"/>
    <w:link w:val="BalloonTextChar"/>
    <w:qFormat/>
    <w:rsid w:val="002A78A6"/>
    <w:rPr>
      <w:rFonts w:ascii="Segoe UI" w:hAnsi="Segoe UI" w:cs="Segoe UI"/>
      <w:sz w:val="18"/>
      <w:szCs w:val="18"/>
    </w:rPr>
  </w:style>
  <w:style w:type="paragraph" w:customStyle="1" w:styleId="MediumList1-Accent61">
    <w:name w:val="Medium List 1 - Accent 61"/>
    <w:basedOn w:val="Normal"/>
    <w:uiPriority w:val="34"/>
    <w:qFormat/>
    <w:rsid w:val="00945454"/>
    <w:pPr>
      <w:ind w:left="720"/>
    </w:pPr>
  </w:style>
  <w:style w:type="paragraph" w:customStyle="1" w:styleId="LO-normal1">
    <w:name w:val="LO-normal1"/>
    <w:qFormat/>
    <w:rsid w:val="009D79F5"/>
    <w:pPr>
      <w:spacing w:line="276" w:lineRule="auto"/>
    </w:pPr>
    <w:rPr>
      <w:rFonts w:ascii="Arial" w:eastAsia="Arial" w:hAnsi="Arial" w:cs="Arial"/>
      <w:color w:val="000000"/>
      <w:sz w:val="22"/>
      <w:szCs w:val="22"/>
    </w:rPr>
  </w:style>
  <w:style w:type="paragraph" w:customStyle="1" w:styleId="DarkList-Accent51">
    <w:name w:val="Dark List - Accent 51"/>
    <w:basedOn w:val="Normal"/>
    <w:uiPriority w:val="34"/>
    <w:qFormat/>
    <w:rsid w:val="00D63ACD"/>
    <w:pPr>
      <w:ind w:left="720"/>
    </w:pPr>
  </w:style>
  <w:style w:type="paragraph" w:customStyle="1" w:styleId="LightList-Accent51">
    <w:name w:val="Light List - Accent 51"/>
    <w:basedOn w:val="Normal"/>
    <w:uiPriority w:val="34"/>
    <w:qFormat/>
    <w:rsid w:val="005A66DF"/>
    <w:pPr>
      <w:ind w:left="720"/>
    </w:pPr>
  </w:style>
  <w:style w:type="paragraph" w:customStyle="1" w:styleId="MediumList2-Accent41">
    <w:name w:val="Medium List 2 - Accent 41"/>
    <w:basedOn w:val="Normal"/>
    <w:uiPriority w:val="34"/>
    <w:qFormat/>
    <w:rsid w:val="00F67CE9"/>
    <w:pPr>
      <w:ind w:left="720"/>
    </w:pPr>
  </w:style>
  <w:style w:type="paragraph" w:customStyle="1" w:styleId="ColorfulShading-Accent31">
    <w:name w:val="Colorful Shading - Accent 31"/>
    <w:basedOn w:val="Normal"/>
    <w:uiPriority w:val="34"/>
    <w:qFormat/>
    <w:rsid w:val="000A0664"/>
    <w:pPr>
      <w:ind w:left="720"/>
    </w:pPr>
  </w:style>
  <w:style w:type="paragraph" w:customStyle="1" w:styleId="LightGrid-Accent31">
    <w:name w:val="Light Grid - Accent 31"/>
    <w:basedOn w:val="Normal"/>
    <w:uiPriority w:val="34"/>
    <w:qFormat/>
    <w:rsid w:val="00CD6B87"/>
    <w:pPr>
      <w:ind w:left="720"/>
    </w:pPr>
  </w:style>
  <w:style w:type="paragraph" w:customStyle="1" w:styleId="MediumGrid1-Accent21">
    <w:name w:val="Medium Grid 1 - Accent 21"/>
    <w:basedOn w:val="Normal"/>
    <w:uiPriority w:val="34"/>
    <w:qFormat/>
    <w:rsid w:val="003E2627"/>
    <w:pPr>
      <w:ind w:left="720"/>
    </w:pPr>
  </w:style>
  <w:style w:type="paragraph" w:customStyle="1" w:styleId="ColorfulList-Accent11">
    <w:name w:val="Colorful List - Accent 11"/>
    <w:basedOn w:val="Normal"/>
    <w:uiPriority w:val="34"/>
    <w:qFormat/>
    <w:rsid w:val="00864F81"/>
    <w:pPr>
      <w:ind w:left="720"/>
    </w:pPr>
  </w:style>
  <w:style w:type="paragraph" w:customStyle="1" w:styleId="ColorfulShading-Accent32">
    <w:name w:val="Colorful Shading - Accent 32"/>
    <w:basedOn w:val="Normal"/>
    <w:uiPriority w:val="34"/>
    <w:qFormat/>
    <w:rsid w:val="00A724C9"/>
    <w:pPr>
      <w:ind w:left="720"/>
    </w:pPr>
  </w:style>
  <w:style w:type="paragraph" w:customStyle="1" w:styleId="ColorfulList-Accent12">
    <w:name w:val="Colorful List - Accent 12"/>
    <w:basedOn w:val="Normal"/>
    <w:uiPriority w:val="34"/>
    <w:qFormat/>
    <w:rsid w:val="00E86B7E"/>
    <w:pPr>
      <w:ind w:left="720"/>
    </w:pPr>
  </w:style>
  <w:style w:type="paragraph" w:customStyle="1" w:styleId="LO-normal">
    <w:name w:val="LO-normal"/>
    <w:qFormat/>
    <w:rsid w:val="00E44508"/>
    <w:rPr>
      <w:color w:val="000000"/>
      <w:sz w:val="24"/>
    </w:rPr>
  </w:style>
  <w:style w:type="paragraph" w:styleId="ListParagraph">
    <w:name w:val="List Paragraph"/>
    <w:basedOn w:val="Normal"/>
    <w:uiPriority w:val="34"/>
    <w:qFormat/>
    <w:rsid w:val="00607C86"/>
    <w:pPr>
      <w:ind w:left="720"/>
    </w:pPr>
  </w:style>
  <w:style w:type="character" w:styleId="Hyperlink">
    <w:name w:val="Hyperlink"/>
    <w:basedOn w:val="DefaultParagraphFont"/>
    <w:rsid w:val="00304417"/>
    <w:rPr>
      <w:color w:val="0000FF" w:themeColor="hyperlink"/>
      <w:u w:val="single"/>
    </w:rPr>
  </w:style>
  <w:style w:type="character" w:customStyle="1" w:styleId="StrongEmphasis">
    <w:name w:val="Strong Emphasis"/>
    <w:qFormat/>
    <w:rsid w:val="001B22AA"/>
    <w:rPr>
      <w:b/>
      <w:bCs/>
    </w:rPr>
  </w:style>
  <w:style w:type="character" w:styleId="FollowedHyperlink">
    <w:name w:val="FollowedHyperlink"/>
    <w:basedOn w:val="DefaultParagraphFont"/>
    <w:rsid w:val="003E0F7A"/>
    <w:rPr>
      <w:color w:val="800080" w:themeColor="followedHyperlink"/>
      <w:u w:val="single"/>
    </w:rPr>
  </w:style>
  <w:style w:type="paragraph" w:styleId="NormalWeb">
    <w:name w:val="Normal (Web)"/>
    <w:basedOn w:val="Normal"/>
    <w:uiPriority w:val="99"/>
    <w:unhideWhenUsed/>
    <w:rsid w:val="00D1675C"/>
    <w:pPr>
      <w:spacing w:before="100" w:beforeAutospacing="1" w:after="100" w:afterAutospacing="1"/>
    </w:pPr>
    <w:rPr>
      <w:rFonts w:ascii="Times" w:hAnsi="Times"/>
      <w:sz w:val="20"/>
      <w:szCs w:val="20"/>
    </w:rPr>
  </w:style>
  <w:style w:type="character" w:styleId="PageNumber">
    <w:name w:val="page number"/>
    <w:basedOn w:val="DefaultParagraphFont"/>
    <w:rsid w:val="00B66FEF"/>
  </w:style>
  <w:style w:type="character" w:customStyle="1" w:styleId="apple-converted-space">
    <w:name w:val="apple-converted-space"/>
    <w:basedOn w:val="DefaultParagraphFont"/>
    <w:rsid w:val="00196309"/>
  </w:style>
  <w:style w:type="paragraph" w:customStyle="1" w:styleId="level1">
    <w:name w:val="level1"/>
    <w:basedOn w:val="Normal"/>
    <w:rsid w:val="002B4B4F"/>
    <w:pPr>
      <w:spacing w:before="100" w:beforeAutospacing="1" w:after="100" w:afterAutospacing="1"/>
    </w:pPr>
  </w:style>
  <w:style w:type="paragraph" w:customStyle="1" w:styleId="level2">
    <w:name w:val="level2"/>
    <w:basedOn w:val="Normal"/>
    <w:rsid w:val="002B4B4F"/>
    <w:pPr>
      <w:spacing w:before="100" w:beforeAutospacing="1" w:after="100" w:afterAutospacing="1"/>
    </w:pPr>
  </w:style>
  <w:style w:type="character" w:styleId="Strong">
    <w:name w:val="Strong"/>
    <w:basedOn w:val="DefaultParagraphFont"/>
    <w:uiPriority w:val="22"/>
    <w:qFormat/>
    <w:rsid w:val="002B4B4F"/>
    <w:rPr>
      <w:b/>
      <w:bCs/>
    </w:rPr>
  </w:style>
  <w:style w:type="paragraph" w:customStyle="1" w:styleId="level3">
    <w:name w:val="level3"/>
    <w:basedOn w:val="Normal"/>
    <w:rsid w:val="002B4B4F"/>
    <w:pPr>
      <w:spacing w:before="100" w:beforeAutospacing="1" w:after="100" w:afterAutospacing="1"/>
    </w:pPr>
  </w:style>
  <w:style w:type="character" w:styleId="UnresolvedMention">
    <w:name w:val="Unresolved Mention"/>
    <w:basedOn w:val="DefaultParagraphFont"/>
    <w:uiPriority w:val="99"/>
    <w:semiHidden/>
    <w:unhideWhenUsed/>
    <w:rsid w:val="00FC74AB"/>
    <w:rPr>
      <w:color w:val="605E5C"/>
      <w:shd w:val="clear" w:color="auto" w:fill="E1DFDD"/>
    </w:rPr>
  </w:style>
  <w:style w:type="paragraph" w:styleId="HTMLAddress">
    <w:name w:val="HTML Address"/>
    <w:basedOn w:val="Normal"/>
    <w:link w:val="HTMLAddressChar"/>
    <w:uiPriority w:val="99"/>
    <w:semiHidden/>
    <w:unhideWhenUsed/>
    <w:rsid w:val="00FC23EE"/>
    <w:rPr>
      <w:i/>
      <w:iCs/>
    </w:rPr>
  </w:style>
  <w:style w:type="character" w:customStyle="1" w:styleId="HTMLAddressChar">
    <w:name w:val="HTML Address Char"/>
    <w:basedOn w:val="DefaultParagraphFont"/>
    <w:link w:val="HTMLAddress"/>
    <w:uiPriority w:val="99"/>
    <w:semiHidden/>
    <w:rsid w:val="00FC23EE"/>
    <w:rPr>
      <w:i/>
      <w:iCs/>
      <w:sz w:val="24"/>
      <w:szCs w:val="24"/>
    </w:rPr>
  </w:style>
  <w:style w:type="paragraph" w:customStyle="1" w:styleId="abstract-v2item">
    <w:name w:val="abstract-v2__item"/>
    <w:basedOn w:val="Normal"/>
    <w:rsid w:val="00FC23EE"/>
    <w:pPr>
      <w:spacing w:before="100" w:beforeAutospacing="1" w:after="100" w:afterAutospacing="1"/>
    </w:pPr>
  </w:style>
  <w:style w:type="character" w:customStyle="1" w:styleId="link600907a1">
    <w:name w:val="link__600907a1"/>
    <w:basedOn w:val="DefaultParagraphFont"/>
    <w:rsid w:val="00FC23EE"/>
  </w:style>
  <w:style w:type="character" w:customStyle="1" w:styleId="pricechangea4e5ebde">
    <w:name w:val="pricechange__a4e5ebde"/>
    <w:basedOn w:val="DefaultParagraphFont"/>
    <w:rsid w:val="00FC23EE"/>
  </w:style>
  <w:style w:type="character" w:customStyle="1" w:styleId="percentchange4644dd7b">
    <w:name w:val="percentchange__4644dd7b"/>
    <w:basedOn w:val="DefaultParagraphFont"/>
    <w:rsid w:val="00FC23EE"/>
  </w:style>
  <w:style w:type="character" w:customStyle="1" w:styleId="news-designed-for-consumer-media">
    <w:name w:val="news-designed-for-consumer-media"/>
    <w:basedOn w:val="DefaultParagraphFont"/>
    <w:rsid w:val="00FC23EE"/>
  </w:style>
  <w:style w:type="character" w:styleId="Emphasis">
    <w:name w:val="Emphasis"/>
    <w:basedOn w:val="DefaultParagraphFont"/>
    <w:uiPriority w:val="20"/>
    <w:qFormat/>
    <w:rsid w:val="00FC23EE"/>
    <w:rPr>
      <w:i/>
      <w:iCs/>
    </w:rPr>
  </w:style>
  <w:style w:type="paragraph" w:customStyle="1" w:styleId="chartsubtitle">
    <w:name w:val="chart__subtitle"/>
    <w:basedOn w:val="Normal"/>
    <w:rsid w:val="00FC23EE"/>
    <w:pPr>
      <w:spacing w:before="100" w:beforeAutospacing="1" w:after="100" w:afterAutospacing="1"/>
    </w:pPr>
  </w:style>
  <w:style w:type="paragraph" w:customStyle="1" w:styleId="chartsource">
    <w:name w:val="chart__source"/>
    <w:basedOn w:val="Normal"/>
    <w:rsid w:val="00FC23EE"/>
    <w:pPr>
      <w:spacing w:before="100" w:beforeAutospacing="1" w:after="100" w:afterAutospacing="1"/>
    </w:pPr>
  </w:style>
  <w:style w:type="paragraph" w:customStyle="1" w:styleId="chartfootnote">
    <w:name w:val="chart__footnote"/>
    <w:basedOn w:val="Normal"/>
    <w:rsid w:val="00FC23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8439">
      <w:bodyDiv w:val="1"/>
      <w:marLeft w:val="0"/>
      <w:marRight w:val="0"/>
      <w:marTop w:val="0"/>
      <w:marBottom w:val="0"/>
      <w:divBdr>
        <w:top w:val="none" w:sz="0" w:space="0" w:color="auto"/>
        <w:left w:val="none" w:sz="0" w:space="0" w:color="auto"/>
        <w:bottom w:val="none" w:sz="0" w:space="0" w:color="auto"/>
        <w:right w:val="none" w:sz="0" w:space="0" w:color="auto"/>
      </w:divBdr>
      <w:divsChild>
        <w:div w:id="967079951">
          <w:marLeft w:val="0"/>
          <w:marRight w:val="0"/>
          <w:marTop w:val="0"/>
          <w:marBottom w:val="0"/>
          <w:divBdr>
            <w:top w:val="none" w:sz="0" w:space="0" w:color="auto"/>
            <w:left w:val="none" w:sz="0" w:space="0" w:color="auto"/>
            <w:bottom w:val="none" w:sz="0" w:space="0" w:color="auto"/>
            <w:right w:val="none" w:sz="0" w:space="0" w:color="auto"/>
          </w:divBdr>
          <w:divsChild>
            <w:div w:id="14070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359">
      <w:bodyDiv w:val="1"/>
      <w:marLeft w:val="0"/>
      <w:marRight w:val="0"/>
      <w:marTop w:val="0"/>
      <w:marBottom w:val="0"/>
      <w:divBdr>
        <w:top w:val="none" w:sz="0" w:space="0" w:color="auto"/>
        <w:left w:val="none" w:sz="0" w:space="0" w:color="auto"/>
        <w:bottom w:val="none" w:sz="0" w:space="0" w:color="auto"/>
        <w:right w:val="none" w:sz="0" w:space="0" w:color="auto"/>
      </w:divBdr>
      <w:divsChild>
        <w:div w:id="1251159929">
          <w:marLeft w:val="0"/>
          <w:marRight w:val="0"/>
          <w:marTop w:val="0"/>
          <w:marBottom w:val="0"/>
          <w:divBdr>
            <w:top w:val="none" w:sz="0" w:space="0" w:color="auto"/>
            <w:left w:val="none" w:sz="0" w:space="0" w:color="auto"/>
            <w:bottom w:val="none" w:sz="0" w:space="0" w:color="auto"/>
            <w:right w:val="none" w:sz="0" w:space="0" w:color="auto"/>
          </w:divBdr>
        </w:div>
        <w:div w:id="432551307">
          <w:marLeft w:val="0"/>
          <w:marRight w:val="0"/>
          <w:marTop w:val="0"/>
          <w:marBottom w:val="0"/>
          <w:divBdr>
            <w:top w:val="none" w:sz="0" w:space="0" w:color="auto"/>
            <w:left w:val="none" w:sz="0" w:space="0" w:color="auto"/>
            <w:bottom w:val="none" w:sz="0" w:space="0" w:color="auto"/>
            <w:right w:val="none" w:sz="0" w:space="0" w:color="auto"/>
          </w:divBdr>
          <w:divsChild>
            <w:div w:id="303193614">
              <w:marLeft w:val="0"/>
              <w:marRight w:val="0"/>
              <w:marTop w:val="0"/>
              <w:marBottom w:val="0"/>
              <w:divBdr>
                <w:top w:val="none" w:sz="0" w:space="0" w:color="auto"/>
                <w:left w:val="none" w:sz="0" w:space="0" w:color="auto"/>
                <w:bottom w:val="none" w:sz="0" w:space="0" w:color="auto"/>
                <w:right w:val="none" w:sz="0" w:space="0" w:color="auto"/>
              </w:divBdr>
            </w:div>
            <w:div w:id="1434013668">
              <w:marLeft w:val="0"/>
              <w:marRight w:val="0"/>
              <w:marTop w:val="0"/>
              <w:marBottom w:val="0"/>
              <w:divBdr>
                <w:top w:val="none" w:sz="0" w:space="0" w:color="auto"/>
                <w:left w:val="none" w:sz="0" w:space="0" w:color="auto"/>
                <w:bottom w:val="none" w:sz="0" w:space="0" w:color="auto"/>
                <w:right w:val="none" w:sz="0" w:space="0" w:color="auto"/>
              </w:divBdr>
            </w:div>
            <w:div w:id="1919828466">
              <w:marLeft w:val="0"/>
              <w:marRight w:val="0"/>
              <w:marTop w:val="0"/>
              <w:marBottom w:val="0"/>
              <w:divBdr>
                <w:top w:val="none" w:sz="0" w:space="0" w:color="auto"/>
                <w:left w:val="none" w:sz="0" w:space="0" w:color="auto"/>
                <w:bottom w:val="none" w:sz="0" w:space="0" w:color="auto"/>
                <w:right w:val="none" w:sz="0" w:space="0" w:color="auto"/>
              </w:divBdr>
            </w:div>
            <w:div w:id="1876847060">
              <w:marLeft w:val="0"/>
              <w:marRight w:val="0"/>
              <w:marTop w:val="0"/>
              <w:marBottom w:val="0"/>
              <w:divBdr>
                <w:top w:val="none" w:sz="0" w:space="0" w:color="auto"/>
                <w:left w:val="none" w:sz="0" w:space="0" w:color="auto"/>
                <w:bottom w:val="none" w:sz="0" w:space="0" w:color="auto"/>
                <w:right w:val="none" w:sz="0" w:space="0" w:color="auto"/>
              </w:divBdr>
            </w:div>
          </w:divsChild>
        </w:div>
        <w:div w:id="545606022">
          <w:marLeft w:val="0"/>
          <w:marRight w:val="0"/>
          <w:marTop w:val="0"/>
          <w:marBottom w:val="0"/>
          <w:divBdr>
            <w:top w:val="none" w:sz="0" w:space="0" w:color="auto"/>
            <w:left w:val="none" w:sz="0" w:space="0" w:color="auto"/>
            <w:bottom w:val="none" w:sz="0" w:space="0" w:color="auto"/>
            <w:right w:val="none" w:sz="0" w:space="0" w:color="auto"/>
          </w:divBdr>
        </w:div>
        <w:div w:id="997224740">
          <w:marLeft w:val="0"/>
          <w:marRight w:val="0"/>
          <w:marTop w:val="0"/>
          <w:marBottom w:val="0"/>
          <w:divBdr>
            <w:top w:val="none" w:sz="0" w:space="0" w:color="auto"/>
            <w:left w:val="none" w:sz="0" w:space="0" w:color="auto"/>
            <w:bottom w:val="none" w:sz="0" w:space="0" w:color="auto"/>
            <w:right w:val="none" w:sz="0" w:space="0" w:color="auto"/>
          </w:divBdr>
        </w:div>
        <w:div w:id="536629609">
          <w:marLeft w:val="0"/>
          <w:marRight w:val="0"/>
          <w:marTop w:val="0"/>
          <w:marBottom w:val="0"/>
          <w:divBdr>
            <w:top w:val="none" w:sz="0" w:space="0" w:color="auto"/>
            <w:left w:val="none" w:sz="0" w:space="0" w:color="auto"/>
            <w:bottom w:val="none" w:sz="0" w:space="0" w:color="auto"/>
            <w:right w:val="none" w:sz="0" w:space="0" w:color="auto"/>
          </w:divBdr>
          <w:divsChild>
            <w:div w:id="218174491">
              <w:marLeft w:val="0"/>
              <w:marRight w:val="0"/>
              <w:marTop w:val="0"/>
              <w:marBottom w:val="0"/>
              <w:divBdr>
                <w:top w:val="none" w:sz="0" w:space="0" w:color="auto"/>
                <w:left w:val="none" w:sz="0" w:space="0" w:color="auto"/>
                <w:bottom w:val="none" w:sz="0" w:space="0" w:color="auto"/>
                <w:right w:val="none" w:sz="0" w:space="0" w:color="auto"/>
              </w:divBdr>
            </w:div>
            <w:div w:id="1616475746">
              <w:marLeft w:val="0"/>
              <w:marRight w:val="0"/>
              <w:marTop w:val="0"/>
              <w:marBottom w:val="0"/>
              <w:divBdr>
                <w:top w:val="none" w:sz="0" w:space="0" w:color="auto"/>
                <w:left w:val="none" w:sz="0" w:space="0" w:color="auto"/>
                <w:bottom w:val="none" w:sz="0" w:space="0" w:color="auto"/>
                <w:right w:val="none" w:sz="0" w:space="0" w:color="auto"/>
              </w:divBdr>
            </w:div>
            <w:div w:id="666977876">
              <w:marLeft w:val="0"/>
              <w:marRight w:val="0"/>
              <w:marTop w:val="0"/>
              <w:marBottom w:val="0"/>
              <w:divBdr>
                <w:top w:val="none" w:sz="0" w:space="0" w:color="auto"/>
                <w:left w:val="none" w:sz="0" w:space="0" w:color="auto"/>
                <w:bottom w:val="none" w:sz="0" w:space="0" w:color="auto"/>
                <w:right w:val="none" w:sz="0" w:space="0" w:color="auto"/>
              </w:divBdr>
            </w:div>
            <w:div w:id="407458073">
              <w:marLeft w:val="0"/>
              <w:marRight w:val="0"/>
              <w:marTop w:val="0"/>
              <w:marBottom w:val="0"/>
              <w:divBdr>
                <w:top w:val="none" w:sz="0" w:space="0" w:color="auto"/>
                <w:left w:val="none" w:sz="0" w:space="0" w:color="auto"/>
                <w:bottom w:val="none" w:sz="0" w:space="0" w:color="auto"/>
                <w:right w:val="none" w:sz="0" w:space="0" w:color="auto"/>
              </w:divBdr>
            </w:div>
            <w:div w:id="1119035222">
              <w:marLeft w:val="0"/>
              <w:marRight w:val="0"/>
              <w:marTop w:val="0"/>
              <w:marBottom w:val="0"/>
              <w:divBdr>
                <w:top w:val="none" w:sz="0" w:space="0" w:color="auto"/>
                <w:left w:val="none" w:sz="0" w:space="0" w:color="auto"/>
                <w:bottom w:val="none" w:sz="0" w:space="0" w:color="auto"/>
                <w:right w:val="none" w:sz="0" w:space="0" w:color="auto"/>
              </w:divBdr>
            </w:div>
            <w:div w:id="777798188">
              <w:marLeft w:val="0"/>
              <w:marRight w:val="0"/>
              <w:marTop w:val="0"/>
              <w:marBottom w:val="0"/>
              <w:divBdr>
                <w:top w:val="none" w:sz="0" w:space="0" w:color="auto"/>
                <w:left w:val="none" w:sz="0" w:space="0" w:color="auto"/>
                <w:bottom w:val="none" w:sz="0" w:space="0" w:color="auto"/>
                <w:right w:val="none" w:sz="0" w:space="0" w:color="auto"/>
              </w:divBdr>
            </w:div>
            <w:div w:id="659697577">
              <w:marLeft w:val="0"/>
              <w:marRight w:val="0"/>
              <w:marTop w:val="0"/>
              <w:marBottom w:val="0"/>
              <w:divBdr>
                <w:top w:val="none" w:sz="0" w:space="0" w:color="auto"/>
                <w:left w:val="none" w:sz="0" w:space="0" w:color="auto"/>
                <w:bottom w:val="none" w:sz="0" w:space="0" w:color="auto"/>
                <w:right w:val="none" w:sz="0" w:space="0" w:color="auto"/>
              </w:divBdr>
            </w:div>
            <w:div w:id="144856736">
              <w:marLeft w:val="0"/>
              <w:marRight w:val="0"/>
              <w:marTop w:val="0"/>
              <w:marBottom w:val="0"/>
              <w:divBdr>
                <w:top w:val="none" w:sz="0" w:space="0" w:color="auto"/>
                <w:left w:val="none" w:sz="0" w:space="0" w:color="auto"/>
                <w:bottom w:val="none" w:sz="0" w:space="0" w:color="auto"/>
                <w:right w:val="none" w:sz="0" w:space="0" w:color="auto"/>
              </w:divBdr>
            </w:div>
            <w:div w:id="1288660422">
              <w:marLeft w:val="0"/>
              <w:marRight w:val="0"/>
              <w:marTop w:val="0"/>
              <w:marBottom w:val="0"/>
              <w:divBdr>
                <w:top w:val="none" w:sz="0" w:space="0" w:color="auto"/>
                <w:left w:val="none" w:sz="0" w:space="0" w:color="auto"/>
                <w:bottom w:val="none" w:sz="0" w:space="0" w:color="auto"/>
                <w:right w:val="none" w:sz="0" w:space="0" w:color="auto"/>
              </w:divBdr>
            </w:div>
            <w:div w:id="182062095">
              <w:marLeft w:val="0"/>
              <w:marRight w:val="0"/>
              <w:marTop w:val="0"/>
              <w:marBottom w:val="0"/>
              <w:divBdr>
                <w:top w:val="none" w:sz="0" w:space="0" w:color="auto"/>
                <w:left w:val="none" w:sz="0" w:space="0" w:color="auto"/>
                <w:bottom w:val="none" w:sz="0" w:space="0" w:color="auto"/>
                <w:right w:val="none" w:sz="0" w:space="0" w:color="auto"/>
              </w:divBdr>
            </w:div>
            <w:div w:id="813452915">
              <w:marLeft w:val="0"/>
              <w:marRight w:val="0"/>
              <w:marTop w:val="0"/>
              <w:marBottom w:val="0"/>
              <w:divBdr>
                <w:top w:val="none" w:sz="0" w:space="0" w:color="auto"/>
                <w:left w:val="none" w:sz="0" w:space="0" w:color="auto"/>
                <w:bottom w:val="none" w:sz="0" w:space="0" w:color="auto"/>
                <w:right w:val="none" w:sz="0" w:space="0" w:color="auto"/>
              </w:divBdr>
            </w:div>
            <w:div w:id="1032151156">
              <w:marLeft w:val="0"/>
              <w:marRight w:val="0"/>
              <w:marTop w:val="0"/>
              <w:marBottom w:val="0"/>
              <w:divBdr>
                <w:top w:val="none" w:sz="0" w:space="0" w:color="auto"/>
                <w:left w:val="none" w:sz="0" w:space="0" w:color="auto"/>
                <w:bottom w:val="none" w:sz="0" w:space="0" w:color="auto"/>
                <w:right w:val="none" w:sz="0" w:space="0" w:color="auto"/>
              </w:divBdr>
            </w:div>
            <w:div w:id="1554731295">
              <w:marLeft w:val="0"/>
              <w:marRight w:val="0"/>
              <w:marTop w:val="0"/>
              <w:marBottom w:val="0"/>
              <w:divBdr>
                <w:top w:val="none" w:sz="0" w:space="0" w:color="auto"/>
                <w:left w:val="none" w:sz="0" w:space="0" w:color="auto"/>
                <w:bottom w:val="none" w:sz="0" w:space="0" w:color="auto"/>
                <w:right w:val="none" w:sz="0" w:space="0" w:color="auto"/>
              </w:divBdr>
            </w:div>
            <w:div w:id="1350792694">
              <w:marLeft w:val="0"/>
              <w:marRight w:val="0"/>
              <w:marTop w:val="0"/>
              <w:marBottom w:val="0"/>
              <w:divBdr>
                <w:top w:val="none" w:sz="0" w:space="0" w:color="auto"/>
                <w:left w:val="none" w:sz="0" w:space="0" w:color="auto"/>
                <w:bottom w:val="none" w:sz="0" w:space="0" w:color="auto"/>
                <w:right w:val="none" w:sz="0" w:space="0" w:color="auto"/>
              </w:divBdr>
            </w:div>
            <w:div w:id="183062004">
              <w:marLeft w:val="0"/>
              <w:marRight w:val="0"/>
              <w:marTop w:val="0"/>
              <w:marBottom w:val="0"/>
              <w:divBdr>
                <w:top w:val="none" w:sz="0" w:space="0" w:color="auto"/>
                <w:left w:val="none" w:sz="0" w:space="0" w:color="auto"/>
                <w:bottom w:val="none" w:sz="0" w:space="0" w:color="auto"/>
                <w:right w:val="none" w:sz="0" w:space="0" w:color="auto"/>
              </w:divBdr>
            </w:div>
            <w:div w:id="782580631">
              <w:marLeft w:val="0"/>
              <w:marRight w:val="0"/>
              <w:marTop w:val="0"/>
              <w:marBottom w:val="0"/>
              <w:divBdr>
                <w:top w:val="none" w:sz="0" w:space="0" w:color="auto"/>
                <w:left w:val="none" w:sz="0" w:space="0" w:color="auto"/>
                <w:bottom w:val="none" w:sz="0" w:space="0" w:color="auto"/>
                <w:right w:val="none" w:sz="0" w:space="0" w:color="auto"/>
              </w:divBdr>
            </w:div>
          </w:divsChild>
        </w:div>
        <w:div w:id="1285426375">
          <w:marLeft w:val="0"/>
          <w:marRight w:val="0"/>
          <w:marTop w:val="0"/>
          <w:marBottom w:val="0"/>
          <w:divBdr>
            <w:top w:val="none" w:sz="0" w:space="0" w:color="auto"/>
            <w:left w:val="none" w:sz="0" w:space="0" w:color="auto"/>
            <w:bottom w:val="none" w:sz="0" w:space="0" w:color="auto"/>
            <w:right w:val="none" w:sz="0" w:space="0" w:color="auto"/>
          </w:divBdr>
        </w:div>
        <w:div w:id="701245805">
          <w:marLeft w:val="0"/>
          <w:marRight w:val="0"/>
          <w:marTop w:val="0"/>
          <w:marBottom w:val="0"/>
          <w:divBdr>
            <w:top w:val="none" w:sz="0" w:space="0" w:color="auto"/>
            <w:left w:val="none" w:sz="0" w:space="0" w:color="auto"/>
            <w:bottom w:val="none" w:sz="0" w:space="0" w:color="auto"/>
            <w:right w:val="none" w:sz="0" w:space="0" w:color="auto"/>
          </w:divBdr>
        </w:div>
        <w:div w:id="1487935323">
          <w:marLeft w:val="0"/>
          <w:marRight w:val="0"/>
          <w:marTop w:val="0"/>
          <w:marBottom w:val="0"/>
          <w:divBdr>
            <w:top w:val="none" w:sz="0" w:space="0" w:color="auto"/>
            <w:left w:val="none" w:sz="0" w:space="0" w:color="auto"/>
            <w:bottom w:val="none" w:sz="0" w:space="0" w:color="auto"/>
            <w:right w:val="none" w:sz="0" w:space="0" w:color="auto"/>
          </w:divBdr>
        </w:div>
        <w:div w:id="2103641080">
          <w:marLeft w:val="0"/>
          <w:marRight w:val="0"/>
          <w:marTop w:val="0"/>
          <w:marBottom w:val="0"/>
          <w:divBdr>
            <w:top w:val="none" w:sz="0" w:space="0" w:color="auto"/>
            <w:left w:val="none" w:sz="0" w:space="0" w:color="auto"/>
            <w:bottom w:val="none" w:sz="0" w:space="0" w:color="auto"/>
            <w:right w:val="none" w:sz="0" w:space="0" w:color="auto"/>
          </w:divBdr>
        </w:div>
        <w:div w:id="1538857622">
          <w:marLeft w:val="0"/>
          <w:marRight w:val="0"/>
          <w:marTop w:val="0"/>
          <w:marBottom w:val="0"/>
          <w:divBdr>
            <w:top w:val="none" w:sz="0" w:space="0" w:color="auto"/>
            <w:left w:val="none" w:sz="0" w:space="0" w:color="auto"/>
            <w:bottom w:val="none" w:sz="0" w:space="0" w:color="auto"/>
            <w:right w:val="none" w:sz="0" w:space="0" w:color="auto"/>
          </w:divBdr>
        </w:div>
      </w:divsChild>
    </w:div>
    <w:div w:id="191456344">
      <w:bodyDiv w:val="1"/>
      <w:marLeft w:val="0"/>
      <w:marRight w:val="0"/>
      <w:marTop w:val="0"/>
      <w:marBottom w:val="0"/>
      <w:divBdr>
        <w:top w:val="none" w:sz="0" w:space="0" w:color="auto"/>
        <w:left w:val="none" w:sz="0" w:space="0" w:color="auto"/>
        <w:bottom w:val="none" w:sz="0" w:space="0" w:color="auto"/>
        <w:right w:val="none" w:sz="0" w:space="0" w:color="auto"/>
      </w:divBdr>
      <w:divsChild>
        <w:div w:id="1676767559">
          <w:marLeft w:val="0"/>
          <w:marRight w:val="0"/>
          <w:marTop w:val="0"/>
          <w:marBottom w:val="0"/>
          <w:divBdr>
            <w:top w:val="none" w:sz="0" w:space="0" w:color="auto"/>
            <w:left w:val="none" w:sz="0" w:space="0" w:color="auto"/>
            <w:bottom w:val="none" w:sz="0" w:space="0" w:color="auto"/>
            <w:right w:val="none" w:sz="0" w:space="0" w:color="auto"/>
          </w:divBdr>
        </w:div>
        <w:div w:id="1249999054">
          <w:marLeft w:val="0"/>
          <w:marRight w:val="0"/>
          <w:marTop w:val="0"/>
          <w:marBottom w:val="0"/>
          <w:divBdr>
            <w:top w:val="none" w:sz="0" w:space="0" w:color="auto"/>
            <w:left w:val="none" w:sz="0" w:space="0" w:color="auto"/>
            <w:bottom w:val="none" w:sz="0" w:space="0" w:color="auto"/>
            <w:right w:val="none" w:sz="0" w:space="0" w:color="auto"/>
          </w:divBdr>
        </w:div>
        <w:div w:id="303391102">
          <w:marLeft w:val="0"/>
          <w:marRight w:val="0"/>
          <w:marTop w:val="0"/>
          <w:marBottom w:val="0"/>
          <w:divBdr>
            <w:top w:val="none" w:sz="0" w:space="0" w:color="auto"/>
            <w:left w:val="none" w:sz="0" w:space="0" w:color="auto"/>
            <w:bottom w:val="none" w:sz="0" w:space="0" w:color="auto"/>
            <w:right w:val="none" w:sz="0" w:space="0" w:color="auto"/>
          </w:divBdr>
        </w:div>
        <w:div w:id="913733949">
          <w:marLeft w:val="0"/>
          <w:marRight w:val="0"/>
          <w:marTop w:val="0"/>
          <w:marBottom w:val="0"/>
          <w:divBdr>
            <w:top w:val="none" w:sz="0" w:space="0" w:color="auto"/>
            <w:left w:val="none" w:sz="0" w:space="0" w:color="auto"/>
            <w:bottom w:val="none" w:sz="0" w:space="0" w:color="auto"/>
            <w:right w:val="none" w:sz="0" w:space="0" w:color="auto"/>
          </w:divBdr>
        </w:div>
        <w:div w:id="902059838">
          <w:marLeft w:val="0"/>
          <w:marRight w:val="0"/>
          <w:marTop w:val="0"/>
          <w:marBottom w:val="0"/>
          <w:divBdr>
            <w:top w:val="none" w:sz="0" w:space="0" w:color="auto"/>
            <w:left w:val="none" w:sz="0" w:space="0" w:color="auto"/>
            <w:bottom w:val="none" w:sz="0" w:space="0" w:color="auto"/>
            <w:right w:val="none" w:sz="0" w:space="0" w:color="auto"/>
          </w:divBdr>
        </w:div>
      </w:divsChild>
    </w:div>
    <w:div w:id="196045055">
      <w:bodyDiv w:val="1"/>
      <w:marLeft w:val="0"/>
      <w:marRight w:val="0"/>
      <w:marTop w:val="0"/>
      <w:marBottom w:val="0"/>
      <w:divBdr>
        <w:top w:val="none" w:sz="0" w:space="0" w:color="auto"/>
        <w:left w:val="none" w:sz="0" w:space="0" w:color="auto"/>
        <w:bottom w:val="none" w:sz="0" w:space="0" w:color="auto"/>
        <w:right w:val="none" w:sz="0" w:space="0" w:color="auto"/>
      </w:divBdr>
      <w:divsChild>
        <w:div w:id="1566183193">
          <w:marLeft w:val="0"/>
          <w:marRight w:val="0"/>
          <w:marTop w:val="0"/>
          <w:marBottom w:val="0"/>
          <w:divBdr>
            <w:top w:val="none" w:sz="0" w:space="0" w:color="auto"/>
            <w:left w:val="none" w:sz="0" w:space="0" w:color="auto"/>
            <w:bottom w:val="none" w:sz="0" w:space="0" w:color="auto"/>
            <w:right w:val="none" w:sz="0" w:space="0" w:color="auto"/>
          </w:divBdr>
        </w:div>
        <w:div w:id="843208085">
          <w:marLeft w:val="0"/>
          <w:marRight w:val="0"/>
          <w:marTop w:val="0"/>
          <w:marBottom w:val="0"/>
          <w:divBdr>
            <w:top w:val="none" w:sz="0" w:space="0" w:color="auto"/>
            <w:left w:val="none" w:sz="0" w:space="0" w:color="auto"/>
            <w:bottom w:val="none" w:sz="0" w:space="0" w:color="auto"/>
            <w:right w:val="none" w:sz="0" w:space="0" w:color="auto"/>
          </w:divBdr>
        </w:div>
        <w:div w:id="1397320933">
          <w:marLeft w:val="0"/>
          <w:marRight w:val="0"/>
          <w:marTop w:val="0"/>
          <w:marBottom w:val="0"/>
          <w:divBdr>
            <w:top w:val="none" w:sz="0" w:space="0" w:color="auto"/>
            <w:left w:val="none" w:sz="0" w:space="0" w:color="auto"/>
            <w:bottom w:val="none" w:sz="0" w:space="0" w:color="auto"/>
            <w:right w:val="none" w:sz="0" w:space="0" w:color="auto"/>
          </w:divBdr>
        </w:div>
        <w:div w:id="802235362">
          <w:marLeft w:val="0"/>
          <w:marRight w:val="0"/>
          <w:marTop w:val="0"/>
          <w:marBottom w:val="0"/>
          <w:divBdr>
            <w:top w:val="none" w:sz="0" w:space="0" w:color="auto"/>
            <w:left w:val="none" w:sz="0" w:space="0" w:color="auto"/>
            <w:bottom w:val="none" w:sz="0" w:space="0" w:color="auto"/>
            <w:right w:val="none" w:sz="0" w:space="0" w:color="auto"/>
          </w:divBdr>
        </w:div>
        <w:div w:id="1737582903">
          <w:marLeft w:val="0"/>
          <w:marRight w:val="0"/>
          <w:marTop w:val="0"/>
          <w:marBottom w:val="0"/>
          <w:divBdr>
            <w:top w:val="none" w:sz="0" w:space="0" w:color="auto"/>
            <w:left w:val="none" w:sz="0" w:space="0" w:color="auto"/>
            <w:bottom w:val="none" w:sz="0" w:space="0" w:color="auto"/>
            <w:right w:val="none" w:sz="0" w:space="0" w:color="auto"/>
          </w:divBdr>
          <w:divsChild>
            <w:div w:id="433399223">
              <w:marLeft w:val="0"/>
              <w:marRight w:val="0"/>
              <w:marTop w:val="0"/>
              <w:marBottom w:val="0"/>
              <w:divBdr>
                <w:top w:val="none" w:sz="0" w:space="0" w:color="auto"/>
                <w:left w:val="none" w:sz="0" w:space="0" w:color="auto"/>
                <w:bottom w:val="none" w:sz="0" w:space="0" w:color="auto"/>
                <w:right w:val="none" w:sz="0" w:space="0" w:color="auto"/>
              </w:divBdr>
            </w:div>
            <w:div w:id="20944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66773">
      <w:bodyDiv w:val="1"/>
      <w:marLeft w:val="0"/>
      <w:marRight w:val="0"/>
      <w:marTop w:val="0"/>
      <w:marBottom w:val="0"/>
      <w:divBdr>
        <w:top w:val="none" w:sz="0" w:space="0" w:color="auto"/>
        <w:left w:val="none" w:sz="0" w:space="0" w:color="auto"/>
        <w:bottom w:val="none" w:sz="0" w:space="0" w:color="auto"/>
        <w:right w:val="none" w:sz="0" w:space="0" w:color="auto"/>
      </w:divBdr>
    </w:div>
    <w:div w:id="281810893">
      <w:bodyDiv w:val="1"/>
      <w:marLeft w:val="0"/>
      <w:marRight w:val="0"/>
      <w:marTop w:val="0"/>
      <w:marBottom w:val="0"/>
      <w:divBdr>
        <w:top w:val="none" w:sz="0" w:space="0" w:color="auto"/>
        <w:left w:val="none" w:sz="0" w:space="0" w:color="auto"/>
        <w:bottom w:val="none" w:sz="0" w:space="0" w:color="auto"/>
        <w:right w:val="none" w:sz="0" w:space="0" w:color="auto"/>
      </w:divBdr>
      <w:divsChild>
        <w:div w:id="952638393">
          <w:marLeft w:val="0"/>
          <w:marRight w:val="0"/>
          <w:marTop w:val="0"/>
          <w:marBottom w:val="0"/>
          <w:divBdr>
            <w:top w:val="none" w:sz="0" w:space="0" w:color="auto"/>
            <w:left w:val="none" w:sz="0" w:space="0" w:color="auto"/>
            <w:bottom w:val="none" w:sz="0" w:space="0" w:color="auto"/>
            <w:right w:val="none" w:sz="0" w:space="0" w:color="auto"/>
          </w:divBdr>
          <w:divsChild>
            <w:div w:id="1763792496">
              <w:marLeft w:val="0"/>
              <w:marRight w:val="0"/>
              <w:marTop w:val="0"/>
              <w:marBottom w:val="0"/>
              <w:divBdr>
                <w:top w:val="none" w:sz="0" w:space="0" w:color="auto"/>
                <w:left w:val="none" w:sz="0" w:space="0" w:color="auto"/>
                <w:bottom w:val="none" w:sz="0" w:space="0" w:color="auto"/>
                <w:right w:val="none" w:sz="0" w:space="0" w:color="auto"/>
              </w:divBdr>
              <w:divsChild>
                <w:div w:id="1317101387">
                  <w:marLeft w:val="0"/>
                  <w:marRight w:val="0"/>
                  <w:marTop w:val="0"/>
                  <w:marBottom w:val="0"/>
                  <w:divBdr>
                    <w:top w:val="none" w:sz="0" w:space="0" w:color="auto"/>
                    <w:left w:val="none" w:sz="0" w:space="0" w:color="auto"/>
                    <w:bottom w:val="none" w:sz="0" w:space="0" w:color="auto"/>
                    <w:right w:val="none" w:sz="0" w:space="0" w:color="auto"/>
                  </w:divBdr>
                  <w:divsChild>
                    <w:div w:id="289746819">
                      <w:marLeft w:val="0"/>
                      <w:marRight w:val="0"/>
                      <w:marTop w:val="0"/>
                      <w:marBottom w:val="0"/>
                      <w:divBdr>
                        <w:top w:val="none" w:sz="0" w:space="0" w:color="auto"/>
                        <w:left w:val="none" w:sz="0" w:space="0" w:color="auto"/>
                        <w:bottom w:val="none" w:sz="0" w:space="0" w:color="auto"/>
                        <w:right w:val="none" w:sz="0" w:space="0" w:color="auto"/>
                      </w:divBdr>
                      <w:divsChild>
                        <w:div w:id="576551940">
                          <w:marLeft w:val="0"/>
                          <w:marRight w:val="0"/>
                          <w:marTop w:val="0"/>
                          <w:marBottom w:val="0"/>
                          <w:divBdr>
                            <w:top w:val="none" w:sz="0" w:space="0" w:color="auto"/>
                            <w:left w:val="none" w:sz="0" w:space="0" w:color="auto"/>
                            <w:bottom w:val="none" w:sz="0" w:space="0" w:color="auto"/>
                            <w:right w:val="none" w:sz="0" w:space="0" w:color="auto"/>
                          </w:divBdr>
                        </w:div>
                        <w:div w:id="1222520879">
                          <w:marLeft w:val="0"/>
                          <w:marRight w:val="0"/>
                          <w:marTop w:val="0"/>
                          <w:marBottom w:val="0"/>
                          <w:divBdr>
                            <w:top w:val="none" w:sz="0" w:space="0" w:color="auto"/>
                            <w:left w:val="none" w:sz="0" w:space="0" w:color="auto"/>
                            <w:bottom w:val="none" w:sz="0" w:space="0" w:color="auto"/>
                            <w:right w:val="none" w:sz="0" w:space="0" w:color="auto"/>
                          </w:divBdr>
                        </w:div>
                        <w:div w:id="8071975">
                          <w:marLeft w:val="0"/>
                          <w:marRight w:val="0"/>
                          <w:marTop w:val="0"/>
                          <w:marBottom w:val="0"/>
                          <w:divBdr>
                            <w:top w:val="none" w:sz="0" w:space="0" w:color="auto"/>
                            <w:left w:val="none" w:sz="0" w:space="0" w:color="auto"/>
                            <w:bottom w:val="none" w:sz="0" w:space="0" w:color="auto"/>
                            <w:right w:val="none" w:sz="0" w:space="0" w:color="auto"/>
                          </w:divBdr>
                        </w:div>
                        <w:div w:id="2891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838239">
          <w:marLeft w:val="0"/>
          <w:marRight w:val="0"/>
          <w:marTop w:val="0"/>
          <w:marBottom w:val="0"/>
          <w:divBdr>
            <w:top w:val="none" w:sz="0" w:space="0" w:color="auto"/>
            <w:left w:val="none" w:sz="0" w:space="0" w:color="auto"/>
            <w:bottom w:val="none" w:sz="0" w:space="0" w:color="auto"/>
            <w:right w:val="none" w:sz="0" w:space="0" w:color="auto"/>
          </w:divBdr>
          <w:divsChild>
            <w:div w:id="1679771413">
              <w:marLeft w:val="0"/>
              <w:marRight w:val="0"/>
              <w:marTop w:val="0"/>
              <w:marBottom w:val="0"/>
              <w:divBdr>
                <w:top w:val="none" w:sz="0" w:space="0" w:color="auto"/>
                <w:left w:val="none" w:sz="0" w:space="0" w:color="auto"/>
                <w:bottom w:val="none" w:sz="0" w:space="0" w:color="auto"/>
                <w:right w:val="none" w:sz="0" w:space="0" w:color="auto"/>
              </w:divBdr>
            </w:div>
            <w:div w:id="437797055">
              <w:marLeft w:val="0"/>
              <w:marRight w:val="0"/>
              <w:marTop w:val="0"/>
              <w:marBottom w:val="0"/>
              <w:divBdr>
                <w:top w:val="none" w:sz="0" w:space="0" w:color="auto"/>
                <w:left w:val="none" w:sz="0" w:space="0" w:color="auto"/>
                <w:bottom w:val="none" w:sz="0" w:space="0" w:color="auto"/>
                <w:right w:val="none" w:sz="0" w:space="0" w:color="auto"/>
              </w:divBdr>
            </w:div>
            <w:div w:id="521285044">
              <w:marLeft w:val="0"/>
              <w:marRight w:val="0"/>
              <w:marTop w:val="0"/>
              <w:marBottom w:val="0"/>
              <w:divBdr>
                <w:top w:val="none" w:sz="0" w:space="0" w:color="auto"/>
                <w:left w:val="none" w:sz="0" w:space="0" w:color="auto"/>
                <w:bottom w:val="none" w:sz="0" w:space="0" w:color="auto"/>
                <w:right w:val="none" w:sz="0" w:space="0" w:color="auto"/>
              </w:divBdr>
              <w:divsChild>
                <w:div w:id="1797606293">
                  <w:marLeft w:val="0"/>
                  <w:marRight w:val="0"/>
                  <w:marTop w:val="0"/>
                  <w:marBottom w:val="0"/>
                  <w:divBdr>
                    <w:top w:val="none" w:sz="0" w:space="0" w:color="auto"/>
                    <w:left w:val="none" w:sz="0" w:space="0" w:color="auto"/>
                    <w:bottom w:val="none" w:sz="0" w:space="0" w:color="auto"/>
                    <w:right w:val="none" w:sz="0" w:space="0" w:color="auto"/>
                  </w:divBdr>
                </w:div>
              </w:divsChild>
            </w:div>
            <w:div w:id="136188085">
              <w:marLeft w:val="0"/>
              <w:marRight w:val="0"/>
              <w:marTop w:val="0"/>
              <w:marBottom w:val="0"/>
              <w:divBdr>
                <w:top w:val="none" w:sz="0" w:space="0" w:color="auto"/>
                <w:left w:val="none" w:sz="0" w:space="0" w:color="auto"/>
                <w:bottom w:val="none" w:sz="0" w:space="0" w:color="auto"/>
                <w:right w:val="none" w:sz="0" w:space="0" w:color="auto"/>
              </w:divBdr>
              <w:divsChild>
                <w:div w:id="1834683339">
                  <w:marLeft w:val="0"/>
                  <w:marRight w:val="0"/>
                  <w:marTop w:val="0"/>
                  <w:marBottom w:val="0"/>
                  <w:divBdr>
                    <w:top w:val="none" w:sz="0" w:space="0" w:color="auto"/>
                    <w:left w:val="none" w:sz="0" w:space="0" w:color="auto"/>
                    <w:bottom w:val="none" w:sz="0" w:space="0" w:color="auto"/>
                    <w:right w:val="none" w:sz="0" w:space="0" w:color="auto"/>
                  </w:divBdr>
                  <w:divsChild>
                    <w:div w:id="1695615323">
                      <w:marLeft w:val="0"/>
                      <w:marRight w:val="0"/>
                      <w:marTop w:val="0"/>
                      <w:marBottom w:val="0"/>
                      <w:divBdr>
                        <w:top w:val="none" w:sz="0" w:space="0" w:color="auto"/>
                        <w:left w:val="none" w:sz="0" w:space="0" w:color="auto"/>
                        <w:bottom w:val="none" w:sz="0" w:space="0" w:color="auto"/>
                        <w:right w:val="none" w:sz="0" w:space="0" w:color="auto"/>
                      </w:divBdr>
                      <w:divsChild>
                        <w:div w:id="18058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80716">
          <w:marLeft w:val="0"/>
          <w:marRight w:val="0"/>
          <w:marTop w:val="0"/>
          <w:marBottom w:val="0"/>
          <w:divBdr>
            <w:top w:val="none" w:sz="0" w:space="0" w:color="auto"/>
            <w:left w:val="none" w:sz="0" w:space="0" w:color="auto"/>
            <w:bottom w:val="none" w:sz="0" w:space="0" w:color="auto"/>
            <w:right w:val="none" w:sz="0" w:space="0" w:color="auto"/>
          </w:divBdr>
          <w:divsChild>
            <w:div w:id="72167084">
              <w:marLeft w:val="0"/>
              <w:marRight w:val="0"/>
              <w:marTop w:val="0"/>
              <w:marBottom w:val="0"/>
              <w:divBdr>
                <w:top w:val="none" w:sz="0" w:space="0" w:color="auto"/>
                <w:left w:val="none" w:sz="0" w:space="0" w:color="auto"/>
                <w:bottom w:val="none" w:sz="0" w:space="0" w:color="auto"/>
                <w:right w:val="none" w:sz="0" w:space="0" w:color="auto"/>
              </w:divBdr>
              <w:divsChild>
                <w:div w:id="7150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771">
          <w:marLeft w:val="0"/>
          <w:marRight w:val="0"/>
          <w:marTop w:val="0"/>
          <w:marBottom w:val="0"/>
          <w:divBdr>
            <w:top w:val="none" w:sz="0" w:space="0" w:color="auto"/>
            <w:left w:val="none" w:sz="0" w:space="0" w:color="auto"/>
            <w:bottom w:val="none" w:sz="0" w:space="0" w:color="auto"/>
            <w:right w:val="none" w:sz="0" w:space="0" w:color="auto"/>
          </w:divBdr>
          <w:divsChild>
            <w:div w:id="75128717">
              <w:marLeft w:val="0"/>
              <w:marRight w:val="0"/>
              <w:marTop w:val="0"/>
              <w:marBottom w:val="0"/>
              <w:divBdr>
                <w:top w:val="none" w:sz="0" w:space="0" w:color="auto"/>
                <w:left w:val="none" w:sz="0" w:space="0" w:color="auto"/>
                <w:bottom w:val="none" w:sz="0" w:space="0" w:color="auto"/>
                <w:right w:val="none" w:sz="0" w:space="0" w:color="auto"/>
              </w:divBdr>
            </w:div>
            <w:div w:id="873426496">
              <w:marLeft w:val="0"/>
              <w:marRight w:val="0"/>
              <w:marTop w:val="0"/>
              <w:marBottom w:val="0"/>
              <w:divBdr>
                <w:top w:val="none" w:sz="0" w:space="0" w:color="auto"/>
                <w:left w:val="none" w:sz="0" w:space="0" w:color="auto"/>
                <w:bottom w:val="none" w:sz="0" w:space="0" w:color="auto"/>
                <w:right w:val="none" w:sz="0" w:space="0" w:color="auto"/>
              </w:divBdr>
            </w:div>
            <w:div w:id="1381787112">
              <w:marLeft w:val="0"/>
              <w:marRight w:val="0"/>
              <w:marTop w:val="0"/>
              <w:marBottom w:val="0"/>
              <w:divBdr>
                <w:top w:val="none" w:sz="0" w:space="0" w:color="auto"/>
                <w:left w:val="none" w:sz="0" w:space="0" w:color="auto"/>
                <w:bottom w:val="none" w:sz="0" w:space="0" w:color="auto"/>
                <w:right w:val="none" w:sz="0" w:space="0" w:color="auto"/>
              </w:divBdr>
            </w:div>
            <w:div w:id="380712512">
              <w:marLeft w:val="0"/>
              <w:marRight w:val="0"/>
              <w:marTop w:val="0"/>
              <w:marBottom w:val="0"/>
              <w:divBdr>
                <w:top w:val="none" w:sz="0" w:space="0" w:color="auto"/>
                <w:left w:val="none" w:sz="0" w:space="0" w:color="auto"/>
                <w:bottom w:val="none" w:sz="0" w:space="0" w:color="auto"/>
                <w:right w:val="none" w:sz="0" w:space="0" w:color="auto"/>
              </w:divBdr>
            </w:div>
          </w:divsChild>
        </w:div>
        <w:div w:id="1114516985">
          <w:marLeft w:val="0"/>
          <w:marRight w:val="0"/>
          <w:marTop w:val="0"/>
          <w:marBottom w:val="0"/>
          <w:divBdr>
            <w:top w:val="none" w:sz="0" w:space="0" w:color="auto"/>
            <w:left w:val="none" w:sz="0" w:space="0" w:color="auto"/>
            <w:bottom w:val="none" w:sz="0" w:space="0" w:color="auto"/>
            <w:right w:val="none" w:sz="0" w:space="0" w:color="auto"/>
          </w:divBdr>
          <w:divsChild>
            <w:div w:id="1967657153">
              <w:marLeft w:val="0"/>
              <w:marRight w:val="0"/>
              <w:marTop w:val="0"/>
              <w:marBottom w:val="0"/>
              <w:divBdr>
                <w:top w:val="none" w:sz="0" w:space="0" w:color="auto"/>
                <w:left w:val="none" w:sz="0" w:space="0" w:color="auto"/>
                <w:bottom w:val="none" w:sz="0" w:space="0" w:color="auto"/>
                <w:right w:val="none" w:sz="0" w:space="0" w:color="auto"/>
              </w:divBdr>
              <w:divsChild>
                <w:div w:id="1976595203">
                  <w:marLeft w:val="0"/>
                  <w:marRight w:val="0"/>
                  <w:marTop w:val="0"/>
                  <w:marBottom w:val="0"/>
                  <w:divBdr>
                    <w:top w:val="none" w:sz="0" w:space="0" w:color="auto"/>
                    <w:left w:val="none" w:sz="0" w:space="0" w:color="auto"/>
                    <w:bottom w:val="none" w:sz="0" w:space="0" w:color="auto"/>
                    <w:right w:val="none" w:sz="0" w:space="0" w:color="auto"/>
                  </w:divBdr>
                  <w:divsChild>
                    <w:div w:id="1034694655">
                      <w:marLeft w:val="0"/>
                      <w:marRight w:val="0"/>
                      <w:marTop w:val="0"/>
                      <w:marBottom w:val="0"/>
                      <w:divBdr>
                        <w:top w:val="none" w:sz="0" w:space="0" w:color="auto"/>
                        <w:left w:val="none" w:sz="0" w:space="0" w:color="auto"/>
                        <w:bottom w:val="none" w:sz="0" w:space="0" w:color="auto"/>
                        <w:right w:val="none" w:sz="0" w:space="0" w:color="auto"/>
                      </w:divBdr>
                      <w:divsChild>
                        <w:div w:id="1480463097">
                          <w:marLeft w:val="0"/>
                          <w:marRight w:val="0"/>
                          <w:marTop w:val="0"/>
                          <w:marBottom w:val="0"/>
                          <w:divBdr>
                            <w:top w:val="none" w:sz="0" w:space="0" w:color="auto"/>
                            <w:left w:val="none" w:sz="0" w:space="0" w:color="auto"/>
                            <w:bottom w:val="none" w:sz="0" w:space="0" w:color="auto"/>
                            <w:right w:val="none" w:sz="0" w:space="0" w:color="auto"/>
                          </w:divBdr>
                        </w:div>
                        <w:div w:id="1882477957">
                          <w:marLeft w:val="0"/>
                          <w:marRight w:val="0"/>
                          <w:marTop w:val="0"/>
                          <w:marBottom w:val="0"/>
                          <w:divBdr>
                            <w:top w:val="none" w:sz="0" w:space="0" w:color="auto"/>
                            <w:left w:val="none" w:sz="0" w:space="0" w:color="auto"/>
                            <w:bottom w:val="none" w:sz="0" w:space="0" w:color="auto"/>
                            <w:right w:val="none" w:sz="0" w:space="0" w:color="auto"/>
                          </w:divBdr>
                        </w:div>
                        <w:div w:id="1457993202">
                          <w:marLeft w:val="0"/>
                          <w:marRight w:val="0"/>
                          <w:marTop w:val="0"/>
                          <w:marBottom w:val="0"/>
                          <w:divBdr>
                            <w:top w:val="none" w:sz="0" w:space="0" w:color="auto"/>
                            <w:left w:val="none" w:sz="0" w:space="0" w:color="auto"/>
                            <w:bottom w:val="none" w:sz="0" w:space="0" w:color="auto"/>
                            <w:right w:val="none" w:sz="0" w:space="0" w:color="auto"/>
                          </w:divBdr>
                        </w:div>
                        <w:div w:id="312101042">
                          <w:marLeft w:val="0"/>
                          <w:marRight w:val="0"/>
                          <w:marTop w:val="0"/>
                          <w:marBottom w:val="0"/>
                          <w:divBdr>
                            <w:top w:val="none" w:sz="0" w:space="0" w:color="auto"/>
                            <w:left w:val="none" w:sz="0" w:space="0" w:color="auto"/>
                            <w:bottom w:val="none" w:sz="0" w:space="0" w:color="auto"/>
                            <w:right w:val="none" w:sz="0" w:space="0" w:color="auto"/>
                          </w:divBdr>
                        </w:div>
                        <w:div w:id="2089956224">
                          <w:marLeft w:val="0"/>
                          <w:marRight w:val="0"/>
                          <w:marTop w:val="0"/>
                          <w:marBottom w:val="0"/>
                          <w:divBdr>
                            <w:top w:val="none" w:sz="0" w:space="0" w:color="auto"/>
                            <w:left w:val="none" w:sz="0" w:space="0" w:color="auto"/>
                            <w:bottom w:val="none" w:sz="0" w:space="0" w:color="auto"/>
                            <w:right w:val="none" w:sz="0" w:space="0" w:color="auto"/>
                          </w:divBdr>
                        </w:div>
                      </w:divsChild>
                    </w:div>
                    <w:div w:id="1257178427">
                      <w:marLeft w:val="0"/>
                      <w:marRight w:val="0"/>
                      <w:marTop w:val="0"/>
                      <w:marBottom w:val="0"/>
                      <w:divBdr>
                        <w:top w:val="none" w:sz="0" w:space="0" w:color="auto"/>
                        <w:left w:val="none" w:sz="0" w:space="0" w:color="auto"/>
                        <w:bottom w:val="none" w:sz="0" w:space="0" w:color="auto"/>
                        <w:right w:val="none" w:sz="0" w:space="0" w:color="auto"/>
                      </w:divBdr>
                      <w:divsChild>
                        <w:div w:id="1487669793">
                          <w:marLeft w:val="0"/>
                          <w:marRight w:val="0"/>
                          <w:marTop w:val="0"/>
                          <w:marBottom w:val="0"/>
                          <w:divBdr>
                            <w:top w:val="none" w:sz="0" w:space="0" w:color="auto"/>
                            <w:left w:val="none" w:sz="0" w:space="0" w:color="auto"/>
                            <w:bottom w:val="none" w:sz="0" w:space="0" w:color="auto"/>
                            <w:right w:val="none" w:sz="0" w:space="0" w:color="auto"/>
                          </w:divBdr>
                        </w:div>
                        <w:div w:id="1675456638">
                          <w:marLeft w:val="0"/>
                          <w:marRight w:val="0"/>
                          <w:marTop w:val="0"/>
                          <w:marBottom w:val="0"/>
                          <w:divBdr>
                            <w:top w:val="none" w:sz="0" w:space="0" w:color="auto"/>
                            <w:left w:val="none" w:sz="0" w:space="0" w:color="auto"/>
                            <w:bottom w:val="none" w:sz="0" w:space="0" w:color="auto"/>
                            <w:right w:val="none" w:sz="0" w:space="0" w:color="auto"/>
                          </w:divBdr>
                        </w:div>
                        <w:div w:id="27488078">
                          <w:marLeft w:val="0"/>
                          <w:marRight w:val="0"/>
                          <w:marTop w:val="0"/>
                          <w:marBottom w:val="0"/>
                          <w:divBdr>
                            <w:top w:val="none" w:sz="0" w:space="0" w:color="auto"/>
                            <w:left w:val="none" w:sz="0" w:space="0" w:color="auto"/>
                            <w:bottom w:val="none" w:sz="0" w:space="0" w:color="auto"/>
                            <w:right w:val="none" w:sz="0" w:space="0" w:color="auto"/>
                          </w:divBdr>
                        </w:div>
                        <w:div w:id="294144064">
                          <w:marLeft w:val="0"/>
                          <w:marRight w:val="0"/>
                          <w:marTop w:val="0"/>
                          <w:marBottom w:val="0"/>
                          <w:divBdr>
                            <w:top w:val="none" w:sz="0" w:space="0" w:color="auto"/>
                            <w:left w:val="none" w:sz="0" w:space="0" w:color="auto"/>
                            <w:bottom w:val="none" w:sz="0" w:space="0" w:color="auto"/>
                            <w:right w:val="none" w:sz="0" w:space="0" w:color="auto"/>
                          </w:divBdr>
                        </w:div>
                        <w:div w:id="1398162358">
                          <w:marLeft w:val="0"/>
                          <w:marRight w:val="0"/>
                          <w:marTop w:val="0"/>
                          <w:marBottom w:val="0"/>
                          <w:divBdr>
                            <w:top w:val="none" w:sz="0" w:space="0" w:color="auto"/>
                            <w:left w:val="none" w:sz="0" w:space="0" w:color="auto"/>
                            <w:bottom w:val="none" w:sz="0" w:space="0" w:color="auto"/>
                            <w:right w:val="none" w:sz="0" w:space="0" w:color="auto"/>
                          </w:divBdr>
                        </w:div>
                      </w:divsChild>
                    </w:div>
                    <w:div w:id="2118793723">
                      <w:marLeft w:val="0"/>
                      <w:marRight w:val="0"/>
                      <w:marTop w:val="0"/>
                      <w:marBottom w:val="0"/>
                      <w:divBdr>
                        <w:top w:val="none" w:sz="0" w:space="0" w:color="auto"/>
                        <w:left w:val="none" w:sz="0" w:space="0" w:color="auto"/>
                        <w:bottom w:val="none" w:sz="0" w:space="0" w:color="auto"/>
                        <w:right w:val="none" w:sz="0" w:space="0" w:color="auto"/>
                      </w:divBdr>
                      <w:divsChild>
                        <w:div w:id="197620405">
                          <w:marLeft w:val="0"/>
                          <w:marRight w:val="0"/>
                          <w:marTop w:val="0"/>
                          <w:marBottom w:val="0"/>
                          <w:divBdr>
                            <w:top w:val="none" w:sz="0" w:space="0" w:color="auto"/>
                            <w:left w:val="none" w:sz="0" w:space="0" w:color="auto"/>
                            <w:bottom w:val="none" w:sz="0" w:space="0" w:color="auto"/>
                            <w:right w:val="none" w:sz="0" w:space="0" w:color="auto"/>
                          </w:divBdr>
                        </w:div>
                        <w:div w:id="990523022">
                          <w:marLeft w:val="0"/>
                          <w:marRight w:val="0"/>
                          <w:marTop w:val="0"/>
                          <w:marBottom w:val="0"/>
                          <w:divBdr>
                            <w:top w:val="none" w:sz="0" w:space="0" w:color="auto"/>
                            <w:left w:val="none" w:sz="0" w:space="0" w:color="auto"/>
                            <w:bottom w:val="none" w:sz="0" w:space="0" w:color="auto"/>
                            <w:right w:val="none" w:sz="0" w:space="0" w:color="auto"/>
                          </w:divBdr>
                        </w:div>
                        <w:div w:id="1571117346">
                          <w:marLeft w:val="0"/>
                          <w:marRight w:val="0"/>
                          <w:marTop w:val="0"/>
                          <w:marBottom w:val="0"/>
                          <w:divBdr>
                            <w:top w:val="none" w:sz="0" w:space="0" w:color="auto"/>
                            <w:left w:val="none" w:sz="0" w:space="0" w:color="auto"/>
                            <w:bottom w:val="none" w:sz="0" w:space="0" w:color="auto"/>
                            <w:right w:val="none" w:sz="0" w:space="0" w:color="auto"/>
                          </w:divBdr>
                        </w:div>
                        <w:div w:id="1607227933">
                          <w:marLeft w:val="0"/>
                          <w:marRight w:val="0"/>
                          <w:marTop w:val="0"/>
                          <w:marBottom w:val="0"/>
                          <w:divBdr>
                            <w:top w:val="none" w:sz="0" w:space="0" w:color="auto"/>
                            <w:left w:val="none" w:sz="0" w:space="0" w:color="auto"/>
                            <w:bottom w:val="none" w:sz="0" w:space="0" w:color="auto"/>
                            <w:right w:val="none" w:sz="0" w:space="0" w:color="auto"/>
                          </w:divBdr>
                        </w:div>
                        <w:div w:id="362092736">
                          <w:marLeft w:val="0"/>
                          <w:marRight w:val="0"/>
                          <w:marTop w:val="0"/>
                          <w:marBottom w:val="0"/>
                          <w:divBdr>
                            <w:top w:val="none" w:sz="0" w:space="0" w:color="auto"/>
                            <w:left w:val="none" w:sz="0" w:space="0" w:color="auto"/>
                            <w:bottom w:val="none" w:sz="0" w:space="0" w:color="auto"/>
                            <w:right w:val="none" w:sz="0" w:space="0" w:color="auto"/>
                          </w:divBdr>
                        </w:div>
                      </w:divsChild>
                    </w:div>
                    <w:div w:id="590896306">
                      <w:marLeft w:val="0"/>
                      <w:marRight w:val="0"/>
                      <w:marTop w:val="0"/>
                      <w:marBottom w:val="0"/>
                      <w:divBdr>
                        <w:top w:val="none" w:sz="0" w:space="0" w:color="auto"/>
                        <w:left w:val="none" w:sz="0" w:space="0" w:color="auto"/>
                        <w:bottom w:val="none" w:sz="0" w:space="0" w:color="auto"/>
                        <w:right w:val="none" w:sz="0" w:space="0" w:color="auto"/>
                      </w:divBdr>
                      <w:divsChild>
                        <w:div w:id="846094998">
                          <w:marLeft w:val="0"/>
                          <w:marRight w:val="0"/>
                          <w:marTop w:val="0"/>
                          <w:marBottom w:val="0"/>
                          <w:divBdr>
                            <w:top w:val="none" w:sz="0" w:space="0" w:color="auto"/>
                            <w:left w:val="none" w:sz="0" w:space="0" w:color="auto"/>
                            <w:bottom w:val="none" w:sz="0" w:space="0" w:color="auto"/>
                            <w:right w:val="none" w:sz="0" w:space="0" w:color="auto"/>
                          </w:divBdr>
                        </w:div>
                        <w:div w:id="1436052244">
                          <w:marLeft w:val="0"/>
                          <w:marRight w:val="0"/>
                          <w:marTop w:val="0"/>
                          <w:marBottom w:val="0"/>
                          <w:divBdr>
                            <w:top w:val="none" w:sz="0" w:space="0" w:color="auto"/>
                            <w:left w:val="none" w:sz="0" w:space="0" w:color="auto"/>
                            <w:bottom w:val="none" w:sz="0" w:space="0" w:color="auto"/>
                            <w:right w:val="none" w:sz="0" w:space="0" w:color="auto"/>
                          </w:divBdr>
                        </w:div>
                        <w:div w:id="426732881">
                          <w:marLeft w:val="0"/>
                          <w:marRight w:val="0"/>
                          <w:marTop w:val="0"/>
                          <w:marBottom w:val="0"/>
                          <w:divBdr>
                            <w:top w:val="none" w:sz="0" w:space="0" w:color="auto"/>
                            <w:left w:val="none" w:sz="0" w:space="0" w:color="auto"/>
                            <w:bottom w:val="none" w:sz="0" w:space="0" w:color="auto"/>
                            <w:right w:val="none" w:sz="0" w:space="0" w:color="auto"/>
                          </w:divBdr>
                        </w:div>
                        <w:div w:id="544372722">
                          <w:marLeft w:val="0"/>
                          <w:marRight w:val="0"/>
                          <w:marTop w:val="0"/>
                          <w:marBottom w:val="0"/>
                          <w:divBdr>
                            <w:top w:val="none" w:sz="0" w:space="0" w:color="auto"/>
                            <w:left w:val="none" w:sz="0" w:space="0" w:color="auto"/>
                            <w:bottom w:val="none" w:sz="0" w:space="0" w:color="auto"/>
                            <w:right w:val="none" w:sz="0" w:space="0" w:color="auto"/>
                          </w:divBdr>
                        </w:div>
                        <w:div w:id="239289576">
                          <w:marLeft w:val="0"/>
                          <w:marRight w:val="0"/>
                          <w:marTop w:val="0"/>
                          <w:marBottom w:val="0"/>
                          <w:divBdr>
                            <w:top w:val="none" w:sz="0" w:space="0" w:color="auto"/>
                            <w:left w:val="none" w:sz="0" w:space="0" w:color="auto"/>
                            <w:bottom w:val="none" w:sz="0" w:space="0" w:color="auto"/>
                            <w:right w:val="none" w:sz="0" w:space="0" w:color="auto"/>
                          </w:divBdr>
                        </w:div>
                      </w:divsChild>
                    </w:div>
                    <w:div w:id="605042038">
                      <w:marLeft w:val="0"/>
                      <w:marRight w:val="0"/>
                      <w:marTop w:val="0"/>
                      <w:marBottom w:val="0"/>
                      <w:divBdr>
                        <w:top w:val="none" w:sz="0" w:space="0" w:color="auto"/>
                        <w:left w:val="none" w:sz="0" w:space="0" w:color="auto"/>
                        <w:bottom w:val="none" w:sz="0" w:space="0" w:color="auto"/>
                        <w:right w:val="none" w:sz="0" w:space="0" w:color="auto"/>
                      </w:divBdr>
                      <w:divsChild>
                        <w:div w:id="1082290164">
                          <w:marLeft w:val="0"/>
                          <w:marRight w:val="0"/>
                          <w:marTop w:val="0"/>
                          <w:marBottom w:val="0"/>
                          <w:divBdr>
                            <w:top w:val="none" w:sz="0" w:space="0" w:color="auto"/>
                            <w:left w:val="none" w:sz="0" w:space="0" w:color="auto"/>
                            <w:bottom w:val="none" w:sz="0" w:space="0" w:color="auto"/>
                            <w:right w:val="none" w:sz="0" w:space="0" w:color="auto"/>
                          </w:divBdr>
                        </w:div>
                        <w:div w:id="978804983">
                          <w:marLeft w:val="0"/>
                          <w:marRight w:val="0"/>
                          <w:marTop w:val="0"/>
                          <w:marBottom w:val="0"/>
                          <w:divBdr>
                            <w:top w:val="none" w:sz="0" w:space="0" w:color="auto"/>
                            <w:left w:val="none" w:sz="0" w:space="0" w:color="auto"/>
                            <w:bottom w:val="none" w:sz="0" w:space="0" w:color="auto"/>
                            <w:right w:val="none" w:sz="0" w:space="0" w:color="auto"/>
                          </w:divBdr>
                        </w:div>
                        <w:div w:id="1449161855">
                          <w:marLeft w:val="0"/>
                          <w:marRight w:val="0"/>
                          <w:marTop w:val="0"/>
                          <w:marBottom w:val="0"/>
                          <w:divBdr>
                            <w:top w:val="none" w:sz="0" w:space="0" w:color="auto"/>
                            <w:left w:val="none" w:sz="0" w:space="0" w:color="auto"/>
                            <w:bottom w:val="none" w:sz="0" w:space="0" w:color="auto"/>
                            <w:right w:val="none" w:sz="0" w:space="0" w:color="auto"/>
                          </w:divBdr>
                        </w:div>
                        <w:div w:id="228001851">
                          <w:marLeft w:val="0"/>
                          <w:marRight w:val="0"/>
                          <w:marTop w:val="0"/>
                          <w:marBottom w:val="0"/>
                          <w:divBdr>
                            <w:top w:val="none" w:sz="0" w:space="0" w:color="auto"/>
                            <w:left w:val="none" w:sz="0" w:space="0" w:color="auto"/>
                            <w:bottom w:val="none" w:sz="0" w:space="0" w:color="auto"/>
                            <w:right w:val="none" w:sz="0" w:space="0" w:color="auto"/>
                          </w:divBdr>
                        </w:div>
                        <w:div w:id="14535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639763">
          <w:marLeft w:val="0"/>
          <w:marRight w:val="0"/>
          <w:marTop w:val="0"/>
          <w:marBottom w:val="0"/>
          <w:divBdr>
            <w:top w:val="none" w:sz="0" w:space="0" w:color="auto"/>
            <w:left w:val="none" w:sz="0" w:space="0" w:color="auto"/>
            <w:bottom w:val="none" w:sz="0" w:space="0" w:color="auto"/>
            <w:right w:val="none" w:sz="0" w:space="0" w:color="auto"/>
          </w:divBdr>
          <w:divsChild>
            <w:div w:id="464547654">
              <w:marLeft w:val="0"/>
              <w:marRight w:val="0"/>
              <w:marTop w:val="0"/>
              <w:marBottom w:val="0"/>
              <w:divBdr>
                <w:top w:val="none" w:sz="0" w:space="0" w:color="auto"/>
                <w:left w:val="none" w:sz="0" w:space="0" w:color="auto"/>
                <w:bottom w:val="none" w:sz="0" w:space="0" w:color="auto"/>
                <w:right w:val="none" w:sz="0" w:space="0" w:color="auto"/>
              </w:divBdr>
              <w:divsChild>
                <w:div w:id="167061591">
                  <w:marLeft w:val="0"/>
                  <w:marRight w:val="0"/>
                  <w:marTop w:val="0"/>
                  <w:marBottom w:val="0"/>
                  <w:divBdr>
                    <w:top w:val="none" w:sz="0" w:space="0" w:color="auto"/>
                    <w:left w:val="none" w:sz="0" w:space="0" w:color="auto"/>
                    <w:bottom w:val="none" w:sz="0" w:space="0" w:color="auto"/>
                    <w:right w:val="none" w:sz="0" w:space="0" w:color="auto"/>
                  </w:divBdr>
                  <w:divsChild>
                    <w:div w:id="2111775750">
                      <w:marLeft w:val="0"/>
                      <w:marRight w:val="0"/>
                      <w:marTop w:val="0"/>
                      <w:marBottom w:val="0"/>
                      <w:divBdr>
                        <w:top w:val="none" w:sz="0" w:space="0" w:color="auto"/>
                        <w:left w:val="none" w:sz="0" w:space="0" w:color="auto"/>
                        <w:bottom w:val="none" w:sz="0" w:space="0" w:color="auto"/>
                        <w:right w:val="none" w:sz="0" w:space="0" w:color="auto"/>
                      </w:divBdr>
                      <w:divsChild>
                        <w:div w:id="12414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208183">
          <w:marLeft w:val="0"/>
          <w:marRight w:val="0"/>
          <w:marTop w:val="0"/>
          <w:marBottom w:val="0"/>
          <w:divBdr>
            <w:top w:val="none" w:sz="0" w:space="0" w:color="auto"/>
            <w:left w:val="none" w:sz="0" w:space="0" w:color="auto"/>
            <w:bottom w:val="none" w:sz="0" w:space="0" w:color="auto"/>
            <w:right w:val="none" w:sz="0" w:space="0" w:color="auto"/>
          </w:divBdr>
          <w:divsChild>
            <w:div w:id="1255895389">
              <w:marLeft w:val="0"/>
              <w:marRight w:val="0"/>
              <w:marTop w:val="0"/>
              <w:marBottom w:val="0"/>
              <w:divBdr>
                <w:top w:val="none" w:sz="0" w:space="0" w:color="auto"/>
                <w:left w:val="none" w:sz="0" w:space="0" w:color="auto"/>
                <w:bottom w:val="none" w:sz="0" w:space="0" w:color="auto"/>
                <w:right w:val="none" w:sz="0" w:space="0" w:color="auto"/>
              </w:divBdr>
            </w:div>
          </w:divsChild>
        </w:div>
        <w:div w:id="922031829">
          <w:marLeft w:val="0"/>
          <w:marRight w:val="0"/>
          <w:marTop w:val="0"/>
          <w:marBottom w:val="0"/>
          <w:divBdr>
            <w:top w:val="none" w:sz="0" w:space="0" w:color="auto"/>
            <w:left w:val="none" w:sz="0" w:space="0" w:color="auto"/>
            <w:bottom w:val="none" w:sz="0" w:space="0" w:color="auto"/>
            <w:right w:val="none" w:sz="0" w:space="0" w:color="auto"/>
          </w:divBdr>
          <w:divsChild>
            <w:div w:id="2023511995">
              <w:marLeft w:val="0"/>
              <w:marRight w:val="0"/>
              <w:marTop w:val="0"/>
              <w:marBottom w:val="0"/>
              <w:divBdr>
                <w:top w:val="none" w:sz="0" w:space="0" w:color="auto"/>
                <w:left w:val="none" w:sz="0" w:space="0" w:color="auto"/>
                <w:bottom w:val="none" w:sz="0" w:space="0" w:color="auto"/>
                <w:right w:val="none" w:sz="0" w:space="0" w:color="auto"/>
              </w:divBdr>
            </w:div>
          </w:divsChild>
        </w:div>
        <w:div w:id="326523688">
          <w:marLeft w:val="0"/>
          <w:marRight w:val="0"/>
          <w:marTop w:val="0"/>
          <w:marBottom w:val="0"/>
          <w:divBdr>
            <w:top w:val="none" w:sz="0" w:space="0" w:color="auto"/>
            <w:left w:val="none" w:sz="0" w:space="0" w:color="auto"/>
            <w:bottom w:val="none" w:sz="0" w:space="0" w:color="auto"/>
            <w:right w:val="none" w:sz="0" w:space="0" w:color="auto"/>
          </w:divBdr>
          <w:divsChild>
            <w:div w:id="1883399746">
              <w:marLeft w:val="0"/>
              <w:marRight w:val="0"/>
              <w:marTop w:val="0"/>
              <w:marBottom w:val="0"/>
              <w:divBdr>
                <w:top w:val="none" w:sz="0" w:space="0" w:color="auto"/>
                <w:left w:val="none" w:sz="0" w:space="0" w:color="auto"/>
                <w:bottom w:val="none" w:sz="0" w:space="0" w:color="auto"/>
                <w:right w:val="none" w:sz="0" w:space="0" w:color="auto"/>
              </w:divBdr>
            </w:div>
          </w:divsChild>
        </w:div>
        <w:div w:id="1707632307">
          <w:marLeft w:val="0"/>
          <w:marRight w:val="0"/>
          <w:marTop w:val="0"/>
          <w:marBottom w:val="0"/>
          <w:divBdr>
            <w:top w:val="none" w:sz="0" w:space="0" w:color="auto"/>
            <w:left w:val="none" w:sz="0" w:space="0" w:color="auto"/>
            <w:bottom w:val="none" w:sz="0" w:space="0" w:color="auto"/>
            <w:right w:val="none" w:sz="0" w:space="0" w:color="auto"/>
          </w:divBdr>
          <w:divsChild>
            <w:div w:id="10014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772">
      <w:bodyDiv w:val="1"/>
      <w:marLeft w:val="0"/>
      <w:marRight w:val="0"/>
      <w:marTop w:val="0"/>
      <w:marBottom w:val="0"/>
      <w:divBdr>
        <w:top w:val="none" w:sz="0" w:space="0" w:color="auto"/>
        <w:left w:val="none" w:sz="0" w:space="0" w:color="auto"/>
        <w:bottom w:val="none" w:sz="0" w:space="0" w:color="auto"/>
        <w:right w:val="none" w:sz="0" w:space="0" w:color="auto"/>
      </w:divBdr>
    </w:div>
    <w:div w:id="886455380">
      <w:bodyDiv w:val="1"/>
      <w:marLeft w:val="0"/>
      <w:marRight w:val="0"/>
      <w:marTop w:val="0"/>
      <w:marBottom w:val="0"/>
      <w:divBdr>
        <w:top w:val="none" w:sz="0" w:space="0" w:color="auto"/>
        <w:left w:val="none" w:sz="0" w:space="0" w:color="auto"/>
        <w:bottom w:val="none" w:sz="0" w:space="0" w:color="auto"/>
        <w:right w:val="none" w:sz="0" w:space="0" w:color="auto"/>
      </w:divBdr>
      <w:divsChild>
        <w:div w:id="302855512">
          <w:marLeft w:val="0"/>
          <w:marRight w:val="0"/>
          <w:marTop w:val="0"/>
          <w:marBottom w:val="0"/>
          <w:divBdr>
            <w:top w:val="none" w:sz="0" w:space="0" w:color="auto"/>
            <w:left w:val="none" w:sz="0" w:space="0" w:color="auto"/>
            <w:bottom w:val="none" w:sz="0" w:space="0" w:color="auto"/>
            <w:right w:val="none" w:sz="0" w:space="0" w:color="auto"/>
          </w:divBdr>
          <w:divsChild>
            <w:div w:id="1752040499">
              <w:marLeft w:val="0"/>
              <w:marRight w:val="0"/>
              <w:marTop w:val="0"/>
              <w:marBottom w:val="0"/>
              <w:divBdr>
                <w:top w:val="none" w:sz="0" w:space="0" w:color="auto"/>
                <w:left w:val="none" w:sz="0" w:space="0" w:color="auto"/>
                <w:bottom w:val="none" w:sz="0" w:space="0" w:color="auto"/>
                <w:right w:val="none" w:sz="0" w:space="0" w:color="auto"/>
              </w:divBdr>
              <w:divsChild>
                <w:div w:id="310790770">
                  <w:marLeft w:val="0"/>
                  <w:marRight w:val="0"/>
                  <w:marTop w:val="0"/>
                  <w:marBottom w:val="0"/>
                  <w:divBdr>
                    <w:top w:val="none" w:sz="0" w:space="0" w:color="auto"/>
                    <w:left w:val="none" w:sz="0" w:space="0" w:color="auto"/>
                    <w:bottom w:val="none" w:sz="0" w:space="0" w:color="auto"/>
                    <w:right w:val="none" w:sz="0" w:space="0" w:color="auto"/>
                  </w:divBdr>
                  <w:divsChild>
                    <w:div w:id="1440105617">
                      <w:marLeft w:val="0"/>
                      <w:marRight w:val="0"/>
                      <w:marTop w:val="0"/>
                      <w:marBottom w:val="0"/>
                      <w:divBdr>
                        <w:top w:val="none" w:sz="0" w:space="0" w:color="auto"/>
                        <w:left w:val="none" w:sz="0" w:space="0" w:color="auto"/>
                        <w:bottom w:val="none" w:sz="0" w:space="0" w:color="auto"/>
                        <w:right w:val="none" w:sz="0" w:space="0" w:color="auto"/>
                      </w:divBdr>
                      <w:divsChild>
                        <w:div w:id="21110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1369">
                  <w:marLeft w:val="0"/>
                  <w:marRight w:val="0"/>
                  <w:marTop w:val="0"/>
                  <w:marBottom w:val="0"/>
                  <w:divBdr>
                    <w:top w:val="none" w:sz="0" w:space="0" w:color="auto"/>
                    <w:left w:val="none" w:sz="0" w:space="0" w:color="auto"/>
                    <w:bottom w:val="none" w:sz="0" w:space="0" w:color="auto"/>
                    <w:right w:val="none" w:sz="0" w:space="0" w:color="auto"/>
                  </w:divBdr>
                  <w:divsChild>
                    <w:div w:id="4187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330102">
          <w:marLeft w:val="0"/>
          <w:marRight w:val="0"/>
          <w:marTop w:val="0"/>
          <w:marBottom w:val="0"/>
          <w:divBdr>
            <w:top w:val="none" w:sz="0" w:space="0" w:color="auto"/>
            <w:left w:val="none" w:sz="0" w:space="0" w:color="auto"/>
            <w:bottom w:val="none" w:sz="0" w:space="0" w:color="auto"/>
            <w:right w:val="none" w:sz="0" w:space="0" w:color="auto"/>
          </w:divBdr>
          <w:divsChild>
            <w:div w:id="813452361">
              <w:marLeft w:val="0"/>
              <w:marRight w:val="0"/>
              <w:marTop w:val="0"/>
              <w:marBottom w:val="0"/>
              <w:divBdr>
                <w:top w:val="none" w:sz="0" w:space="0" w:color="auto"/>
                <w:left w:val="none" w:sz="0" w:space="0" w:color="auto"/>
                <w:bottom w:val="none" w:sz="0" w:space="0" w:color="auto"/>
                <w:right w:val="none" w:sz="0" w:space="0" w:color="auto"/>
              </w:divBdr>
              <w:divsChild>
                <w:div w:id="1263495516">
                  <w:marLeft w:val="0"/>
                  <w:marRight w:val="0"/>
                  <w:marTop w:val="0"/>
                  <w:marBottom w:val="0"/>
                  <w:divBdr>
                    <w:top w:val="none" w:sz="0" w:space="0" w:color="auto"/>
                    <w:left w:val="none" w:sz="0" w:space="0" w:color="auto"/>
                    <w:bottom w:val="none" w:sz="0" w:space="0" w:color="auto"/>
                    <w:right w:val="none" w:sz="0" w:space="0" w:color="auto"/>
                  </w:divBdr>
                  <w:divsChild>
                    <w:div w:id="40978752">
                      <w:marLeft w:val="0"/>
                      <w:marRight w:val="0"/>
                      <w:marTop w:val="0"/>
                      <w:marBottom w:val="0"/>
                      <w:divBdr>
                        <w:top w:val="none" w:sz="0" w:space="0" w:color="auto"/>
                        <w:left w:val="none" w:sz="0" w:space="0" w:color="auto"/>
                        <w:bottom w:val="none" w:sz="0" w:space="0" w:color="auto"/>
                        <w:right w:val="none" w:sz="0" w:space="0" w:color="auto"/>
                      </w:divBdr>
                    </w:div>
                  </w:divsChild>
                </w:div>
                <w:div w:id="584801340">
                  <w:marLeft w:val="0"/>
                  <w:marRight w:val="0"/>
                  <w:marTop w:val="0"/>
                  <w:marBottom w:val="0"/>
                  <w:divBdr>
                    <w:top w:val="none" w:sz="0" w:space="0" w:color="auto"/>
                    <w:left w:val="none" w:sz="0" w:space="0" w:color="auto"/>
                    <w:bottom w:val="none" w:sz="0" w:space="0" w:color="auto"/>
                    <w:right w:val="none" w:sz="0" w:space="0" w:color="auto"/>
                  </w:divBdr>
                  <w:divsChild>
                    <w:div w:id="893470716">
                      <w:marLeft w:val="0"/>
                      <w:marRight w:val="0"/>
                      <w:marTop w:val="0"/>
                      <w:marBottom w:val="0"/>
                      <w:divBdr>
                        <w:top w:val="none" w:sz="0" w:space="0" w:color="auto"/>
                        <w:left w:val="none" w:sz="0" w:space="0" w:color="auto"/>
                        <w:bottom w:val="none" w:sz="0" w:space="0" w:color="auto"/>
                        <w:right w:val="none" w:sz="0" w:space="0" w:color="auto"/>
                      </w:divBdr>
                      <w:divsChild>
                        <w:div w:id="389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95717">
                  <w:marLeft w:val="0"/>
                  <w:marRight w:val="0"/>
                  <w:marTop w:val="0"/>
                  <w:marBottom w:val="0"/>
                  <w:divBdr>
                    <w:top w:val="none" w:sz="0" w:space="0" w:color="auto"/>
                    <w:left w:val="none" w:sz="0" w:space="0" w:color="auto"/>
                    <w:bottom w:val="none" w:sz="0" w:space="0" w:color="auto"/>
                    <w:right w:val="none" w:sz="0" w:space="0" w:color="auto"/>
                  </w:divBdr>
                  <w:divsChild>
                    <w:div w:id="21212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12735">
          <w:marLeft w:val="0"/>
          <w:marRight w:val="0"/>
          <w:marTop w:val="0"/>
          <w:marBottom w:val="0"/>
          <w:divBdr>
            <w:top w:val="none" w:sz="0" w:space="0" w:color="auto"/>
            <w:left w:val="none" w:sz="0" w:space="0" w:color="auto"/>
            <w:bottom w:val="none" w:sz="0" w:space="0" w:color="auto"/>
            <w:right w:val="none" w:sz="0" w:space="0" w:color="auto"/>
          </w:divBdr>
          <w:divsChild>
            <w:div w:id="2104261276">
              <w:marLeft w:val="0"/>
              <w:marRight w:val="0"/>
              <w:marTop w:val="0"/>
              <w:marBottom w:val="0"/>
              <w:divBdr>
                <w:top w:val="none" w:sz="0" w:space="0" w:color="auto"/>
                <w:left w:val="none" w:sz="0" w:space="0" w:color="auto"/>
                <w:bottom w:val="none" w:sz="0" w:space="0" w:color="auto"/>
                <w:right w:val="none" w:sz="0" w:space="0" w:color="auto"/>
              </w:divBdr>
              <w:divsChild>
                <w:div w:id="1180699494">
                  <w:marLeft w:val="0"/>
                  <w:marRight w:val="0"/>
                  <w:marTop w:val="0"/>
                  <w:marBottom w:val="0"/>
                  <w:divBdr>
                    <w:top w:val="none" w:sz="0" w:space="0" w:color="auto"/>
                    <w:left w:val="none" w:sz="0" w:space="0" w:color="auto"/>
                    <w:bottom w:val="none" w:sz="0" w:space="0" w:color="auto"/>
                    <w:right w:val="none" w:sz="0" w:space="0" w:color="auto"/>
                  </w:divBdr>
                  <w:divsChild>
                    <w:div w:id="289240991">
                      <w:marLeft w:val="0"/>
                      <w:marRight w:val="0"/>
                      <w:marTop w:val="0"/>
                      <w:marBottom w:val="0"/>
                      <w:divBdr>
                        <w:top w:val="none" w:sz="0" w:space="0" w:color="auto"/>
                        <w:left w:val="none" w:sz="0" w:space="0" w:color="auto"/>
                        <w:bottom w:val="none" w:sz="0" w:space="0" w:color="auto"/>
                        <w:right w:val="none" w:sz="0" w:space="0" w:color="auto"/>
                      </w:divBdr>
                    </w:div>
                  </w:divsChild>
                </w:div>
                <w:div w:id="528643132">
                  <w:marLeft w:val="0"/>
                  <w:marRight w:val="0"/>
                  <w:marTop w:val="0"/>
                  <w:marBottom w:val="0"/>
                  <w:divBdr>
                    <w:top w:val="none" w:sz="0" w:space="0" w:color="auto"/>
                    <w:left w:val="none" w:sz="0" w:space="0" w:color="auto"/>
                    <w:bottom w:val="none" w:sz="0" w:space="0" w:color="auto"/>
                    <w:right w:val="none" w:sz="0" w:space="0" w:color="auto"/>
                  </w:divBdr>
                  <w:divsChild>
                    <w:div w:id="875236931">
                      <w:marLeft w:val="0"/>
                      <w:marRight w:val="0"/>
                      <w:marTop w:val="0"/>
                      <w:marBottom w:val="0"/>
                      <w:divBdr>
                        <w:top w:val="none" w:sz="0" w:space="0" w:color="auto"/>
                        <w:left w:val="none" w:sz="0" w:space="0" w:color="auto"/>
                        <w:bottom w:val="none" w:sz="0" w:space="0" w:color="auto"/>
                        <w:right w:val="none" w:sz="0" w:space="0" w:color="auto"/>
                      </w:divBdr>
                      <w:divsChild>
                        <w:div w:id="16429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8664">
                  <w:marLeft w:val="0"/>
                  <w:marRight w:val="0"/>
                  <w:marTop w:val="0"/>
                  <w:marBottom w:val="0"/>
                  <w:divBdr>
                    <w:top w:val="none" w:sz="0" w:space="0" w:color="auto"/>
                    <w:left w:val="none" w:sz="0" w:space="0" w:color="auto"/>
                    <w:bottom w:val="none" w:sz="0" w:space="0" w:color="auto"/>
                    <w:right w:val="none" w:sz="0" w:space="0" w:color="auto"/>
                  </w:divBdr>
                  <w:divsChild>
                    <w:div w:id="12972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02722">
      <w:bodyDiv w:val="1"/>
      <w:marLeft w:val="0"/>
      <w:marRight w:val="0"/>
      <w:marTop w:val="0"/>
      <w:marBottom w:val="0"/>
      <w:divBdr>
        <w:top w:val="none" w:sz="0" w:space="0" w:color="auto"/>
        <w:left w:val="none" w:sz="0" w:space="0" w:color="auto"/>
        <w:bottom w:val="none" w:sz="0" w:space="0" w:color="auto"/>
        <w:right w:val="none" w:sz="0" w:space="0" w:color="auto"/>
      </w:divBdr>
      <w:divsChild>
        <w:div w:id="1628974850">
          <w:marLeft w:val="0"/>
          <w:marRight w:val="0"/>
          <w:marTop w:val="0"/>
          <w:marBottom w:val="0"/>
          <w:divBdr>
            <w:top w:val="none" w:sz="0" w:space="0" w:color="auto"/>
            <w:left w:val="none" w:sz="0" w:space="0" w:color="auto"/>
            <w:bottom w:val="none" w:sz="0" w:space="0" w:color="auto"/>
            <w:right w:val="none" w:sz="0" w:space="0" w:color="auto"/>
          </w:divBdr>
        </w:div>
        <w:div w:id="34698359">
          <w:marLeft w:val="0"/>
          <w:marRight w:val="0"/>
          <w:marTop w:val="0"/>
          <w:marBottom w:val="0"/>
          <w:divBdr>
            <w:top w:val="none" w:sz="0" w:space="0" w:color="auto"/>
            <w:left w:val="none" w:sz="0" w:space="0" w:color="auto"/>
            <w:bottom w:val="none" w:sz="0" w:space="0" w:color="auto"/>
            <w:right w:val="none" w:sz="0" w:space="0" w:color="auto"/>
          </w:divBdr>
        </w:div>
        <w:div w:id="446436876">
          <w:marLeft w:val="0"/>
          <w:marRight w:val="0"/>
          <w:marTop w:val="0"/>
          <w:marBottom w:val="0"/>
          <w:divBdr>
            <w:top w:val="none" w:sz="0" w:space="0" w:color="auto"/>
            <w:left w:val="none" w:sz="0" w:space="0" w:color="auto"/>
            <w:bottom w:val="none" w:sz="0" w:space="0" w:color="auto"/>
            <w:right w:val="none" w:sz="0" w:space="0" w:color="auto"/>
          </w:divBdr>
        </w:div>
        <w:div w:id="1476992216">
          <w:marLeft w:val="0"/>
          <w:marRight w:val="0"/>
          <w:marTop w:val="0"/>
          <w:marBottom w:val="0"/>
          <w:divBdr>
            <w:top w:val="none" w:sz="0" w:space="0" w:color="auto"/>
            <w:left w:val="none" w:sz="0" w:space="0" w:color="auto"/>
            <w:bottom w:val="none" w:sz="0" w:space="0" w:color="auto"/>
            <w:right w:val="none" w:sz="0" w:space="0" w:color="auto"/>
          </w:divBdr>
        </w:div>
        <w:div w:id="140469030">
          <w:marLeft w:val="0"/>
          <w:marRight w:val="0"/>
          <w:marTop w:val="0"/>
          <w:marBottom w:val="0"/>
          <w:divBdr>
            <w:top w:val="none" w:sz="0" w:space="0" w:color="auto"/>
            <w:left w:val="none" w:sz="0" w:space="0" w:color="auto"/>
            <w:bottom w:val="none" w:sz="0" w:space="0" w:color="auto"/>
            <w:right w:val="none" w:sz="0" w:space="0" w:color="auto"/>
          </w:divBdr>
          <w:divsChild>
            <w:div w:id="219366872">
              <w:marLeft w:val="0"/>
              <w:marRight w:val="0"/>
              <w:marTop w:val="0"/>
              <w:marBottom w:val="0"/>
              <w:divBdr>
                <w:top w:val="none" w:sz="0" w:space="0" w:color="auto"/>
                <w:left w:val="none" w:sz="0" w:space="0" w:color="auto"/>
                <w:bottom w:val="none" w:sz="0" w:space="0" w:color="auto"/>
                <w:right w:val="none" w:sz="0" w:space="0" w:color="auto"/>
              </w:divBdr>
            </w:div>
            <w:div w:id="20965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5198">
      <w:bodyDiv w:val="1"/>
      <w:marLeft w:val="0"/>
      <w:marRight w:val="0"/>
      <w:marTop w:val="0"/>
      <w:marBottom w:val="0"/>
      <w:divBdr>
        <w:top w:val="none" w:sz="0" w:space="0" w:color="auto"/>
        <w:left w:val="none" w:sz="0" w:space="0" w:color="auto"/>
        <w:bottom w:val="none" w:sz="0" w:space="0" w:color="auto"/>
        <w:right w:val="none" w:sz="0" w:space="0" w:color="auto"/>
      </w:divBdr>
    </w:div>
    <w:div w:id="1339580643">
      <w:bodyDiv w:val="1"/>
      <w:marLeft w:val="0"/>
      <w:marRight w:val="0"/>
      <w:marTop w:val="0"/>
      <w:marBottom w:val="0"/>
      <w:divBdr>
        <w:top w:val="none" w:sz="0" w:space="0" w:color="auto"/>
        <w:left w:val="none" w:sz="0" w:space="0" w:color="auto"/>
        <w:bottom w:val="none" w:sz="0" w:space="0" w:color="auto"/>
        <w:right w:val="none" w:sz="0" w:space="0" w:color="auto"/>
      </w:divBdr>
      <w:divsChild>
        <w:div w:id="1453548953">
          <w:marLeft w:val="0"/>
          <w:marRight w:val="0"/>
          <w:marTop w:val="0"/>
          <w:marBottom w:val="0"/>
          <w:divBdr>
            <w:top w:val="none" w:sz="0" w:space="0" w:color="auto"/>
            <w:left w:val="none" w:sz="0" w:space="0" w:color="auto"/>
            <w:bottom w:val="none" w:sz="0" w:space="0" w:color="auto"/>
            <w:right w:val="none" w:sz="0" w:space="0" w:color="auto"/>
          </w:divBdr>
        </w:div>
        <w:div w:id="1132166149">
          <w:marLeft w:val="0"/>
          <w:marRight w:val="0"/>
          <w:marTop w:val="0"/>
          <w:marBottom w:val="0"/>
          <w:divBdr>
            <w:top w:val="none" w:sz="0" w:space="0" w:color="auto"/>
            <w:left w:val="none" w:sz="0" w:space="0" w:color="auto"/>
            <w:bottom w:val="none" w:sz="0" w:space="0" w:color="auto"/>
            <w:right w:val="none" w:sz="0" w:space="0" w:color="auto"/>
          </w:divBdr>
        </w:div>
        <w:div w:id="2064325455">
          <w:marLeft w:val="0"/>
          <w:marRight w:val="0"/>
          <w:marTop w:val="0"/>
          <w:marBottom w:val="0"/>
          <w:divBdr>
            <w:top w:val="none" w:sz="0" w:space="0" w:color="auto"/>
            <w:left w:val="none" w:sz="0" w:space="0" w:color="auto"/>
            <w:bottom w:val="none" w:sz="0" w:space="0" w:color="auto"/>
            <w:right w:val="none" w:sz="0" w:space="0" w:color="auto"/>
          </w:divBdr>
        </w:div>
        <w:div w:id="1103188233">
          <w:marLeft w:val="0"/>
          <w:marRight w:val="0"/>
          <w:marTop w:val="0"/>
          <w:marBottom w:val="0"/>
          <w:divBdr>
            <w:top w:val="none" w:sz="0" w:space="0" w:color="auto"/>
            <w:left w:val="none" w:sz="0" w:space="0" w:color="auto"/>
            <w:bottom w:val="none" w:sz="0" w:space="0" w:color="auto"/>
            <w:right w:val="none" w:sz="0" w:space="0" w:color="auto"/>
          </w:divBdr>
        </w:div>
        <w:div w:id="19630300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berg.com/authors/ASS6d4o5g2I/rachel-adamsheard" TargetMode="External"/><Relationship Id="rId13" Type="http://schemas.openxmlformats.org/officeDocument/2006/relationships/hyperlink" Target="https://www.eia.gov/outlooks/steo/" TargetMode="External"/><Relationship Id="rId18" Type="http://schemas.openxmlformats.org/officeDocument/2006/relationships/image" Target="media/image5.tif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bloomberg.com/news/articles/2019-05-29/-freedom-gas-u-s-touts-lng-exports-as-molecules-of-liberty" TargetMode="External"/><Relationship Id="rId2" Type="http://schemas.openxmlformats.org/officeDocument/2006/relationships/numbering" Target="numbering.xml"/><Relationship Id="rId16" Type="http://schemas.openxmlformats.org/officeDocument/2006/relationships/hyperlink" Target="https://www.bloomberg.com/news/terminal/Q49LQQDWLU6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loomberg.com/news/articles/2019-08-30/flaring-or-why-so-much-gas-is-going-up-in-flames-quicktake"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bloomberg.com/news/articles/2019-11-27/cowboys-owner-jerry-jones-says-he-s-hunting-for-more-gas-assets" TargetMode="External"/><Relationship Id="rId4" Type="http://schemas.openxmlformats.org/officeDocument/2006/relationships/settings" Target="settings.xml"/><Relationship Id="rId9" Type="http://schemas.openxmlformats.org/officeDocument/2006/relationships/hyperlink" Target="https://www.bloomberg.com/authors/AUdOrSxCmKw/sayer-devlin" TargetMode="External"/><Relationship Id="rId14" Type="http://schemas.openxmlformats.org/officeDocument/2006/relationships/image" Target="media/image4.tif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F7C9C-EA39-AD4D-83BF-70CF17F0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munger</dc:creator>
  <dc:description/>
  <cp:lastModifiedBy>Tracy Farwell</cp:lastModifiedBy>
  <cp:revision>16</cp:revision>
  <cp:lastPrinted>2018-10-17T04:58:00Z</cp:lastPrinted>
  <dcterms:created xsi:type="dcterms:W3CDTF">2019-04-28T04:21:00Z</dcterms:created>
  <dcterms:modified xsi:type="dcterms:W3CDTF">2020-01-20T07:21:00Z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