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B302D" w14:textId="225B9A02" w:rsidR="00F032B8" w:rsidRDefault="00F032B8" w:rsidP="009F18C2">
      <w:pPr>
        <w:rPr>
          <w:rFonts w:ascii="Times New Roman" w:hAnsi="Times New Roman"/>
          <w:sz w:val="24"/>
          <w:szCs w:val="24"/>
        </w:rPr>
      </w:pPr>
      <w:r w:rsidRPr="001603B9">
        <w:rPr>
          <w:rFonts w:ascii="Californian FB" w:hAnsi="Californian FB"/>
          <w:b/>
          <w:i/>
          <w:noProof/>
          <w:color w:val="000000"/>
          <w:sz w:val="22"/>
          <w:szCs w:val="22"/>
        </w:rPr>
        <mc:AlternateContent>
          <mc:Choice Requires="wps">
            <w:drawing>
              <wp:anchor distT="0" distB="0" distL="114300" distR="114300" simplePos="0" relativeHeight="251656704" behindDoc="0" locked="0" layoutInCell="1" allowOverlap="1" wp14:anchorId="59CD85EB" wp14:editId="1A864898">
                <wp:simplePos x="0" y="0"/>
                <wp:positionH relativeFrom="column">
                  <wp:posOffset>-1733550</wp:posOffset>
                </wp:positionH>
                <wp:positionV relativeFrom="page">
                  <wp:posOffset>1857375</wp:posOffset>
                </wp:positionV>
                <wp:extent cx="1541145" cy="767715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767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0BE70" w14:textId="77777777" w:rsidR="00934FC4" w:rsidRDefault="00934FC4" w:rsidP="00101FAC">
                            <w:pPr>
                              <w:jc w:val="center"/>
                              <w:rPr>
                                <w:b/>
                                <w:bCs/>
                                <w:sz w:val="18"/>
                                <w:szCs w:val="18"/>
                                <w:u w:val="single"/>
                              </w:rPr>
                            </w:pPr>
                          </w:p>
                          <w:p w14:paraId="59CD85F8" w14:textId="69BD283E" w:rsidR="00D763FF" w:rsidRPr="00D85746" w:rsidRDefault="00D763FF" w:rsidP="00101FAC">
                            <w:pPr>
                              <w:jc w:val="center"/>
                              <w:rPr>
                                <w:b/>
                                <w:bCs/>
                                <w:sz w:val="18"/>
                                <w:szCs w:val="18"/>
                                <w:u w:val="single"/>
                              </w:rPr>
                            </w:pPr>
                            <w:r w:rsidRPr="00D85746">
                              <w:rPr>
                                <w:b/>
                                <w:bCs/>
                                <w:sz w:val="18"/>
                                <w:szCs w:val="18"/>
                                <w:u w:val="single"/>
                              </w:rPr>
                              <w:t>2</w:t>
                            </w:r>
                            <w:r w:rsidR="00F53817">
                              <w:rPr>
                                <w:b/>
                                <w:bCs/>
                                <w:sz w:val="18"/>
                                <w:szCs w:val="18"/>
                                <w:u w:val="single"/>
                              </w:rPr>
                              <w:t>01</w:t>
                            </w:r>
                            <w:r w:rsidR="005C2A88">
                              <w:rPr>
                                <w:b/>
                                <w:bCs/>
                                <w:sz w:val="18"/>
                                <w:szCs w:val="18"/>
                                <w:u w:val="single"/>
                              </w:rPr>
                              <w:t>9</w:t>
                            </w:r>
                            <w:r w:rsidRPr="00D85746">
                              <w:rPr>
                                <w:b/>
                                <w:bCs/>
                                <w:sz w:val="18"/>
                                <w:szCs w:val="18"/>
                                <w:u w:val="single"/>
                              </w:rPr>
                              <w:t xml:space="preserve"> Officers</w:t>
                            </w:r>
                          </w:p>
                          <w:p w14:paraId="59CD85F9" w14:textId="77777777" w:rsidR="00D763FF" w:rsidRDefault="00D763FF" w:rsidP="00101FAC">
                            <w:pPr>
                              <w:jc w:val="center"/>
                              <w:rPr>
                                <w:b/>
                                <w:bCs/>
                                <w:sz w:val="18"/>
                                <w:szCs w:val="18"/>
                              </w:rPr>
                            </w:pPr>
                          </w:p>
                          <w:p w14:paraId="59CD85FA" w14:textId="3C396B77" w:rsidR="00FE6DA8" w:rsidRPr="00C62559" w:rsidRDefault="00922F3E" w:rsidP="00FE6DA8">
                            <w:pPr>
                              <w:jc w:val="center"/>
                              <w:rPr>
                                <w:b/>
                                <w:bCs/>
                                <w:sz w:val="18"/>
                                <w:szCs w:val="18"/>
                              </w:rPr>
                            </w:pPr>
                            <w:r>
                              <w:rPr>
                                <w:b/>
                                <w:bCs/>
                                <w:sz w:val="18"/>
                                <w:szCs w:val="18"/>
                              </w:rPr>
                              <w:t>Chelsea Goucher</w:t>
                            </w:r>
                          </w:p>
                          <w:p w14:paraId="59CD85FB" w14:textId="77777777" w:rsidR="00D763FF" w:rsidRPr="00934FC4" w:rsidRDefault="00E22630" w:rsidP="00101FAC">
                            <w:pPr>
                              <w:jc w:val="center"/>
                              <w:rPr>
                                <w:bCs/>
                                <w:i/>
                                <w:sz w:val="18"/>
                                <w:szCs w:val="18"/>
                              </w:rPr>
                            </w:pPr>
                            <w:r w:rsidRPr="00934FC4">
                              <w:rPr>
                                <w:bCs/>
                                <w:i/>
                                <w:sz w:val="18"/>
                                <w:szCs w:val="18"/>
                              </w:rPr>
                              <w:t>President</w:t>
                            </w:r>
                          </w:p>
                          <w:p w14:paraId="59CD85FC" w14:textId="56A63E8E" w:rsidR="00FE6DA8" w:rsidRDefault="00922F3E" w:rsidP="00FE6DA8">
                            <w:pPr>
                              <w:jc w:val="center"/>
                              <w:rPr>
                                <w:bCs/>
                                <w:sz w:val="16"/>
                                <w:szCs w:val="16"/>
                              </w:rPr>
                            </w:pPr>
                            <w:r>
                              <w:rPr>
                                <w:bCs/>
                                <w:sz w:val="16"/>
                                <w:szCs w:val="16"/>
                              </w:rPr>
                              <w:t>Alaska Marine Lines</w:t>
                            </w:r>
                          </w:p>
                          <w:p w14:paraId="59CD85FD" w14:textId="77777777" w:rsidR="00D763FF" w:rsidRPr="00D85746" w:rsidRDefault="00D763FF" w:rsidP="00101FAC">
                            <w:pPr>
                              <w:jc w:val="center"/>
                              <w:rPr>
                                <w:bCs/>
                                <w:sz w:val="18"/>
                                <w:szCs w:val="18"/>
                              </w:rPr>
                            </w:pPr>
                          </w:p>
                          <w:p w14:paraId="59CD8602" w14:textId="3AC1ECA8" w:rsidR="00C344AD" w:rsidRDefault="00922F3E" w:rsidP="00C344AD">
                            <w:pPr>
                              <w:jc w:val="center"/>
                              <w:rPr>
                                <w:b/>
                                <w:bCs/>
                                <w:sz w:val="18"/>
                                <w:szCs w:val="18"/>
                              </w:rPr>
                            </w:pPr>
                            <w:r>
                              <w:rPr>
                                <w:b/>
                                <w:bCs/>
                                <w:sz w:val="18"/>
                                <w:szCs w:val="18"/>
                              </w:rPr>
                              <w:t>J</w:t>
                            </w:r>
                            <w:r w:rsidR="005C2A88">
                              <w:rPr>
                                <w:b/>
                                <w:bCs/>
                                <w:sz w:val="18"/>
                                <w:szCs w:val="18"/>
                              </w:rPr>
                              <w:t>ason Custer</w:t>
                            </w:r>
                          </w:p>
                          <w:p w14:paraId="59CD8603" w14:textId="432B1D73" w:rsidR="00D763FF" w:rsidRPr="00934FC4" w:rsidRDefault="00486BEA" w:rsidP="00101FAC">
                            <w:pPr>
                              <w:jc w:val="center"/>
                              <w:rPr>
                                <w:bCs/>
                                <w:i/>
                                <w:sz w:val="18"/>
                                <w:szCs w:val="18"/>
                              </w:rPr>
                            </w:pPr>
                            <w:r>
                              <w:rPr>
                                <w:bCs/>
                                <w:i/>
                                <w:sz w:val="18"/>
                                <w:szCs w:val="18"/>
                              </w:rPr>
                              <w:t>First</w:t>
                            </w:r>
                            <w:r w:rsidR="00FE6DA8" w:rsidRPr="00934FC4">
                              <w:rPr>
                                <w:bCs/>
                                <w:i/>
                                <w:sz w:val="18"/>
                                <w:szCs w:val="18"/>
                              </w:rPr>
                              <w:t xml:space="preserve"> Vice President</w:t>
                            </w:r>
                          </w:p>
                          <w:p w14:paraId="28F7B816" w14:textId="1D2E6C16" w:rsidR="00922F3E" w:rsidRDefault="005C2A88" w:rsidP="00922F3E">
                            <w:pPr>
                              <w:jc w:val="center"/>
                              <w:rPr>
                                <w:bCs/>
                                <w:sz w:val="16"/>
                                <w:szCs w:val="18"/>
                              </w:rPr>
                            </w:pPr>
                            <w:r>
                              <w:rPr>
                                <w:bCs/>
                                <w:sz w:val="16"/>
                                <w:szCs w:val="18"/>
                              </w:rPr>
                              <w:t>Alaska Power &amp; Telephone</w:t>
                            </w:r>
                          </w:p>
                          <w:p w14:paraId="0AD11020" w14:textId="77777777" w:rsidR="00486BEA" w:rsidRPr="00AF5EB7" w:rsidRDefault="00486BEA" w:rsidP="00922F3E">
                            <w:pPr>
                              <w:jc w:val="center"/>
                              <w:rPr>
                                <w:bCs/>
                                <w:sz w:val="16"/>
                                <w:szCs w:val="18"/>
                              </w:rPr>
                            </w:pPr>
                          </w:p>
                          <w:p w14:paraId="46F0A219" w14:textId="0954BCA0" w:rsidR="00486BEA" w:rsidRPr="00C62559" w:rsidRDefault="005C2A88" w:rsidP="00486BEA">
                            <w:pPr>
                              <w:jc w:val="center"/>
                              <w:rPr>
                                <w:b/>
                                <w:bCs/>
                                <w:sz w:val="18"/>
                                <w:szCs w:val="18"/>
                              </w:rPr>
                            </w:pPr>
                            <w:r>
                              <w:rPr>
                                <w:b/>
                                <w:bCs/>
                                <w:sz w:val="18"/>
                                <w:szCs w:val="18"/>
                              </w:rPr>
                              <w:t>Jacquie Meck</w:t>
                            </w:r>
                          </w:p>
                          <w:p w14:paraId="18877A1E" w14:textId="77777777" w:rsidR="00486BEA" w:rsidRPr="00934FC4" w:rsidRDefault="00486BEA" w:rsidP="00486BEA">
                            <w:pPr>
                              <w:jc w:val="center"/>
                              <w:rPr>
                                <w:bCs/>
                                <w:i/>
                                <w:sz w:val="18"/>
                                <w:szCs w:val="18"/>
                              </w:rPr>
                            </w:pPr>
                            <w:r>
                              <w:rPr>
                                <w:bCs/>
                                <w:i/>
                                <w:sz w:val="18"/>
                                <w:szCs w:val="18"/>
                              </w:rPr>
                              <w:t xml:space="preserve">Second </w:t>
                            </w:r>
                            <w:r w:rsidRPr="00934FC4">
                              <w:rPr>
                                <w:bCs/>
                                <w:i/>
                                <w:sz w:val="18"/>
                                <w:szCs w:val="18"/>
                              </w:rPr>
                              <w:t>Vice President</w:t>
                            </w:r>
                          </w:p>
                          <w:p w14:paraId="20648CFE" w14:textId="2030CF67" w:rsidR="00486BEA" w:rsidRDefault="005C2A88" w:rsidP="00486BEA">
                            <w:pPr>
                              <w:jc w:val="center"/>
                              <w:rPr>
                                <w:bCs/>
                                <w:sz w:val="16"/>
                                <w:szCs w:val="16"/>
                              </w:rPr>
                            </w:pPr>
                            <w:r>
                              <w:rPr>
                                <w:bCs/>
                                <w:sz w:val="16"/>
                                <w:szCs w:val="16"/>
                              </w:rPr>
                              <w:t xml:space="preserve">TLP Communications </w:t>
                            </w:r>
                          </w:p>
                          <w:p w14:paraId="59CD8605" w14:textId="77777777" w:rsidR="00C344AD" w:rsidRDefault="00C344AD" w:rsidP="00486BEA">
                            <w:pPr>
                              <w:rPr>
                                <w:b/>
                                <w:bCs/>
                                <w:sz w:val="18"/>
                                <w:szCs w:val="18"/>
                              </w:rPr>
                            </w:pPr>
                          </w:p>
                          <w:p w14:paraId="59CD8606" w14:textId="42F44956" w:rsidR="00C344AD" w:rsidRDefault="005C2A88" w:rsidP="00C344AD">
                            <w:pPr>
                              <w:jc w:val="center"/>
                              <w:rPr>
                                <w:b/>
                                <w:bCs/>
                                <w:sz w:val="18"/>
                                <w:szCs w:val="18"/>
                              </w:rPr>
                            </w:pPr>
                            <w:r>
                              <w:rPr>
                                <w:b/>
                                <w:bCs/>
                                <w:sz w:val="18"/>
                                <w:szCs w:val="18"/>
                              </w:rPr>
                              <w:t>Ben Edwards</w:t>
                            </w:r>
                          </w:p>
                          <w:p w14:paraId="59CD8607" w14:textId="77777777" w:rsidR="00E22630" w:rsidRPr="00934FC4" w:rsidRDefault="00FE6DA8" w:rsidP="00101FAC">
                            <w:pPr>
                              <w:jc w:val="center"/>
                              <w:rPr>
                                <w:bCs/>
                                <w:i/>
                                <w:sz w:val="18"/>
                                <w:szCs w:val="18"/>
                              </w:rPr>
                            </w:pPr>
                            <w:r w:rsidRPr="00934FC4">
                              <w:rPr>
                                <w:bCs/>
                                <w:i/>
                                <w:sz w:val="18"/>
                                <w:szCs w:val="18"/>
                              </w:rPr>
                              <w:t>Secretary</w:t>
                            </w:r>
                          </w:p>
                          <w:p w14:paraId="7B07DF67" w14:textId="21A4C97F" w:rsidR="00922F3E" w:rsidRPr="00E22630" w:rsidRDefault="005C2A88" w:rsidP="00922F3E">
                            <w:pPr>
                              <w:jc w:val="center"/>
                              <w:rPr>
                                <w:b/>
                                <w:bCs/>
                                <w:sz w:val="16"/>
                                <w:szCs w:val="16"/>
                              </w:rPr>
                            </w:pPr>
                            <w:r>
                              <w:rPr>
                                <w:sz w:val="16"/>
                                <w:szCs w:val="16"/>
                              </w:rPr>
                              <w:t>Edward Jones</w:t>
                            </w:r>
                          </w:p>
                          <w:p w14:paraId="59CD8609" w14:textId="77777777" w:rsidR="00D763FF" w:rsidRDefault="00D763FF" w:rsidP="00101FAC">
                            <w:pPr>
                              <w:jc w:val="center"/>
                              <w:rPr>
                                <w:bCs/>
                                <w:sz w:val="16"/>
                                <w:szCs w:val="16"/>
                              </w:rPr>
                            </w:pPr>
                          </w:p>
                          <w:p w14:paraId="59CD860A" w14:textId="77777777" w:rsidR="00FE6DA8" w:rsidRDefault="00FE6DA8" w:rsidP="00FE6DA8">
                            <w:pPr>
                              <w:jc w:val="center"/>
                              <w:rPr>
                                <w:b/>
                                <w:bCs/>
                                <w:sz w:val="18"/>
                                <w:szCs w:val="18"/>
                              </w:rPr>
                            </w:pPr>
                            <w:r>
                              <w:rPr>
                                <w:b/>
                                <w:bCs/>
                                <w:sz w:val="18"/>
                                <w:szCs w:val="18"/>
                              </w:rPr>
                              <w:t>Sophia Smith</w:t>
                            </w:r>
                          </w:p>
                          <w:p w14:paraId="59CD860B" w14:textId="77777777" w:rsidR="00FE6DA8" w:rsidRPr="00934FC4" w:rsidRDefault="00FE6DA8" w:rsidP="00FE6DA8">
                            <w:pPr>
                              <w:jc w:val="center"/>
                              <w:rPr>
                                <w:bCs/>
                                <w:i/>
                                <w:sz w:val="18"/>
                                <w:szCs w:val="18"/>
                              </w:rPr>
                            </w:pPr>
                            <w:r w:rsidRPr="00934FC4">
                              <w:rPr>
                                <w:bCs/>
                                <w:i/>
                                <w:sz w:val="18"/>
                                <w:szCs w:val="18"/>
                              </w:rPr>
                              <w:t>Treasurer</w:t>
                            </w:r>
                          </w:p>
                          <w:p w14:paraId="59CD860C" w14:textId="77777777" w:rsidR="00FE6DA8" w:rsidRPr="00256D85" w:rsidRDefault="00FE6DA8" w:rsidP="00FE6DA8">
                            <w:pPr>
                              <w:jc w:val="center"/>
                              <w:rPr>
                                <w:bCs/>
                                <w:sz w:val="16"/>
                                <w:szCs w:val="16"/>
                              </w:rPr>
                            </w:pPr>
                            <w:r>
                              <w:rPr>
                                <w:bCs/>
                                <w:sz w:val="16"/>
                                <w:szCs w:val="16"/>
                              </w:rPr>
                              <w:t>Key Bank</w:t>
                            </w:r>
                          </w:p>
                          <w:p w14:paraId="59CD860D" w14:textId="77777777" w:rsidR="00FE6DA8" w:rsidRDefault="00FE6DA8" w:rsidP="00101FAC">
                            <w:pPr>
                              <w:jc w:val="center"/>
                              <w:rPr>
                                <w:b/>
                                <w:sz w:val="18"/>
                                <w:szCs w:val="18"/>
                              </w:rPr>
                            </w:pPr>
                          </w:p>
                          <w:p w14:paraId="59CD8612" w14:textId="60C0A47B" w:rsidR="00E22630" w:rsidRPr="00D85746" w:rsidRDefault="00922F3E" w:rsidP="00E22630">
                            <w:pPr>
                              <w:jc w:val="center"/>
                              <w:rPr>
                                <w:b/>
                                <w:sz w:val="18"/>
                                <w:szCs w:val="18"/>
                              </w:rPr>
                            </w:pPr>
                            <w:r>
                              <w:rPr>
                                <w:b/>
                                <w:sz w:val="18"/>
                                <w:szCs w:val="18"/>
                              </w:rPr>
                              <w:t>Mary Wanzer</w:t>
                            </w:r>
                          </w:p>
                          <w:p w14:paraId="59CD8613" w14:textId="77777777" w:rsidR="00E22630" w:rsidRPr="00934FC4" w:rsidRDefault="00E22630" w:rsidP="00E22630">
                            <w:pPr>
                              <w:jc w:val="center"/>
                              <w:rPr>
                                <w:bCs/>
                                <w:i/>
                                <w:sz w:val="18"/>
                                <w:szCs w:val="18"/>
                              </w:rPr>
                            </w:pPr>
                            <w:r w:rsidRPr="00934FC4">
                              <w:rPr>
                                <w:b/>
                                <w:bCs/>
                                <w:i/>
                                <w:sz w:val="18"/>
                                <w:szCs w:val="18"/>
                              </w:rPr>
                              <w:t xml:space="preserve"> </w:t>
                            </w:r>
                            <w:r w:rsidRPr="00934FC4">
                              <w:rPr>
                                <w:bCs/>
                                <w:i/>
                                <w:sz w:val="18"/>
                                <w:szCs w:val="18"/>
                              </w:rPr>
                              <w:t>Past President</w:t>
                            </w:r>
                          </w:p>
                          <w:p w14:paraId="59CD8614" w14:textId="4442FA9A" w:rsidR="00E22630" w:rsidRPr="00E22630" w:rsidRDefault="00922F3E" w:rsidP="00101FAC">
                            <w:pPr>
                              <w:jc w:val="center"/>
                              <w:rPr>
                                <w:b/>
                                <w:bCs/>
                                <w:sz w:val="16"/>
                                <w:szCs w:val="16"/>
                              </w:rPr>
                            </w:pPr>
                            <w:r>
                              <w:rPr>
                                <w:sz w:val="16"/>
                                <w:szCs w:val="16"/>
                              </w:rPr>
                              <w:t>Coastal Real Estate Group</w:t>
                            </w:r>
                          </w:p>
                          <w:p w14:paraId="59CD8615" w14:textId="77777777" w:rsidR="00D763FF" w:rsidRPr="0025521B" w:rsidRDefault="00D763FF" w:rsidP="00101FAC">
                            <w:pPr>
                              <w:jc w:val="center"/>
                              <w:rPr>
                                <w:bCs/>
                                <w:sz w:val="24"/>
                                <w:szCs w:val="16"/>
                              </w:rPr>
                            </w:pPr>
                          </w:p>
                          <w:p w14:paraId="59CD8616" w14:textId="77777777" w:rsidR="00FE6DA8" w:rsidRPr="0025521B" w:rsidRDefault="00FE6DA8" w:rsidP="00101FAC">
                            <w:pPr>
                              <w:jc w:val="center"/>
                              <w:rPr>
                                <w:bCs/>
                                <w:sz w:val="24"/>
                                <w:szCs w:val="16"/>
                              </w:rPr>
                            </w:pPr>
                          </w:p>
                          <w:p w14:paraId="59CD8617" w14:textId="2815D235" w:rsidR="00D763FF" w:rsidRDefault="00C344AD" w:rsidP="00101FAC">
                            <w:pPr>
                              <w:jc w:val="center"/>
                              <w:rPr>
                                <w:b/>
                                <w:bCs/>
                                <w:sz w:val="18"/>
                                <w:szCs w:val="18"/>
                                <w:u w:val="single"/>
                              </w:rPr>
                            </w:pPr>
                            <w:r>
                              <w:rPr>
                                <w:b/>
                                <w:bCs/>
                                <w:sz w:val="18"/>
                                <w:szCs w:val="18"/>
                                <w:u w:val="single"/>
                              </w:rPr>
                              <w:t>201</w:t>
                            </w:r>
                            <w:r w:rsidR="005C2A88">
                              <w:rPr>
                                <w:b/>
                                <w:bCs/>
                                <w:sz w:val="18"/>
                                <w:szCs w:val="18"/>
                                <w:u w:val="single"/>
                              </w:rPr>
                              <w:t>9</w:t>
                            </w:r>
                            <w:r w:rsidR="00D763FF" w:rsidRPr="00D85746">
                              <w:rPr>
                                <w:b/>
                                <w:bCs/>
                                <w:sz w:val="18"/>
                                <w:szCs w:val="18"/>
                                <w:u w:val="single"/>
                              </w:rPr>
                              <w:t xml:space="preserve"> Directors</w:t>
                            </w:r>
                          </w:p>
                          <w:p w14:paraId="59CD8618" w14:textId="77777777" w:rsidR="00D763FF" w:rsidRPr="00D85746" w:rsidRDefault="00D763FF" w:rsidP="00101FAC">
                            <w:pPr>
                              <w:jc w:val="center"/>
                              <w:rPr>
                                <w:b/>
                                <w:bCs/>
                                <w:sz w:val="18"/>
                                <w:szCs w:val="18"/>
                                <w:u w:val="single"/>
                              </w:rPr>
                            </w:pPr>
                          </w:p>
                          <w:p w14:paraId="59CD8619" w14:textId="4B1F44FA" w:rsidR="00D763FF" w:rsidRPr="00D85746" w:rsidRDefault="00922F3E" w:rsidP="00101FAC">
                            <w:pPr>
                              <w:jc w:val="center"/>
                              <w:rPr>
                                <w:b/>
                                <w:bCs/>
                                <w:sz w:val="18"/>
                                <w:szCs w:val="18"/>
                              </w:rPr>
                            </w:pPr>
                            <w:r>
                              <w:rPr>
                                <w:b/>
                                <w:bCs/>
                                <w:sz w:val="18"/>
                                <w:szCs w:val="18"/>
                              </w:rPr>
                              <w:t>Michelle O’Brien</w:t>
                            </w:r>
                          </w:p>
                          <w:p w14:paraId="59CD861A" w14:textId="69BEF48E" w:rsidR="00D763FF" w:rsidRPr="00B911EF" w:rsidRDefault="00922F3E" w:rsidP="00101FAC">
                            <w:pPr>
                              <w:jc w:val="center"/>
                              <w:rPr>
                                <w:bCs/>
                                <w:sz w:val="16"/>
                                <w:szCs w:val="16"/>
                              </w:rPr>
                            </w:pPr>
                            <w:r>
                              <w:rPr>
                                <w:bCs/>
                                <w:sz w:val="16"/>
                                <w:szCs w:val="16"/>
                              </w:rPr>
                              <w:t>Ketchikan Radio Center</w:t>
                            </w:r>
                          </w:p>
                          <w:p w14:paraId="59CD861E" w14:textId="77777777" w:rsidR="00D763FF" w:rsidRPr="00C344AD" w:rsidRDefault="00D763FF" w:rsidP="005C2A88">
                            <w:pPr>
                              <w:rPr>
                                <w:bCs/>
                                <w:sz w:val="18"/>
                                <w:szCs w:val="18"/>
                              </w:rPr>
                            </w:pPr>
                          </w:p>
                          <w:p w14:paraId="59CD861F" w14:textId="77777777" w:rsidR="00D763FF" w:rsidRPr="00C344AD" w:rsidRDefault="00C344AD" w:rsidP="00101FAC">
                            <w:pPr>
                              <w:jc w:val="center"/>
                              <w:rPr>
                                <w:b/>
                                <w:sz w:val="18"/>
                                <w:szCs w:val="18"/>
                              </w:rPr>
                            </w:pPr>
                            <w:r w:rsidRPr="00C344AD">
                              <w:rPr>
                                <w:b/>
                                <w:sz w:val="18"/>
                                <w:szCs w:val="18"/>
                              </w:rPr>
                              <w:t>Renee Schofield</w:t>
                            </w:r>
                          </w:p>
                          <w:p w14:paraId="59CD8620" w14:textId="7376BE14" w:rsidR="00D763FF" w:rsidRDefault="00C344AD" w:rsidP="00101FAC">
                            <w:pPr>
                              <w:jc w:val="center"/>
                              <w:rPr>
                                <w:sz w:val="16"/>
                                <w:szCs w:val="18"/>
                              </w:rPr>
                            </w:pPr>
                            <w:r w:rsidRPr="00922F3E">
                              <w:rPr>
                                <w:sz w:val="16"/>
                                <w:szCs w:val="18"/>
                              </w:rPr>
                              <w:t>TSS, Inc.</w:t>
                            </w:r>
                          </w:p>
                          <w:p w14:paraId="2D66EDF1" w14:textId="77777777" w:rsidR="005C2A88" w:rsidRPr="00922F3E" w:rsidRDefault="005C2A88" w:rsidP="00101FAC">
                            <w:pPr>
                              <w:jc w:val="center"/>
                              <w:rPr>
                                <w:sz w:val="16"/>
                                <w:szCs w:val="18"/>
                              </w:rPr>
                            </w:pPr>
                          </w:p>
                          <w:p w14:paraId="1393419E" w14:textId="77777777" w:rsidR="005C2A88" w:rsidRPr="00C344AD" w:rsidRDefault="005C2A88" w:rsidP="005C2A88">
                            <w:pPr>
                              <w:jc w:val="center"/>
                              <w:rPr>
                                <w:b/>
                                <w:sz w:val="18"/>
                                <w:szCs w:val="18"/>
                              </w:rPr>
                            </w:pPr>
                            <w:r>
                              <w:rPr>
                                <w:b/>
                                <w:sz w:val="18"/>
                                <w:szCs w:val="18"/>
                              </w:rPr>
                              <w:t>Denise Oposcolo</w:t>
                            </w:r>
                          </w:p>
                          <w:p w14:paraId="134905F8" w14:textId="77777777" w:rsidR="005C2A88" w:rsidRPr="00922F3E" w:rsidRDefault="005C2A88" w:rsidP="005C2A88">
                            <w:pPr>
                              <w:jc w:val="center"/>
                              <w:rPr>
                                <w:sz w:val="16"/>
                                <w:szCs w:val="18"/>
                              </w:rPr>
                            </w:pPr>
                            <w:r w:rsidRPr="00922F3E">
                              <w:rPr>
                                <w:sz w:val="16"/>
                                <w:szCs w:val="18"/>
                              </w:rPr>
                              <w:t>GCI</w:t>
                            </w:r>
                          </w:p>
                          <w:p w14:paraId="59CD8621" w14:textId="77777777" w:rsidR="00D763FF" w:rsidRPr="00C344AD" w:rsidRDefault="00D763FF" w:rsidP="00101FAC">
                            <w:pPr>
                              <w:jc w:val="center"/>
                              <w:rPr>
                                <w:sz w:val="18"/>
                                <w:szCs w:val="18"/>
                              </w:rPr>
                            </w:pPr>
                          </w:p>
                          <w:p w14:paraId="59CD8622" w14:textId="2CF6240E" w:rsidR="00C344AD" w:rsidRPr="00C344AD" w:rsidRDefault="005C2A88" w:rsidP="00101FAC">
                            <w:pPr>
                              <w:jc w:val="center"/>
                              <w:rPr>
                                <w:b/>
                                <w:bCs/>
                                <w:sz w:val="18"/>
                                <w:szCs w:val="18"/>
                              </w:rPr>
                            </w:pPr>
                            <w:r>
                              <w:rPr>
                                <w:b/>
                                <w:bCs/>
                                <w:sz w:val="18"/>
                                <w:szCs w:val="18"/>
                              </w:rPr>
                              <w:t>Sierra Callis</w:t>
                            </w:r>
                          </w:p>
                          <w:p w14:paraId="59CD8623" w14:textId="1AF8CD6B" w:rsidR="00C344AD" w:rsidRPr="00922F3E" w:rsidRDefault="005C2A88" w:rsidP="00101FAC">
                            <w:pPr>
                              <w:jc w:val="center"/>
                              <w:rPr>
                                <w:bCs/>
                                <w:sz w:val="16"/>
                                <w:szCs w:val="18"/>
                              </w:rPr>
                            </w:pPr>
                            <w:r>
                              <w:rPr>
                                <w:bCs/>
                                <w:sz w:val="16"/>
                                <w:szCs w:val="18"/>
                              </w:rPr>
                              <w:t>Vigor</w:t>
                            </w:r>
                          </w:p>
                          <w:p w14:paraId="59CD8624" w14:textId="77777777" w:rsidR="00C344AD" w:rsidRPr="00C344AD" w:rsidRDefault="00C344AD" w:rsidP="00101FAC">
                            <w:pPr>
                              <w:jc w:val="center"/>
                              <w:rPr>
                                <w:bCs/>
                                <w:sz w:val="18"/>
                                <w:szCs w:val="18"/>
                              </w:rPr>
                            </w:pPr>
                          </w:p>
                          <w:p w14:paraId="59CD8625" w14:textId="0546ACC1" w:rsidR="00E22630" w:rsidRPr="00C344AD" w:rsidRDefault="005C2A88" w:rsidP="00101FAC">
                            <w:pPr>
                              <w:jc w:val="center"/>
                              <w:rPr>
                                <w:b/>
                                <w:bCs/>
                                <w:sz w:val="18"/>
                                <w:szCs w:val="18"/>
                              </w:rPr>
                            </w:pPr>
                            <w:r>
                              <w:rPr>
                                <w:b/>
                                <w:bCs/>
                                <w:sz w:val="18"/>
                                <w:szCs w:val="18"/>
                              </w:rPr>
                              <w:t xml:space="preserve">Andrew </w:t>
                            </w:r>
                            <w:proofErr w:type="spellStart"/>
                            <w:r>
                              <w:rPr>
                                <w:b/>
                                <w:bCs/>
                                <w:sz w:val="18"/>
                                <w:szCs w:val="18"/>
                              </w:rPr>
                              <w:t>Spokely</w:t>
                            </w:r>
                            <w:proofErr w:type="spellEnd"/>
                          </w:p>
                          <w:p w14:paraId="59CD8626" w14:textId="395E45B2" w:rsidR="00E22630" w:rsidRPr="00922F3E" w:rsidRDefault="005C2A88" w:rsidP="00101FAC">
                            <w:pPr>
                              <w:jc w:val="center"/>
                              <w:rPr>
                                <w:bCs/>
                                <w:sz w:val="16"/>
                                <w:szCs w:val="18"/>
                              </w:rPr>
                            </w:pPr>
                            <w:r>
                              <w:rPr>
                                <w:bCs/>
                                <w:sz w:val="16"/>
                                <w:szCs w:val="18"/>
                              </w:rPr>
                              <w:t>Ward Cove Group</w:t>
                            </w:r>
                          </w:p>
                          <w:p w14:paraId="59CD8627" w14:textId="24B74FD7" w:rsidR="00FE6DA8" w:rsidRDefault="00FE6DA8" w:rsidP="00101FAC">
                            <w:pPr>
                              <w:jc w:val="center"/>
                              <w:rPr>
                                <w:bCs/>
                                <w:sz w:val="18"/>
                                <w:szCs w:val="18"/>
                              </w:rPr>
                            </w:pPr>
                          </w:p>
                          <w:p w14:paraId="4461F494" w14:textId="16561A90" w:rsidR="00922F3E" w:rsidRPr="00C344AD" w:rsidRDefault="005C2A88" w:rsidP="00922F3E">
                            <w:pPr>
                              <w:jc w:val="center"/>
                              <w:rPr>
                                <w:b/>
                                <w:bCs/>
                                <w:sz w:val="18"/>
                                <w:szCs w:val="18"/>
                              </w:rPr>
                            </w:pPr>
                            <w:r>
                              <w:rPr>
                                <w:b/>
                                <w:bCs/>
                                <w:sz w:val="18"/>
                                <w:szCs w:val="18"/>
                              </w:rPr>
                              <w:t>Mark Woodward</w:t>
                            </w:r>
                          </w:p>
                          <w:p w14:paraId="7CF0B02C" w14:textId="4B5C0D6F" w:rsidR="00922F3E" w:rsidRDefault="005C2A88" w:rsidP="00922F3E">
                            <w:pPr>
                              <w:jc w:val="center"/>
                              <w:rPr>
                                <w:bCs/>
                                <w:sz w:val="16"/>
                                <w:szCs w:val="18"/>
                              </w:rPr>
                            </w:pPr>
                            <w:r>
                              <w:rPr>
                                <w:bCs/>
                                <w:sz w:val="16"/>
                                <w:szCs w:val="18"/>
                              </w:rPr>
                              <w:t>The Stoney Moose</w:t>
                            </w:r>
                          </w:p>
                          <w:p w14:paraId="257C3A8F" w14:textId="77777777" w:rsidR="005C2A88" w:rsidRPr="00922F3E" w:rsidRDefault="005C2A88" w:rsidP="00922F3E">
                            <w:pPr>
                              <w:jc w:val="center"/>
                              <w:rPr>
                                <w:bCs/>
                                <w:sz w:val="16"/>
                                <w:szCs w:val="18"/>
                              </w:rPr>
                            </w:pPr>
                          </w:p>
                          <w:p w14:paraId="3B9C2E8E" w14:textId="68D81A93" w:rsidR="005C2A88" w:rsidRPr="00C344AD" w:rsidRDefault="005C2A88" w:rsidP="005C2A88">
                            <w:pPr>
                              <w:jc w:val="center"/>
                              <w:rPr>
                                <w:b/>
                                <w:bCs/>
                                <w:sz w:val="18"/>
                                <w:szCs w:val="18"/>
                              </w:rPr>
                            </w:pPr>
                            <w:r>
                              <w:rPr>
                                <w:b/>
                                <w:bCs/>
                                <w:sz w:val="18"/>
                                <w:szCs w:val="18"/>
                              </w:rPr>
                              <w:t>Jason Button</w:t>
                            </w:r>
                          </w:p>
                          <w:p w14:paraId="71B2D626" w14:textId="7C353C45" w:rsidR="005C2A88" w:rsidRPr="00922F3E" w:rsidRDefault="005C2A88" w:rsidP="005C2A88">
                            <w:pPr>
                              <w:jc w:val="center"/>
                              <w:rPr>
                                <w:bCs/>
                                <w:sz w:val="16"/>
                                <w:szCs w:val="18"/>
                              </w:rPr>
                            </w:pPr>
                            <w:r>
                              <w:rPr>
                                <w:bCs/>
                                <w:sz w:val="16"/>
                                <w:szCs w:val="18"/>
                              </w:rPr>
                              <w:t>Tongass Federal Credit Union</w:t>
                            </w:r>
                          </w:p>
                          <w:p w14:paraId="277EBE94" w14:textId="77777777" w:rsidR="00922F3E" w:rsidRPr="0025521B" w:rsidRDefault="00922F3E" w:rsidP="00101FAC">
                            <w:pPr>
                              <w:jc w:val="center"/>
                              <w:rPr>
                                <w:bCs/>
                                <w:sz w:val="24"/>
                                <w:szCs w:val="18"/>
                              </w:rPr>
                            </w:pPr>
                          </w:p>
                          <w:p w14:paraId="59CD8628" w14:textId="77777777" w:rsidR="001C70D5" w:rsidRPr="0025521B" w:rsidRDefault="001C70D5" w:rsidP="00101FAC">
                            <w:pPr>
                              <w:jc w:val="center"/>
                              <w:rPr>
                                <w:bCs/>
                                <w:sz w:val="24"/>
                                <w:szCs w:val="18"/>
                              </w:rPr>
                            </w:pPr>
                          </w:p>
                          <w:p w14:paraId="59CD8629" w14:textId="77777777" w:rsidR="00FE6DA8" w:rsidRPr="001C70D5" w:rsidRDefault="00FE6DA8" w:rsidP="00101FAC">
                            <w:pPr>
                              <w:jc w:val="center"/>
                              <w:rPr>
                                <w:b/>
                                <w:bCs/>
                                <w:sz w:val="18"/>
                                <w:szCs w:val="18"/>
                                <w:u w:val="single"/>
                              </w:rPr>
                            </w:pPr>
                            <w:r w:rsidRPr="001C70D5">
                              <w:rPr>
                                <w:b/>
                                <w:bCs/>
                                <w:sz w:val="18"/>
                                <w:szCs w:val="18"/>
                                <w:u w:val="single"/>
                              </w:rPr>
                              <w:t>Chamber Staff</w:t>
                            </w:r>
                          </w:p>
                          <w:p w14:paraId="59CD862A" w14:textId="77777777" w:rsidR="00E22630" w:rsidRDefault="00E22630" w:rsidP="00101FAC">
                            <w:pPr>
                              <w:jc w:val="center"/>
                              <w:rPr>
                                <w:bCs/>
                                <w:sz w:val="18"/>
                                <w:szCs w:val="18"/>
                              </w:rPr>
                            </w:pPr>
                          </w:p>
                          <w:p w14:paraId="59CD862B" w14:textId="537130BC" w:rsidR="001C70D5" w:rsidRPr="0081438C" w:rsidRDefault="005C2A88" w:rsidP="00101FAC">
                            <w:pPr>
                              <w:jc w:val="center"/>
                              <w:rPr>
                                <w:b/>
                                <w:bCs/>
                                <w:sz w:val="18"/>
                                <w:szCs w:val="18"/>
                              </w:rPr>
                            </w:pPr>
                            <w:r>
                              <w:rPr>
                                <w:b/>
                                <w:bCs/>
                                <w:sz w:val="18"/>
                                <w:szCs w:val="18"/>
                              </w:rPr>
                              <w:t>Carrie Starkey</w:t>
                            </w:r>
                          </w:p>
                          <w:p w14:paraId="59CD862C" w14:textId="77777777" w:rsidR="001C70D5" w:rsidRPr="0025521B" w:rsidRDefault="001C70D5" w:rsidP="00101FAC">
                            <w:pPr>
                              <w:jc w:val="center"/>
                              <w:rPr>
                                <w:bCs/>
                                <w:sz w:val="16"/>
                                <w:szCs w:val="18"/>
                              </w:rPr>
                            </w:pPr>
                            <w:r w:rsidRPr="0025521B">
                              <w:rPr>
                                <w:bCs/>
                                <w:sz w:val="16"/>
                                <w:szCs w:val="18"/>
                              </w:rPr>
                              <w:t>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D85EB" id="_x0000_t202" coordsize="21600,21600" o:spt="202" path="m,l,21600r21600,l21600,xe">
                <v:stroke joinstyle="miter"/>
                <v:path gradientshapeok="t" o:connecttype="rect"/>
              </v:shapetype>
              <v:shape id="Text Box 22" o:spid="_x0000_s1026" type="#_x0000_t202" style="position:absolute;left:0;text-align:left;margin-left:-136.5pt;margin-top:146.25pt;width:121.35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" filled="f" stroked="f">
                <v:textbox>
                  <w:txbxContent>
                    <w:p w14:paraId="0FF0BE70" w14:textId="77777777" w:rsidR="00934FC4" w:rsidRDefault="00934FC4" w:rsidP="00101FAC">
                      <w:pPr>
                        <w:jc w:val="center"/>
                        <w:rPr>
                          <w:b/>
                          <w:bCs/>
                          <w:sz w:val="18"/>
                          <w:szCs w:val="18"/>
                          <w:u w:val="single"/>
                        </w:rPr>
                      </w:pPr>
                    </w:p>
                    <w:p w14:paraId="59CD85F8" w14:textId="69BD283E" w:rsidR="00D763FF" w:rsidRPr="00D85746" w:rsidRDefault="00D763FF" w:rsidP="00101FAC">
                      <w:pPr>
                        <w:jc w:val="center"/>
                        <w:rPr>
                          <w:b/>
                          <w:bCs/>
                          <w:sz w:val="18"/>
                          <w:szCs w:val="18"/>
                          <w:u w:val="single"/>
                        </w:rPr>
                      </w:pPr>
                      <w:r w:rsidRPr="00D85746">
                        <w:rPr>
                          <w:b/>
                          <w:bCs/>
                          <w:sz w:val="18"/>
                          <w:szCs w:val="18"/>
                          <w:u w:val="single"/>
                        </w:rPr>
                        <w:t>2</w:t>
                      </w:r>
                      <w:r w:rsidR="00F53817">
                        <w:rPr>
                          <w:b/>
                          <w:bCs/>
                          <w:sz w:val="18"/>
                          <w:szCs w:val="18"/>
                          <w:u w:val="single"/>
                        </w:rPr>
                        <w:t>01</w:t>
                      </w:r>
                      <w:r w:rsidR="005C2A88">
                        <w:rPr>
                          <w:b/>
                          <w:bCs/>
                          <w:sz w:val="18"/>
                          <w:szCs w:val="18"/>
                          <w:u w:val="single"/>
                        </w:rPr>
                        <w:t>9</w:t>
                      </w:r>
                      <w:r w:rsidRPr="00D85746">
                        <w:rPr>
                          <w:b/>
                          <w:bCs/>
                          <w:sz w:val="18"/>
                          <w:szCs w:val="18"/>
                          <w:u w:val="single"/>
                        </w:rPr>
                        <w:t xml:space="preserve"> Officers</w:t>
                      </w:r>
                    </w:p>
                    <w:p w14:paraId="59CD85F9" w14:textId="77777777" w:rsidR="00D763FF" w:rsidRDefault="00D763FF" w:rsidP="00101FAC">
                      <w:pPr>
                        <w:jc w:val="center"/>
                        <w:rPr>
                          <w:b/>
                          <w:bCs/>
                          <w:sz w:val="18"/>
                          <w:szCs w:val="18"/>
                        </w:rPr>
                      </w:pPr>
                    </w:p>
                    <w:p w14:paraId="59CD85FA" w14:textId="3C396B77" w:rsidR="00FE6DA8" w:rsidRPr="00C62559" w:rsidRDefault="00922F3E" w:rsidP="00FE6DA8">
                      <w:pPr>
                        <w:jc w:val="center"/>
                        <w:rPr>
                          <w:b/>
                          <w:bCs/>
                          <w:sz w:val="18"/>
                          <w:szCs w:val="18"/>
                        </w:rPr>
                      </w:pPr>
                      <w:r>
                        <w:rPr>
                          <w:b/>
                          <w:bCs/>
                          <w:sz w:val="18"/>
                          <w:szCs w:val="18"/>
                        </w:rPr>
                        <w:t>Chelsea Goucher</w:t>
                      </w:r>
                    </w:p>
                    <w:p w14:paraId="59CD85FB" w14:textId="77777777" w:rsidR="00D763FF" w:rsidRPr="00934FC4" w:rsidRDefault="00E22630" w:rsidP="00101FAC">
                      <w:pPr>
                        <w:jc w:val="center"/>
                        <w:rPr>
                          <w:bCs/>
                          <w:i/>
                          <w:sz w:val="18"/>
                          <w:szCs w:val="18"/>
                        </w:rPr>
                      </w:pPr>
                      <w:r w:rsidRPr="00934FC4">
                        <w:rPr>
                          <w:bCs/>
                          <w:i/>
                          <w:sz w:val="18"/>
                          <w:szCs w:val="18"/>
                        </w:rPr>
                        <w:t>President</w:t>
                      </w:r>
                    </w:p>
                    <w:p w14:paraId="59CD85FC" w14:textId="56A63E8E" w:rsidR="00FE6DA8" w:rsidRDefault="00922F3E" w:rsidP="00FE6DA8">
                      <w:pPr>
                        <w:jc w:val="center"/>
                        <w:rPr>
                          <w:bCs/>
                          <w:sz w:val="16"/>
                          <w:szCs w:val="16"/>
                        </w:rPr>
                      </w:pPr>
                      <w:r>
                        <w:rPr>
                          <w:bCs/>
                          <w:sz w:val="16"/>
                          <w:szCs w:val="16"/>
                        </w:rPr>
                        <w:t>Alaska Marine Lines</w:t>
                      </w:r>
                    </w:p>
                    <w:p w14:paraId="59CD85FD" w14:textId="77777777" w:rsidR="00D763FF" w:rsidRPr="00D85746" w:rsidRDefault="00D763FF" w:rsidP="00101FAC">
                      <w:pPr>
                        <w:jc w:val="center"/>
                        <w:rPr>
                          <w:bCs/>
                          <w:sz w:val="18"/>
                          <w:szCs w:val="18"/>
                        </w:rPr>
                      </w:pPr>
                    </w:p>
                    <w:p w14:paraId="59CD8602" w14:textId="3AC1ECA8" w:rsidR="00C344AD" w:rsidRDefault="00922F3E" w:rsidP="00C344AD">
                      <w:pPr>
                        <w:jc w:val="center"/>
                        <w:rPr>
                          <w:b/>
                          <w:bCs/>
                          <w:sz w:val="18"/>
                          <w:szCs w:val="18"/>
                        </w:rPr>
                      </w:pPr>
                      <w:r>
                        <w:rPr>
                          <w:b/>
                          <w:bCs/>
                          <w:sz w:val="18"/>
                          <w:szCs w:val="18"/>
                        </w:rPr>
                        <w:t>J</w:t>
                      </w:r>
                      <w:r w:rsidR="005C2A88">
                        <w:rPr>
                          <w:b/>
                          <w:bCs/>
                          <w:sz w:val="18"/>
                          <w:szCs w:val="18"/>
                        </w:rPr>
                        <w:t>ason Custer</w:t>
                      </w:r>
                    </w:p>
                    <w:p w14:paraId="59CD8603" w14:textId="432B1D73" w:rsidR="00D763FF" w:rsidRPr="00934FC4" w:rsidRDefault="00486BEA" w:rsidP="00101FAC">
                      <w:pPr>
                        <w:jc w:val="center"/>
                        <w:rPr>
                          <w:bCs/>
                          <w:i/>
                          <w:sz w:val="18"/>
                          <w:szCs w:val="18"/>
                        </w:rPr>
                      </w:pPr>
                      <w:r>
                        <w:rPr>
                          <w:bCs/>
                          <w:i/>
                          <w:sz w:val="18"/>
                          <w:szCs w:val="18"/>
                        </w:rPr>
                        <w:t>First</w:t>
                      </w:r>
                      <w:r w:rsidR="00FE6DA8" w:rsidRPr="00934FC4">
                        <w:rPr>
                          <w:bCs/>
                          <w:i/>
                          <w:sz w:val="18"/>
                          <w:szCs w:val="18"/>
                        </w:rPr>
                        <w:t xml:space="preserve"> Vice President</w:t>
                      </w:r>
                    </w:p>
                    <w:p w14:paraId="28F7B816" w14:textId="1D2E6C16" w:rsidR="00922F3E" w:rsidRDefault="005C2A88" w:rsidP="00922F3E">
                      <w:pPr>
                        <w:jc w:val="center"/>
                        <w:rPr>
                          <w:bCs/>
                          <w:sz w:val="16"/>
                          <w:szCs w:val="18"/>
                        </w:rPr>
                      </w:pPr>
                      <w:r>
                        <w:rPr>
                          <w:bCs/>
                          <w:sz w:val="16"/>
                          <w:szCs w:val="18"/>
                        </w:rPr>
                        <w:t>Alaska Power &amp; Telephone</w:t>
                      </w:r>
                    </w:p>
                    <w:p w14:paraId="0AD11020" w14:textId="77777777" w:rsidR="00486BEA" w:rsidRPr="00AF5EB7" w:rsidRDefault="00486BEA" w:rsidP="00922F3E">
                      <w:pPr>
                        <w:jc w:val="center"/>
                        <w:rPr>
                          <w:bCs/>
                          <w:sz w:val="16"/>
                          <w:szCs w:val="18"/>
                        </w:rPr>
                      </w:pPr>
                    </w:p>
                    <w:p w14:paraId="46F0A219" w14:textId="0954BCA0" w:rsidR="00486BEA" w:rsidRPr="00C62559" w:rsidRDefault="005C2A88" w:rsidP="00486BEA">
                      <w:pPr>
                        <w:jc w:val="center"/>
                        <w:rPr>
                          <w:b/>
                          <w:bCs/>
                          <w:sz w:val="18"/>
                          <w:szCs w:val="18"/>
                        </w:rPr>
                      </w:pPr>
                      <w:r>
                        <w:rPr>
                          <w:b/>
                          <w:bCs/>
                          <w:sz w:val="18"/>
                          <w:szCs w:val="18"/>
                        </w:rPr>
                        <w:t>Jacquie Meck</w:t>
                      </w:r>
                    </w:p>
                    <w:p w14:paraId="18877A1E" w14:textId="77777777" w:rsidR="00486BEA" w:rsidRPr="00934FC4" w:rsidRDefault="00486BEA" w:rsidP="00486BEA">
                      <w:pPr>
                        <w:jc w:val="center"/>
                        <w:rPr>
                          <w:bCs/>
                          <w:i/>
                          <w:sz w:val="18"/>
                          <w:szCs w:val="18"/>
                        </w:rPr>
                      </w:pPr>
                      <w:r>
                        <w:rPr>
                          <w:bCs/>
                          <w:i/>
                          <w:sz w:val="18"/>
                          <w:szCs w:val="18"/>
                        </w:rPr>
                        <w:t xml:space="preserve">Second </w:t>
                      </w:r>
                      <w:r w:rsidRPr="00934FC4">
                        <w:rPr>
                          <w:bCs/>
                          <w:i/>
                          <w:sz w:val="18"/>
                          <w:szCs w:val="18"/>
                        </w:rPr>
                        <w:t>Vice President</w:t>
                      </w:r>
                    </w:p>
                    <w:p w14:paraId="20648CFE" w14:textId="2030CF67" w:rsidR="00486BEA" w:rsidRDefault="005C2A88" w:rsidP="00486BEA">
                      <w:pPr>
                        <w:jc w:val="center"/>
                        <w:rPr>
                          <w:bCs/>
                          <w:sz w:val="16"/>
                          <w:szCs w:val="16"/>
                        </w:rPr>
                      </w:pPr>
                      <w:r>
                        <w:rPr>
                          <w:bCs/>
                          <w:sz w:val="16"/>
                          <w:szCs w:val="16"/>
                        </w:rPr>
                        <w:t xml:space="preserve">TLP Communications </w:t>
                      </w:r>
                    </w:p>
                    <w:p w14:paraId="59CD8605" w14:textId="77777777" w:rsidR="00C344AD" w:rsidRDefault="00C344AD" w:rsidP="00486BEA">
                      <w:pPr>
                        <w:rPr>
                          <w:b/>
                          <w:bCs/>
                          <w:sz w:val="18"/>
                          <w:szCs w:val="18"/>
                        </w:rPr>
                      </w:pPr>
                    </w:p>
                    <w:p w14:paraId="59CD8606" w14:textId="42F44956" w:rsidR="00C344AD" w:rsidRDefault="005C2A88" w:rsidP="00C344AD">
                      <w:pPr>
                        <w:jc w:val="center"/>
                        <w:rPr>
                          <w:b/>
                          <w:bCs/>
                          <w:sz w:val="18"/>
                          <w:szCs w:val="18"/>
                        </w:rPr>
                      </w:pPr>
                      <w:r>
                        <w:rPr>
                          <w:b/>
                          <w:bCs/>
                          <w:sz w:val="18"/>
                          <w:szCs w:val="18"/>
                        </w:rPr>
                        <w:t>Ben Edwards</w:t>
                      </w:r>
                    </w:p>
                    <w:p w14:paraId="59CD8607" w14:textId="77777777" w:rsidR="00E22630" w:rsidRPr="00934FC4" w:rsidRDefault="00FE6DA8" w:rsidP="00101FAC">
                      <w:pPr>
                        <w:jc w:val="center"/>
                        <w:rPr>
                          <w:bCs/>
                          <w:i/>
                          <w:sz w:val="18"/>
                          <w:szCs w:val="18"/>
                        </w:rPr>
                      </w:pPr>
                      <w:r w:rsidRPr="00934FC4">
                        <w:rPr>
                          <w:bCs/>
                          <w:i/>
                          <w:sz w:val="18"/>
                          <w:szCs w:val="18"/>
                        </w:rPr>
                        <w:t>Secretary</w:t>
                      </w:r>
                    </w:p>
                    <w:p w14:paraId="7B07DF67" w14:textId="21A4C97F" w:rsidR="00922F3E" w:rsidRPr="00E22630" w:rsidRDefault="005C2A88" w:rsidP="00922F3E">
                      <w:pPr>
                        <w:jc w:val="center"/>
                        <w:rPr>
                          <w:b/>
                          <w:bCs/>
                          <w:sz w:val="16"/>
                          <w:szCs w:val="16"/>
                        </w:rPr>
                      </w:pPr>
                      <w:r>
                        <w:rPr>
                          <w:sz w:val="16"/>
                          <w:szCs w:val="16"/>
                        </w:rPr>
                        <w:t>Edward Jones</w:t>
                      </w:r>
                    </w:p>
                    <w:p w14:paraId="59CD8609" w14:textId="77777777" w:rsidR="00D763FF" w:rsidRDefault="00D763FF" w:rsidP="00101FAC">
                      <w:pPr>
                        <w:jc w:val="center"/>
                        <w:rPr>
                          <w:bCs/>
                          <w:sz w:val="16"/>
                          <w:szCs w:val="16"/>
                        </w:rPr>
                      </w:pPr>
                    </w:p>
                    <w:p w14:paraId="59CD860A" w14:textId="77777777" w:rsidR="00FE6DA8" w:rsidRDefault="00FE6DA8" w:rsidP="00FE6DA8">
                      <w:pPr>
                        <w:jc w:val="center"/>
                        <w:rPr>
                          <w:b/>
                          <w:bCs/>
                          <w:sz w:val="18"/>
                          <w:szCs w:val="18"/>
                        </w:rPr>
                      </w:pPr>
                      <w:r>
                        <w:rPr>
                          <w:b/>
                          <w:bCs/>
                          <w:sz w:val="18"/>
                          <w:szCs w:val="18"/>
                        </w:rPr>
                        <w:t>Sophia Smith</w:t>
                      </w:r>
                    </w:p>
                    <w:p w14:paraId="59CD860B" w14:textId="77777777" w:rsidR="00FE6DA8" w:rsidRPr="00934FC4" w:rsidRDefault="00FE6DA8" w:rsidP="00FE6DA8">
                      <w:pPr>
                        <w:jc w:val="center"/>
                        <w:rPr>
                          <w:bCs/>
                          <w:i/>
                          <w:sz w:val="18"/>
                          <w:szCs w:val="18"/>
                        </w:rPr>
                      </w:pPr>
                      <w:r w:rsidRPr="00934FC4">
                        <w:rPr>
                          <w:bCs/>
                          <w:i/>
                          <w:sz w:val="18"/>
                          <w:szCs w:val="18"/>
                        </w:rPr>
                        <w:t>Treasurer</w:t>
                      </w:r>
                    </w:p>
                    <w:p w14:paraId="59CD860C" w14:textId="77777777" w:rsidR="00FE6DA8" w:rsidRPr="00256D85" w:rsidRDefault="00FE6DA8" w:rsidP="00FE6DA8">
                      <w:pPr>
                        <w:jc w:val="center"/>
                        <w:rPr>
                          <w:bCs/>
                          <w:sz w:val="16"/>
                          <w:szCs w:val="16"/>
                        </w:rPr>
                      </w:pPr>
                      <w:r>
                        <w:rPr>
                          <w:bCs/>
                          <w:sz w:val="16"/>
                          <w:szCs w:val="16"/>
                        </w:rPr>
                        <w:t>Key Bank</w:t>
                      </w:r>
                    </w:p>
                    <w:p w14:paraId="59CD860D" w14:textId="77777777" w:rsidR="00FE6DA8" w:rsidRDefault="00FE6DA8" w:rsidP="00101FAC">
                      <w:pPr>
                        <w:jc w:val="center"/>
                        <w:rPr>
                          <w:b/>
                          <w:sz w:val="18"/>
                          <w:szCs w:val="18"/>
                        </w:rPr>
                      </w:pPr>
                    </w:p>
                    <w:p w14:paraId="59CD8612" w14:textId="60C0A47B" w:rsidR="00E22630" w:rsidRPr="00D85746" w:rsidRDefault="00922F3E" w:rsidP="00E22630">
                      <w:pPr>
                        <w:jc w:val="center"/>
                        <w:rPr>
                          <w:b/>
                          <w:sz w:val="18"/>
                          <w:szCs w:val="18"/>
                        </w:rPr>
                      </w:pPr>
                      <w:r>
                        <w:rPr>
                          <w:b/>
                          <w:sz w:val="18"/>
                          <w:szCs w:val="18"/>
                        </w:rPr>
                        <w:t>Mary Wanzer</w:t>
                      </w:r>
                    </w:p>
                    <w:p w14:paraId="59CD8613" w14:textId="77777777" w:rsidR="00E22630" w:rsidRPr="00934FC4" w:rsidRDefault="00E22630" w:rsidP="00E22630">
                      <w:pPr>
                        <w:jc w:val="center"/>
                        <w:rPr>
                          <w:bCs/>
                          <w:i/>
                          <w:sz w:val="18"/>
                          <w:szCs w:val="18"/>
                        </w:rPr>
                      </w:pPr>
                      <w:r w:rsidRPr="00934FC4">
                        <w:rPr>
                          <w:b/>
                          <w:bCs/>
                          <w:i/>
                          <w:sz w:val="18"/>
                          <w:szCs w:val="18"/>
                        </w:rPr>
                        <w:t xml:space="preserve"> </w:t>
                      </w:r>
                      <w:r w:rsidRPr="00934FC4">
                        <w:rPr>
                          <w:bCs/>
                          <w:i/>
                          <w:sz w:val="18"/>
                          <w:szCs w:val="18"/>
                        </w:rPr>
                        <w:t>Past President</w:t>
                      </w:r>
                    </w:p>
                    <w:p w14:paraId="59CD8614" w14:textId="4442FA9A" w:rsidR="00E22630" w:rsidRPr="00E22630" w:rsidRDefault="00922F3E" w:rsidP="00101FAC">
                      <w:pPr>
                        <w:jc w:val="center"/>
                        <w:rPr>
                          <w:b/>
                          <w:bCs/>
                          <w:sz w:val="16"/>
                          <w:szCs w:val="16"/>
                        </w:rPr>
                      </w:pPr>
                      <w:r>
                        <w:rPr>
                          <w:sz w:val="16"/>
                          <w:szCs w:val="16"/>
                        </w:rPr>
                        <w:t>Coastal Real Estate Group</w:t>
                      </w:r>
                    </w:p>
                    <w:p w14:paraId="59CD8615" w14:textId="77777777" w:rsidR="00D763FF" w:rsidRPr="0025521B" w:rsidRDefault="00D763FF" w:rsidP="00101FAC">
                      <w:pPr>
                        <w:jc w:val="center"/>
                        <w:rPr>
                          <w:bCs/>
                          <w:sz w:val="24"/>
                          <w:szCs w:val="16"/>
                        </w:rPr>
                      </w:pPr>
                    </w:p>
                    <w:p w14:paraId="59CD8616" w14:textId="77777777" w:rsidR="00FE6DA8" w:rsidRPr="0025521B" w:rsidRDefault="00FE6DA8" w:rsidP="00101FAC">
                      <w:pPr>
                        <w:jc w:val="center"/>
                        <w:rPr>
                          <w:bCs/>
                          <w:sz w:val="24"/>
                          <w:szCs w:val="16"/>
                        </w:rPr>
                      </w:pPr>
                    </w:p>
                    <w:p w14:paraId="59CD8617" w14:textId="2815D235" w:rsidR="00D763FF" w:rsidRDefault="00C344AD" w:rsidP="00101FAC">
                      <w:pPr>
                        <w:jc w:val="center"/>
                        <w:rPr>
                          <w:b/>
                          <w:bCs/>
                          <w:sz w:val="18"/>
                          <w:szCs w:val="18"/>
                          <w:u w:val="single"/>
                        </w:rPr>
                      </w:pPr>
                      <w:r>
                        <w:rPr>
                          <w:b/>
                          <w:bCs/>
                          <w:sz w:val="18"/>
                          <w:szCs w:val="18"/>
                          <w:u w:val="single"/>
                        </w:rPr>
                        <w:t>201</w:t>
                      </w:r>
                      <w:r w:rsidR="005C2A88">
                        <w:rPr>
                          <w:b/>
                          <w:bCs/>
                          <w:sz w:val="18"/>
                          <w:szCs w:val="18"/>
                          <w:u w:val="single"/>
                        </w:rPr>
                        <w:t>9</w:t>
                      </w:r>
                      <w:r w:rsidR="00D763FF" w:rsidRPr="00D85746">
                        <w:rPr>
                          <w:b/>
                          <w:bCs/>
                          <w:sz w:val="18"/>
                          <w:szCs w:val="18"/>
                          <w:u w:val="single"/>
                        </w:rPr>
                        <w:t xml:space="preserve"> Directors</w:t>
                      </w:r>
                    </w:p>
                    <w:p w14:paraId="59CD8618" w14:textId="77777777" w:rsidR="00D763FF" w:rsidRPr="00D85746" w:rsidRDefault="00D763FF" w:rsidP="00101FAC">
                      <w:pPr>
                        <w:jc w:val="center"/>
                        <w:rPr>
                          <w:b/>
                          <w:bCs/>
                          <w:sz w:val="18"/>
                          <w:szCs w:val="18"/>
                          <w:u w:val="single"/>
                        </w:rPr>
                      </w:pPr>
                    </w:p>
                    <w:p w14:paraId="59CD8619" w14:textId="4B1F44FA" w:rsidR="00D763FF" w:rsidRPr="00D85746" w:rsidRDefault="00922F3E" w:rsidP="00101FAC">
                      <w:pPr>
                        <w:jc w:val="center"/>
                        <w:rPr>
                          <w:b/>
                          <w:bCs/>
                          <w:sz w:val="18"/>
                          <w:szCs w:val="18"/>
                        </w:rPr>
                      </w:pPr>
                      <w:r>
                        <w:rPr>
                          <w:b/>
                          <w:bCs/>
                          <w:sz w:val="18"/>
                          <w:szCs w:val="18"/>
                        </w:rPr>
                        <w:t>Michelle O’Brien</w:t>
                      </w:r>
                    </w:p>
                    <w:p w14:paraId="59CD861A" w14:textId="69BEF48E" w:rsidR="00D763FF" w:rsidRPr="00B911EF" w:rsidRDefault="00922F3E" w:rsidP="00101FAC">
                      <w:pPr>
                        <w:jc w:val="center"/>
                        <w:rPr>
                          <w:bCs/>
                          <w:sz w:val="16"/>
                          <w:szCs w:val="16"/>
                        </w:rPr>
                      </w:pPr>
                      <w:r>
                        <w:rPr>
                          <w:bCs/>
                          <w:sz w:val="16"/>
                          <w:szCs w:val="16"/>
                        </w:rPr>
                        <w:t>Ketchikan Radio Center</w:t>
                      </w:r>
                    </w:p>
                    <w:p w14:paraId="59CD861E" w14:textId="77777777" w:rsidR="00D763FF" w:rsidRPr="00C344AD" w:rsidRDefault="00D763FF" w:rsidP="005C2A88">
                      <w:pPr>
                        <w:rPr>
                          <w:bCs/>
                          <w:sz w:val="18"/>
                          <w:szCs w:val="18"/>
                        </w:rPr>
                      </w:pPr>
                    </w:p>
                    <w:p w14:paraId="59CD861F" w14:textId="77777777" w:rsidR="00D763FF" w:rsidRPr="00C344AD" w:rsidRDefault="00C344AD" w:rsidP="00101FAC">
                      <w:pPr>
                        <w:jc w:val="center"/>
                        <w:rPr>
                          <w:b/>
                          <w:sz w:val="18"/>
                          <w:szCs w:val="18"/>
                        </w:rPr>
                      </w:pPr>
                      <w:r w:rsidRPr="00C344AD">
                        <w:rPr>
                          <w:b/>
                          <w:sz w:val="18"/>
                          <w:szCs w:val="18"/>
                        </w:rPr>
                        <w:t>Renee Schofield</w:t>
                      </w:r>
                    </w:p>
                    <w:p w14:paraId="59CD8620" w14:textId="7376BE14" w:rsidR="00D763FF" w:rsidRDefault="00C344AD" w:rsidP="00101FAC">
                      <w:pPr>
                        <w:jc w:val="center"/>
                        <w:rPr>
                          <w:sz w:val="16"/>
                          <w:szCs w:val="18"/>
                        </w:rPr>
                      </w:pPr>
                      <w:r w:rsidRPr="00922F3E">
                        <w:rPr>
                          <w:sz w:val="16"/>
                          <w:szCs w:val="18"/>
                        </w:rPr>
                        <w:t>TSS, Inc.</w:t>
                      </w:r>
                    </w:p>
                    <w:p w14:paraId="2D66EDF1" w14:textId="77777777" w:rsidR="005C2A88" w:rsidRPr="00922F3E" w:rsidRDefault="005C2A88" w:rsidP="00101FAC">
                      <w:pPr>
                        <w:jc w:val="center"/>
                        <w:rPr>
                          <w:sz w:val="16"/>
                          <w:szCs w:val="18"/>
                        </w:rPr>
                      </w:pPr>
                    </w:p>
                    <w:p w14:paraId="1393419E" w14:textId="77777777" w:rsidR="005C2A88" w:rsidRPr="00C344AD" w:rsidRDefault="005C2A88" w:rsidP="005C2A88">
                      <w:pPr>
                        <w:jc w:val="center"/>
                        <w:rPr>
                          <w:b/>
                          <w:sz w:val="18"/>
                          <w:szCs w:val="18"/>
                        </w:rPr>
                      </w:pPr>
                      <w:r>
                        <w:rPr>
                          <w:b/>
                          <w:sz w:val="18"/>
                          <w:szCs w:val="18"/>
                        </w:rPr>
                        <w:t>Denise Oposcolo</w:t>
                      </w:r>
                    </w:p>
                    <w:p w14:paraId="134905F8" w14:textId="77777777" w:rsidR="005C2A88" w:rsidRPr="00922F3E" w:rsidRDefault="005C2A88" w:rsidP="005C2A88">
                      <w:pPr>
                        <w:jc w:val="center"/>
                        <w:rPr>
                          <w:sz w:val="16"/>
                          <w:szCs w:val="18"/>
                        </w:rPr>
                      </w:pPr>
                      <w:r w:rsidRPr="00922F3E">
                        <w:rPr>
                          <w:sz w:val="16"/>
                          <w:szCs w:val="18"/>
                        </w:rPr>
                        <w:t>GCI</w:t>
                      </w:r>
                    </w:p>
                    <w:p w14:paraId="59CD8621" w14:textId="77777777" w:rsidR="00D763FF" w:rsidRPr="00C344AD" w:rsidRDefault="00D763FF" w:rsidP="00101FAC">
                      <w:pPr>
                        <w:jc w:val="center"/>
                        <w:rPr>
                          <w:sz w:val="18"/>
                          <w:szCs w:val="18"/>
                        </w:rPr>
                      </w:pPr>
                    </w:p>
                    <w:p w14:paraId="59CD8622" w14:textId="2CF6240E" w:rsidR="00C344AD" w:rsidRPr="00C344AD" w:rsidRDefault="005C2A88" w:rsidP="00101FAC">
                      <w:pPr>
                        <w:jc w:val="center"/>
                        <w:rPr>
                          <w:b/>
                          <w:bCs/>
                          <w:sz w:val="18"/>
                          <w:szCs w:val="18"/>
                        </w:rPr>
                      </w:pPr>
                      <w:r>
                        <w:rPr>
                          <w:b/>
                          <w:bCs/>
                          <w:sz w:val="18"/>
                          <w:szCs w:val="18"/>
                        </w:rPr>
                        <w:t>Sierra Callis</w:t>
                      </w:r>
                    </w:p>
                    <w:p w14:paraId="59CD8623" w14:textId="1AF8CD6B" w:rsidR="00C344AD" w:rsidRPr="00922F3E" w:rsidRDefault="005C2A88" w:rsidP="00101FAC">
                      <w:pPr>
                        <w:jc w:val="center"/>
                        <w:rPr>
                          <w:bCs/>
                          <w:sz w:val="16"/>
                          <w:szCs w:val="18"/>
                        </w:rPr>
                      </w:pPr>
                      <w:r>
                        <w:rPr>
                          <w:bCs/>
                          <w:sz w:val="16"/>
                          <w:szCs w:val="18"/>
                        </w:rPr>
                        <w:t>Vigor</w:t>
                      </w:r>
                    </w:p>
                    <w:p w14:paraId="59CD8624" w14:textId="77777777" w:rsidR="00C344AD" w:rsidRPr="00C344AD" w:rsidRDefault="00C344AD" w:rsidP="00101FAC">
                      <w:pPr>
                        <w:jc w:val="center"/>
                        <w:rPr>
                          <w:bCs/>
                          <w:sz w:val="18"/>
                          <w:szCs w:val="18"/>
                        </w:rPr>
                      </w:pPr>
                    </w:p>
                    <w:p w14:paraId="59CD8625" w14:textId="0546ACC1" w:rsidR="00E22630" w:rsidRPr="00C344AD" w:rsidRDefault="005C2A88" w:rsidP="00101FAC">
                      <w:pPr>
                        <w:jc w:val="center"/>
                        <w:rPr>
                          <w:b/>
                          <w:bCs/>
                          <w:sz w:val="18"/>
                          <w:szCs w:val="18"/>
                        </w:rPr>
                      </w:pPr>
                      <w:r>
                        <w:rPr>
                          <w:b/>
                          <w:bCs/>
                          <w:sz w:val="18"/>
                          <w:szCs w:val="18"/>
                        </w:rPr>
                        <w:t xml:space="preserve">Andrew </w:t>
                      </w:r>
                      <w:proofErr w:type="spellStart"/>
                      <w:r>
                        <w:rPr>
                          <w:b/>
                          <w:bCs/>
                          <w:sz w:val="18"/>
                          <w:szCs w:val="18"/>
                        </w:rPr>
                        <w:t>Spokely</w:t>
                      </w:r>
                      <w:proofErr w:type="spellEnd"/>
                    </w:p>
                    <w:p w14:paraId="59CD8626" w14:textId="395E45B2" w:rsidR="00E22630" w:rsidRPr="00922F3E" w:rsidRDefault="005C2A88" w:rsidP="00101FAC">
                      <w:pPr>
                        <w:jc w:val="center"/>
                        <w:rPr>
                          <w:bCs/>
                          <w:sz w:val="16"/>
                          <w:szCs w:val="18"/>
                        </w:rPr>
                      </w:pPr>
                      <w:r>
                        <w:rPr>
                          <w:bCs/>
                          <w:sz w:val="16"/>
                          <w:szCs w:val="18"/>
                        </w:rPr>
                        <w:t>Ward Cove Group</w:t>
                      </w:r>
                    </w:p>
                    <w:p w14:paraId="59CD8627" w14:textId="24B74FD7" w:rsidR="00FE6DA8" w:rsidRDefault="00FE6DA8" w:rsidP="00101FAC">
                      <w:pPr>
                        <w:jc w:val="center"/>
                        <w:rPr>
                          <w:bCs/>
                          <w:sz w:val="18"/>
                          <w:szCs w:val="18"/>
                        </w:rPr>
                      </w:pPr>
                    </w:p>
                    <w:p w14:paraId="4461F494" w14:textId="16561A90" w:rsidR="00922F3E" w:rsidRPr="00C344AD" w:rsidRDefault="005C2A88" w:rsidP="00922F3E">
                      <w:pPr>
                        <w:jc w:val="center"/>
                        <w:rPr>
                          <w:b/>
                          <w:bCs/>
                          <w:sz w:val="18"/>
                          <w:szCs w:val="18"/>
                        </w:rPr>
                      </w:pPr>
                      <w:r>
                        <w:rPr>
                          <w:b/>
                          <w:bCs/>
                          <w:sz w:val="18"/>
                          <w:szCs w:val="18"/>
                        </w:rPr>
                        <w:t>Mark Woodward</w:t>
                      </w:r>
                    </w:p>
                    <w:p w14:paraId="7CF0B02C" w14:textId="4B5C0D6F" w:rsidR="00922F3E" w:rsidRDefault="005C2A88" w:rsidP="00922F3E">
                      <w:pPr>
                        <w:jc w:val="center"/>
                        <w:rPr>
                          <w:bCs/>
                          <w:sz w:val="16"/>
                          <w:szCs w:val="18"/>
                        </w:rPr>
                      </w:pPr>
                      <w:r>
                        <w:rPr>
                          <w:bCs/>
                          <w:sz w:val="16"/>
                          <w:szCs w:val="18"/>
                        </w:rPr>
                        <w:t>The Stoney Moose</w:t>
                      </w:r>
                    </w:p>
                    <w:p w14:paraId="257C3A8F" w14:textId="77777777" w:rsidR="005C2A88" w:rsidRPr="00922F3E" w:rsidRDefault="005C2A88" w:rsidP="00922F3E">
                      <w:pPr>
                        <w:jc w:val="center"/>
                        <w:rPr>
                          <w:bCs/>
                          <w:sz w:val="16"/>
                          <w:szCs w:val="18"/>
                        </w:rPr>
                      </w:pPr>
                    </w:p>
                    <w:p w14:paraId="3B9C2E8E" w14:textId="68D81A93" w:rsidR="005C2A88" w:rsidRPr="00C344AD" w:rsidRDefault="005C2A88" w:rsidP="005C2A88">
                      <w:pPr>
                        <w:jc w:val="center"/>
                        <w:rPr>
                          <w:b/>
                          <w:bCs/>
                          <w:sz w:val="18"/>
                          <w:szCs w:val="18"/>
                        </w:rPr>
                      </w:pPr>
                      <w:r>
                        <w:rPr>
                          <w:b/>
                          <w:bCs/>
                          <w:sz w:val="18"/>
                          <w:szCs w:val="18"/>
                        </w:rPr>
                        <w:t>Jason Button</w:t>
                      </w:r>
                    </w:p>
                    <w:p w14:paraId="71B2D626" w14:textId="7C353C45" w:rsidR="005C2A88" w:rsidRPr="00922F3E" w:rsidRDefault="005C2A88" w:rsidP="005C2A88">
                      <w:pPr>
                        <w:jc w:val="center"/>
                        <w:rPr>
                          <w:bCs/>
                          <w:sz w:val="16"/>
                          <w:szCs w:val="18"/>
                        </w:rPr>
                      </w:pPr>
                      <w:r>
                        <w:rPr>
                          <w:bCs/>
                          <w:sz w:val="16"/>
                          <w:szCs w:val="18"/>
                        </w:rPr>
                        <w:t>Tongass Federal Credit Union</w:t>
                      </w:r>
                    </w:p>
                    <w:p w14:paraId="277EBE94" w14:textId="77777777" w:rsidR="00922F3E" w:rsidRPr="0025521B" w:rsidRDefault="00922F3E" w:rsidP="00101FAC">
                      <w:pPr>
                        <w:jc w:val="center"/>
                        <w:rPr>
                          <w:bCs/>
                          <w:sz w:val="24"/>
                          <w:szCs w:val="18"/>
                        </w:rPr>
                      </w:pPr>
                    </w:p>
                    <w:p w14:paraId="59CD8628" w14:textId="77777777" w:rsidR="001C70D5" w:rsidRPr="0025521B" w:rsidRDefault="001C70D5" w:rsidP="00101FAC">
                      <w:pPr>
                        <w:jc w:val="center"/>
                        <w:rPr>
                          <w:bCs/>
                          <w:sz w:val="24"/>
                          <w:szCs w:val="18"/>
                        </w:rPr>
                      </w:pPr>
                    </w:p>
                    <w:p w14:paraId="59CD8629" w14:textId="77777777" w:rsidR="00FE6DA8" w:rsidRPr="001C70D5" w:rsidRDefault="00FE6DA8" w:rsidP="00101FAC">
                      <w:pPr>
                        <w:jc w:val="center"/>
                        <w:rPr>
                          <w:b/>
                          <w:bCs/>
                          <w:sz w:val="18"/>
                          <w:szCs w:val="18"/>
                          <w:u w:val="single"/>
                        </w:rPr>
                      </w:pPr>
                      <w:r w:rsidRPr="001C70D5">
                        <w:rPr>
                          <w:b/>
                          <w:bCs/>
                          <w:sz w:val="18"/>
                          <w:szCs w:val="18"/>
                          <w:u w:val="single"/>
                        </w:rPr>
                        <w:t>Chamber Staff</w:t>
                      </w:r>
                    </w:p>
                    <w:p w14:paraId="59CD862A" w14:textId="77777777" w:rsidR="00E22630" w:rsidRDefault="00E22630" w:rsidP="00101FAC">
                      <w:pPr>
                        <w:jc w:val="center"/>
                        <w:rPr>
                          <w:bCs/>
                          <w:sz w:val="18"/>
                          <w:szCs w:val="18"/>
                        </w:rPr>
                      </w:pPr>
                    </w:p>
                    <w:p w14:paraId="59CD862B" w14:textId="537130BC" w:rsidR="001C70D5" w:rsidRPr="0081438C" w:rsidRDefault="005C2A88" w:rsidP="00101FAC">
                      <w:pPr>
                        <w:jc w:val="center"/>
                        <w:rPr>
                          <w:b/>
                          <w:bCs/>
                          <w:sz w:val="18"/>
                          <w:szCs w:val="18"/>
                        </w:rPr>
                      </w:pPr>
                      <w:r>
                        <w:rPr>
                          <w:b/>
                          <w:bCs/>
                          <w:sz w:val="18"/>
                          <w:szCs w:val="18"/>
                        </w:rPr>
                        <w:t>Carrie Starkey</w:t>
                      </w:r>
                    </w:p>
                    <w:p w14:paraId="59CD862C" w14:textId="77777777" w:rsidR="001C70D5" w:rsidRPr="0025521B" w:rsidRDefault="001C70D5" w:rsidP="00101FAC">
                      <w:pPr>
                        <w:jc w:val="center"/>
                        <w:rPr>
                          <w:bCs/>
                          <w:sz w:val="16"/>
                          <w:szCs w:val="18"/>
                        </w:rPr>
                      </w:pPr>
                      <w:r w:rsidRPr="0025521B">
                        <w:rPr>
                          <w:bCs/>
                          <w:sz w:val="16"/>
                          <w:szCs w:val="18"/>
                        </w:rPr>
                        <w:t>Executive Director</w:t>
                      </w:r>
                    </w:p>
                  </w:txbxContent>
                </v:textbox>
                <w10:wrap anchory="page"/>
              </v:shape>
            </w:pict>
          </mc:Fallback>
        </mc:AlternateContent>
      </w:r>
      <w:r>
        <w:rPr>
          <w:rFonts w:ascii="Times New Roman" w:hAnsi="Times New Roman"/>
          <w:sz w:val="24"/>
          <w:szCs w:val="24"/>
        </w:rPr>
        <w:t>To: Alaska Roadless Rule</w:t>
      </w:r>
    </w:p>
    <w:p w14:paraId="5254FA38" w14:textId="38D01C97" w:rsidR="00F032B8" w:rsidRDefault="00F032B8" w:rsidP="009F18C2">
      <w:pPr>
        <w:rPr>
          <w:rFonts w:ascii="Times New Roman" w:hAnsi="Times New Roman"/>
          <w:sz w:val="24"/>
          <w:szCs w:val="24"/>
        </w:rPr>
      </w:pPr>
      <w:r>
        <w:rPr>
          <w:rFonts w:ascii="Times New Roman" w:hAnsi="Times New Roman"/>
          <w:sz w:val="24"/>
          <w:szCs w:val="24"/>
        </w:rPr>
        <w:t>USDA Forest Service Alaska Region</w:t>
      </w:r>
    </w:p>
    <w:p w14:paraId="4AE84709" w14:textId="7E7AD38C" w:rsidR="00F032B8" w:rsidRDefault="00F032B8" w:rsidP="009F18C2">
      <w:pPr>
        <w:rPr>
          <w:rFonts w:ascii="Times New Roman" w:hAnsi="Times New Roman"/>
          <w:sz w:val="24"/>
          <w:szCs w:val="24"/>
        </w:rPr>
      </w:pPr>
      <w:r>
        <w:rPr>
          <w:rFonts w:ascii="Times New Roman" w:hAnsi="Times New Roman"/>
          <w:sz w:val="24"/>
          <w:szCs w:val="24"/>
        </w:rPr>
        <w:t>Ecosystem Planning and Budget Staff</w:t>
      </w:r>
    </w:p>
    <w:p w14:paraId="69D741D2" w14:textId="191A55D5" w:rsidR="00F032B8" w:rsidRDefault="00F032B8" w:rsidP="009F18C2">
      <w:pPr>
        <w:rPr>
          <w:rFonts w:ascii="Times New Roman" w:hAnsi="Times New Roman"/>
          <w:sz w:val="24"/>
          <w:szCs w:val="24"/>
        </w:rPr>
      </w:pPr>
      <w:r>
        <w:rPr>
          <w:rFonts w:ascii="Times New Roman" w:hAnsi="Times New Roman"/>
          <w:sz w:val="24"/>
          <w:szCs w:val="24"/>
        </w:rPr>
        <w:t>PO Box 21628</w:t>
      </w:r>
    </w:p>
    <w:p w14:paraId="32DEE6BA" w14:textId="7329E292" w:rsidR="00F032B8" w:rsidRDefault="00F032B8" w:rsidP="009F18C2">
      <w:pPr>
        <w:rPr>
          <w:rFonts w:ascii="Times New Roman" w:hAnsi="Times New Roman"/>
          <w:sz w:val="24"/>
          <w:szCs w:val="24"/>
        </w:rPr>
      </w:pPr>
      <w:r>
        <w:rPr>
          <w:rFonts w:ascii="Times New Roman" w:hAnsi="Times New Roman"/>
          <w:sz w:val="24"/>
          <w:szCs w:val="24"/>
        </w:rPr>
        <w:t>Juneau, Alaska 99802-1628</w:t>
      </w:r>
    </w:p>
    <w:p w14:paraId="66E9AD6F" w14:textId="4596B1E1" w:rsidR="00F032B8" w:rsidRDefault="00F032B8" w:rsidP="009F18C2">
      <w:pPr>
        <w:rPr>
          <w:rFonts w:ascii="Times New Roman" w:hAnsi="Times New Roman"/>
          <w:sz w:val="24"/>
          <w:szCs w:val="24"/>
        </w:rPr>
      </w:pPr>
    </w:p>
    <w:p w14:paraId="3E32CB0F" w14:textId="6D2A6C20" w:rsidR="00F032B8" w:rsidRDefault="00F032B8" w:rsidP="009F18C2">
      <w:pPr>
        <w:rPr>
          <w:rFonts w:ascii="Times New Roman" w:hAnsi="Times New Roman"/>
          <w:sz w:val="24"/>
          <w:szCs w:val="24"/>
        </w:rPr>
      </w:pPr>
      <w:r>
        <w:rPr>
          <w:rFonts w:ascii="Times New Roman" w:hAnsi="Times New Roman"/>
          <w:sz w:val="24"/>
          <w:szCs w:val="24"/>
        </w:rPr>
        <w:t xml:space="preserve">19 </w:t>
      </w:r>
      <w:proofErr w:type="gramStart"/>
      <w:r>
        <w:rPr>
          <w:rFonts w:ascii="Times New Roman" w:hAnsi="Times New Roman"/>
          <w:sz w:val="24"/>
          <w:szCs w:val="24"/>
        </w:rPr>
        <w:t>November,</w:t>
      </w:r>
      <w:proofErr w:type="gramEnd"/>
      <w:r>
        <w:rPr>
          <w:rFonts w:ascii="Times New Roman" w:hAnsi="Times New Roman"/>
          <w:sz w:val="24"/>
          <w:szCs w:val="24"/>
        </w:rPr>
        <w:t xml:space="preserve"> 2019</w:t>
      </w:r>
    </w:p>
    <w:p w14:paraId="29F93EB2" w14:textId="1869F239" w:rsidR="00F032B8" w:rsidRDefault="00F032B8" w:rsidP="009F18C2">
      <w:pPr>
        <w:rPr>
          <w:rFonts w:ascii="Times New Roman" w:hAnsi="Times New Roman"/>
          <w:sz w:val="24"/>
          <w:szCs w:val="24"/>
        </w:rPr>
      </w:pPr>
    </w:p>
    <w:p w14:paraId="3A243D03" w14:textId="23A1E689" w:rsidR="00F032B8" w:rsidRDefault="00F032B8" w:rsidP="009F18C2">
      <w:pPr>
        <w:rPr>
          <w:rFonts w:ascii="Times New Roman" w:hAnsi="Times New Roman"/>
          <w:sz w:val="24"/>
          <w:szCs w:val="24"/>
        </w:rPr>
      </w:pPr>
    </w:p>
    <w:p w14:paraId="04B03794" w14:textId="36AFF721" w:rsidR="009F18C2" w:rsidRPr="00B07453" w:rsidRDefault="00F032B8" w:rsidP="009F18C2">
      <w:pPr>
        <w:rPr>
          <w:rFonts w:ascii="Times New Roman" w:hAnsi="Times New Roman"/>
          <w:sz w:val="24"/>
          <w:szCs w:val="24"/>
        </w:rPr>
      </w:pPr>
      <w:r w:rsidRPr="001603B9">
        <w:rPr>
          <w:rFonts w:ascii="Californian FB" w:hAnsi="Californian FB"/>
          <w:b/>
          <w:i/>
          <w:noProof/>
          <w:color w:val="000000"/>
          <w:sz w:val="22"/>
          <w:szCs w:val="22"/>
        </w:rPr>
        <w:drawing>
          <wp:anchor distT="0" distB="0" distL="114300" distR="114300" simplePos="0" relativeHeight="251664896" behindDoc="1" locked="0" layoutInCell="1" allowOverlap="1" wp14:anchorId="59CD85E9" wp14:editId="5ACA0D53">
            <wp:simplePos x="0" y="0"/>
            <wp:positionH relativeFrom="column">
              <wp:posOffset>-1625600</wp:posOffset>
            </wp:positionH>
            <wp:positionV relativeFrom="page">
              <wp:posOffset>622935</wp:posOffset>
            </wp:positionV>
            <wp:extent cx="1325880" cy="964565"/>
            <wp:effectExtent l="0" t="0" r="7620" b="6985"/>
            <wp:wrapThrough wrapText="bothSides">
              <wp:wrapPolygon edited="0">
                <wp:start x="7138" y="0"/>
                <wp:lineTo x="4655" y="853"/>
                <wp:lineTo x="0" y="5119"/>
                <wp:lineTo x="0" y="14931"/>
                <wp:lineTo x="4034" y="20477"/>
                <wp:lineTo x="7138" y="21330"/>
                <wp:lineTo x="14276" y="21330"/>
                <wp:lineTo x="17379" y="20477"/>
                <wp:lineTo x="21414" y="14931"/>
                <wp:lineTo x="21414" y="5119"/>
                <wp:lineTo x="16759" y="853"/>
                <wp:lineTo x="14276" y="0"/>
                <wp:lineTo x="7138"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25880" cy="964565"/>
                    </a:xfrm>
                    <a:prstGeom prst="rect">
                      <a:avLst/>
                    </a:prstGeom>
                    <a:noFill/>
                  </pic:spPr>
                </pic:pic>
              </a:graphicData>
            </a:graphic>
            <wp14:sizeRelH relativeFrom="page">
              <wp14:pctWidth>0</wp14:pctWidth>
            </wp14:sizeRelH>
            <wp14:sizeRelV relativeFrom="page">
              <wp14:pctHeight>0</wp14:pctHeight>
            </wp14:sizeRelV>
          </wp:anchor>
        </w:drawing>
      </w:r>
      <w:r w:rsidR="00020AA6">
        <w:rPr>
          <w:rFonts w:ascii="Times New Roman" w:hAnsi="Times New Roman"/>
          <w:sz w:val="24"/>
          <w:szCs w:val="24"/>
        </w:rPr>
        <w:t>G</w:t>
      </w:r>
      <w:r w:rsidR="009F18C2" w:rsidRPr="00B07453">
        <w:rPr>
          <w:rFonts w:ascii="Times New Roman" w:hAnsi="Times New Roman"/>
          <w:sz w:val="24"/>
          <w:szCs w:val="24"/>
        </w:rPr>
        <w:t>reetings from the Greater Ke</w:t>
      </w:r>
      <w:bookmarkStart w:id="0" w:name="_GoBack"/>
      <w:bookmarkEnd w:id="0"/>
      <w:r w:rsidR="009F18C2" w:rsidRPr="00B07453">
        <w:rPr>
          <w:rFonts w:ascii="Times New Roman" w:hAnsi="Times New Roman"/>
          <w:sz w:val="24"/>
          <w:szCs w:val="24"/>
        </w:rPr>
        <w:t xml:space="preserve">tchikan Chamber of Commerce. We are a diverse community-based organization comprised of over 280 members, including private sector businesses, non-profit organizations, and local governments. Our member-businesses include some of the largest employers in southeast Alaska, as well as the State of Alaska, which provide family-wage jobs to thousands of Alaskans. The Ketchikan Chamber brings businesses, investors, and customers together, and work towards the common goal of encouraging a sustainable economy which can preserve the socioeconomic well-being of our community, and the families who call it home.  The Chamber represents business of all types - tourism, commercial fishing, sports fishing, mining, timber, transportation, and energy – and believes that a very broad diversity of businesses can coexist and share increased access to the Tongass without producing harmful effects upon one-another.  </w:t>
      </w:r>
    </w:p>
    <w:p w14:paraId="7750E7C7" w14:textId="61209548" w:rsidR="009F18C2" w:rsidRDefault="009F18C2" w:rsidP="009F18C2">
      <w:pPr>
        <w:rPr>
          <w:rFonts w:ascii="Times New Roman" w:hAnsi="Times New Roman"/>
          <w:sz w:val="24"/>
          <w:szCs w:val="24"/>
        </w:rPr>
      </w:pPr>
      <w:r w:rsidRPr="00B07453">
        <w:rPr>
          <w:rFonts w:ascii="Times New Roman" w:hAnsi="Times New Roman"/>
          <w:sz w:val="24"/>
          <w:szCs w:val="24"/>
        </w:rPr>
        <w:t xml:space="preserve">For years, the Ketchikan Chamber of Commerce’s Board of Directors has taken the position, in support of our diverse members’ interests, that </w:t>
      </w:r>
      <w:r w:rsidRPr="00B07453">
        <w:rPr>
          <w:rFonts w:ascii="Times New Roman" w:hAnsi="Times New Roman"/>
          <w:b/>
          <w:sz w:val="24"/>
          <w:szCs w:val="24"/>
        </w:rPr>
        <w:t>the Tongass National Forest must be completely exempt from the Roadless Rule.  The Chamber continues to hold this position to this day.</w:t>
      </w:r>
      <w:r w:rsidRPr="00B07453">
        <w:rPr>
          <w:rFonts w:ascii="Times New Roman" w:hAnsi="Times New Roman"/>
          <w:sz w:val="24"/>
          <w:szCs w:val="24"/>
        </w:rPr>
        <w:t xml:space="preserve">  </w:t>
      </w:r>
    </w:p>
    <w:p w14:paraId="30D1D776" w14:textId="5DF26AEA" w:rsidR="00020AA6" w:rsidRDefault="00020AA6" w:rsidP="009F18C2">
      <w:pPr>
        <w:rPr>
          <w:rFonts w:ascii="Times New Roman" w:hAnsi="Times New Roman"/>
          <w:sz w:val="24"/>
          <w:szCs w:val="24"/>
        </w:rPr>
      </w:pPr>
    </w:p>
    <w:p w14:paraId="75D8B447" w14:textId="3F5D20BD" w:rsidR="009F18C2" w:rsidRDefault="009F18C2" w:rsidP="009F18C2">
      <w:pPr>
        <w:rPr>
          <w:rFonts w:ascii="Times New Roman" w:hAnsi="Times New Roman"/>
          <w:sz w:val="24"/>
          <w:szCs w:val="24"/>
        </w:rPr>
      </w:pPr>
      <w:r>
        <w:rPr>
          <w:rFonts w:ascii="Times New Roman" w:hAnsi="Times New Roman"/>
          <w:sz w:val="24"/>
          <w:szCs w:val="24"/>
        </w:rPr>
        <w:t>T</w:t>
      </w:r>
      <w:r w:rsidRPr="00B07453">
        <w:rPr>
          <w:rFonts w:ascii="Times New Roman" w:hAnsi="Times New Roman"/>
          <w:sz w:val="24"/>
          <w:szCs w:val="24"/>
        </w:rPr>
        <w:t xml:space="preserve">he Chamber represents businesses of all </w:t>
      </w:r>
      <w:proofErr w:type="gramStart"/>
      <w:r w:rsidRPr="00B07453">
        <w:rPr>
          <w:rFonts w:ascii="Times New Roman" w:hAnsi="Times New Roman"/>
          <w:sz w:val="24"/>
          <w:szCs w:val="24"/>
        </w:rPr>
        <w:t>types, and</w:t>
      </w:r>
      <w:proofErr w:type="gramEnd"/>
      <w:r w:rsidRPr="00B07453">
        <w:rPr>
          <w:rFonts w:ascii="Times New Roman" w:hAnsi="Times New Roman"/>
          <w:sz w:val="24"/>
          <w:szCs w:val="24"/>
        </w:rPr>
        <w:t xml:space="preserve"> believes they can share increased access to the Tongass without producing harmful effects upon one-another.  Our organization has noted a disturbing trend in recent public comments and advocacy where groups with a narrow focus pit one resource or industry against another – for example, playing fishing or tourism against timber.</w:t>
      </w:r>
      <w:r w:rsidRPr="00B07453">
        <w:rPr>
          <w:rStyle w:val="FootnoteReference"/>
          <w:rFonts w:ascii="Times New Roman" w:hAnsi="Times New Roman"/>
          <w:sz w:val="24"/>
          <w:szCs w:val="24"/>
        </w:rPr>
        <w:footnoteReference w:id="1"/>
      </w:r>
      <w:r w:rsidRPr="00B07453">
        <w:rPr>
          <w:rFonts w:ascii="Times New Roman" w:hAnsi="Times New Roman"/>
          <w:sz w:val="24"/>
          <w:szCs w:val="24"/>
        </w:rPr>
        <w:t xml:space="preserve">  This logic is incredibly flawed, and ignores many of the excellent synergistic benefits which different industries and user types can create for each-other.  </w:t>
      </w:r>
      <w:proofErr w:type="gramStart"/>
      <w:r w:rsidRPr="00B07453">
        <w:rPr>
          <w:rFonts w:ascii="Times New Roman" w:hAnsi="Times New Roman"/>
          <w:sz w:val="24"/>
          <w:szCs w:val="24"/>
        </w:rPr>
        <w:t>The majority of</w:t>
      </w:r>
      <w:proofErr w:type="gramEnd"/>
      <w:r w:rsidRPr="00B07453">
        <w:rPr>
          <w:rFonts w:ascii="Times New Roman" w:hAnsi="Times New Roman"/>
          <w:sz w:val="24"/>
          <w:szCs w:val="24"/>
        </w:rPr>
        <w:t xml:space="preserve"> tourists visiting southeast Alaska are visiting communities which were constructed and sustained by natural resource-based industries.  Without these industries, there would be very few (if any) communities for tourists to visit.  Visitors</w:t>
      </w:r>
      <w:r>
        <w:rPr>
          <w:rFonts w:ascii="Times New Roman" w:hAnsi="Times New Roman"/>
          <w:sz w:val="24"/>
          <w:szCs w:val="24"/>
        </w:rPr>
        <w:t xml:space="preserve"> and outdoor enthusiasts</w:t>
      </w:r>
      <w:r w:rsidRPr="00B07453">
        <w:rPr>
          <w:rFonts w:ascii="Times New Roman" w:hAnsi="Times New Roman"/>
          <w:sz w:val="24"/>
          <w:szCs w:val="24"/>
        </w:rPr>
        <w:t xml:space="preserve"> rely heavily upon roads constructed by the timber industry to access and enjoy the Tongass National Forest.  Recreational and subsistence hunters utilize logging roads to access streams and habitat.  Sports fisherm</w:t>
      </w:r>
      <w:r>
        <w:rPr>
          <w:rFonts w:ascii="Times New Roman" w:hAnsi="Times New Roman"/>
          <w:sz w:val="24"/>
          <w:szCs w:val="24"/>
        </w:rPr>
        <w:t>e</w:t>
      </w:r>
      <w:r w:rsidRPr="00B07453">
        <w:rPr>
          <w:rFonts w:ascii="Times New Roman" w:hAnsi="Times New Roman"/>
          <w:sz w:val="24"/>
          <w:szCs w:val="24"/>
        </w:rPr>
        <w:t>n and guides utilize roads constructed by the timber industry to access world-class fishing opportunities.  There are also various examples of small hydropower projects coexisting with hatcheries in order to provide clean energy, while enhancing salmon stock.</w:t>
      </w:r>
      <w:r w:rsidRPr="00B07453">
        <w:rPr>
          <w:rStyle w:val="FootnoteReference"/>
          <w:rFonts w:ascii="Times New Roman" w:hAnsi="Times New Roman"/>
          <w:sz w:val="24"/>
          <w:szCs w:val="24"/>
        </w:rPr>
        <w:footnoteReference w:id="2"/>
      </w:r>
      <w:r w:rsidRPr="00B07453">
        <w:rPr>
          <w:rFonts w:ascii="Times New Roman" w:hAnsi="Times New Roman"/>
          <w:sz w:val="24"/>
          <w:szCs w:val="24"/>
        </w:rPr>
        <w:t xml:space="preserve">  Renewable energy projects frequently are required incorporate recreational benefits and </w:t>
      </w:r>
      <w:r w:rsidRPr="00B07453">
        <w:rPr>
          <w:rFonts w:ascii="Times New Roman" w:hAnsi="Times New Roman"/>
          <w:sz w:val="24"/>
          <w:szCs w:val="24"/>
        </w:rPr>
        <w:lastRenderedPageBreak/>
        <w:t>enhancements, such as public access trails.  The USFS has an excellent opportunity to facilitate creation of these synergistic benefits by diversifying and harmonizing user types within the Tongass without the restrictions of the Roadless Rule.</w:t>
      </w:r>
    </w:p>
    <w:p w14:paraId="2753A3C6" w14:textId="43CCD024" w:rsidR="00020AA6" w:rsidRPr="00B07453" w:rsidRDefault="00020AA6" w:rsidP="009F18C2">
      <w:pPr>
        <w:rPr>
          <w:rFonts w:ascii="Times New Roman" w:hAnsi="Times New Roman"/>
          <w:sz w:val="24"/>
          <w:szCs w:val="24"/>
        </w:rPr>
      </w:pPr>
    </w:p>
    <w:p w14:paraId="1588F2B8" w14:textId="0487F689" w:rsidR="009F18C2" w:rsidRPr="00B07453" w:rsidRDefault="009F18C2" w:rsidP="009F18C2">
      <w:pPr>
        <w:rPr>
          <w:rFonts w:ascii="Times New Roman" w:hAnsi="Times New Roman"/>
          <w:sz w:val="24"/>
          <w:szCs w:val="24"/>
        </w:rPr>
      </w:pPr>
      <w:r w:rsidRPr="00B07453">
        <w:rPr>
          <w:rFonts w:ascii="Times New Roman" w:hAnsi="Times New Roman"/>
          <w:sz w:val="24"/>
          <w:szCs w:val="24"/>
        </w:rPr>
        <w:t xml:space="preserve">The Ketchikan Chamber of Commerce filed numerous formal comments, suggestions, and formal Objections during 2016 TLMP Amendment process. http://www.ketchikanchamber.com/2016-tlmp-comments We do not believe the 2016 Plan Amendment which resulted addressed our concerns, the needs of the Ketchikan community, the needs of southeast Alaskan communities where many of our members invest and do business, or the region’s timber, mining, and energy businesses.  </w:t>
      </w:r>
    </w:p>
    <w:p w14:paraId="41D4381D" w14:textId="6D51927F" w:rsidR="009F18C2" w:rsidRDefault="009F18C2" w:rsidP="009F18C2">
      <w:pPr>
        <w:rPr>
          <w:rFonts w:ascii="Times New Roman" w:hAnsi="Times New Roman"/>
          <w:sz w:val="24"/>
          <w:szCs w:val="24"/>
        </w:rPr>
      </w:pPr>
      <w:r>
        <w:rPr>
          <w:rFonts w:ascii="Times New Roman" w:hAnsi="Times New Roman"/>
          <w:sz w:val="24"/>
          <w:szCs w:val="24"/>
        </w:rPr>
        <w:t>It is important to understand that – as noted in the Forest Service’s Notice of Proposed Rulemaking - Total Exemption is only anticipated to restore 185,000 acres of forest land to the timber base to support an economic and sustainable timber industry; the remaining 9 million acres of the Tongass would be available for other purposes.</w:t>
      </w:r>
      <w:r w:rsidRPr="00D718E8">
        <w:rPr>
          <w:rStyle w:val="FootnoteReference"/>
          <w:rFonts w:ascii="Times New Roman" w:hAnsi="Times New Roman"/>
          <w:sz w:val="24"/>
          <w:szCs w:val="24"/>
        </w:rPr>
        <w:t xml:space="preserve"> </w:t>
      </w:r>
      <w:r w:rsidRPr="00B07453">
        <w:rPr>
          <w:rStyle w:val="FootnoteReference"/>
          <w:rFonts w:ascii="Times New Roman" w:hAnsi="Times New Roman"/>
          <w:sz w:val="24"/>
          <w:szCs w:val="24"/>
        </w:rPr>
        <w:footnoteReference w:id="3"/>
      </w:r>
      <w:r>
        <w:rPr>
          <w:rFonts w:ascii="Times New Roman" w:hAnsi="Times New Roman"/>
          <w:sz w:val="24"/>
          <w:szCs w:val="24"/>
        </w:rPr>
        <w:t xml:space="preserve">  This modest land base will help sustain the 350 people with direct jobs in the timber industry, and as well as numerous businesses and jobs within a diverse supply chain, and the families they support.</w:t>
      </w:r>
      <w:r>
        <w:rPr>
          <w:rStyle w:val="FootnoteReference"/>
          <w:rFonts w:ascii="Times New Roman" w:hAnsi="Times New Roman"/>
          <w:sz w:val="24"/>
          <w:szCs w:val="24"/>
        </w:rPr>
        <w:footnoteReference w:id="4"/>
      </w:r>
      <w:r>
        <w:rPr>
          <w:rFonts w:ascii="Times New Roman" w:hAnsi="Times New Roman"/>
          <w:sz w:val="24"/>
          <w:szCs w:val="24"/>
        </w:rPr>
        <w:t xml:space="preserve">  </w:t>
      </w:r>
    </w:p>
    <w:p w14:paraId="05797E04" w14:textId="163DB5A9" w:rsidR="009F18C2" w:rsidRDefault="009F18C2" w:rsidP="009F18C2">
      <w:pPr>
        <w:rPr>
          <w:rFonts w:ascii="Times New Roman" w:hAnsi="Times New Roman"/>
          <w:sz w:val="24"/>
          <w:szCs w:val="24"/>
        </w:rPr>
      </w:pPr>
      <w:r>
        <w:rPr>
          <w:rFonts w:ascii="Times New Roman" w:hAnsi="Times New Roman"/>
          <w:sz w:val="24"/>
          <w:szCs w:val="24"/>
        </w:rPr>
        <w:t>The benefits of total exemption go far beyond the timber industry, and will also support economic development and community sustainability in various other areas:</w:t>
      </w:r>
    </w:p>
    <w:p w14:paraId="20E40BE3" w14:textId="7B2857B8" w:rsidR="009F18C2" w:rsidRPr="000519DE" w:rsidRDefault="0011701B" w:rsidP="009F18C2">
      <w:pPr>
        <w:pStyle w:val="ListParagraph"/>
        <w:numPr>
          <w:ilvl w:val="0"/>
          <w:numId w:val="6"/>
        </w:numPr>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r w:rsidR="009F18C2" w:rsidRPr="000519DE">
        <w:rPr>
          <w:rFonts w:ascii="Times New Roman" w:hAnsi="Times New Roman" w:cs="Times New Roman"/>
          <w:sz w:val="24"/>
          <w:szCs w:val="24"/>
        </w:rPr>
        <w:t>mining laws (30 U.S.C. § 22 et seq.) for operators meeting the requirements of 36 C.F.R. Part 228. This is the same process for obtaining road access to mineral operations on non-IRA National Forest lands;</w:t>
      </w:r>
    </w:p>
    <w:p w14:paraId="67A8D24A" w14:textId="4D27AAEC" w:rsidR="009F18C2" w:rsidRPr="000519DE" w:rsidRDefault="009F18C2" w:rsidP="009F18C2">
      <w:pPr>
        <w:pStyle w:val="ListParagraph"/>
        <w:numPr>
          <w:ilvl w:val="0"/>
          <w:numId w:val="6"/>
        </w:numPr>
        <w:autoSpaceDE w:val="0"/>
        <w:autoSpaceDN w:val="0"/>
        <w:jc w:val="both"/>
        <w:rPr>
          <w:rFonts w:ascii="Times New Roman" w:hAnsi="Times New Roman" w:cs="Times New Roman"/>
          <w:sz w:val="24"/>
          <w:szCs w:val="24"/>
        </w:rPr>
      </w:pPr>
      <w:r w:rsidRPr="000519DE">
        <w:rPr>
          <w:rFonts w:ascii="Times New Roman" w:hAnsi="Times New Roman" w:cs="Times New Roman"/>
          <w:sz w:val="24"/>
          <w:szCs w:val="24"/>
        </w:rPr>
        <w:t>Allow</w:t>
      </w:r>
      <w:r>
        <w:rPr>
          <w:rFonts w:ascii="Times New Roman" w:hAnsi="Times New Roman" w:cs="Times New Roman"/>
          <w:sz w:val="24"/>
          <w:szCs w:val="24"/>
        </w:rPr>
        <w:t>ing</w:t>
      </w:r>
      <w:r w:rsidRPr="000519DE">
        <w:rPr>
          <w:rFonts w:ascii="Times New Roman" w:hAnsi="Times New Roman" w:cs="Times New Roman"/>
          <w:sz w:val="24"/>
          <w:szCs w:val="24"/>
        </w:rPr>
        <w:t xml:space="preserve"> the cutting and removal of trees associated with mining exploration and development. Currently, 36 C.F.R. § 294.13(b)(2) only authorizes the cutting or removal of trees in IRAs that is “incidental to implementation of a management activity not otherwise prohibited by this subpart.” The level of </w:t>
      </w:r>
      <w:r w:rsidR="00020AA6" w:rsidRPr="000519DE">
        <w:rPr>
          <w:rFonts w:ascii="Times New Roman" w:hAnsi="Times New Roman" w:cs="Times New Roman"/>
          <w:sz w:val="24"/>
          <w:szCs w:val="24"/>
        </w:rPr>
        <w:t>exploration needed</w:t>
      </w:r>
      <w:r w:rsidRPr="000519DE">
        <w:rPr>
          <w:rFonts w:ascii="Times New Roman" w:hAnsi="Times New Roman" w:cs="Times New Roman"/>
          <w:sz w:val="24"/>
          <w:szCs w:val="24"/>
        </w:rPr>
        <w:t xml:space="preserve"> to develop a mine on the Tongass requires the cutting and removal of trees. Mine development would requires even more cutting and removal of trees. Total Exemption would eliminate this barrier to mining;</w:t>
      </w:r>
    </w:p>
    <w:p w14:paraId="52983E05" w14:textId="7D061796" w:rsidR="009F18C2" w:rsidRPr="000519DE" w:rsidRDefault="009F18C2" w:rsidP="009F18C2">
      <w:pPr>
        <w:pStyle w:val="NumberList"/>
        <w:numPr>
          <w:ilvl w:val="0"/>
          <w:numId w:val="6"/>
        </w:numPr>
        <w:jc w:val="both"/>
        <w:rPr>
          <w:rFonts w:ascii="Times New Roman" w:hAnsi="Times New Roman" w:cs="Times New Roman"/>
          <w:sz w:val="24"/>
          <w:szCs w:val="24"/>
        </w:rPr>
      </w:pPr>
      <w:r w:rsidRPr="000519DE">
        <w:rPr>
          <w:rFonts w:ascii="Times New Roman" w:hAnsi="Times New Roman" w:cs="Times New Roman"/>
          <w:sz w:val="24"/>
          <w:szCs w:val="24"/>
        </w:rPr>
        <w:t>Assur</w:t>
      </w:r>
      <w:r>
        <w:rPr>
          <w:rFonts w:ascii="Times New Roman" w:hAnsi="Times New Roman" w:cs="Times New Roman"/>
          <w:sz w:val="24"/>
          <w:szCs w:val="24"/>
        </w:rPr>
        <w:t>ing</w:t>
      </w:r>
      <w:r w:rsidRPr="000519DE">
        <w:rPr>
          <w:rFonts w:ascii="Times New Roman" w:hAnsi="Times New Roman" w:cs="Times New Roman"/>
          <w:sz w:val="24"/>
          <w:szCs w:val="24"/>
        </w:rPr>
        <w:t xml:space="preserve"> road access to leasable minerals (such as geothermal resources) if the operator meets the criteria of 36 C.F.R. Part 228;</w:t>
      </w:r>
    </w:p>
    <w:p w14:paraId="35901731" w14:textId="155A0351" w:rsidR="009F18C2" w:rsidRPr="000519DE" w:rsidRDefault="009F18C2" w:rsidP="009F18C2">
      <w:pPr>
        <w:pStyle w:val="ListParagraph"/>
        <w:numPr>
          <w:ilvl w:val="0"/>
          <w:numId w:val="6"/>
        </w:numPr>
        <w:autoSpaceDE w:val="0"/>
        <w:autoSpaceDN w:val="0"/>
        <w:jc w:val="both"/>
        <w:rPr>
          <w:rFonts w:ascii="Times New Roman" w:hAnsi="Times New Roman" w:cs="Times New Roman"/>
          <w:sz w:val="24"/>
          <w:szCs w:val="24"/>
        </w:rPr>
      </w:pPr>
      <w:r w:rsidRPr="000519DE">
        <w:rPr>
          <w:rFonts w:ascii="Times New Roman" w:hAnsi="Times New Roman" w:cs="Times New Roman"/>
          <w:sz w:val="24"/>
          <w:szCs w:val="24"/>
        </w:rPr>
        <w:lastRenderedPageBreak/>
        <w:t xml:space="preserve">Roads in Transportation Utility System (TUS) corridors identified in the Southeast Alaska Transportation Plan (SATP) for development and/or essential for reservation for the connection of communities and development of the regional transportation system would be permitted. </w:t>
      </w:r>
    </w:p>
    <w:p w14:paraId="73D67050" w14:textId="543328DA" w:rsidR="009F18C2" w:rsidRPr="000519DE" w:rsidRDefault="009F18C2" w:rsidP="009F18C2">
      <w:pPr>
        <w:pStyle w:val="NumberList"/>
        <w:numPr>
          <w:ilvl w:val="0"/>
          <w:numId w:val="6"/>
        </w:numPr>
        <w:jc w:val="both"/>
        <w:rPr>
          <w:rFonts w:ascii="Times New Roman" w:hAnsi="Times New Roman" w:cs="Times New Roman"/>
          <w:sz w:val="24"/>
          <w:szCs w:val="24"/>
        </w:rPr>
      </w:pPr>
      <w:r w:rsidRPr="000519DE">
        <w:rPr>
          <w:rFonts w:ascii="Times New Roman" w:hAnsi="Times New Roman" w:cs="Times New Roman"/>
          <w:sz w:val="24"/>
          <w:szCs w:val="24"/>
        </w:rPr>
        <w:t>Assur</w:t>
      </w:r>
      <w:r>
        <w:rPr>
          <w:rFonts w:ascii="Times New Roman" w:hAnsi="Times New Roman" w:cs="Times New Roman"/>
          <w:sz w:val="24"/>
          <w:szCs w:val="24"/>
        </w:rPr>
        <w:t>ing</w:t>
      </w:r>
      <w:r w:rsidRPr="000519DE">
        <w:rPr>
          <w:rFonts w:ascii="Times New Roman" w:hAnsi="Times New Roman" w:cs="Times New Roman"/>
          <w:sz w:val="24"/>
          <w:szCs w:val="24"/>
        </w:rPr>
        <w:t xml:space="preserve"> access to new hydropower and other renewable energy projects and transmission infrastructure, including their maintenance. The current language in the 2001 Roadless Rule is ambiguous with respect to new hydropower sites. Renewable energy includes sunlight, wind, rain, tides, waves, geothermal heat, biomass, </w:t>
      </w:r>
      <w:r>
        <w:rPr>
          <w:rFonts w:ascii="Times New Roman" w:hAnsi="Times New Roman" w:cs="Times New Roman"/>
          <w:sz w:val="24"/>
          <w:szCs w:val="24"/>
        </w:rPr>
        <w:t>and</w:t>
      </w:r>
      <w:r w:rsidRPr="000519DE">
        <w:rPr>
          <w:rFonts w:ascii="Times New Roman" w:hAnsi="Times New Roman" w:cs="Times New Roman"/>
          <w:sz w:val="24"/>
          <w:szCs w:val="24"/>
        </w:rPr>
        <w:t xml:space="preserve"> other forms of energy.</w:t>
      </w:r>
    </w:p>
    <w:p w14:paraId="049FB224" w14:textId="42FF31A6" w:rsidR="009F18C2" w:rsidRPr="000519DE" w:rsidRDefault="009F18C2" w:rsidP="009F18C2">
      <w:pPr>
        <w:pStyle w:val="NumberList"/>
        <w:numPr>
          <w:ilvl w:val="0"/>
          <w:numId w:val="6"/>
        </w:numPr>
        <w:jc w:val="both"/>
        <w:rPr>
          <w:rFonts w:ascii="Times New Roman" w:hAnsi="Times New Roman" w:cs="Times New Roman"/>
          <w:sz w:val="24"/>
          <w:szCs w:val="24"/>
        </w:rPr>
      </w:pPr>
      <w:r w:rsidRPr="000519DE">
        <w:rPr>
          <w:rFonts w:ascii="Times New Roman" w:hAnsi="Times New Roman" w:cs="Times New Roman"/>
          <w:sz w:val="24"/>
          <w:szCs w:val="24"/>
        </w:rPr>
        <w:t>Allow</w:t>
      </w:r>
      <w:r>
        <w:rPr>
          <w:rFonts w:ascii="Times New Roman" w:hAnsi="Times New Roman" w:cs="Times New Roman"/>
          <w:sz w:val="24"/>
          <w:szCs w:val="24"/>
        </w:rPr>
        <w:t>ing</w:t>
      </w:r>
      <w:r w:rsidRPr="000519DE">
        <w:rPr>
          <w:rFonts w:ascii="Times New Roman" w:hAnsi="Times New Roman" w:cs="Times New Roman"/>
          <w:sz w:val="24"/>
          <w:szCs w:val="24"/>
        </w:rPr>
        <w:t xml:space="preserve"> road access to Congressionally-authorized Southeastern Alaska Intertie System Plan Routes (PL 106-511, February 1, 2001) as identified in report #97-01 of the Southeast Conference. </w:t>
      </w:r>
    </w:p>
    <w:p w14:paraId="7D81B2F7" w14:textId="2CCA783A" w:rsidR="009F18C2" w:rsidRPr="000519DE" w:rsidRDefault="009F18C2" w:rsidP="009F18C2">
      <w:pPr>
        <w:pStyle w:val="NumberList"/>
        <w:numPr>
          <w:ilvl w:val="0"/>
          <w:numId w:val="6"/>
        </w:numPr>
        <w:jc w:val="both"/>
        <w:rPr>
          <w:rFonts w:ascii="Times New Roman" w:hAnsi="Times New Roman" w:cs="Times New Roman"/>
          <w:sz w:val="24"/>
          <w:szCs w:val="24"/>
        </w:rPr>
      </w:pPr>
      <w:r w:rsidRPr="000519DE">
        <w:rPr>
          <w:rFonts w:ascii="Times New Roman" w:hAnsi="Times New Roman" w:cs="Times New Roman"/>
          <w:sz w:val="24"/>
          <w:szCs w:val="24"/>
        </w:rPr>
        <w:t>Allow</w:t>
      </w:r>
      <w:r>
        <w:rPr>
          <w:rFonts w:ascii="Times New Roman" w:hAnsi="Times New Roman" w:cs="Times New Roman"/>
          <w:sz w:val="24"/>
          <w:szCs w:val="24"/>
        </w:rPr>
        <w:t>ing</w:t>
      </w:r>
      <w:r w:rsidRPr="000519DE">
        <w:rPr>
          <w:rFonts w:ascii="Times New Roman" w:hAnsi="Times New Roman" w:cs="Times New Roman"/>
          <w:sz w:val="24"/>
          <w:szCs w:val="24"/>
        </w:rPr>
        <w:t xml:space="preserve"> roads included in a community, municipal, or tribal government plan to provide access and development of water resources, renewable energy resources, sanitary landfills, connecting isolated road networks, and subsistence resources, including maintenance of such roads and facilities.</w:t>
      </w:r>
    </w:p>
    <w:p w14:paraId="73BBAE28" w14:textId="4932BBF0" w:rsidR="009F18C2" w:rsidRPr="000519DE" w:rsidRDefault="009F18C2" w:rsidP="009F18C2">
      <w:pPr>
        <w:pStyle w:val="NumberList"/>
        <w:numPr>
          <w:ilvl w:val="0"/>
          <w:numId w:val="6"/>
        </w:numPr>
        <w:jc w:val="both"/>
        <w:rPr>
          <w:rFonts w:ascii="Times New Roman" w:hAnsi="Times New Roman" w:cs="Times New Roman"/>
          <w:sz w:val="24"/>
          <w:szCs w:val="24"/>
        </w:rPr>
      </w:pPr>
      <w:r w:rsidRPr="000519DE">
        <w:rPr>
          <w:rFonts w:ascii="Times New Roman" w:hAnsi="Times New Roman" w:cs="Times New Roman"/>
          <w:sz w:val="24"/>
          <w:szCs w:val="24"/>
        </w:rPr>
        <w:t xml:space="preserve">Allow road access to an authorized facility or location for fishery research, management, enhancement and rehabilitation activities; fishways, fish weirs, fish ladders, fish hatcheries, spawning channels, stream clearance, egg planting, and other permitted aquaculture facility or activity, including </w:t>
      </w:r>
      <w:proofErr w:type="spellStart"/>
      <w:r w:rsidRPr="000519DE">
        <w:rPr>
          <w:rFonts w:ascii="Times New Roman" w:hAnsi="Times New Roman" w:cs="Times New Roman"/>
          <w:sz w:val="24"/>
          <w:szCs w:val="24"/>
        </w:rPr>
        <w:t>mariculture</w:t>
      </w:r>
      <w:proofErr w:type="spellEnd"/>
      <w:r w:rsidRPr="000519DE">
        <w:rPr>
          <w:rFonts w:ascii="Times New Roman" w:hAnsi="Times New Roman" w:cs="Times New Roman"/>
          <w:sz w:val="24"/>
          <w:szCs w:val="24"/>
        </w:rPr>
        <w:t>.</w:t>
      </w:r>
    </w:p>
    <w:p w14:paraId="02151B43" w14:textId="05260B08" w:rsidR="009F18C2" w:rsidRDefault="009F18C2" w:rsidP="009F18C2">
      <w:pPr>
        <w:rPr>
          <w:rFonts w:ascii="Times New Roman" w:hAnsi="Times New Roman"/>
          <w:sz w:val="24"/>
          <w:szCs w:val="24"/>
        </w:rPr>
      </w:pPr>
    </w:p>
    <w:p w14:paraId="7EC38E03" w14:textId="15FAEECD" w:rsidR="009F18C2" w:rsidRDefault="009F18C2" w:rsidP="009F18C2">
      <w:pPr>
        <w:rPr>
          <w:rFonts w:ascii="Times New Roman" w:hAnsi="Times New Roman"/>
          <w:sz w:val="24"/>
          <w:szCs w:val="24"/>
        </w:rPr>
      </w:pPr>
      <w:r>
        <w:rPr>
          <w:rFonts w:ascii="Times New Roman" w:hAnsi="Times New Roman"/>
          <w:sz w:val="24"/>
          <w:szCs w:val="24"/>
        </w:rPr>
        <w:t>T</w:t>
      </w:r>
      <w:r w:rsidRPr="00BD1939">
        <w:rPr>
          <w:rFonts w:ascii="Times New Roman" w:hAnsi="Times New Roman"/>
          <w:sz w:val="24"/>
          <w:szCs w:val="24"/>
        </w:rPr>
        <w:t>imber</w:t>
      </w:r>
      <w:r>
        <w:rPr>
          <w:rFonts w:ascii="Times New Roman" w:hAnsi="Times New Roman"/>
          <w:sz w:val="24"/>
          <w:szCs w:val="24"/>
        </w:rPr>
        <w:t xml:space="preserve"> and minerals are </w:t>
      </w:r>
      <w:r w:rsidRPr="00BD1939">
        <w:rPr>
          <w:rFonts w:ascii="Times New Roman" w:hAnsi="Times New Roman"/>
          <w:sz w:val="24"/>
          <w:szCs w:val="24"/>
        </w:rPr>
        <w:t>global commodit</w:t>
      </w:r>
      <w:r>
        <w:rPr>
          <w:rFonts w:ascii="Times New Roman" w:hAnsi="Times New Roman"/>
          <w:sz w:val="24"/>
          <w:szCs w:val="24"/>
        </w:rPr>
        <w:t>ies</w:t>
      </w:r>
      <w:r w:rsidRPr="00BD1939">
        <w:rPr>
          <w:rFonts w:ascii="Times New Roman" w:hAnsi="Times New Roman"/>
          <w:sz w:val="24"/>
          <w:szCs w:val="24"/>
        </w:rPr>
        <w:t>; if demand is not met by the Tongass, it will be met by a supply from other sources.</w:t>
      </w:r>
      <w:r>
        <w:rPr>
          <w:rFonts w:ascii="Times New Roman" w:hAnsi="Times New Roman"/>
          <w:sz w:val="24"/>
          <w:szCs w:val="24"/>
        </w:rPr>
        <w:t xml:space="preserve">  Oftentimes, the alternate sources are countries with much lower safety and environmental standards, or that may not actively promote regrowth as is done in the United States.  From a global carbon perspective, there is no environmental benefit from shifting harvest of a tree in one part of the world to another.  In fact, there are oftentimes greater environmental and social costs associated with obtaining commodities abroad.  Roadless areas of the Tongass are also host to rare earth elements which the US has relied upon China for, due to their necessity in a wide range of technologies required for renewable energy and defense industry applications.  A domestic source of strategically critical minerals is vital to our nation’s economic security and national defense.</w:t>
      </w:r>
    </w:p>
    <w:p w14:paraId="2F2BFD88" w14:textId="7AEC52FB" w:rsidR="009F18C2" w:rsidRDefault="009F18C2" w:rsidP="009F18C2">
      <w:pPr>
        <w:rPr>
          <w:rFonts w:ascii="Times New Roman" w:hAnsi="Times New Roman"/>
          <w:sz w:val="24"/>
          <w:szCs w:val="24"/>
        </w:rPr>
      </w:pPr>
      <w:r w:rsidRPr="000519DE">
        <w:rPr>
          <w:rFonts w:ascii="Times New Roman" w:hAnsi="Times New Roman"/>
          <w:sz w:val="24"/>
          <w:szCs w:val="24"/>
        </w:rPr>
        <w:t xml:space="preserve">The often-stated belief that failing to develop the </w:t>
      </w:r>
      <w:proofErr w:type="spellStart"/>
      <w:r w:rsidRPr="000519DE">
        <w:rPr>
          <w:rFonts w:ascii="Times New Roman" w:hAnsi="Times New Roman"/>
          <w:sz w:val="24"/>
          <w:szCs w:val="24"/>
        </w:rPr>
        <w:t>Tongass’s</w:t>
      </w:r>
      <w:proofErr w:type="spellEnd"/>
      <w:r w:rsidRPr="000519DE">
        <w:rPr>
          <w:rFonts w:ascii="Times New Roman" w:hAnsi="Times New Roman"/>
          <w:sz w:val="24"/>
          <w:szCs w:val="24"/>
        </w:rPr>
        <w:t xml:space="preserve"> natural resources somehow enhances environmental quality</w:t>
      </w:r>
      <w:r>
        <w:rPr>
          <w:rFonts w:ascii="Times New Roman" w:hAnsi="Times New Roman"/>
          <w:sz w:val="24"/>
          <w:szCs w:val="24"/>
        </w:rPr>
        <w:t xml:space="preserve"> and creates social benefits for</w:t>
      </w:r>
      <w:r w:rsidRPr="000519DE">
        <w:rPr>
          <w:rFonts w:ascii="Times New Roman" w:hAnsi="Times New Roman"/>
          <w:sz w:val="24"/>
          <w:szCs w:val="24"/>
        </w:rPr>
        <w:t xml:space="preserve"> the US, and the world, is extremely logically flawed.  </w:t>
      </w:r>
      <w:r>
        <w:rPr>
          <w:rFonts w:ascii="Times New Roman" w:hAnsi="Times New Roman"/>
          <w:sz w:val="24"/>
          <w:szCs w:val="24"/>
        </w:rPr>
        <w:t>F</w:t>
      </w:r>
      <w:r w:rsidRPr="000519DE">
        <w:rPr>
          <w:rFonts w:ascii="Times New Roman" w:hAnsi="Times New Roman"/>
          <w:sz w:val="24"/>
          <w:szCs w:val="24"/>
        </w:rPr>
        <w:t xml:space="preserve">ailing to develop our own resources simply shifts the location of where resource development occurs – and with it, where jobs are created.  Extending the life of a tree in the Tongass simply means a tree will be cut sooner elsewhere.  Leaving minerals in the ground in Alaska means that they will be extracted in a different location.  Failing to develop new renewable energy resources means that energy needs will be met by alternate sources – which may require significant use, extraction, and processing of fossil fuels.  Failing to develop our resources means we will be paying others for their </w:t>
      </w:r>
      <w:proofErr w:type="gramStart"/>
      <w:r w:rsidRPr="000519DE">
        <w:rPr>
          <w:rFonts w:ascii="Times New Roman" w:hAnsi="Times New Roman"/>
          <w:sz w:val="24"/>
          <w:szCs w:val="24"/>
        </w:rPr>
        <w:t>resources, and</w:t>
      </w:r>
      <w:proofErr w:type="gramEnd"/>
      <w:r w:rsidRPr="000519DE">
        <w:rPr>
          <w:rFonts w:ascii="Times New Roman" w:hAnsi="Times New Roman"/>
          <w:sz w:val="24"/>
          <w:szCs w:val="24"/>
        </w:rPr>
        <w:t xml:space="preserve"> providing others with jobs at our own cost.</w:t>
      </w:r>
      <w:r>
        <w:rPr>
          <w:rFonts w:ascii="Times New Roman" w:hAnsi="Times New Roman"/>
          <w:sz w:val="24"/>
          <w:szCs w:val="24"/>
        </w:rPr>
        <w:t xml:space="preserve">  Relying upon countries like China for strategically critical rare earth elements when we </w:t>
      </w:r>
      <w:r>
        <w:rPr>
          <w:rFonts w:ascii="Times New Roman" w:hAnsi="Times New Roman"/>
          <w:sz w:val="24"/>
          <w:szCs w:val="24"/>
        </w:rPr>
        <w:lastRenderedPageBreak/>
        <w:t xml:space="preserve">could be accessing them in roadless areas of the Tongass places our national defense and renewable energy capabilities in the hands of a foreign government which does not have America’s best interests at heart.  </w:t>
      </w:r>
    </w:p>
    <w:p w14:paraId="45AA1F4D" w14:textId="77777777" w:rsidR="009F18C2" w:rsidRDefault="009F18C2" w:rsidP="009F18C2">
      <w:pPr>
        <w:rPr>
          <w:rFonts w:ascii="Times New Roman" w:hAnsi="Times New Roman"/>
          <w:sz w:val="24"/>
          <w:szCs w:val="24"/>
        </w:rPr>
      </w:pPr>
      <w:r w:rsidRPr="00B07453">
        <w:rPr>
          <w:rFonts w:ascii="Times New Roman" w:hAnsi="Times New Roman"/>
          <w:sz w:val="24"/>
          <w:szCs w:val="24"/>
        </w:rPr>
        <w:t>The Tongass National Forest comprises over 17 million acres, which provides tremendous opportunities for the USFS to increase job creation, energy security, and strategic mineral production benefits for the US</w:t>
      </w:r>
      <w:r>
        <w:rPr>
          <w:rFonts w:ascii="Times New Roman" w:hAnsi="Times New Roman"/>
          <w:sz w:val="24"/>
          <w:szCs w:val="24"/>
        </w:rPr>
        <w:t xml:space="preserve"> while also actively supporting conservation</w:t>
      </w:r>
      <w:r w:rsidRPr="00B07453">
        <w:rPr>
          <w:rFonts w:ascii="Times New Roman" w:hAnsi="Times New Roman"/>
          <w:sz w:val="24"/>
          <w:szCs w:val="24"/>
        </w:rPr>
        <w:t xml:space="preserve">.  However, to do that, USFS must </w:t>
      </w:r>
      <w:r>
        <w:rPr>
          <w:rFonts w:ascii="Times New Roman" w:hAnsi="Times New Roman"/>
          <w:sz w:val="24"/>
          <w:szCs w:val="24"/>
        </w:rPr>
        <w:t xml:space="preserve">exempt the Tongass from the Roadless Rule, and </w:t>
      </w:r>
      <w:r w:rsidRPr="00B07453">
        <w:rPr>
          <w:rFonts w:ascii="Times New Roman" w:hAnsi="Times New Roman"/>
          <w:sz w:val="24"/>
          <w:szCs w:val="24"/>
        </w:rPr>
        <w:t>align management practices with federal policy to an increased extent.</w:t>
      </w:r>
      <w:r>
        <w:rPr>
          <w:rFonts w:ascii="Times New Roman" w:hAnsi="Times New Roman"/>
          <w:sz w:val="24"/>
          <w:szCs w:val="24"/>
        </w:rPr>
        <w:t xml:space="preserve">  </w:t>
      </w:r>
    </w:p>
    <w:p w14:paraId="2A7F9F19" w14:textId="1686C446" w:rsidR="009F18C2" w:rsidRPr="00B07453" w:rsidRDefault="009F18C2" w:rsidP="009F18C2">
      <w:pPr>
        <w:rPr>
          <w:rFonts w:ascii="Times New Roman" w:hAnsi="Times New Roman"/>
          <w:sz w:val="24"/>
          <w:szCs w:val="24"/>
        </w:rPr>
      </w:pPr>
      <w:r>
        <w:rPr>
          <w:rFonts w:ascii="Times New Roman" w:hAnsi="Times New Roman"/>
          <w:sz w:val="24"/>
          <w:szCs w:val="24"/>
        </w:rPr>
        <w:t>Failing to sustainably develop our own, abundant resources in a sustainable and responsible manner is directly contrary to federal policy prioritizing domestic supply of renewable energy and strategically critical minerals – priorities which have bene highly held by democratic and republican administrations alike.  We hope you will agree that total exemption is appropriate and necessary for the Tongass National Forest.</w:t>
      </w:r>
    </w:p>
    <w:p w14:paraId="7D07388D" w14:textId="77777777" w:rsidR="009F18C2" w:rsidRPr="00B07453" w:rsidRDefault="009F18C2" w:rsidP="009F18C2">
      <w:pPr>
        <w:rPr>
          <w:rFonts w:ascii="Times New Roman" w:hAnsi="Times New Roman"/>
          <w:sz w:val="24"/>
          <w:szCs w:val="24"/>
        </w:rPr>
      </w:pPr>
      <w:r w:rsidRPr="00B07453">
        <w:rPr>
          <w:rFonts w:ascii="Times New Roman" w:hAnsi="Times New Roman"/>
          <w:sz w:val="24"/>
          <w:szCs w:val="24"/>
        </w:rPr>
        <w:t>Sincerely,</w:t>
      </w:r>
    </w:p>
    <w:p w14:paraId="19117B73" w14:textId="77777777" w:rsidR="009F18C2" w:rsidRPr="00B07453" w:rsidRDefault="009F18C2" w:rsidP="009F18C2">
      <w:pPr>
        <w:rPr>
          <w:rFonts w:ascii="Times New Roman" w:hAnsi="Times New Roman"/>
          <w:sz w:val="24"/>
          <w:szCs w:val="24"/>
        </w:rPr>
      </w:pPr>
    </w:p>
    <w:p w14:paraId="4EB9B8ED" w14:textId="77777777" w:rsidR="009F18C2" w:rsidRPr="00B07453" w:rsidRDefault="009F18C2" w:rsidP="009F18C2">
      <w:pPr>
        <w:rPr>
          <w:rFonts w:ascii="Times New Roman" w:hAnsi="Times New Roman"/>
          <w:sz w:val="24"/>
          <w:szCs w:val="24"/>
        </w:rPr>
      </w:pPr>
    </w:p>
    <w:p w14:paraId="3CF9D2B0" w14:textId="77777777" w:rsidR="00251BAB" w:rsidRPr="00B07453" w:rsidRDefault="00251BAB" w:rsidP="00251BAB">
      <w:pPr>
        <w:rPr>
          <w:rFonts w:ascii="Times New Roman" w:hAnsi="Times New Roman"/>
          <w:sz w:val="24"/>
          <w:szCs w:val="24"/>
        </w:rPr>
      </w:pPr>
      <w:r w:rsidRPr="00B07453">
        <w:rPr>
          <w:rFonts w:ascii="Times New Roman" w:hAnsi="Times New Roman"/>
          <w:sz w:val="24"/>
          <w:szCs w:val="24"/>
        </w:rPr>
        <w:t>_______________________</w:t>
      </w:r>
    </w:p>
    <w:p w14:paraId="571476C6" w14:textId="77777777" w:rsidR="00251BAB" w:rsidRPr="00B07453" w:rsidRDefault="00251BAB" w:rsidP="00251BAB">
      <w:pPr>
        <w:rPr>
          <w:rFonts w:ascii="Times New Roman" w:hAnsi="Times New Roman"/>
          <w:b/>
          <w:sz w:val="24"/>
          <w:szCs w:val="24"/>
        </w:rPr>
      </w:pPr>
      <w:r w:rsidRPr="00B07453">
        <w:rPr>
          <w:rFonts w:ascii="Times New Roman" w:hAnsi="Times New Roman"/>
          <w:b/>
          <w:sz w:val="24"/>
          <w:szCs w:val="24"/>
        </w:rPr>
        <w:t xml:space="preserve">Chelsea Goucher </w:t>
      </w:r>
    </w:p>
    <w:p w14:paraId="471D815E" w14:textId="77777777" w:rsidR="00251BAB" w:rsidRPr="00B07453" w:rsidRDefault="00251BAB" w:rsidP="00251BAB">
      <w:pPr>
        <w:rPr>
          <w:rFonts w:ascii="Times New Roman" w:hAnsi="Times New Roman"/>
          <w:sz w:val="24"/>
          <w:szCs w:val="24"/>
        </w:rPr>
      </w:pPr>
      <w:r w:rsidRPr="00B07453">
        <w:rPr>
          <w:rFonts w:ascii="Times New Roman" w:hAnsi="Times New Roman"/>
          <w:sz w:val="24"/>
          <w:szCs w:val="24"/>
        </w:rPr>
        <w:t>President, Ketchikan Chamber of Commerce</w:t>
      </w:r>
    </w:p>
    <w:p w14:paraId="4CD62820" w14:textId="51F8BB27" w:rsidR="009F18C2" w:rsidRDefault="009F18C2" w:rsidP="009F18C2">
      <w:pPr>
        <w:rPr>
          <w:rFonts w:ascii="Times New Roman" w:hAnsi="Times New Roman"/>
          <w:sz w:val="24"/>
          <w:szCs w:val="24"/>
        </w:rPr>
      </w:pPr>
    </w:p>
    <w:p w14:paraId="4E30B65C" w14:textId="77777777" w:rsidR="00251BAB" w:rsidRPr="00B07453" w:rsidRDefault="00251BAB" w:rsidP="009F18C2">
      <w:pPr>
        <w:rPr>
          <w:rFonts w:ascii="Times New Roman" w:hAnsi="Times New Roman"/>
          <w:sz w:val="24"/>
          <w:szCs w:val="24"/>
        </w:rPr>
      </w:pPr>
    </w:p>
    <w:p w14:paraId="4ECE3DF3" w14:textId="77777777" w:rsidR="009F18C2" w:rsidRPr="00B07453" w:rsidRDefault="009F18C2" w:rsidP="009F18C2">
      <w:pPr>
        <w:rPr>
          <w:rFonts w:ascii="Times New Roman" w:hAnsi="Times New Roman"/>
          <w:sz w:val="24"/>
          <w:szCs w:val="24"/>
        </w:rPr>
      </w:pPr>
      <w:r w:rsidRPr="00B07453">
        <w:rPr>
          <w:rFonts w:ascii="Times New Roman" w:hAnsi="Times New Roman"/>
          <w:sz w:val="24"/>
          <w:szCs w:val="24"/>
        </w:rPr>
        <w:t>________________________</w:t>
      </w:r>
    </w:p>
    <w:p w14:paraId="592B6373" w14:textId="77777777" w:rsidR="009F18C2" w:rsidRPr="00B07453" w:rsidRDefault="009F18C2" w:rsidP="009F18C2">
      <w:pPr>
        <w:rPr>
          <w:rFonts w:ascii="Times New Roman" w:hAnsi="Times New Roman"/>
          <w:b/>
          <w:sz w:val="24"/>
          <w:szCs w:val="24"/>
        </w:rPr>
      </w:pPr>
      <w:r w:rsidRPr="00B07453">
        <w:rPr>
          <w:rFonts w:ascii="Times New Roman" w:hAnsi="Times New Roman"/>
          <w:b/>
          <w:sz w:val="24"/>
          <w:szCs w:val="24"/>
        </w:rPr>
        <w:t>Carrie Starkey</w:t>
      </w:r>
    </w:p>
    <w:p w14:paraId="70931A40" w14:textId="77777777" w:rsidR="009F18C2" w:rsidRPr="00B07453" w:rsidRDefault="009F18C2" w:rsidP="009F18C2">
      <w:pPr>
        <w:rPr>
          <w:rFonts w:ascii="Times New Roman" w:hAnsi="Times New Roman"/>
          <w:sz w:val="24"/>
          <w:szCs w:val="24"/>
        </w:rPr>
      </w:pPr>
      <w:r w:rsidRPr="00B07453">
        <w:rPr>
          <w:rFonts w:ascii="Times New Roman" w:hAnsi="Times New Roman"/>
          <w:sz w:val="24"/>
          <w:szCs w:val="24"/>
        </w:rPr>
        <w:t>Executive Director, Ketchikan Chamber of Commerce</w:t>
      </w:r>
    </w:p>
    <w:p w14:paraId="56630388" w14:textId="77777777" w:rsidR="009F18C2" w:rsidRPr="00B07453" w:rsidRDefault="009F18C2" w:rsidP="009F18C2">
      <w:pPr>
        <w:rPr>
          <w:rFonts w:ascii="Times New Roman" w:hAnsi="Times New Roman"/>
          <w:sz w:val="24"/>
          <w:szCs w:val="24"/>
        </w:rPr>
      </w:pPr>
    </w:p>
    <w:p w14:paraId="2F8B6308" w14:textId="77777777" w:rsidR="009F18C2" w:rsidRPr="00B07453" w:rsidRDefault="009F18C2" w:rsidP="009F18C2">
      <w:pPr>
        <w:spacing w:after="300"/>
        <w:rPr>
          <w:rFonts w:ascii="Times New Roman" w:hAnsi="Times New Roman"/>
          <w:sz w:val="24"/>
          <w:szCs w:val="24"/>
        </w:rPr>
      </w:pPr>
      <w:r w:rsidRPr="00B07453">
        <w:rPr>
          <w:rFonts w:ascii="Times New Roman" w:hAnsi="Times New Roman"/>
          <w:sz w:val="24"/>
          <w:szCs w:val="24"/>
        </w:rPr>
        <w:t>cc: President Donald J. Trump</w:t>
      </w:r>
    </w:p>
    <w:p w14:paraId="1162EF98" w14:textId="77777777" w:rsidR="009F18C2" w:rsidRPr="00B07453" w:rsidRDefault="009F18C2" w:rsidP="009F18C2">
      <w:pPr>
        <w:spacing w:after="300"/>
        <w:rPr>
          <w:rFonts w:ascii="Times New Roman" w:hAnsi="Times New Roman"/>
          <w:sz w:val="24"/>
          <w:szCs w:val="24"/>
        </w:rPr>
      </w:pPr>
      <w:r w:rsidRPr="00B07453">
        <w:rPr>
          <w:rFonts w:ascii="Times New Roman" w:hAnsi="Times New Roman"/>
          <w:sz w:val="24"/>
          <w:szCs w:val="24"/>
        </w:rPr>
        <w:t>Secretary of Agriculture Sonny Perdue</w:t>
      </w:r>
    </w:p>
    <w:p w14:paraId="1B8E4ADA" w14:textId="77777777" w:rsidR="009F18C2" w:rsidRPr="00B07453" w:rsidRDefault="009F18C2" w:rsidP="009F18C2">
      <w:pPr>
        <w:spacing w:after="300"/>
        <w:rPr>
          <w:rFonts w:ascii="Times New Roman" w:hAnsi="Times New Roman"/>
          <w:sz w:val="24"/>
          <w:szCs w:val="24"/>
        </w:rPr>
      </w:pPr>
      <w:r w:rsidRPr="00B07453">
        <w:rPr>
          <w:rFonts w:ascii="Times New Roman" w:hAnsi="Times New Roman"/>
          <w:sz w:val="24"/>
          <w:szCs w:val="24"/>
        </w:rPr>
        <w:t>Senator Lisa Murkowski</w:t>
      </w:r>
    </w:p>
    <w:p w14:paraId="3CDA3C40" w14:textId="77777777" w:rsidR="009F18C2" w:rsidRPr="00B07453" w:rsidRDefault="009F18C2" w:rsidP="009F18C2">
      <w:pPr>
        <w:spacing w:after="300"/>
        <w:rPr>
          <w:rFonts w:ascii="Times New Roman" w:hAnsi="Times New Roman"/>
          <w:sz w:val="24"/>
          <w:szCs w:val="24"/>
        </w:rPr>
      </w:pPr>
      <w:r w:rsidRPr="00B07453">
        <w:rPr>
          <w:rFonts w:ascii="Times New Roman" w:hAnsi="Times New Roman"/>
          <w:sz w:val="24"/>
          <w:szCs w:val="24"/>
        </w:rPr>
        <w:t>Senator Dan Sullivan</w:t>
      </w:r>
    </w:p>
    <w:p w14:paraId="1B463FCA" w14:textId="77777777" w:rsidR="009F18C2" w:rsidRPr="00B07453" w:rsidRDefault="009F18C2" w:rsidP="009F18C2">
      <w:pPr>
        <w:spacing w:after="300"/>
        <w:rPr>
          <w:rFonts w:ascii="Times New Roman" w:hAnsi="Times New Roman"/>
          <w:sz w:val="24"/>
          <w:szCs w:val="24"/>
        </w:rPr>
      </w:pPr>
      <w:r w:rsidRPr="00B07453">
        <w:rPr>
          <w:rFonts w:ascii="Times New Roman" w:hAnsi="Times New Roman"/>
          <w:sz w:val="24"/>
          <w:szCs w:val="24"/>
        </w:rPr>
        <w:t>Congressman Don Young</w:t>
      </w:r>
    </w:p>
    <w:p w14:paraId="7109E85E" w14:textId="77777777" w:rsidR="009F18C2" w:rsidRPr="00B07453" w:rsidRDefault="009F18C2" w:rsidP="009F18C2">
      <w:pPr>
        <w:spacing w:after="300"/>
        <w:rPr>
          <w:rFonts w:ascii="Times New Roman" w:hAnsi="Times New Roman"/>
          <w:sz w:val="24"/>
          <w:szCs w:val="24"/>
        </w:rPr>
      </w:pPr>
      <w:r w:rsidRPr="00B07453">
        <w:rPr>
          <w:rFonts w:ascii="Times New Roman" w:hAnsi="Times New Roman"/>
          <w:sz w:val="24"/>
          <w:szCs w:val="24"/>
        </w:rPr>
        <w:t xml:space="preserve">Governor </w:t>
      </w:r>
      <w:r>
        <w:rPr>
          <w:rFonts w:ascii="Times New Roman" w:hAnsi="Times New Roman"/>
          <w:sz w:val="24"/>
          <w:szCs w:val="24"/>
        </w:rPr>
        <w:t>Michael Dunleavy</w:t>
      </w:r>
    </w:p>
    <w:p w14:paraId="24246300" w14:textId="77777777" w:rsidR="009F18C2" w:rsidRPr="00B07453" w:rsidRDefault="009F18C2" w:rsidP="009F18C2">
      <w:pPr>
        <w:rPr>
          <w:sz w:val="24"/>
          <w:szCs w:val="24"/>
        </w:rPr>
      </w:pPr>
    </w:p>
    <w:p w14:paraId="6235C0C4" w14:textId="663D0F6D" w:rsidR="00934FC4" w:rsidRDefault="00934FC4" w:rsidP="00D929EA"/>
    <w:p w14:paraId="4C3BA539" w14:textId="77777777" w:rsidR="00934FC4" w:rsidRDefault="00934FC4" w:rsidP="00D929EA"/>
    <w:p w14:paraId="1EAF3EA9" w14:textId="77777777" w:rsidR="00934FC4" w:rsidRDefault="00934FC4" w:rsidP="00D929EA"/>
    <w:p w14:paraId="5AE64EA7" w14:textId="77777777" w:rsidR="00934FC4" w:rsidRDefault="00934FC4" w:rsidP="00D929EA"/>
    <w:p w14:paraId="2FFC05DB" w14:textId="77777777" w:rsidR="00934FC4" w:rsidRDefault="00934FC4" w:rsidP="00D929EA"/>
    <w:p w14:paraId="387E140C" w14:textId="77777777" w:rsidR="00934FC4" w:rsidRDefault="00934FC4" w:rsidP="00D929EA"/>
    <w:p w14:paraId="781CF493" w14:textId="77777777" w:rsidR="00934FC4" w:rsidRDefault="00934FC4" w:rsidP="00D929EA"/>
    <w:p w14:paraId="64AA6C59" w14:textId="77777777" w:rsidR="00934FC4" w:rsidRDefault="00934FC4" w:rsidP="00D929EA"/>
    <w:p w14:paraId="47A8F57E" w14:textId="77777777" w:rsidR="00934FC4" w:rsidRDefault="00934FC4" w:rsidP="00D929EA"/>
    <w:p w14:paraId="7472C1AC" w14:textId="77777777" w:rsidR="00934FC4" w:rsidRDefault="00934FC4" w:rsidP="00D929EA"/>
    <w:p w14:paraId="5F826552" w14:textId="77777777" w:rsidR="00934FC4" w:rsidRDefault="00934FC4" w:rsidP="00D929EA"/>
    <w:p w14:paraId="4D989D12" w14:textId="77777777" w:rsidR="00934FC4" w:rsidRDefault="00934FC4" w:rsidP="00D929EA"/>
    <w:p w14:paraId="7B1FF214" w14:textId="77777777" w:rsidR="00934FC4" w:rsidRDefault="00934FC4" w:rsidP="00D929EA"/>
    <w:p w14:paraId="1E8A7DB9" w14:textId="77777777" w:rsidR="00934FC4" w:rsidRDefault="00934FC4" w:rsidP="00D929EA"/>
    <w:p w14:paraId="787862FD" w14:textId="77777777" w:rsidR="00934FC4" w:rsidRDefault="00934FC4" w:rsidP="00D929EA"/>
    <w:p w14:paraId="1E9010B4" w14:textId="77777777" w:rsidR="00934FC4" w:rsidRDefault="00934FC4" w:rsidP="00D929EA"/>
    <w:p w14:paraId="290EAB2C" w14:textId="77777777" w:rsidR="00934FC4" w:rsidRDefault="00934FC4" w:rsidP="00D929EA"/>
    <w:p w14:paraId="7864303A" w14:textId="77777777" w:rsidR="00934FC4" w:rsidRDefault="00934FC4" w:rsidP="00D929EA"/>
    <w:p w14:paraId="79805EED" w14:textId="77777777" w:rsidR="00934FC4" w:rsidRDefault="00934FC4" w:rsidP="00D929EA"/>
    <w:p w14:paraId="7E26AAC8" w14:textId="77777777" w:rsidR="00934FC4" w:rsidRDefault="00934FC4" w:rsidP="00D929EA"/>
    <w:p w14:paraId="45F098D8" w14:textId="77777777" w:rsidR="00934FC4" w:rsidRDefault="00934FC4" w:rsidP="00D929EA"/>
    <w:p w14:paraId="2035180F" w14:textId="77777777" w:rsidR="00934FC4" w:rsidRDefault="00934FC4" w:rsidP="00D929EA"/>
    <w:p w14:paraId="0DB56378" w14:textId="77777777" w:rsidR="00934FC4" w:rsidRDefault="00934FC4" w:rsidP="00D929EA"/>
    <w:p w14:paraId="0E65EA11" w14:textId="77777777" w:rsidR="00934FC4" w:rsidRDefault="00934FC4" w:rsidP="00D929EA"/>
    <w:p w14:paraId="56155DBA" w14:textId="77777777" w:rsidR="00934FC4" w:rsidRDefault="00934FC4" w:rsidP="00D929EA"/>
    <w:p w14:paraId="47591EF3" w14:textId="77777777" w:rsidR="00934FC4" w:rsidRDefault="00934FC4" w:rsidP="00D929EA"/>
    <w:p w14:paraId="7E6CCFB9" w14:textId="77777777" w:rsidR="00934FC4" w:rsidRDefault="00934FC4" w:rsidP="00D929EA"/>
    <w:p w14:paraId="0B7762BA" w14:textId="77777777" w:rsidR="00934FC4" w:rsidRDefault="00934FC4" w:rsidP="00D929EA"/>
    <w:p w14:paraId="3F86249C" w14:textId="77777777" w:rsidR="00934FC4" w:rsidRDefault="00934FC4" w:rsidP="00D929EA"/>
    <w:p w14:paraId="1E58776B" w14:textId="77777777" w:rsidR="00934FC4" w:rsidRDefault="00934FC4" w:rsidP="00D929EA"/>
    <w:p w14:paraId="25B45824" w14:textId="77777777" w:rsidR="00934FC4" w:rsidRDefault="00934FC4" w:rsidP="00D929EA"/>
    <w:p w14:paraId="0D61E960" w14:textId="77777777" w:rsidR="00934FC4" w:rsidRDefault="00934FC4" w:rsidP="00D929EA"/>
    <w:p w14:paraId="1AA7428B" w14:textId="77777777" w:rsidR="00934FC4" w:rsidRDefault="00934FC4" w:rsidP="00D929EA"/>
    <w:p w14:paraId="191ABA9E" w14:textId="77777777" w:rsidR="00934FC4" w:rsidRDefault="00934FC4" w:rsidP="00D929EA"/>
    <w:p w14:paraId="17299393" w14:textId="77777777" w:rsidR="00934FC4" w:rsidRDefault="00934FC4" w:rsidP="00D929EA"/>
    <w:p w14:paraId="2B93B1EC" w14:textId="77777777" w:rsidR="00934FC4" w:rsidRDefault="00934FC4" w:rsidP="00D929EA"/>
    <w:p w14:paraId="70DBCAF2" w14:textId="77777777" w:rsidR="00934FC4" w:rsidRDefault="00934FC4" w:rsidP="00D929EA"/>
    <w:p w14:paraId="61A04BC8" w14:textId="77777777" w:rsidR="00934FC4" w:rsidRDefault="00934FC4" w:rsidP="00D929EA"/>
    <w:p w14:paraId="493C197D" w14:textId="77777777" w:rsidR="00934FC4" w:rsidRDefault="00934FC4" w:rsidP="00D929EA"/>
    <w:p w14:paraId="2AE20FF8" w14:textId="77777777" w:rsidR="00934FC4" w:rsidRDefault="00934FC4" w:rsidP="00D929EA"/>
    <w:p w14:paraId="25A456F2" w14:textId="77777777" w:rsidR="00934FC4" w:rsidRDefault="00934FC4" w:rsidP="00D929EA"/>
    <w:p w14:paraId="4D4E60E7" w14:textId="77777777" w:rsidR="00934FC4" w:rsidRDefault="00934FC4" w:rsidP="00D929EA"/>
    <w:p w14:paraId="38168CA8" w14:textId="77777777" w:rsidR="00934FC4" w:rsidRDefault="00934FC4" w:rsidP="00D929EA"/>
    <w:p w14:paraId="3DCD4F63" w14:textId="77777777" w:rsidR="00934FC4" w:rsidRDefault="00934FC4" w:rsidP="00D929EA"/>
    <w:p w14:paraId="17E30B3B" w14:textId="77777777" w:rsidR="00934FC4" w:rsidRDefault="00934FC4" w:rsidP="00D929EA"/>
    <w:p w14:paraId="3AD5D653" w14:textId="77777777" w:rsidR="00934FC4" w:rsidRDefault="00934FC4" w:rsidP="00D929EA"/>
    <w:p w14:paraId="59CD85E6" w14:textId="403CB6A1" w:rsidR="00FC2BAA" w:rsidRDefault="00FC2BAA" w:rsidP="00D929EA"/>
    <w:p w14:paraId="59CD85E7" w14:textId="77777777" w:rsidR="00C437C8" w:rsidRDefault="00C437C8" w:rsidP="00D929EA"/>
    <w:p w14:paraId="59CD85E8" w14:textId="77777777" w:rsidR="00C437C8" w:rsidRPr="00D929EA" w:rsidRDefault="00C437C8" w:rsidP="00D929EA"/>
    <w:sectPr w:rsidR="00C437C8" w:rsidRPr="00D929EA" w:rsidSect="00C53FAC">
      <w:headerReference w:type="first" r:id="rId8"/>
      <w:type w:val="continuous"/>
      <w:pgSz w:w="12240" w:h="15840" w:code="1"/>
      <w:pgMar w:top="2700" w:right="1200" w:bottom="600" w:left="3000" w:header="965" w:footer="965" w:gutter="0"/>
      <w:pgBorders w:display="firstPage">
        <w:left w:val="single" w:sz="12" w:space="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0147" w14:textId="77777777" w:rsidR="00AF4E43" w:rsidRDefault="00AF4E43">
      <w:r>
        <w:separator/>
      </w:r>
    </w:p>
  </w:endnote>
  <w:endnote w:type="continuationSeparator" w:id="0">
    <w:p w14:paraId="5D195F45" w14:textId="77777777" w:rsidR="00AF4E43" w:rsidRDefault="00AF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9C576" w14:textId="77777777" w:rsidR="00AF4E43" w:rsidRDefault="00AF4E43">
      <w:r>
        <w:separator/>
      </w:r>
    </w:p>
  </w:footnote>
  <w:footnote w:type="continuationSeparator" w:id="0">
    <w:p w14:paraId="19B0B275" w14:textId="77777777" w:rsidR="00AF4E43" w:rsidRDefault="00AF4E43">
      <w:r>
        <w:continuationSeparator/>
      </w:r>
    </w:p>
  </w:footnote>
  <w:footnote w:id="1">
    <w:p w14:paraId="22F6AC6D" w14:textId="77777777" w:rsidR="009F18C2" w:rsidRPr="00D718E8" w:rsidRDefault="009F18C2" w:rsidP="009F18C2">
      <w:pPr>
        <w:pStyle w:val="FootnoteText"/>
        <w:rPr>
          <w:rFonts w:ascii="Times New Roman" w:hAnsi="Times New Roman" w:cs="Times New Roman"/>
        </w:rPr>
      </w:pPr>
      <w:r w:rsidRPr="00D718E8">
        <w:rPr>
          <w:rStyle w:val="FootnoteReference"/>
          <w:rFonts w:ascii="Times New Roman" w:hAnsi="Times New Roman" w:cs="Times New Roman"/>
        </w:rPr>
        <w:footnoteRef/>
      </w:r>
      <w:r w:rsidRPr="00D718E8">
        <w:rPr>
          <w:rFonts w:ascii="Times New Roman" w:hAnsi="Times New Roman" w:cs="Times New Roman"/>
        </w:rPr>
        <w:t xml:space="preserve"> This is especially prominent lately due to recent low salmon returns, which, we note are occurring at a time when timber and mining activities within the Tongass are at a 100-year low.</w:t>
      </w:r>
    </w:p>
  </w:footnote>
  <w:footnote w:id="2">
    <w:p w14:paraId="6C4198A1" w14:textId="77777777" w:rsidR="009F18C2" w:rsidRDefault="009F18C2" w:rsidP="009F18C2">
      <w:pPr>
        <w:pStyle w:val="FootnoteText"/>
      </w:pPr>
      <w:r w:rsidRPr="00D718E8">
        <w:rPr>
          <w:rStyle w:val="FootnoteReference"/>
          <w:rFonts w:ascii="Times New Roman" w:hAnsi="Times New Roman" w:cs="Times New Roman"/>
        </w:rPr>
        <w:footnoteRef/>
      </w:r>
      <w:r w:rsidRPr="00D718E8">
        <w:rPr>
          <w:rFonts w:ascii="Times New Roman" w:hAnsi="Times New Roman" w:cs="Times New Roman"/>
        </w:rPr>
        <w:t xml:space="preserve"> Consider the Whitman Lake project, or the </w:t>
      </w:r>
      <w:proofErr w:type="spellStart"/>
      <w:r w:rsidRPr="00D718E8">
        <w:rPr>
          <w:rFonts w:ascii="Times New Roman" w:hAnsi="Times New Roman" w:cs="Times New Roman"/>
        </w:rPr>
        <w:t>Neets</w:t>
      </w:r>
      <w:proofErr w:type="spellEnd"/>
      <w:r w:rsidRPr="00D718E8">
        <w:rPr>
          <w:rFonts w:ascii="Times New Roman" w:hAnsi="Times New Roman" w:cs="Times New Roman"/>
        </w:rPr>
        <w:t xml:space="preserve"> Bay hatchery, which utilizes a small hydropower project.</w:t>
      </w:r>
    </w:p>
  </w:footnote>
  <w:footnote w:id="3">
    <w:p w14:paraId="2B8939D2" w14:textId="77777777" w:rsidR="009F18C2" w:rsidRPr="00D718E8" w:rsidRDefault="009F18C2" w:rsidP="009F18C2">
      <w:pPr>
        <w:rPr>
          <w:rFonts w:ascii="Times New Roman" w:hAnsi="Times New Roman"/>
        </w:rPr>
      </w:pPr>
      <w:r w:rsidRPr="00D718E8">
        <w:rPr>
          <w:rStyle w:val="FootnoteReference"/>
          <w:rFonts w:ascii="Times New Roman" w:hAnsi="Times New Roman"/>
        </w:rPr>
        <w:footnoteRef/>
      </w:r>
      <w:r w:rsidRPr="00D718E8">
        <w:rPr>
          <w:rFonts w:ascii="Times New Roman" w:hAnsi="Times New Roman"/>
        </w:rPr>
        <w:t xml:space="preserve"> The middle column on page 55524 of the Forest Service’s Notice of Rulemaking states:  </w:t>
      </w:r>
      <w:r w:rsidRPr="00D718E8">
        <w:rPr>
          <w:rFonts w:ascii="Times New Roman" w:hAnsi="Times New Roman"/>
          <w:i/>
          <w:iCs/>
        </w:rPr>
        <w:t>The analysis set out in the DEIS indicates that removal of regulatory roadless designations and prohibitions on the Tongass National Forest would not cause a substantial loss of roadless protection. The proposed rule would effectively bring only 185,000 acres (</w:t>
      </w:r>
      <w:r w:rsidRPr="00D718E8">
        <w:rPr>
          <w:rFonts w:ascii="Cambria Math" w:hAnsi="Cambria Math" w:cs="Cambria Math"/>
          <w:i/>
          <w:iCs/>
        </w:rPr>
        <w:t>∼</w:t>
      </w:r>
      <w:r w:rsidRPr="00D718E8">
        <w:rPr>
          <w:rFonts w:ascii="Times New Roman" w:hAnsi="Times New Roman"/>
          <w:i/>
          <w:iCs/>
        </w:rPr>
        <w:t>2%) out of 9.2 million designated as inventoried roadless areas on the Tongass National Forest into the set of lands that may be considered for timber harvest. When examined in 2016, the Forest Service projected that only 17,000 acres of old-growth and 11,800 acres of young-growth might be harvested over the next 100 years. That modest addition of suitable timber lands would allow local managers greater flexibility in the selection and design of future timber sale areas. This improved flexibility could, in turn, improve the Forest Service’s ability to offer economic timber sales that better meet the needs of the timber industry and contribute to rural economies. Despite the proposed regulatory exemption, the remaining 9 million acres would not be scheduled or expected to be subject to timber harvest activities.</w:t>
      </w:r>
    </w:p>
  </w:footnote>
  <w:footnote w:id="4">
    <w:p w14:paraId="4A7C0554" w14:textId="77777777" w:rsidR="009F18C2" w:rsidRDefault="009F18C2" w:rsidP="009F18C2">
      <w:pPr>
        <w:pStyle w:val="FootnoteText"/>
      </w:pPr>
      <w:r w:rsidRPr="00D718E8">
        <w:rPr>
          <w:rStyle w:val="FootnoteReference"/>
          <w:rFonts w:ascii="Times New Roman" w:hAnsi="Times New Roman" w:cs="Times New Roman"/>
        </w:rPr>
        <w:footnoteRef/>
      </w:r>
      <w:r w:rsidRPr="00D718E8">
        <w:rPr>
          <w:rFonts w:ascii="Times New Roman" w:hAnsi="Times New Roman" w:cs="Times New Roman"/>
        </w:rPr>
        <w:t xml:space="preserve"> The timber industry supply chain includes </w:t>
      </w:r>
      <w:proofErr w:type="spellStart"/>
      <w:r w:rsidRPr="00D718E8">
        <w:rPr>
          <w:rFonts w:ascii="Times New Roman" w:hAnsi="Times New Roman" w:cs="Times New Roman"/>
        </w:rPr>
        <w:t>includes</w:t>
      </w:r>
      <w:proofErr w:type="spellEnd"/>
      <w:r w:rsidRPr="00D718E8">
        <w:rPr>
          <w:rFonts w:ascii="Times New Roman" w:hAnsi="Times New Roman" w:cs="Times New Roman"/>
        </w:rPr>
        <w:t xml:space="preserve"> transportation services, utilities, marine logistics, engineering and professional services, construction, equipment rental, and more.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85F1" w14:textId="77777777" w:rsidR="00D763FF" w:rsidRDefault="00D763FF">
    <w:pPr>
      <w:pStyle w:val="Header"/>
    </w:pPr>
    <w:r>
      <w:rPr>
        <w:rFonts w:ascii="Californian FB" w:hAnsi="Californian FB"/>
        <w:i/>
        <w:noProof/>
        <w:color w:val="000000"/>
        <w:sz w:val="28"/>
        <w:szCs w:val="28"/>
      </w:rPr>
      <mc:AlternateContent>
        <mc:Choice Requires="wps">
          <w:drawing>
            <wp:anchor distT="0" distB="0" distL="114300" distR="114300" simplePos="0" relativeHeight="251659264" behindDoc="0" locked="0" layoutInCell="1" allowOverlap="1" wp14:anchorId="59CD85F2" wp14:editId="59CD85F3">
              <wp:simplePos x="0" y="0"/>
              <wp:positionH relativeFrom="column">
                <wp:posOffset>1974850</wp:posOffset>
              </wp:positionH>
              <wp:positionV relativeFrom="paragraph">
                <wp:posOffset>-663575</wp:posOffset>
              </wp:positionV>
              <wp:extent cx="3799840" cy="17716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D862D" w14:textId="77777777" w:rsidR="00D763FF" w:rsidRDefault="00D763FF" w:rsidP="00D90C91">
                          <w:pPr>
                            <w:pStyle w:val="Heading7"/>
                            <w:rPr>
                              <w:sz w:val="28"/>
                            </w:rPr>
                          </w:pPr>
                        </w:p>
                        <w:p w14:paraId="59CD862E" w14:textId="77777777" w:rsidR="00D763FF" w:rsidRDefault="00D763FF" w:rsidP="00D90C91">
                          <w:pPr>
                            <w:pStyle w:val="Heading7"/>
                            <w:rPr>
                              <w:szCs w:val="24"/>
                            </w:rPr>
                          </w:pPr>
                        </w:p>
                        <w:p w14:paraId="59CD862F" w14:textId="77777777" w:rsidR="00D763FF" w:rsidRPr="001603B9" w:rsidRDefault="00D763FF" w:rsidP="00D90C91">
                          <w:pPr>
                            <w:pStyle w:val="Heading7"/>
                            <w:rPr>
                              <w:szCs w:val="24"/>
                            </w:rPr>
                          </w:pPr>
                          <w:r w:rsidRPr="001603B9">
                            <w:rPr>
                              <w:szCs w:val="24"/>
                            </w:rPr>
                            <w:t>Greater Ketchikan Chamber of Commerce</w:t>
                          </w:r>
                        </w:p>
                        <w:p w14:paraId="59CD8631" w14:textId="77777777" w:rsidR="00F53817" w:rsidRPr="00F53817" w:rsidRDefault="00F53817" w:rsidP="00F53817">
                          <w:pPr>
                            <w:jc w:val="right"/>
                            <w:rPr>
                              <w:sz w:val="18"/>
                              <w:szCs w:val="18"/>
                            </w:rPr>
                          </w:pPr>
                          <w:r w:rsidRPr="00F53817">
                            <w:rPr>
                              <w:sz w:val="18"/>
                              <w:szCs w:val="18"/>
                            </w:rPr>
                            <w:t>Ketchikan, AK  99901</w:t>
                          </w:r>
                        </w:p>
                        <w:p w14:paraId="59CD8632" w14:textId="77777777" w:rsidR="00D763FF" w:rsidRDefault="00D763FF" w:rsidP="00D90C91">
                          <w:pPr>
                            <w:jc w:val="right"/>
                            <w:rPr>
                              <w:sz w:val="18"/>
                            </w:rPr>
                          </w:pPr>
                        </w:p>
                        <w:p w14:paraId="59CD8633" w14:textId="77777777" w:rsidR="00D763FF" w:rsidRDefault="00D763FF" w:rsidP="00D90C91">
                          <w:pPr>
                            <w:pStyle w:val="AttentionLine"/>
                            <w:spacing w:before="0" w:after="0" w:line="240" w:lineRule="auto"/>
                          </w:pPr>
                        </w:p>
                        <w:p w14:paraId="59CD8634" w14:textId="77777777" w:rsidR="00D763FF" w:rsidRDefault="00D763FF" w:rsidP="00D90C91">
                          <w:pPr>
                            <w:pStyle w:val="AttentionLine"/>
                            <w:spacing w:before="0"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D85F2" id="_x0000_t202" coordsize="21600,21600" o:spt="202" path="m,l,21600r21600,l21600,xe">
              <v:stroke joinstyle="miter"/>
              <v:path gradientshapeok="t" o:connecttype="rect"/>
            </v:shapetype>
            <v:shape id="Text Box 18" o:spid="_x0000_s1027" type="#_x0000_t202" style="position:absolute;left:0;text-align:left;margin-left:155.5pt;margin-top:-52.25pt;width:299.2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" stroked="f">
              <v:textbox>
                <w:txbxContent>
                  <w:p w14:paraId="59CD862D" w14:textId="77777777" w:rsidR="00D763FF" w:rsidRDefault="00D763FF" w:rsidP="00D90C91">
                    <w:pPr>
                      <w:pStyle w:val="Heading7"/>
                      <w:rPr>
                        <w:sz w:val="28"/>
                      </w:rPr>
                    </w:pPr>
                  </w:p>
                  <w:p w14:paraId="59CD862E" w14:textId="77777777" w:rsidR="00D763FF" w:rsidRDefault="00D763FF" w:rsidP="00D90C91">
                    <w:pPr>
                      <w:pStyle w:val="Heading7"/>
                      <w:rPr>
                        <w:szCs w:val="24"/>
                      </w:rPr>
                    </w:pPr>
                  </w:p>
                  <w:p w14:paraId="59CD862F" w14:textId="77777777" w:rsidR="00D763FF" w:rsidRPr="001603B9" w:rsidRDefault="00D763FF" w:rsidP="00D90C91">
                    <w:pPr>
                      <w:pStyle w:val="Heading7"/>
                      <w:rPr>
                        <w:szCs w:val="24"/>
                      </w:rPr>
                    </w:pPr>
                    <w:r w:rsidRPr="001603B9">
                      <w:rPr>
                        <w:szCs w:val="24"/>
                      </w:rPr>
                      <w:t>Greater Ketchikan Chamber of Commerce</w:t>
                    </w:r>
                  </w:p>
                  <w:p w14:paraId="59CD8631" w14:textId="77777777" w:rsidR="00F53817" w:rsidRPr="00F53817" w:rsidRDefault="00F53817" w:rsidP="00F53817">
                    <w:pPr>
                      <w:jc w:val="right"/>
                      <w:rPr>
                        <w:sz w:val="18"/>
                        <w:szCs w:val="18"/>
                      </w:rPr>
                    </w:pPr>
                    <w:r w:rsidRPr="00F53817">
                      <w:rPr>
                        <w:sz w:val="18"/>
                        <w:szCs w:val="18"/>
                      </w:rPr>
                      <w:t>Ketchikan, AK  99901</w:t>
                    </w:r>
                  </w:p>
                  <w:p w14:paraId="59CD8632" w14:textId="77777777" w:rsidR="00D763FF" w:rsidRDefault="00D763FF" w:rsidP="00D90C91">
                    <w:pPr>
                      <w:jc w:val="right"/>
                      <w:rPr>
                        <w:sz w:val="18"/>
                      </w:rPr>
                    </w:pPr>
                  </w:p>
                  <w:p w14:paraId="59CD8633" w14:textId="77777777" w:rsidR="00D763FF" w:rsidRDefault="00D763FF" w:rsidP="00D90C91">
                    <w:pPr>
                      <w:pStyle w:val="AttentionLine"/>
                      <w:spacing w:before="0" w:after="0" w:line="240" w:lineRule="auto"/>
                    </w:pPr>
                  </w:p>
                  <w:p w14:paraId="59CD8634" w14:textId="77777777" w:rsidR="00D763FF" w:rsidRDefault="00D763FF" w:rsidP="00D90C91">
                    <w:pPr>
                      <w:pStyle w:val="AttentionLine"/>
                      <w:spacing w:before="0" w:after="0" w:line="240" w:lineRule="auto"/>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6ED2"/>
    <w:multiLevelType w:val="hybridMultilevel"/>
    <w:tmpl w:val="6EAE7BB0"/>
    <w:lvl w:ilvl="0" w:tplc="FDAAFD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357C1900"/>
    <w:multiLevelType w:val="hybridMultilevel"/>
    <w:tmpl w:val="BA76D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561296B"/>
    <w:multiLevelType w:val="hybridMultilevel"/>
    <w:tmpl w:val="35741110"/>
    <w:lvl w:ilvl="0" w:tplc="7466E834">
      <w:start w:val="1"/>
      <w:numFmt w:val="decimal"/>
      <w:pStyle w:val="NumberList"/>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5" w15:restartNumberingAfterBreak="0">
    <w:nsid w:val="7C61694A"/>
    <w:multiLevelType w:val="hybridMultilevel"/>
    <w:tmpl w:val="2E364700"/>
    <w:lvl w:ilvl="0" w:tplc="FDAAFD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YwNDKzMDawMDI1MTJW0lEKTi0uzszPAykwqwUAH+pVzCwAAAA="/>
  </w:docVars>
  <w:rsids>
    <w:rsidRoot w:val="00B568B5"/>
    <w:rsid w:val="000002E5"/>
    <w:rsid w:val="0000651D"/>
    <w:rsid w:val="00011150"/>
    <w:rsid w:val="00020AA6"/>
    <w:rsid w:val="0002572D"/>
    <w:rsid w:val="00031BEF"/>
    <w:rsid w:val="00032924"/>
    <w:rsid w:val="0003388C"/>
    <w:rsid w:val="00033F35"/>
    <w:rsid w:val="00051FF5"/>
    <w:rsid w:val="000533C1"/>
    <w:rsid w:val="000710BD"/>
    <w:rsid w:val="00072302"/>
    <w:rsid w:val="00086619"/>
    <w:rsid w:val="0009630F"/>
    <w:rsid w:val="00096D56"/>
    <w:rsid w:val="000A0EE2"/>
    <w:rsid w:val="000A7FE4"/>
    <w:rsid w:val="000B4985"/>
    <w:rsid w:val="000B5D11"/>
    <w:rsid w:val="000C548F"/>
    <w:rsid w:val="000E674B"/>
    <w:rsid w:val="000E6C68"/>
    <w:rsid w:val="000E7239"/>
    <w:rsid w:val="000E7BD4"/>
    <w:rsid w:val="000F3364"/>
    <w:rsid w:val="00100888"/>
    <w:rsid w:val="00101FAC"/>
    <w:rsid w:val="0011701B"/>
    <w:rsid w:val="00131A62"/>
    <w:rsid w:val="0015214E"/>
    <w:rsid w:val="001536B6"/>
    <w:rsid w:val="001603B9"/>
    <w:rsid w:val="00162327"/>
    <w:rsid w:val="00166E90"/>
    <w:rsid w:val="001741C9"/>
    <w:rsid w:val="001821B8"/>
    <w:rsid w:val="00193722"/>
    <w:rsid w:val="00196002"/>
    <w:rsid w:val="001A223D"/>
    <w:rsid w:val="001A276D"/>
    <w:rsid w:val="001A63B9"/>
    <w:rsid w:val="001A781B"/>
    <w:rsid w:val="001B3224"/>
    <w:rsid w:val="001B3568"/>
    <w:rsid w:val="001B518D"/>
    <w:rsid w:val="001C087F"/>
    <w:rsid w:val="001C3B0F"/>
    <w:rsid w:val="001C643A"/>
    <w:rsid w:val="001C70D5"/>
    <w:rsid w:val="001D2968"/>
    <w:rsid w:val="001E054B"/>
    <w:rsid w:val="001E33BE"/>
    <w:rsid w:val="001E3A72"/>
    <w:rsid w:val="001E7C1F"/>
    <w:rsid w:val="002050C2"/>
    <w:rsid w:val="002170A5"/>
    <w:rsid w:val="00245987"/>
    <w:rsid w:val="00247AE4"/>
    <w:rsid w:val="00251BAB"/>
    <w:rsid w:val="00254525"/>
    <w:rsid w:val="0025521B"/>
    <w:rsid w:val="00256D85"/>
    <w:rsid w:val="00267711"/>
    <w:rsid w:val="002733A5"/>
    <w:rsid w:val="00297E7C"/>
    <w:rsid w:val="002A21E8"/>
    <w:rsid w:val="002B0B58"/>
    <w:rsid w:val="002B63AB"/>
    <w:rsid w:val="002B6AD7"/>
    <w:rsid w:val="002C152A"/>
    <w:rsid w:val="002C1A2E"/>
    <w:rsid w:val="002C24F8"/>
    <w:rsid w:val="002C425B"/>
    <w:rsid w:val="002C486E"/>
    <w:rsid w:val="002D411E"/>
    <w:rsid w:val="002E4C6E"/>
    <w:rsid w:val="002E7BED"/>
    <w:rsid w:val="002F4911"/>
    <w:rsid w:val="00302286"/>
    <w:rsid w:val="003026C2"/>
    <w:rsid w:val="00305ADF"/>
    <w:rsid w:val="00305AE6"/>
    <w:rsid w:val="00311AF5"/>
    <w:rsid w:val="00312B77"/>
    <w:rsid w:val="003208F5"/>
    <w:rsid w:val="00330AAA"/>
    <w:rsid w:val="00330F79"/>
    <w:rsid w:val="003360B4"/>
    <w:rsid w:val="0033738B"/>
    <w:rsid w:val="0034059A"/>
    <w:rsid w:val="00346579"/>
    <w:rsid w:val="00346D2C"/>
    <w:rsid w:val="0035034E"/>
    <w:rsid w:val="00357DFA"/>
    <w:rsid w:val="003617B5"/>
    <w:rsid w:val="0036570C"/>
    <w:rsid w:val="0036668A"/>
    <w:rsid w:val="00371D2B"/>
    <w:rsid w:val="003A6FA2"/>
    <w:rsid w:val="003B23D4"/>
    <w:rsid w:val="003C43D0"/>
    <w:rsid w:val="003C454C"/>
    <w:rsid w:val="003D0339"/>
    <w:rsid w:val="003D4B81"/>
    <w:rsid w:val="004000AD"/>
    <w:rsid w:val="0040014F"/>
    <w:rsid w:val="00406539"/>
    <w:rsid w:val="0043177D"/>
    <w:rsid w:val="00433F27"/>
    <w:rsid w:val="00434B9C"/>
    <w:rsid w:val="00435779"/>
    <w:rsid w:val="0044151F"/>
    <w:rsid w:val="00476E28"/>
    <w:rsid w:val="00482EB2"/>
    <w:rsid w:val="004864EA"/>
    <w:rsid w:val="00486BEA"/>
    <w:rsid w:val="00486F45"/>
    <w:rsid w:val="00491D2E"/>
    <w:rsid w:val="00492DF1"/>
    <w:rsid w:val="004A5DBD"/>
    <w:rsid w:val="004B07AA"/>
    <w:rsid w:val="004C23B0"/>
    <w:rsid w:val="004D495B"/>
    <w:rsid w:val="004E2704"/>
    <w:rsid w:val="004E7C53"/>
    <w:rsid w:val="004F6E2A"/>
    <w:rsid w:val="00511FA1"/>
    <w:rsid w:val="00520F1E"/>
    <w:rsid w:val="00526E26"/>
    <w:rsid w:val="0053308E"/>
    <w:rsid w:val="00550792"/>
    <w:rsid w:val="005508F1"/>
    <w:rsid w:val="005729D4"/>
    <w:rsid w:val="00577D0C"/>
    <w:rsid w:val="00581A3E"/>
    <w:rsid w:val="005A0E15"/>
    <w:rsid w:val="005A3A9D"/>
    <w:rsid w:val="005A5E8F"/>
    <w:rsid w:val="005B3E64"/>
    <w:rsid w:val="005C2A88"/>
    <w:rsid w:val="005C603B"/>
    <w:rsid w:val="005C7284"/>
    <w:rsid w:val="005C736E"/>
    <w:rsid w:val="005C7DF6"/>
    <w:rsid w:val="005D2A69"/>
    <w:rsid w:val="005E3685"/>
    <w:rsid w:val="005E76D6"/>
    <w:rsid w:val="005E7F4E"/>
    <w:rsid w:val="006112A0"/>
    <w:rsid w:val="00614493"/>
    <w:rsid w:val="00626B24"/>
    <w:rsid w:val="00633288"/>
    <w:rsid w:val="0063678C"/>
    <w:rsid w:val="00637C88"/>
    <w:rsid w:val="006505D9"/>
    <w:rsid w:val="00657B9A"/>
    <w:rsid w:val="006604CF"/>
    <w:rsid w:val="00667643"/>
    <w:rsid w:val="00670201"/>
    <w:rsid w:val="00673FB4"/>
    <w:rsid w:val="00690450"/>
    <w:rsid w:val="00694EFE"/>
    <w:rsid w:val="006950B2"/>
    <w:rsid w:val="00696A5E"/>
    <w:rsid w:val="006A085A"/>
    <w:rsid w:val="006A4983"/>
    <w:rsid w:val="006A6DCF"/>
    <w:rsid w:val="006B102A"/>
    <w:rsid w:val="006B1F92"/>
    <w:rsid w:val="006B45E3"/>
    <w:rsid w:val="006D3C3D"/>
    <w:rsid w:val="006D6276"/>
    <w:rsid w:val="006E04A8"/>
    <w:rsid w:val="006E3B69"/>
    <w:rsid w:val="006E714B"/>
    <w:rsid w:val="007028D3"/>
    <w:rsid w:val="00705376"/>
    <w:rsid w:val="00707C38"/>
    <w:rsid w:val="0071756B"/>
    <w:rsid w:val="00720998"/>
    <w:rsid w:val="00750616"/>
    <w:rsid w:val="00755634"/>
    <w:rsid w:val="007619B4"/>
    <w:rsid w:val="00764E81"/>
    <w:rsid w:val="00765167"/>
    <w:rsid w:val="0076558F"/>
    <w:rsid w:val="00771A1E"/>
    <w:rsid w:val="00775131"/>
    <w:rsid w:val="007773EB"/>
    <w:rsid w:val="00782B81"/>
    <w:rsid w:val="00785B29"/>
    <w:rsid w:val="00787E8B"/>
    <w:rsid w:val="0079185D"/>
    <w:rsid w:val="007A5C30"/>
    <w:rsid w:val="007A796E"/>
    <w:rsid w:val="007B0473"/>
    <w:rsid w:val="007B5DF5"/>
    <w:rsid w:val="007C3D47"/>
    <w:rsid w:val="007D4E11"/>
    <w:rsid w:val="007E18E5"/>
    <w:rsid w:val="007E4622"/>
    <w:rsid w:val="007F0C0C"/>
    <w:rsid w:val="007F0F95"/>
    <w:rsid w:val="007F5CDB"/>
    <w:rsid w:val="0081438C"/>
    <w:rsid w:val="00824AAF"/>
    <w:rsid w:val="00830790"/>
    <w:rsid w:val="008317EB"/>
    <w:rsid w:val="0084043F"/>
    <w:rsid w:val="008525AB"/>
    <w:rsid w:val="0085549C"/>
    <w:rsid w:val="0086526F"/>
    <w:rsid w:val="00872575"/>
    <w:rsid w:val="0087373F"/>
    <w:rsid w:val="0088474C"/>
    <w:rsid w:val="00885111"/>
    <w:rsid w:val="00897126"/>
    <w:rsid w:val="008A0A4A"/>
    <w:rsid w:val="008B4DFA"/>
    <w:rsid w:val="008C4894"/>
    <w:rsid w:val="008D7469"/>
    <w:rsid w:val="008F462C"/>
    <w:rsid w:val="009005EB"/>
    <w:rsid w:val="009112C4"/>
    <w:rsid w:val="009221F7"/>
    <w:rsid w:val="00922F3E"/>
    <w:rsid w:val="00923D97"/>
    <w:rsid w:val="0092658F"/>
    <w:rsid w:val="00931A88"/>
    <w:rsid w:val="00934FC4"/>
    <w:rsid w:val="00957E73"/>
    <w:rsid w:val="00974EF1"/>
    <w:rsid w:val="00976496"/>
    <w:rsid w:val="009778D6"/>
    <w:rsid w:val="00992A1E"/>
    <w:rsid w:val="0099657A"/>
    <w:rsid w:val="009A2563"/>
    <w:rsid w:val="009B47FA"/>
    <w:rsid w:val="009D037D"/>
    <w:rsid w:val="009E65B7"/>
    <w:rsid w:val="009F18C2"/>
    <w:rsid w:val="009F6429"/>
    <w:rsid w:val="00A014A3"/>
    <w:rsid w:val="00A12BBD"/>
    <w:rsid w:val="00A243AA"/>
    <w:rsid w:val="00A30885"/>
    <w:rsid w:val="00A50C67"/>
    <w:rsid w:val="00A61629"/>
    <w:rsid w:val="00A63F36"/>
    <w:rsid w:val="00A65A6B"/>
    <w:rsid w:val="00A66C23"/>
    <w:rsid w:val="00A827B4"/>
    <w:rsid w:val="00A97997"/>
    <w:rsid w:val="00AA5382"/>
    <w:rsid w:val="00AA588D"/>
    <w:rsid w:val="00AB298C"/>
    <w:rsid w:val="00AC48AF"/>
    <w:rsid w:val="00AC6712"/>
    <w:rsid w:val="00AC6D37"/>
    <w:rsid w:val="00AD3CD7"/>
    <w:rsid w:val="00AE65DC"/>
    <w:rsid w:val="00AF12DB"/>
    <w:rsid w:val="00AF4E43"/>
    <w:rsid w:val="00AF5EB7"/>
    <w:rsid w:val="00B04360"/>
    <w:rsid w:val="00B2385C"/>
    <w:rsid w:val="00B36214"/>
    <w:rsid w:val="00B42DE3"/>
    <w:rsid w:val="00B43F93"/>
    <w:rsid w:val="00B568B5"/>
    <w:rsid w:val="00B63ED5"/>
    <w:rsid w:val="00B67528"/>
    <w:rsid w:val="00B749D3"/>
    <w:rsid w:val="00B75D06"/>
    <w:rsid w:val="00B86D6E"/>
    <w:rsid w:val="00B911EF"/>
    <w:rsid w:val="00B9607F"/>
    <w:rsid w:val="00BA51CC"/>
    <w:rsid w:val="00BC0F4F"/>
    <w:rsid w:val="00BC3DBF"/>
    <w:rsid w:val="00BD3EDE"/>
    <w:rsid w:val="00BE5D37"/>
    <w:rsid w:val="00BF56B1"/>
    <w:rsid w:val="00BF790A"/>
    <w:rsid w:val="00C1000D"/>
    <w:rsid w:val="00C10794"/>
    <w:rsid w:val="00C25F6A"/>
    <w:rsid w:val="00C344AD"/>
    <w:rsid w:val="00C42714"/>
    <w:rsid w:val="00C437C8"/>
    <w:rsid w:val="00C4435F"/>
    <w:rsid w:val="00C44A45"/>
    <w:rsid w:val="00C53FAC"/>
    <w:rsid w:val="00C62559"/>
    <w:rsid w:val="00C6556F"/>
    <w:rsid w:val="00C70A7D"/>
    <w:rsid w:val="00C726AA"/>
    <w:rsid w:val="00C80C5E"/>
    <w:rsid w:val="00CA1566"/>
    <w:rsid w:val="00CB17C1"/>
    <w:rsid w:val="00CB2387"/>
    <w:rsid w:val="00CB7C9D"/>
    <w:rsid w:val="00CD3468"/>
    <w:rsid w:val="00CF10F9"/>
    <w:rsid w:val="00D01871"/>
    <w:rsid w:val="00D01BB3"/>
    <w:rsid w:val="00D148FD"/>
    <w:rsid w:val="00D21588"/>
    <w:rsid w:val="00D23E98"/>
    <w:rsid w:val="00D4403C"/>
    <w:rsid w:val="00D46BD9"/>
    <w:rsid w:val="00D5127E"/>
    <w:rsid w:val="00D5138A"/>
    <w:rsid w:val="00D53378"/>
    <w:rsid w:val="00D55D1B"/>
    <w:rsid w:val="00D66FED"/>
    <w:rsid w:val="00D70D98"/>
    <w:rsid w:val="00D763FF"/>
    <w:rsid w:val="00D85746"/>
    <w:rsid w:val="00D90C91"/>
    <w:rsid w:val="00D929EA"/>
    <w:rsid w:val="00D94821"/>
    <w:rsid w:val="00DA0162"/>
    <w:rsid w:val="00DA7ED1"/>
    <w:rsid w:val="00DB0B86"/>
    <w:rsid w:val="00DB56D3"/>
    <w:rsid w:val="00DC02E8"/>
    <w:rsid w:val="00DC5D2E"/>
    <w:rsid w:val="00DD6A8A"/>
    <w:rsid w:val="00E013AA"/>
    <w:rsid w:val="00E05F49"/>
    <w:rsid w:val="00E06699"/>
    <w:rsid w:val="00E132E7"/>
    <w:rsid w:val="00E224CC"/>
    <w:rsid w:val="00E22630"/>
    <w:rsid w:val="00E3196F"/>
    <w:rsid w:val="00E405DB"/>
    <w:rsid w:val="00E41527"/>
    <w:rsid w:val="00E42C40"/>
    <w:rsid w:val="00E525D1"/>
    <w:rsid w:val="00E52EBE"/>
    <w:rsid w:val="00E57CDA"/>
    <w:rsid w:val="00E607D5"/>
    <w:rsid w:val="00E729F8"/>
    <w:rsid w:val="00E75711"/>
    <w:rsid w:val="00E80129"/>
    <w:rsid w:val="00E80BD6"/>
    <w:rsid w:val="00E86C51"/>
    <w:rsid w:val="00E95773"/>
    <w:rsid w:val="00EB01BD"/>
    <w:rsid w:val="00EB5B64"/>
    <w:rsid w:val="00EB62A7"/>
    <w:rsid w:val="00ED6C9B"/>
    <w:rsid w:val="00F032B8"/>
    <w:rsid w:val="00F04517"/>
    <w:rsid w:val="00F145B5"/>
    <w:rsid w:val="00F16AB5"/>
    <w:rsid w:val="00F17CDE"/>
    <w:rsid w:val="00F21C54"/>
    <w:rsid w:val="00F221C8"/>
    <w:rsid w:val="00F24DEC"/>
    <w:rsid w:val="00F33EF9"/>
    <w:rsid w:val="00F4681B"/>
    <w:rsid w:val="00F47AFF"/>
    <w:rsid w:val="00F53817"/>
    <w:rsid w:val="00F62CE2"/>
    <w:rsid w:val="00F6689A"/>
    <w:rsid w:val="00F729F3"/>
    <w:rsid w:val="00F750FA"/>
    <w:rsid w:val="00F81282"/>
    <w:rsid w:val="00F86384"/>
    <w:rsid w:val="00F87BED"/>
    <w:rsid w:val="00F87C69"/>
    <w:rsid w:val="00F95438"/>
    <w:rsid w:val="00FA2BD3"/>
    <w:rsid w:val="00FB4CEB"/>
    <w:rsid w:val="00FC2BAA"/>
    <w:rsid w:val="00FC4617"/>
    <w:rsid w:val="00FC7447"/>
    <w:rsid w:val="00FD7112"/>
    <w:rsid w:val="00FD716D"/>
    <w:rsid w:val="00FE61A2"/>
    <w:rsid w:val="00FE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D85DF"/>
  <w15:docId w15:val="{10A456BB-0722-495E-9DAE-2B0D52B1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1FF5"/>
    <w:pPr>
      <w:jc w:val="both"/>
    </w:pPr>
    <w:rPr>
      <w:rFonts w:ascii="Arial" w:hAnsi="Arial"/>
      <w:spacing w:val="-5"/>
    </w:rPr>
  </w:style>
  <w:style w:type="paragraph" w:styleId="Heading1">
    <w:name w:val="heading 1"/>
    <w:basedOn w:val="HeadingBase"/>
    <w:next w:val="BodyText"/>
    <w:qFormat/>
    <w:rsid w:val="00051FF5"/>
    <w:pPr>
      <w:spacing w:after="220"/>
      <w:jc w:val="left"/>
      <w:outlineLvl w:val="0"/>
    </w:pPr>
  </w:style>
  <w:style w:type="paragraph" w:styleId="Heading2">
    <w:name w:val="heading 2"/>
    <w:basedOn w:val="HeadingBase"/>
    <w:next w:val="BodyText"/>
    <w:qFormat/>
    <w:rsid w:val="00051FF5"/>
    <w:pPr>
      <w:jc w:val="left"/>
      <w:outlineLvl w:val="1"/>
    </w:pPr>
    <w:rPr>
      <w:sz w:val="18"/>
    </w:rPr>
  </w:style>
  <w:style w:type="paragraph" w:styleId="Heading3">
    <w:name w:val="heading 3"/>
    <w:basedOn w:val="HeadingBase"/>
    <w:next w:val="BodyText"/>
    <w:qFormat/>
    <w:rsid w:val="00051FF5"/>
    <w:pPr>
      <w:spacing w:after="220"/>
      <w:jc w:val="left"/>
      <w:outlineLvl w:val="2"/>
    </w:pPr>
    <w:rPr>
      <w:rFonts w:ascii="Arial" w:hAnsi="Arial"/>
      <w:sz w:val="22"/>
    </w:rPr>
  </w:style>
  <w:style w:type="paragraph" w:styleId="Heading4">
    <w:name w:val="heading 4"/>
    <w:basedOn w:val="HeadingBase"/>
    <w:next w:val="BodyText"/>
    <w:qFormat/>
    <w:rsid w:val="00051FF5"/>
    <w:pPr>
      <w:ind w:left="360"/>
      <w:outlineLvl w:val="3"/>
    </w:pPr>
    <w:rPr>
      <w:spacing w:val="-5"/>
      <w:sz w:val="18"/>
    </w:rPr>
  </w:style>
  <w:style w:type="paragraph" w:styleId="Heading5">
    <w:name w:val="heading 5"/>
    <w:basedOn w:val="HeadingBase"/>
    <w:next w:val="BodyText"/>
    <w:qFormat/>
    <w:rsid w:val="00051FF5"/>
    <w:pPr>
      <w:ind w:left="720"/>
      <w:outlineLvl w:val="4"/>
    </w:pPr>
    <w:rPr>
      <w:spacing w:val="-5"/>
      <w:sz w:val="18"/>
    </w:rPr>
  </w:style>
  <w:style w:type="paragraph" w:styleId="Heading6">
    <w:name w:val="heading 6"/>
    <w:basedOn w:val="HeadingBase"/>
    <w:next w:val="BodyText"/>
    <w:qFormat/>
    <w:rsid w:val="00051FF5"/>
    <w:pPr>
      <w:ind w:left="1080"/>
      <w:outlineLvl w:val="5"/>
    </w:pPr>
    <w:rPr>
      <w:spacing w:val="-5"/>
      <w:sz w:val="18"/>
    </w:rPr>
  </w:style>
  <w:style w:type="paragraph" w:styleId="Heading7">
    <w:name w:val="heading 7"/>
    <w:basedOn w:val="Normal"/>
    <w:next w:val="Normal"/>
    <w:link w:val="Heading7Char"/>
    <w:qFormat/>
    <w:rsid w:val="00051FF5"/>
    <w:pPr>
      <w:keepNext/>
      <w:jc w:val="right"/>
      <w:outlineLvl w:val="6"/>
    </w:pPr>
    <w:rPr>
      <w:b/>
      <w:bCs/>
      <w:sz w:val="24"/>
    </w:rPr>
  </w:style>
  <w:style w:type="paragraph" w:styleId="Heading8">
    <w:name w:val="heading 8"/>
    <w:basedOn w:val="Normal"/>
    <w:next w:val="Normal"/>
    <w:link w:val="Heading8Char"/>
    <w:qFormat/>
    <w:rsid w:val="00051FF5"/>
    <w:pPr>
      <w:keepNext/>
      <w:jc w:val="right"/>
      <w:outlineLvl w:val="7"/>
    </w:pPr>
    <w:rPr>
      <w:sz w:val="24"/>
    </w:rPr>
  </w:style>
  <w:style w:type="paragraph" w:styleId="Heading9">
    <w:name w:val="heading 9"/>
    <w:basedOn w:val="Normal"/>
    <w:next w:val="Normal"/>
    <w:qFormat/>
    <w:rsid w:val="00051FF5"/>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051FF5"/>
    <w:pPr>
      <w:spacing w:before="220" w:after="220" w:line="220" w:lineRule="atLeast"/>
    </w:pPr>
  </w:style>
  <w:style w:type="paragraph" w:styleId="Salutation">
    <w:name w:val="Salutation"/>
    <w:basedOn w:val="Normal"/>
    <w:next w:val="SubjectLine"/>
    <w:rsid w:val="00051FF5"/>
    <w:pPr>
      <w:spacing w:before="220" w:after="220" w:line="220" w:lineRule="atLeast"/>
      <w:jc w:val="left"/>
    </w:pPr>
  </w:style>
  <w:style w:type="paragraph" w:styleId="BodyText">
    <w:name w:val="Body Text"/>
    <w:basedOn w:val="Normal"/>
    <w:rsid w:val="00051FF5"/>
    <w:pPr>
      <w:spacing w:after="220" w:line="220" w:lineRule="atLeast"/>
    </w:pPr>
  </w:style>
  <w:style w:type="paragraph" w:customStyle="1" w:styleId="CcList">
    <w:name w:val="Cc List"/>
    <w:basedOn w:val="Normal"/>
    <w:rsid w:val="00051FF5"/>
    <w:pPr>
      <w:keepLines/>
      <w:spacing w:line="220" w:lineRule="atLeast"/>
      <w:ind w:left="360" w:hanging="360"/>
    </w:pPr>
  </w:style>
  <w:style w:type="paragraph" w:styleId="Closing">
    <w:name w:val="Closing"/>
    <w:basedOn w:val="Normal"/>
    <w:next w:val="Signature"/>
    <w:rsid w:val="00051FF5"/>
    <w:pPr>
      <w:keepNext/>
      <w:spacing w:after="60" w:line="220" w:lineRule="atLeast"/>
    </w:pPr>
  </w:style>
  <w:style w:type="paragraph" w:styleId="Signature">
    <w:name w:val="Signature"/>
    <w:basedOn w:val="Normal"/>
    <w:next w:val="SignatureJobTitle"/>
    <w:rsid w:val="00051FF5"/>
    <w:pPr>
      <w:keepNext/>
      <w:spacing w:before="880" w:line="220" w:lineRule="atLeast"/>
      <w:jc w:val="left"/>
    </w:pPr>
  </w:style>
  <w:style w:type="paragraph" w:customStyle="1" w:styleId="CompanyName">
    <w:name w:val="Company Name"/>
    <w:basedOn w:val="Normal"/>
    <w:rsid w:val="00051FF5"/>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051FF5"/>
    <w:pPr>
      <w:spacing w:after="220" w:line="220" w:lineRule="atLeast"/>
    </w:pPr>
  </w:style>
  <w:style w:type="character" w:styleId="Emphasis">
    <w:name w:val="Emphasis"/>
    <w:qFormat/>
    <w:rsid w:val="00051FF5"/>
    <w:rPr>
      <w:rFonts w:ascii="Arial Black" w:hAnsi="Arial Black"/>
      <w:sz w:val="18"/>
    </w:rPr>
  </w:style>
  <w:style w:type="paragraph" w:customStyle="1" w:styleId="Enclosure">
    <w:name w:val="Enclosure"/>
    <w:basedOn w:val="Normal"/>
    <w:next w:val="CcList"/>
    <w:rsid w:val="00051FF5"/>
    <w:pPr>
      <w:keepNext/>
      <w:keepLines/>
      <w:spacing w:after="220" w:line="220" w:lineRule="atLeast"/>
    </w:pPr>
  </w:style>
  <w:style w:type="paragraph" w:customStyle="1" w:styleId="HeadingBase">
    <w:name w:val="Heading Base"/>
    <w:basedOn w:val="Normal"/>
    <w:next w:val="BodyText"/>
    <w:rsid w:val="00051FF5"/>
    <w:pPr>
      <w:keepNext/>
      <w:keepLines/>
      <w:spacing w:line="220" w:lineRule="atLeast"/>
    </w:pPr>
    <w:rPr>
      <w:rFonts w:ascii="Arial Black" w:hAnsi="Arial Black"/>
      <w:spacing w:val="-10"/>
      <w:kern w:val="20"/>
    </w:rPr>
  </w:style>
  <w:style w:type="paragraph" w:customStyle="1" w:styleId="InsideAddress">
    <w:name w:val="Inside Address"/>
    <w:basedOn w:val="Normal"/>
    <w:rsid w:val="00051FF5"/>
    <w:pPr>
      <w:spacing w:line="220" w:lineRule="atLeast"/>
    </w:pPr>
  </w:style>
  <w:style w:type="paragraph" w:customStyle="1" w:styleId="InsideAddressName">
    <w:name w:val="Inside Address Name"/>
    <w:basedOn w:val="InsideAddress"/>
    <w:next w:val="InsideAddress"/>
    <w:rsid w:val="00051FF5"/>
    <w:pPr>
      <w:spacing w:before="220"/>
    </w:pPr>
  </w:style>
  <w:style w:type="paragraph" w:customStyle="1" w:styleId="MailingInstructions">
    <w:name w:val="Mailing Instructions"/>
    <w:basedOn w:val="Normal"/>
    <w:next w:val="InsideAddressName"/>
    <w:rsid w:val="00051FF5"/>
    <w:pPr>
      <w:spacing w:after="220" w:line="220" w:lineRule="atLeast"/>
    </w:pPr>
    <w:rPr>
      <w:caps/>
    </w:rPr>
  </w:style>
  <w:style w:type="paragraph" w:customStyle="1" w:styleId="ReferenceInitials">
    <w:name w:val="Reference Initials"/>
    <w:basedOn w:val="Normal"/>
    <w:next w:val="Enclosure"/>
    <w:rsid w:val="00051FF5"/>
    <w:pPr>
      <w:keepNext/>
      <w:keepLines/>
      <w:spacing w:before="220" w:line="220" w:lineRule="atLeast"/>
    </w:pPr>
  </w:style>
  <w:style w:type="paragraph" w:customStyle="1" w:styleId="ReferenceLine">
    <w:name w:val="Reference Line"/>
    <w:basedOn w:val="Normal"/>
    <w:next w:val="MailingInstructions"/>
    <w:rsid w:val="00051FF5"/>
    <w:pPr>
      <w:spacing w:after="220" w:line="220" w:lineRule="atLeast"/>
      <w:jc w:val="left"/>
    </w:pPr>
  </w:style>
  <w:style w:type="paragraph" w:customStyle="1" w:styleId="ReturnAddress">
    <w:name w:val="Return Address"/>
    <w:basedOn w:val="Normal"/>
    <w:rsid w:val="00051FF5"/>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051FF5"/>
    <w:pPr>
      <w:spacing w:before="0"/>
    </w:pPr>
  </w:style>
  <w:style w:type="paragraph" w:customStyle="1" w:styleId="SignatureJobTitle">
    <w:name w:val="Signature Job Title"/>
    <w:basedOn w:val="Signature"/>
    <w:next w:val="SignatureCompany"/>
    <w:rsid w:val="00051FF5"/>
    <w:pPr>
      <w:spacing w:before="0"/>
    </w:pPr>
  </w:style>
  <w:style w:type="character" w:customStyle="1" w:styleId="Slogan">
    <w:name w:val="Slogan"/>
    <w:rsid w:val="00051FF5"/>
    <w:rPr>
      <w:rFonts w:ascii="Arial Black" w:hAnsi="Arial Black"/>
      <w:sz w:val="18"/>
    </w:rPr>
  </w:style>
  <w:style w:type="paragraph" w:customStyle="1" w:styleId="SubjectLine">
    <w:name w:val="Subject Line"/>
    <w:basedOn w:val="Normal"/>
    <w:next w:val="BodyText"/>
    <w:rsid w:val="00051FF5"/>
    <w:pPr>
      <w:spacing w:after="220" w:line="220" w:lineRule="atLeast"/>
      <w:jc w:val="left"/>
    </w:pPr>
    <w:rPr>
      <w:rFonts w:ascii="Arial Black" w:hAnsi="Arial Black"/>
      <w:spacing w:val="-10"/>
    </w:rPr>
  </w:style>
  <w:style w:type="paragraph" w:styleId="Header">
    <w:name w:val="header"/>
    <w:basedOn w:val="Normal"/>
    <w:link w:val="HeaderChar"/>
    <w:uiPriority w:val="99"/>
    <w:rsid w:val="00051FF5"/>
    <w:pPr>
      <w:tabs>
        <w:tab w:val="center" w:pos="4320"/>
        <w:tab w:val="right" w:pos="8640"/>
      </w:tabs>
    </w:pPr>
  </w:style>
  <w:style w:type="paragraph" w:styleId="Footer">
    <w:name w:val="footer"/>
    <w:basedOn w:val="Normal"/>
    <w:rsid w:val="00051FF5"/>
    <w:pPr>
      <w:tabs>
        <w:tab w:val="center" w:pos="4320"/>
        <w:tab w:val="right" w:pos="8640"/>
      </w:tabs>
    </w:pPr>
  </w:style>
  <w:style w:type="character" w:styleId="Hyperlink">
    <w:name w:val="Hyperlink"/>
    <w:rsid w:val="00051FF5"/>
    <w:rPr>
      <w:color w:val="0000FF"/>
      <w:u w:val="single"/>
    </w:rPr>
  </w:style>
  <w:style w:type="paragraph" w:styleId="List">
    <w:name w:val="List"/>
    <w:basedOn w:val="BodyText"/>
    <w:rsid w:val="00051FF5"/>
    <w:pPr>
      <w:ind w:left="360" w:hanging="360"/>
    </w:pPr>
  </w:style>
  <w:style w:type="paragraph" w:styleId="ListBullet">
    <w:name w:val="List Bullet"/>
    <w:basedOn w:val="List"/>
    <w:autoRedefine/>
    <w:rsid w:val="00051FF5"/>
    <w:pPr>
      <w:numPr>
        <w:numId w:val="1"/>
      </w:numPr>
    </w:pPr>
  </w:style>
  <w:style w:type="paragraph" w:styleId="ListNumber">
    <w:name w:val="List Number"/>
    <w:basedOn w:val="BodyText"/>
    <w:rsid w:val="00051FF5"/>
    <w:pPr>
      <w:numPr>
        <w:numId w:val="2"/>
      </w:numPr>
    </w:pPr>
  </w:style>
  <w:style w:type="paragraph" w:styleId="BodyText2">
    <w:name w:val="Body Text 2"/>
    <w:basedOn w:val="Normal"/>
    <w:rsid w:val="00051FF5"/>
    <w:rPr>
      <w:sz w:val="18"/>
    </w:rPr>
  </w:style>
  <w:style w:type="paragraph" w:styleId="BodyText3">
    <w:name w:val="Body Text 3"/>
    <w:basedOn w:val="Normal"/>
    <w:rsid w:val="00051FF5"/>
    <w:pPr>
      <w:jc w:val="left"/>
    </w:pPr>
    <w:rPr>
      <w:sz w:val="18"/>
    </w:rPr>
  </w:style>
  <w:style w:type="character" w:styleId="Strong">
    <w:name w:val="Strong"/>
    <w:qFormat/>
    <w:rsid w:val="00051FF5"/>
    <w:rPr>
      <w:b/>
      <w:bCs/>
    </w:rPr>
  </w:style>
  <w:style w:type="character" w:styleId="FollowedHyperlink">
    <w:name w:val="FollowedHyperlink"/>
    <w:rsid w:val="00051FF5"/>
    <w:rPr>
      <w:color w:val="800080"/>
      <w:u w:val="single"/>
    </w:rPr>
  </w:style>
  <w:style w:type="paragraph" w:styleId="BalloonText">
    <w:name w:val="Balloon Text"/>
    <w:basedOn w:val="Normal"/>
    <w:semiHidden/>
    <w:rsid w:val="00491D2E"/>
    <w:rPr>
      <w:rFonts w:ascii="Tahoma" w:hAnsi="Tahoma" w:cs="Tahoma"/>
      <w:sz w:val="16"/>
      <w:szCs w:val="16"/>
    </w:rPr>
  </w:style>
  <w:style w:type="paragraph" w:styleId="NormalWeb">
    <w:name w:val="Normal (Web)"/>
    <w:basedOn w:val="Normal"/>
    <w:uiPriority w:val="99"/>
    <w:rsid w:val="003360B4"/>
    <w:pPr>
      <w:spacing w:before="100" w:beforeAutospacing="1" w:after="100" w:afterAutospacing="1"/>
      <w:jc w:val="left"/>
    </w:pPr>
    <w:rPr>
      <w:rFonts w:ascii="Times New Roman" w:hAnsi="Times New Roman"/>
      <w:spacing w:val="0"/>
      <w:sz w:val="24"/>
      <w:szCs w:val="24"/>
    </w:rPr>
  </w:style>
  <w:style w:type="character" w:customStyle="1" w:styleId="HeaderChar">
    <w:name w:val="Header Char"/>
    <w:basedOn w:val="DefaultParagraphFont"/>
    <w:link w:val="Header"/>
    <w:uiPriority w:val="99"/>
    <w:rsid w:val="001C643A"/>
    <w:rPr>
      <w:rFonts w:ascii="Arial" w:hAnsi="Arial"/>
      <w:spacing w:val="-5"/>
    </w:rPr>
  </w:style>
  <w:style w:type="character" w:customStyle="1" w:styleId="Heading7Char">
    <w:name w:val="Heading 7 Char"/>
    <w:basedOn w:val="DefaultParagraphFont"/>
    <w:link w:val="Heading7"/>
    <w:rsid w:val="00D90C91"/>
    <w:rPr>
      <w:rFonts w:ascii="Arial" w:hAnsi="Arial"/>
      <w:b/>
      <w:bCs/>
      <w:spacing w:val="-5"/>
      <w:sz w:val="24"/>
    </w:rPr>
  </w:style>
  <w:style w:type="character" w:customStyle="1" w:styleId="Heading8Char">
    <w:name w:val="Heading 8 Char"/>
    <w:basedOn w:val="DefaultParagraphFont"/>
    <w:link w:val="Heading8"/>
    <w:rsid w:val="00D90C91"/>
    <w:rPr>
      <w:rFonts w:ascii="Arial" w:hAnsi="Arial"/>
      <w:spacing w:val="-5"/>
      <w:sz w:val="24"/>
    </w:rPr>
  </w:style>
  <w:style w:type="paragraph" w:styleId="FootnoteText">
    <w:name w:val="footnote text"/>
    <w:basedOn w:val="Normal"/>
    <w:link w:val="FootnoteTextChar"/>
    <w:semiHidden/>
    <w:unhideWhenUsed/>
    <w:rsid w:val="009F18C2"/>
    <w:pPr>
      <w:jc w:val="left"/>
    </w:pPr>
    <w:rPr>
      <w:rFonts w:asciiTheme="minorHAnsi" w:eastAsiaTheme="minorHAnsi" w:hAnsiTheme="minorHAnsi" w:cstheme="minorBidi"/>
      <w:spacing w:val="0"/>
    </w:rPr>
  </w:style>
  <w:style w:type="character" w:customStyle="1" w:styleId="FootnoteTextChar">
    <w:name w:val="Footnote Text Char"/>
    <w:basedOn w:val="DefaultParagraphFont"/>
    <w:link w:val="FootnoteText"/>
    <w:semiHidden/>
    <w:rsid w:val="009F18C2"/>
    <w:rPr>
      <w:rFonts w:asciiTheme="minorHAnsi" w:eastAsiaTheme="minorHAnsi" w:hAnsiTheme="minorHAnsi" w:cstheme="minorBidi"/>
    </w:rPr>
  </w:style>
  <w:style w:type="character" w:styleId="FootnoteReference">
    <w:name w:val="footnote reference"/>
    <w:basedOn w:val="DefaultParagraphFont"/>
    <w:semiHidden/>
    <w:unhideWhenUsed/>
    <w:rsid w:val="009F18C2"/>
    <w:rPr>
      <w:vertAlign w:val="superscript"/>
    </w:rPr>
  </w:style>
  <w:style w:type="paragraph" w:styleId="ListParagraph">
    <w:name w:val="List Paragraph"/>
    <w:basedOn w:val="Normal"/>
    <w:uiPriority w:val="34"/>
    <w:qFormat/>
    <w:rsid w:val="009F18C2"/>
    <w:pPr>
      <w:ind w:left="720"/>
      <w:jc w:val="left"/>
    </w:pPr>
    <w:rPr>
      <w:rFonts w:ascii="Calibri" w:eastAsia="Gulim" w:hAnsi="Calibri" w:cs="Calibri"/>
      <w:spacing w:val="0"/>
      <w:sz w:val="22"/>
      <w:szCs w:val="22"/>
      <w:lang w:eastAsia="ko-KR"/>
    </w:rPr>
  </w:style>
  <w:style w:type="paragraph" w:customStyle="1" w:styleId="NumberList">
    <w:name w:val="Number List"/>
    <w:basedOn w:val="Normal"/>
    <w:rsid w:val="009F18C2"/>
    <w:pPr>
      <w:numPr>
        <w:numId w:val="5"/>
      </w:numPr>
      <w:spacing w:before="60"/>
      <w:jc w:val="left"/>
    </w:pPr>
    <w:rPr>
      <w:rFonts w:ascii="Palatino Linotype" w:eastAsia="Gulim" w:hAnsi="Palatino Linotype" w:cs="Gulim"/>
      <w:spacing w:val="0"/>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Letter.dot</Template>
  <TotalTime>86</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Chamber;Danielle McClennan</dc:creator>
  <cp:lastModifiedBy>Buzzeo, Rachel</cp:lastModifiedBy>
  <cp:revision>7</cp:revision>
  <cp:lastPrinted>2019-11-20T19:00:00Z</cp:lastPrinted>
  <dcterms:created xsi:type="dcterms:W3CDTF">2019-11-19T22:58:00Z</dcterms:created>
  <dcterms:modified xsi:type="dcterms:W3CDTF">2019-12-17T13:06:00Z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