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0D9" w:rsidRDefault="008150D9" w:rsidP="00E477F1">
      <w:pPr>
        <w:jc w:val="center"/>
        <w:rPr>
          <w:b/>
        </w:rPr>
      </w:pPr>
      <w:r>
        <w:rPr>
          <w:b/>
        </w:rPr>
        <w:t xml:space="preserve">Comments on </w:t>
      </w:r>
      <w:r w:rsidR="00E477F1">
        <w:rPr>
          <w:b/>
        </w:rPr>
        <w:t>Alaska Roadless Rulemaking</w:t>
      </w:r>
    </w:p>
    <w:p w:rsidR="00E477F1" w:rsidRDefault="00DC36B0" w:rsidP="00E477F1">
      <w:pPr>
        <w:jc w:val="center"/>
        <w:rPr>
          <w:b/>
        </w:rPr>
      </w:pPr>
      <w:r>
        <w:rPr>
          <w:b/>
        </w:rPr>
        <w:t>Michael S. Taylor</w:t>
      </w:r>
      <w:r w:rsidR="00B57770">
        <w:rPr>
          <w:b/>
        </w:rPr>
        <w:t>, MS</w:t>
      </w:r>
    </w:p>
    <w:p w:rsidR="00E477F1" w:rsidRDefault="00E477F1" w:rsidP="00E477F1">
      <w:pPr>
        <w:jc w:val="center"/>
        <w:rPr>
          <w:b/>
        </w:rPr>
      </w:pPr>
      <w:r>
        <w:rPr>
          <w:b/>
        </w:rPr>
        <w:t>Gustavus, Alaska</w:t>
      </w:r>
      <w:r>
        <w:rPr>
          <w:b/>
        </w:rPr>
        <w:br/>
      </w:r>
      <w:r w:rsidR="00DC36B0">
        <w:rPr>
          <w:b/>
        </w:rPr>
        <w:t>December 10, 2019</w:t>
      </w:r>
    </w:p>
    <w:p w:rsidR="008150D9" w:rsidRDefault="008150D9">
      <w:pPr>
        <w:rPr>
          <w:b/>
        </w:rPr>
      </w:pPr>
    </w:p>
    <w:p w:rsidR="003D4161" w:rsidRPr="00B50E42" w:rsidRDefault="00B50E42">
      <w:pPr>
        <w:rPr>
          <w:b/>
        </w:rPr>
      </w:pPr>
      <w:r w:rsidRPr="00B50E42">
        <w:rPr>
          <w:b/>
        </w:rPr>
        <w:t>The Nub:</w:t>
      </w:r>
    </w:p>
    <w:p w:rsidR="00F70DF0" w:rsidRDefault="00F70DF0">
      <w:r>
        <w:t>The USFS 2001 Roadl</w:t>
      </w:r>
      <w:r w:rsidR="00B50E42">
        <w:t xml:space="preserve">ess Rule should remain intact for </w:t>
      </w:r>
      <w:r>
        <w:t>Alaska and</w:t>
      </w:r>
      <w:r w:rsidR="00B50E42">
        <w:t xml:space="preserve"> the</w:t>
      </w:r>
      <w:r w:rsidR="00416F16">
        <w:t xml:space="preserve"> Tongass National Forest R</w:t>
      </w:r>
      <w:r>
        <w:t>oadless</w:t>
      </w:r>
      <w:r w:rsidR="00416F16">
        <w:t xml:space="preserve"> A</w:t>
      </w:r>
      <w:r>
        <w:t xml:space="preserve">reas should </w:t>
      </w:r>
      <w:r w:rsidR="00B50E42">
        <w:t>retain</w:t>
      </w:r>
      <w:r>
        <w:t xml:space="preserve"> the full protection of the existing rule.  There should be no exemption</w:t>
      </w:r>
      <w:r w:rsidR="00B50E42">
        <w:t xml:space="preserve"> from the Roadless Rule</w:t>
      </w:r>
      <w:r>
        <w:t xml:space="preserve"> for Alaska and there should be no Alaska-Specific Roadless Rule.   </w:t>
      </w:r>
      <w:r w:rsidR="002B5C99">
        <w:t>The overarching value</w:t>
      </w:r>
      <w:r w:rsidR="00B50E42">
        <w:t>s of the Tongass are</w:t>
      </w:r>
      <w:r w:rsidR="002B5C99">
        <w:t xml:space="preserve"> as a carbon sin</w:t>
      </w:r>
      <w:r w:rsidR="00AD43D0">
        <w:t xml:space="preserve">k, </w:t>
      </w:r>
      <w:r w:rsidR="002B5C99">
        <w:t>storehouse of biodiversity</w:t>
      </w:r>
      <w:r w:rsidR="00AD43D0">
        <w:t>,</w:t>
      </w:r>
      <w:r w:rsidR="002B5C99">
        <w:t xml:space="preserve"> and provider of </w:t>
      </w:r>
      <w:r w:rsidR="00416F16">
        <w:t xml:space="preserve">other </w:t>
      </w:r>
      <w:r w:rsidR="002B5C99">
        <w:t>vital ecosystem services.</w:t>
      </w:r>
      <w:r w:rsidR="00DC36B0">
        <w:t xml:space="preserve">  The value of intact old growth forest as a carbon sink and as </w:t>
      </w:r>
      <w:r w:rsidR="00B83880">
        <w:t xml:space="preserve">a </w:t>
      </w:r>
      <w:r w:rsidR="00AD3343">
        <w:t>continually</w:t>
      </w:r>
      <w:r w:rsidR="00DC36B0">
        <w:t xml:space="preserve"> effective sequester of carbon to offset the releases from burning fossil fuels </w:t>
      </w:r>
      <w:r w:rsidR="00DC36B0" w:rsidRPr="00AD3343">
        <w:rPr>
          <w:i/>
        </w:rPr>
        <w:t>must be paramount</w:t>
      </w:r>
      <w:r w:rsidR="00DC36B0">
        <w:t>.</w:t>
      </w:r>
    </w:p>
    <w:p w:rsidR="00F70DF0" w:rsidRDefault="00F70DF0"/>
    <w:p w:rsidR="00B50E42" w:rsidRPr="00B50E42" w:rsidRDefault="00B50E42">
      <w:pPr>
        <w:rPr>
          <w:b/>
        </w:rPr>
      </w:pPr>
      <w:r w:rsidRPr="00B50E42">
        <w:rPr>
          <w:b/>
        </w:rPr>
        <w:t>My Reasons:</w:t>
      </w:r>
    </w:p>
    <w:p w:rsidR="00F70DF0" w:rsidRDefault="00D06CCE">
      <w:r>
        <w:t>I am a long-</w:t>
      </w:r>
      <w:r w:rsidR="00F70DF0">
        <w:t>time re</w:t>
      </w:r>
      <w:r w:rsidR="00BB7535">
        <w:t xml:space="preserve">sident, City Council Member, and former Mayor of Gustavus, Alaska.  </w:t>
      </w:r>
      <w:r>
        <w:t>I attended with</w:t>
      </w:r>
      <w:r w:rsidR="00DC36B0">
        <w:t xml:space="preserve"> many other residents the 2018</w:t>
      </w:r>
      <w:r>
        <w:t xml:space="preserve"> scoping </w:t>
      </w:r>
      <w:r w:rsidR="00B50E42">
        <w:t xml:space="preserve">meeting </w:t>
      </w:r>
      <w:r w:rsidR="00DC36B0">
        <w:t xml:space="preserve">and the 2019 informational meeting </w:t>
      </w:r>
      <w:r w:rsidR="00B50E42">
        <w:t xml:space="preserve">in Gustavus.  I </w:t>
      </w:r>
      <w:r w:rsidR="00AD43D0">
        <w:t xml:space="preserve">studied </w:t>
      </w:r>
      <w:r>
        <w:t>materials provided by the USFS at the meeti</w:t>
      </w:r>
      <w:r w:rsidR="00BB7535">
        <w:t>ng</w:t>
      </w:r>
      <w:r w:rsidR="00DC36B0">
        <w:t>s</w:t>
      </w:r>
      <w:r w:rsidR="00AD43D0">
        <w:t>,</w:t>
      </w:r>
      <w:r w:rsidR="00BB7535">
        <w:t xml:space="preserve"> and reviewed the </w:t>
      </w:r>
      <w:r w:rsidR="00002723">
        <w:t xml:space="preserve">original </w:t>
      </w:r>
      <w:r w:rsidR="00BB7535">
        <w:t>Final R</w:t>
      </w:r>
      <w:r>
        <w:t xml:space="preserve">ule as posted in the January 12, 2001 Federal Register for further background.  </w:t>
      </w:r>
      <w:r w:rsidR="00A56E19">
        <w:t xml:space="preserve">And I have studied the six alternatives for changes to the application of the Roadless Rule to Alaska and the Tongass National Forest.   </w:t>
      </w:r>
      <w:r>
        <w:t xml:space="preserve">The </w:t>
      </w:r>
      <w:r w:rsidR="00F70DF0">
        <w:t xml:space="preserve">Tongass </w:t>
      </w:r>
      <w:r>
        <w:t>board</w:t>
      </w:r>
      <w:r w:rsidR="00002723">
        <w:t>ers Gustavus at Pleasant Island and on Excursion Ridge,</w:t>
      </w:r>
      <w:r>
        <w:t xml:space="preserve"> and </w:t>
      </w:r>
      <w:r w:rsidR="00B50E42">
        <w:t xml:space="preserve">lies within a short boat ride </w:t>
      </w:r>
      <w:r w:rsidR="00DD3982">
        <w:t>along both shores</w:t>
      </w:r>
      <w:r w:rsidR="00B50E42">
        <w:t xml:space="preserve"> of</w:t>
      </w:r>
      <w:r>
        <w:t xml:space="preserve"> Icy Strait.  The northern Tongass is essential natural capital for Gustavus supporting our economy, particularly through tourism, and our lifestyles through recreation and subsistence activities. </w:t>
      </w:r>
      <w:r w:rsidR="008F2DC1">
        <w:t xml:space="preserve"> Some of the building materials in my own home came from the Tongass.  Our community has a strong stake in the long-term health and </w:t>
      </w:r>
      <w:r w:rsidR="003523B7">
        <w:t>natural function</w:t>
      </w:r>
      <w:r w:rsidR="00AD43D0">
        <w:t xml:space="preserve"> of the Tongass National Forest, </w:t>
      </w:r>
      <w:r w:rsidR="00AD43D0" w:rsidRPr="00B50E42">
        <w:rPr>
          <w:i/>
        </w:rPr>
        <w:t>but so does the rest of the world</w:t>
      </w:r>
      <w:r w:rsidR="00AD43D0">
        <w:t>.</w:t>
      </w:r>
    </w:p>
    <w:p w:rsidR="00BB7535" w:rsidRDefault="00BB7535"/>
    <w:p w:rsidR="00BB7535" w:rsidRDefault="00BB7535">
      <w:r>
        <w:t>The Final 2001 Roadless Rule begins with a section titled “Purpose and Need for the Roadless Area Co</w:t>
      </w:r>
      <w:r w:rsidR="001F6EDA">
        <w:t xml:space="preserve">nservation Rule.”  It </w:t>
      </w:r>
      <w:r>
        <w:t xml:space="preserve">sets forth clearly and definitively the values </w:t>
      </w:r>
      <w:r w:rsidR="00AD43D0">
        <w:t>of</w:t>
      </w:r>
      <w:r>
        <w:t xml:space="preserve"> retaining national forest roadless areas in</w:t>
      </w:r>
      <w:r w:rsidR="00AD43D0">
        <w:t xml:space="preserve"> their natural state</w:t>
      </w:r>
      <w:r w:rsidR="001F6EDA">
        <w:t>,</w:t>
      </w:r>
      <w:r w:rsidR="00AD43D0">
        <w:t xml:space="preserve"> </w:t>
      </w:r>
      <w:r w:rsidR="00DF0E29">
        <w:t>disallowing with few exceptions new roads and timber harvesting</w:t>
      </w:r>
      <w:r>
        <w:t xml:space="preserve">.   The reasons in 2001 for selecting </w:t>
      </w:r>
      <w:r w:rsidR="00A56E19">
        <w:t xml:space="preserve">the (then) </w:t>
      </w:r>
      <w:r>
        <w:t>Alternative 3 and for rejecting an exemption alternative for the Tongass, are well-st</w:t>
      </w:r>
      <w:r w:rsidR="00DF0E29">
        <w:t xml:space="preserve">ated in the Federal Register. </w:t>
      </w:r>
      <w:r>
        <w:t xml:space="preserve"> I don’t need to restate them</w:t>
      </w:r>
      <w:r w:rsidR="001F6EDA">
        <w:t xml:space="preserve"> here</w:t>
      </w:r>
      <w:r>
        <w:t xml:space="preserve">.  Please consider me in continuing support for those </w:t>
      </w:r>
      <w:r w:rsidR="00DF0E29">
        <w:t xml:space="preserve">values and </w:t>
      </w:r>
      <w:r>
        <w:t xml:space="preserve">arguments.  </w:t>
      </w:r>
    </w:p>
    <w:p w:rsidR="00BB7535" w:rsidRDefault="00BB7535"/>
    <w:p w:rsidR="001A30FF" w:rsidRDefault="00BB7535">
      <w:r>
        <w:t>However, the F</w:t>
      </w:r>
      <w:r w:rsidR="00DE1128">
        <w:t xml:space="preserve">inal Rule failed to mention one additional key reason for </w:t>
      </w:r>
      <w:r>
        <w:t>retaining the roadless areas of the Tongass intact.  The old-growth forest remaining in the Tongass is a major carbon sink and continues to sequester a huge amount of atmospheric carbon</w:t>
      </w:r>
      <w:r w:rsidR="00AD43D0">
        <w:t xml:space="preserve"> year after year</w:t>
      </w:r>
      <w:r>
        <w:t xml:space="preserve">.  Our nation, indeed the entire </w:t>
      </w:r>
      <w:r w:rsidR="00F01A88">
        <w:t xml:space="preserve">energy-hungry </w:t>
      </w:r>
      <w:r>
        <w:t>world, struggles to reduce our carbon em</w:t>
      </w:r>
      <w:r w:rsidR="00AD43D0">
        <w:t>issions</w:t>
      </w:r>
      <w:r>
        <w:t xml:space="preserve">.  </w:t>
      </w:r>
      <w:r w:rsidR="002B3647">
        <w:t>The transit</w:t>
      </w:r>
      <w:r w:rsidR="009768DD">
        <w:t>ions are difficult and usually</w:t>
      </w:r>
      <w:r w:rsidR="002B3647">
        <w:t xml:space="preserve"> costly. </w:t>
      </w:r>
      <w:r w:rsidR="00DE1128">
        <w:t xml:space="preserve"> Engineered carbon capture and storage is particularly expensive and technologies are uncertain. </w:t>
      </w:r>
      <w:r w:rsidR="002B3647">
        <w:t xml:space="preserve"> </w:t>
      </w:r>
      <w:r w:rsidR="009768DD">
        <w:t xml:space="preserve">But as Bronson Griscom, </w:t>
      </w:r>
      <w:r w:rsidR="009768DD">
        <w:rPr>
          <w:i/>
        </w:rPr>
        <w:t xml:space="preserve">et al, </w:t>
      </w:r>
      <w:r w:rsidR="009768DD">
        <w:t>showed in their 2017 paper in the Proceedings of the National Academy of Sciences</w:t>
      </w:r>
      <w:r w:rsidR="00F01A88">
        <w:t>:</w:t>
      </w:r>
      <w:r w:rsidR="009768DD">
        <w:t xml:space="preserve"> “Natural Climate Solutions can provide 37% of cost-effective CO2 emission mitigation needed through 2030 for a &gt;66% chance of holding warming to below 2C.  Reforestation, avoided forest conversion, an</w:t>
      </w:r>
      <w:r w:rsidR="00DE1128">
        <w:t>d natural forest management are</w:t>
      </w:r>
      <w:r w:rsidR="009768DD">
        <w:t xml:space="preserve"> at the top of the list of 20 cost-effective strategies</w:t>
      </w:r>
      <w:r w:rsidR="00DE1128">
        <w:t xml:space="preserve"> reviewed by Griscom, </w:t>
      </w:r>
      <w:r w:rsidR="00DE1128" w:rsidRPr="00DE1128">
        <w:rPr>
          <w:i/>
        </w:rPr>
        <w:t>et al</w:t>
      </w:r>
      <w:r w:rsidR="009768DD">
        <w:t xml:space="preserve">.  </w:t>
      </w:r>
      <w:r w:rsidR="00A56E19">
        <w:t>In J</w:t>
      </w:r>
      <w:r w:rsidR="001A30FF">
        <w:t xml:space="preserve">une 2019, Moomaw, Masino and Faison </w:t>
      </w:r>
      <w:r w:rsidR="00F412B2">
        <w:t xml:space="preserve">published a </w:t>
      </w:r>
      <w:r w:rsidR="001A30FF">
        <w:t xml:space="preserve">paper titled </w:t>
      </w:r>
      <w:r w:rsidR="001A30FF" w:rsidRPr="00F412B2">
        <w:rPr>
          <w:i/>
        </w:rPr>
        <w:t>“Intact forests in the United States: Proforestation Mitigates Climate Change and Serves the Greatest Good”</w:t>
      </w:r>
      <w:r w:rsidR="001A30FF">
        <w:t xml:space="preserve"> in </w:t>
      </w:r>
      <w:r w:rsidR="00F412B2">
        <w:lastRenderedPageBreak/>
        <w:t xml:space="preserve">the journal </w:t>
      </w:r>
      <w:r w:rsidR="001A30FF">
        <w:t xml:space="preserve">Frontiers for Global Climate Change.  This widely acclaimed paper demonstrates the extraordinary importance of protecting intact old growth forests “as the most effective solution to dual global crises—climate change and biodiversity loss.”  </w:t>
      </w:r>
      <w:r w:rsidR="007E6BB2">
        <w:t xml:space="preserve">The Roadless Areas of the Tongass are America’s best opportunity to apply intact old-growth forests to these vital ends.  Please review the Moomaw, </w:t>
      </w:r>
      <w:r w:rsidR="007E6BB2" w:rsidRPr="00B57770">
        <w:rPr>
          <w:i/>
        </w:rPr>
        <w:t>et al</w:t>
      </w:r>
      <w:r w:rsidR="007E6BB2">
        <w:t xml:space="preserve"> paper and assure that it informs the final decision on application of the Roadless Rule to Alaska.</w:t>
      </w:r>
    </w:p>
    <w:p w:rsidR="001A30FF" w:rsidRDefault="001A30FF"/>
    <w:p w:rsidR="00F528B8" w:rsidRDefault="001B5EE8">
      <w:r>
        <w:t>The Tongass is a massive carbon sink, and it’</w:t>
      </w:r>
      <w:r w:rsidR="007E6BB2">
        <w:t>s working for us to solve two</w:t>
      </w:r>
      <w:r>
        <w:t xml:space="preserve"> major world problems for free.  </w:t>
      </w:r>
      <w:r w:rsidRPr="00F528B8">
        <w:t xml:space="preserve"> Gordon Orians and Dominick A. DellaSala</w:t>
      </w:r>
      <w:r>
        <w:t xml:space="preserve"> reported in</w:t>
      </w:r>
      <w:r w:rsidRPr="00F528B8">
        <w:t xml:space="preserve"> “</w:t>
      </w:r>
      <w:r w:rsidRPr="00F412B2">
        <w:rPr>
          <w:i/>
        </w:rPr>
        <w:t>Alaska’s old-growth forests are our climate-change insurance policy</w:t>
      </w:r>
      <w:r w:rsidRPr="00F528B8">
        <w:t xml:space="preserve">,” </w:t>
      </w:r>
      <w:r>
        <w:t>(</w:t>
      </w:r>
      <w:r w:rsidRPr="00F528B8">
        <w:t>Seattle Times</w:t>
      </w:r>
      <w:r>
        <w:t>, March 15, 2018) that the</w:t>
      </w:r>
      <w:r w:rsidR="00F528B8" w:rsidRPr="00F528B8">
        <w:t xml:space="preserve"> Tongass alone absorbs approximately 8 percent of the nation’s annual global warming pollution. No other national forest even comes close, making the Tongass the nation’s p</w:t>
      </w:r>
      <w:r>
        <w:t>remier climate insurance policy</w:t>
      </w:r>
      <w:r w:rsidR="00F528B8">
        <w:t>”</w:t>
      </w:r>
      <w:r w:rsidR="00F528B8" w:rsidRPr="00F528B8">
        <w:t>.</w:t>
      </w:r>
      <w:r w:rsidR="00F01A88" w:rsidRPr="00F01A88">
        <w:t xml:space="preserve"> </w:t>
      </w:r>
      <w:r>
        <w:t xml:space="preserve">The Griscom, </w:t>
      </w:r>
      <w:r w:rsidRPr="001B5EE8">
        <w:rPr>
          <w:i/>
        </w:rPr>
        <w:t>et al</w:t>
      </w:r>
      <w:r>
        <w:t xml:space="preserve"> paper further notes that nature-based strategies offer valuable ecosystem services “improving soil productivity, cleaning our air and water and maintaining biodiversity.”  In SE Alaska, intact natural forests with their fabulous scenery and rich fish and wildlife are a major draw of visitors from around the globe, with economic benefits that dwarf logging.</w:t>
      </w:r>
      <w:r w:rsidR="00735C19">
        <w:t xml:space="preserve"> </w:t>
      </w:r>
      <w:r w:rsidR="002459F3">
        <w:t xml:space="preserve"> Those forests also support valuable </w:t>
      </w:r>
      <w:r w:rsidR="00962408">
        <w:t xml:space="preserve">sustainable </w:t>
      </w:r>
      <w:r w:rsidR="002459F3">
        <w:t>commercial</w:t>
      </w:r>
      <w:r w:rsidR="00735C19">
        <w:t xml:space="preserve"> fisheries in SE Alaska</w:t>
      </w:r>
      <w:r w:rsidR="002459F3">
        <w:t>.</w:t>
      </w:r>
    </w:p>
    <w:p w:rsidR="00F528B8" w:rsidRDefault="00F528B8"/>
    <w:p w:rsidR="00F528B8" w:rsidRDefault="00F528B8">
      <w:r>
        <w:t xml:space="preserve">So as we consider where the greatest value of the Tongass rests, it’s not in providing trees to be stripped (once!) by a tiny handful of </w:t>
      </w:r>
      <w:r w:rsidR="00F01A88">
        <w:t xml:space="preserve">government-subsidized </w:t>
      </w:r>
      <w:r>
        <w:t xml:space="preserve">loggers and likely shipped overseas.  </w:t>
      </w:r>
      <w:r w:rsidR="00F01A88">
        <w:t>Far more important</w:t>
      </w:r>
      <w:r>
        <w:t xml:space="preserve"> regi</w:t>
      </w:r>
      <w:r w:rsidR="00F01A88">
        <w:t>onally and</w:t>
      </w:r>
      <w:r>
        <w:t xml:space="preserve"> globally</w:t>
      </w:r>
      <w:r w:rsidR="00962408">
        <w:t>,</w:t>
      </w:r>
      <w:r>
        <w:t xml:space="preserve"> </w:t>
      </w:r>
      <w:r w:rsidR="00F01A88">
        <w:t>the Tongass is</w:t>
      </w:r>
      <w:r>
        <w:t xml:space="preserve"> an absorber of massive a</w:t>
      </w:r>
      <w:r w:rsidR="00F412B2">
        <w:t>mounts of atmospheric</w:t>
      </w:r>
      <w:r w:rsidR="00962408">
        <w:t xml:space="preserve"> carbon, </w:t>
      </w:r>
      <w:r>
        <w:t>a treasure trove of wild biodiversity</w:t>
      </w:r>
      <w:r w:rsidR="00962408">
        <w:t>, and a source of many other valuable ecosystem services</w:t>
      </w:r>
      <w:r>
        <w:t xml:space="preserve">. </w:t>
      </w:r>
    </w:p>
    <w:p w:rsidR="00F528B8" w:rsidRDefault="00F528B8"/>
    <w:p w:rsidR="00F528B8" w:rsidRDefault="00F528B8">
      <w:r>
        <w:t>But realization of the</w:t>
      </w:r>
      <w:r w:rsidR="002841A3">
        <w:t>se</w:t>
      </w:r>
      <w:r>
        <w:t xml:space="preserve"> true values </w:t>
      </w:r>
      <w:r w:rsidR="002841A3">
        <w:t>of the Tongass requires that</w:t>
      </w:r>
      <w:r>
        <w:t xml:space="preserve"> existing roadless areas </w:t>
      </w:r>
      <w:r w:rsidR="002841A3">
        <w:t xml:space="preserve">stay </w:t>
      </w:r>
      <w:r>
        <w:t>free of roads and timber pro</w:t>
      </w:r>
      <w:r w:rsidR="002841A3">
        <w:t>duction.   Roads and clearcuts</w:t>
      </w:r>
      <w:r>
        <w:t xml:space="preserve"> not only remove stored carbon, they fr</w:t>
      </w:r>
      <w:r w:rsidR="0051250C">
        <w:t xml:space="preserve">agment the forest.   Winston Smith </w:t>
      </w:r>
      <w:r w:rsidR="002841A3">
        <w:t xml:space="preserve">(with long professional experience in the Tongass) </w:t>
      </w:r>
      <w:r w:rsidR="0051250C">
        <w:t xml:space="preserve">in his </w:t>
      </w:r>
      <w:r w:rsidR="00A42FC3">
        <w:t xml:space="preserve">scoping </w:t>
      </w:r>
      <w:r w:rsidR="0051250C">
        <w:t>comment to you on 10-1-18 cautions against further fragmentation of wildlife habitat in roadle</w:t>
      </w:r>
      <w:r w:rsidR="00F01A88">
        <w:t>ss area</w:t>
      </w:r>
      <w:r w:rsidR="002841A3">
        <w:t>s of the Tongass.  He warns of</w:t>
      </w:r>
      <w:r w:rsidR="00F01A88">
        <w:t xml:space="preserve"> </w:t>
      </w:r>
      <w:r w:rsidR="002841A3">
        <w:t xml:space="preserve">underestimated </w:t>
      </w:r>
      <w:r w:rsidR="00F01A88">
        <w:t>extinction risk t</w:t>
      </w:r>
      <w:r w:rsidR="002841A3">
        <w:t>o key species populations in the Tongass Land Management Plan, Wildlife Conservation Strategy</w:t>
      </w:r>
      <w:r w:rsidR="0051250C">
        <w:t xml:space="preserve">.  </w:t>
      </w:r>
      <w:r w:rsidR="002841A3">
        <w:t>His thesis is yet another reason for keeping the roadless areas intact.</w:t>
      </w:r>
    </w:p>
    <w:p w:rsidR="0051250C" w:rsidRDefault="0051250C"/>
    <w:p w:rsidR="0051250C" w:rsidRDefault="0051250C">
      <w:r>
        <w:t>It’s long past time we begin to live w</w:t>
      </w:r>
      <w:r w:rsidR="00F01A88">
        <w:t>ithin our</w:t>
      </w:r>
      <w:r>
        <w:t xml:space="preserve"> wood products production</w:t>
      </w:r>
      <w:r w:rsidR="00F01A88">
        <w:t xml:space="preserve"> means</w:t>
      </w:r>
      <w:r>
        <w:t xml:space="preserve">.  </w:t>
      </w:r>
      <w:r w:rsidR="00965A67">
        <w:t>I am originally from Oregon and</w:t>
      </w:r>
      <w:r>
        <w:t xml:space="preserve"> </w:t>
      </w:r>
      <w:r w:rsidR="001F6EDA">
        <w:t xml:space="preserve">proudly </w:t>
      </w:r>
      <w:r>
        <w:t xml:space="preserve">worked in the timber industry </w:t>
      </w:r>
      <w:r w:rsidR="002841A3">
        <w:t xml:space="preserve">in the Pacific Northwest </w:t>
      </w:r>
      <w:r>
        <w:t>wh</w:t>
      </w:r>
      <w:r w:rsidR="00965A67">
        <w:t>ile in college</w:t>
      </w:r>
      <w:r w:rsidR="006B4FF7">
        <w:t xml:space="preserve"> in the 1960s</w:t>
      </w:r>
      <w:r w:rsidR="00965A67">
        <w:t>.  F</w:t>
      </w:r>
      <w:r>
        <w:t xml:space="preserve">or decades the timber industry claimed it was cutting trees sustainably, but we are </w:t>
      </w:r>
      <w:r w:rsidR="006B4FF7">
        <w:t xml:space="preserve">now </w:t>
      </w:r>
      <w:r>
        <w:t>down to the last bits of old growth forest nationwide</w:t>
      </w:r>
      <w:r w:rsidR="007E6BB2">
        <w:t xml:space="preserve"> and second-growth is deemed </w:t>
      </w:r>
      <w:r w:rsidR="007E6BB2">
        <w:t>unattractive</w:t>
      </w:r>
      <w:r w:rsidR="007E6BB2">
        <w:t xml:space="preserve"> by timber interests</w:t>
      </w:r>
      <w:r>
        <w:t xml:space="preserve">.  </w:t>
      </w:r>
      <w:r w:rsidR="00965A67">
        <w:t xml:space="preserve">Some would cut </w:t>
      </w:r>
      <w:r w:rsidR="006B4FF7">
        <w:t xml:space="preserve">old-growth forest </w:t>
      </w:r>
      <w:r w:rsidR="00965A67">
        <w:t xml:space="preserve">until it’s all gone.  </w:t>
      </w:r>
      <w:r w:rsidR="006B4FF7">
        <w:t xml:space="preserve">Then what? </w:t>
      </w:r>
      <w:r>
        <w:t xml:space="preserve">In SE Alaska </w:t>
      </w:r>
      <w:r w:rsidR="006B4FF7">
        <w:t>accessible</w:t>
      </w:r>
      <w:r w:rsidR="00965A67">
        <w:t xml:space="preserve"> </w:t>
      </w:r>
      <w:r>
        <w:t xml:space="preserve">timber </w:t>
      </w:r>
      <w:r w:rsidR="006B4FF7">
        <w:t>remains</w:t>
      </w:r>
      <w:r>
        <w:t xml:space="preserve"> on private forest lands, State lands, and on already roaded areas of the Tongass.  We should </w:t>
      </w:r>
      <w:r w:rsidR="006B4FF7">
        <w:t xml:space="preserve">steward those resources sustainably, </w:t>
      </w:r>
      <w:r w:rsidR="00965A67">
        <w:t xml:space="preserve">reforest </w:t>
      </w:r>
      <w:r w:rsidR="006B4FF7">
        <w:t xml:space="preserve">and restore </w:t>
      </w:r>
      <w:r w:rsidR="00EE0C0E">
        <w:t>previously</w:t>
      </w:r>
      <w:r w:rsidR="001F6EDA">
        <w:t>-</w:t>
      </w:r>
      <w:r w:rsidR="00965A67">
        <w:t>developed forest</w:t>
      </w:r>
      <w:r>
        <w:t xml:space="preserve"> areas wisely</w:t>
      </w:r>
      <w:r w:rsidR="006B4FF7">
        <w:t>, and resolve to cut</w:t>
      </w:r>
      <w:r w:rsidR="00965A67">
        <w:t xml:space="preserve"> second growth trees </w:t>
      </w:r>
      <w:r w:rsidR="006B4FF7">
        <w:t xml:space="preserve">only </w:t>
      </w:r>
      <w:r w:rsidR="00965A67">
        <w:t>on s</w:t>
      </w:r>
      <w:r w:rsidR="006B4FF7">
        <w:t>ustainable long-term rotations</w:t>
      </w:r>
      <w:r>
        <w:t xml:space="preserve">. </w:t>
      </w:r>
      <w:r w:rsidR="006B4FF7">
        <w:t xml:space="preserve"> </w:t>
      </w:r>
      <w:r w:rsidR="001F6EDA">
        <w:t xml:space="preserve">Such a strategy would apply the top three Natural Carbon </w:t>
      </w:r>
      <w:r w:rsidR="006B4FF7">
        <w:t>Solutions</w:t>
      </w:r>
      <w:r w:rsidR="001F6EDA">
        <w:t xml:space="preserve"> </w:t>
      </w:r>
      <w:r w:rsidR="006B4FF7">
        <w:t xml:space="preserve">promoted by Griscom </w:t>
      </w:r>
      <w:r w:rsidR="006B4FF7" w:rsidRPr="006B4FF7">
        <w:rPr>
          <w:i/>
        </w:rPr>
        <w:t>et al</w:t>
      </w:r>
      <w:r w:rsidR="006B4FF7">
        <w:t xml:space="preserve">.  </w:t>
      </w:r>
      <w:r w:rsidR="007E6BB2">
        <w:t xml:space="preserve">Leaving the Roadless Areas as intact forest forever applies the </w:t>
      </w:r>
      <w:r w:rsidR="00B57770">
        <w:t xml:space="preserve">advice and wisdom of Moomaw, </w:t>
      </w:r>
      <w:r w:rsidR="00B57770" w:rsidRPr="00B57770">
        <w:rPr>
          <w:i/>
        </w:rPr>
        <w:t>et al</w:t>
      </w:r>
      <w:r w:rsidR="00B57770">
        <w:t xml:space="preserve">.  </w:t>
      </w:r>
      <w:r>
        <w:t xml:space="preserve"> It’s not necessary to harvest the remaining wild forest areas of the</w:t>
      </w:r>
      <w:r w:rsidR="006B4FF7">
        <w:t xml:space="preserve"> Roadless Areas of the To</w:t>
      </w:r>
      <w:r w:rsidR="001F6EDA">
        <w:t>ngass, which serves</w:t>
      </w:r>
      <w:r w:rsidR="006B4FF7">
        <w:t xml:space="preserve"> better as a major sequester of carbon.</w:t>
      </w:r>
    </w:p>
    <w:p w:rsidR="00CC7270" w:rsidRDefault="00CC7270"/>
    <w:p w:rsidR="00A42FC3" w:rsidRDefault="00A42FC3">
      <w:pPr>
        <w:rPr>
          <w:b/>
        </w:rPr>
      </w:pPr>
    </w:p>
    <w:p w:rsidR="006532EE" w:rsidRPr="006532EE" w:rsidRDefault="006532EE">
      <w:pPr>
        <w:rPr>
          <w:b/>
        </w:rPr>
      </w:pPr>
      <w:r w:rsidRPr="006532EE">
        <w:rPr>
          <w:b/>
        </w:rPr>
        <w:lastRenderedPageBreak/>
        <w:t>Conclusion</w:t>
      </w:r>
      <w:r>
        <w:rPr>
          <w:b/>
        </w:rPr>
        <w:t>:</w:t>
      </w:r>
    </w:p>
    <w:p w:rsidR="00CC7270" w:rsidRDefault="00CC7270" w:rsidP="00CC7270">
      <w:r>
        <w:t>When President Teddy Roosevelt and Gifford Pinchot fought to establish our first national forests in the first decade of the 20</w:t>
      </w:r>
      <w:r w:rsidRPr="0039295A">
        <w:rPr>
          <w:vertAlign w:val="superscript"/>
        </w:rPr>
        <w:t>th</w:t>
      </w:r>
      <w:r>
        <w:t xml:space="preserve"> Century they intended to protect and sustain forest resources for the common people.  They fought hard to keep wealthy special interests from cornering forest resources at the expense of the public</w:t>
      </w:r>
      <w:r w:rsidR="00A42FC3">
        <w:t>’s</w:t>
      </w:r>
      <w:r>
        <w:t xml:space="preserve"> long term interest.  They were largely successful and we have a wonderful national forest system today as a result.  </w:t>
      </w:r>
      <w:r>
        <w:t xml:space="preserve">It is a core value of our democracy that </w:t>
      </w:r>
      <w:r w:rsidRPr="006532EE">
        <w:rPr>
          <w:i/>
        </w:rPr>
        <w:t>governments govern through the consent of the governed.</w:t>
      </w:r>
      <w:r>
        <w:t xml:space="preserve">  In 2001, Americans, through the USFS public process, consented to </w:t>
      </w:r>
      <w:r w:rsidR="006532EE">
        <w:t xml:space="preserve">applying the Roadless Rule to </w:t>
      </w:r>
      <w:r>
        <w:t>the Tongas</w:t>
      </w:r>
      <w:r w:rsidR="006532EE">
        <w:t>s National Forest</w:t>
      </w:r>
      <w:r>
        <w:t xml:space="preserve">.  In 2019 the USFS has come back to the public proposing to exempt the two forests in Alaska from the Roadless Rule.  </w:t>
      </w:r>
      <w:r w:rsidR="003310EA">
        <w:t xml:space="preserve">During the scoping period, the vast majority (&gt;90 %!) of comments both from outside Alaska and within Alaska, favored retaining the Roadless Rule intact for Alaska, and particularly for the Tongass NF.  </w:t>
      </w:r>
      <w:r w:rsidRPr="006532EE">
        <w:rPr>
          <w:i/>
        </w:rPr>
        <w:t xml:space="preserve">The public is clearly saying “No.” </w:t>
      </w:r>
      <w:r>
        <w:t xml:space="preserve"> </w:t>
      </w:r>
      <w:r w:rsidRPr="006532EE">
        <w:rPr>
          <w:i/>
          <w:u w:val="single"/>
        </w:rPr>
        <w:t>You do not have the consent of the governed to remove the forests in Alaska from the Roadless Rule.</w:t>
      </w:r>
      <w:r>
        <w:t xml:space="preserve">  </w:t>
      </w:r>
    </w:p>
    <w:p w:rsidR="0051250C" w:rsidRDefault="0051250C"/>
    <w:p w:rsidR="0051250C" w:rsidRPr="006532EE" w:rsidRDefault="0051250C">
      <w:pPr>
        <w:rPr>
          <w:u w:val="single"/>
        </w:rPr>
      </w:pPr>
      <w:r>
        <w:t>Those of us who care about the future o</w:t>
      </w:r>
      <w:r w:rsidR="0033423F">
        <w:t>f the</w:t>
      </w:r>
      <w:r>
        <w:t xml:space="preserve"> Tongass, </w:t>
      </w:r>
      <w:r w:rsidR="0033423F">
        <w:t>are</w:t>
      </w:r>
      <w:r>
        <w:t xml:space="preserve"> </w:t>
      </w:r>
      <w:r w:rsidR="00B57770">
        <w:t xml:space="preserve">sadly disappointed by the Dunleavey </w:t>
      </w:r>
      <w:r>
        <w:t xml:space="preserve">administration’s </w:t>
      </w:r>
      <w:r w:rsidR="00965A67">
        <w:t>insistence</w:t>
      </w:r>
      <w:r w:rsidR="006532EE">
        <w:t>, against the great weight of public opinion,</w:t>
      </w:r>
      <w:r w:rsidR="00965A67">
        <w:t xml:space="preserve"> that</w:t>
      </w:r>
      <w:r w:rsidR="0033423F">
        <w:t xml:space="preserve"> the USFS</w:t>
      </w:r>
      <w:r>
        <w:t xml:space="preserve"> exempt the Tongass from the Roadless Rule.  The State position is</w:t>
      </w:r>
      <w:r w:rsidR="0033423F">
        <w:t xml:space="preserve"> short-sighted and panders to a tiny,</w:t>
      </w:r>
      <w:r>
        <w:t xml:space="preserve"> obsolete</w:t>
      </w:r>
      <w:r w:rsidR="0033423F">
        <w:t>,</w:t>
      </w:r>
      <w:r>
        <w:t xml:space="preserve"> and </w:t>
      </w:r>
      <w:r w:rsidR="0033423F">
        <w:t>dying industry at the expense of</w:t>
      </w:r>
      <w:r>
        <w:t xml:space="preserve"> all the rest of us</w:t>
      </w:r>
      <w:r w:rsidR="006532EE">
        <w:t>, and the needs of our Planet</w:t>
      </w:r>
      <w:r>
        <w:t xml:space="preserve">.  </w:t>
      </w:r>
      <w:r w:rsidR="00965A67">
        <w:t xml:space="preserve">Rather than urging the USFS to subsidize a handful </w:t>
      </w:r>
      <w:r w:rsidR="0033423F">
        <w:t>of SE</w:t>
      </w:r>
      <w:r w:rsidR="00965A67">
        <w:t xml:space="preserve"> loggers and millers at great loss to the Treasury</w:t>
      </w:r>
      <w:r w:rsidR="00EE0C0E">
        <w:t xml:space="preserve"> and to our forest health</w:t>
      </w:r>
      <w:r w:rsidR="00965A67">
        <w:t xml:space="preserve">, the State should </w:t>
      </w:r>
      <w:r w:rsidR="00EE0C0E">
        <w:t>press</w:t>
      </w:r>
      <w:r w:rsidR="00965A67">
        <w:t xml:space="preserve"> the Service to employ residents in small communities to </w:t>
      </w:r>
      <w:r w:rsidR="00EE0C0E">
        <w:t xml:space="preserve">invest in forest health, </w:t>
      </w:r>
      <w:r w:rsidR="00965A67">
        <w:t>restore forest in logged areas, remove fish passage barriers</w:t>
      </w:r>
      <w:r w:rsidR="00EE0C0E">
        <w:t>,</w:t>
      </w:r>
      <w:r w:rsidR="00965A67">
        <w:t xml:space="preserve"> and restore damaged streams</w:t>
      </w:r>
      <w:r w:rsidR="0033423F">
        <w:t xml:space="preserve"> and view sheds</w:t>
      </w:r>
      <w:r w:rsidR="00965A67">
        <w:t xml:space="preserve">.  </w:t>
      </w:r>
      <w:r w:rsidR="00EE0C0E">
        <w:t>T</w:t>
      </w:r>
      <w:r>
        <w:t xml:space="preserve">he USFS </w:t>
      </w:r>
      <w:r w:rsidR="00EE0C0E">
        <w:t>should</w:t>
      </w:r>
      <w:r>
        <w:t xml:space="preserve"> respond to the broader needs of Alaskans, Americans, and the World and reject the notion of expanding roads and timber production into the unroaded areas of the Tongass.  </w:t>
      </w:r>
      <w:r w:rsidRPr="006532EE">
        <w:rPr>
          <w:u w:val="single"/>
        </w:rPr>
        <w:t xml:space="preserve">The only reasonable alternative is </w:t>
      </w:r>
      <w:r w:rsidR="00A8384D">
        <w:rPr>
          <w:u w:val="single"/>
        </w:rPr>
        <w:t>1</w:t>
      </w:r>
      <w:bookmarkStart w:id="0" w:name="_GoBack"/>
      <w:bookmarkEnd w:id="0"/>
      <w:r w:rsidR="00B57770" w:rsidRPr="006532EE">
        <w:rPr>
          <w:u w:val="single"/>
        </w:rPr>
        <w:t xml:space="preserve">, the </w:t>
      </w:r>
      <w:r w:rsidRPr="006532EE">
        <w:rPr>
          <w:i/>
          <w:u w:val="single"/>
        </w:rPr>
        <w:t>No A</w:t>
      </w:r>
      <w:r w:rsidR="00B57770" w:rsidRPr="006532EE">
        <w:rPr>
          <w:i/>
          <w:u w:val="single"/>
        </w:rPr>
        <w:t>ction Alternative.</w:t>
      </w:r>
    </w:p>
    <w:p w:rsidR="001F6EDA" w:rsidRDefault="001F6EDA"/>
    <w:p w:rsidR="00E477F1" w:rsidRDefault="00E477F1">
      <w:r>
        <w:t>Sincerely,</w:t>
      </w:r>
    </w:p>
    <w:p w:rsidR="001F6EDA" w:rsidRDefault="00B57770">
      <w:r>
        <w:t>Michael S. Taylor, MS</w:t>
      </w:r>
      <w:r w:rsidR="001F6EDA">
        <w:br/>
        <w:t>Gustavus, Alaska</w:t>
      </w:r>
      <w:r w:rsidR="00E477F1">
        <w:t xml:space="preserve"> 99826</w:t>
      </w:r>
    </w:p>
    <w:p w:rsidR="0039295A" w:rsidRDefault="0039295A"/>
    <w:sectPr w:rsidR="003929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F0"/>
    <w:rsid w:val="00002723"/>
    <w:rsid w:val="001A30FF"/>
    <w:rsid w:val="001B5EE8"/>
    <w:rsid w:val="001F6EDA"/>
    <w:rsid w:val="002459F3"/>
    <w:rsid w:val="002841A3"/>
    <w:rsid w:val="002A4AC6"/>
    <w:rsid w:val="002B3647"/>
    <w:rsid w:val="002B5C99"/>
    <w:rsid w:val="003310EA"/>
    <w:rsid w:val="0033423F"/>
    <w:rsid w:val="003523B7"/>
    <w:rsid w:val="0039295A"/>
    <w:rsid w:val="003D4161"/>
    <w:rsid w:val="003E6F86"/>
    <w:rsid w:val="00406A49"/>
    <w:rsid w:val="00416F16"/>
    <w:rsid w:val="0051250C"/>
    <w:rsid w:val="00611E00"/>
    <w:rsid w:val="0063461C"/>
    <w:rsid w:val="006532EE"/>
    <w:rsid w:val="006B4FF7"/>
    <w:rsid w:val="006B7476"/>
    <w:rsid w:val="00735C19"/>
    <w:rsid w:val="007E6BB2"/>
    <w:rsid w:val="008150D9"/>
    <w:rsid w:val="008C57CF"/>
    <w:rsid w:val="008F2DC1"/>
    <w:rsid w:val="00962408"/>
    <w:rsid w:val="00965A67"/>
    <w:rsid w:val="009768DD"/>
    <w:rsid w:val="00A42FC3"/>
    <w:rsid w:val="00A56E19"/>
    <w:rsid w:val="00A8384D"/>
    <w:rsid w:val="00AD3343"/>
    <w:rsid w:val="00AD43D0"/>
    <w:rsid w:val="00B50E42"/>
    <w:rsid w:val="00B57770"/>
    <w:rsid w:val="00B83880"/>
    <w:rsid w:val="00BB7535"/>
    <w:rsid w:val="00CC7270"/>
    <w:rsid w:val="00D06CCE"/>
    <w:rsid w:val="00DC36B0"/>
    <w:rsid w:val="00DD3982"/>
    <w:rsid w:val="00DE1128"/>
    <w:rsid w:val="00DF0E29"/>
    <w:rsid w:val="00E477F1"/>
    <w:rsid w:val="00EE0C0E"/>
    <w:rsid w:val="00F01A88"/>
    <w:rsid w:val="00F412B2"/>
    <w:rsid w:val="00F528B8"/>
    <w:rsid w:val="00F70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729DC6-F2CA-4F98-B808-728C77D80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Taylor</dc:creator>
  <cp:keywords/>
  <dc:description/>
  <cp:lastModifiedBy>Michael Taylor</cp:lastModifiedBy>
  <cp:revision>11</cp:revision>
  <dcterms:created xsi:type="dcterms:W3CDTF">2019-12-11T00:59:00Z</dcterms:created>
  <dcterms:modified xsi:type="dcterms:W3CDTF">2019-12-11T02:07:00Z</dcterms:modified>
</cp:coreProperties>
</file>