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B05F5" w14:textId="7E3C8B3E" w:rsidR="00F15A98" w:rsidRDefault="00F15A98">
      <w:pPr>
        <w:rPr>
          <w:rFonts w:ascii="Times New Roman" w:hAnsi="Times New Roman" w:cs="Times New Roman"/>
          <w:sz w:val="24"/>
          <w:szCs w:val="24"/>
        </w:rPr>
      </w:pPr>
      <w:r>
        <w:rPr>
          <w:rFonts w:ascii="Times New Roman" w:hAnsi="Times New Roman" w:cs="Times New Roman"/>
          <w:sz w:val="24"/>
          <w:szCs w:val="24"/>
        </w:rPr>
        <w:t>11/1/2019</w:t>
      </w:r>
    </w:p>
    <w:p w14:paraId="77DF6F37" w14:textId="77777777" w:rsidR="00E04CD0" w:rsidRDefault="00E04CD0">
      <w:pPr>
        <w:rPr>
          <w:rFonts w:ascii="Times New Roman" w:hAnsi="Times New Roman" w:cs="Times New Roman"/>
          <w:sz w:val="24"/>
          <w:szCs w:val="24"/>
        </w:rPr>
      </w:pPr>
    </w:p>
    <w:p w14:paraId="5B9E49F6" w14:textId="48AEE04B" w:rsidR="0026532A" w:rsidRDefault="0026532A">
      <w:pPr>
        <w:rPr>
          <w:rFonts w:ascii="Times New Roman" w:hAnsi="Times New Roman" w:cs="Times New Roman"/>
          <w:sz w:val="24"/>
          <w:szCs w:val="24"/>
        </w:rPr>
      </w:pPr>
      <w:r>
        <w:rPr>
          <w:rFonts w:ascii="Times New Roman" w:hAnsi="Times New Roman" w:cs="Times New Roman"/>
          <w:sz w:val="24"/>
          <w:szCs w:val="24"/>
        </w:rPr>
        <w:t>To whom it may concern,</w:t>
      </w:r>
    </w:p>
    <w:p w14:paraId="5B5F13A7" w14:textId="1DDABF80" w:rsidR="0026532A" w:rsidRDefault="0026532A">
      <w:pPr>
        <w:rPr>
          <w:rFonts w:ascii="Times New Roman" w:hAnsi="Times New Roman" w:cs="Times New Roman"/>
          <w:sz w:val="24"/>
          <w:szCs w:val="24"/>
        </w:rPr>
      </w:pPr>
      <w:r>
        <w:rPr>
          <w:rFonts w:ascii="Times New Roman" w:hAnsi="Times New Roman" w:cs="Times New Roman"/>
          <w:sz w:val="24"/>
          <w:szCs w:val="24"/>
        </w:rPr>
        <w:t xml:space="preserve">I am writing </w:t>
      </w:r>
      <w:proofErr w:type="gramStart"/>
      <w:r w:rsidR="00F2530D">
        <w:rPr>
          <w:rFonts w:ascii="Times New Roman" w:hAnsi="Times New Roman" w:cs="Times New Roman"/>
          <w:sz w:val="24"/>
          <w:szCs w:val="24"/>
        </w:rPr>
        <w:t>in regard to</w:t>
      </w:r>
      <w:proofErr w:type="gramEnd"/>
      <w:r>
        <w:rPr>
          <w:rFonts w:ascii="Times New Roman" w:hAnsi="Times New Roman" w:cs="Times New Roman"/>
          <w:sz w:val="24"/>
          <w:szCs w:val="24"/>
        </w:rPr>
        <w:t xml:space="preserve"> the proposal of </w:t>
      </w:r>
      <w:r w:rsidR="00A16539">
        <w:rPr>
          <w:rFonts w:ascii="Times New Roman" w:hAnsi="Times New Roman" w:cs="Times New Roman"/>
          <w:sz w:val="24"/>
          <w:szCs w:val="24"/>
        </w:rPr>
        <w:t xml:space="preserve">exempting the </w:t>
      </w:r>
      <w:proofErr w:type="spellStart"/>
      <w:r w:rsidR="00A16539">
        <w:rPr>
          <w:rFonts w:ascii="Times New Roman" w:hAnsi="Times New Roman" w:cs="Times New Roman"/>
          <w:sz w:val="24"/>
          <w:szCs w:val="24"/>
        </w:rPr>
        <w:t>Tongas</w:t>
      </w:r>
      <w:proofErr w:type="spellEnd"/>
      <w:r w:rsidR="00A16539">
        <w:rPr>
          <w:rFonts w:ascii="Times New Roman" w:hAnsi="Times New Roman" w:cs="Times New Roman"/>
          <w:sz w:val="24"/>
          <w:szCs w:val="24"/>
        </w:rPr>
        <w:t xml:space="preserve"> National Forest from the Alaskan Roadless Rule.</w:t>
      </w:r>
    </w:p>
    <w:p w14:paraId="4A26259A" w14:textId="2BD1F16D" w:rsidR="006B4CD7" w:rsidRDefault="00F2530D">
      <w:pPr>
        <w:rPr>
          <w:rFonts w:ascii="Times New Roman" w:hAnsi="Times New Roman" w:cs="Times New Roman"/>
          <w:sz w:val="24"/>
          <w:szCs w:val="24"/>
        </w:rPr>
      </w:pPr>
      <w:r>
        <w:rPr>
          <w:rFonts w:ascii="Times New Roman" w:hAnsi="Times New Roman" w:cs="Times New Roman"/>
          <w:sz w:val="24"/>
          <w:szCs w:val="24"/>
        </w:rPr>
        <w:t>I have read through the Environmental Impact Statement (EIS) and the six potential alternatives.  The “preferred” alternative (#6) allows for the over 9 million acres of untouched forest lands to be opened for logging.  This is unacceptable!  This is clearly</w:t>
      </w:r>
      <w:r w:rsidR="008F24E6">
        <w:rPr>
          <w:rFonts w:ascii="Times New Roman" w:hAnsi="Times New Roman" w:cs="Times New Roman"/>
          <w:sz w:val="24"/>
          <w:szCs w:val="24"/>
        </w:rPr>
        <w:t xml:space="preserve"> motivated by money and not the environment.  More time and energy </w:t>
      </w:r>
      <w:r w:rsidR="006B4CD7">
        <w:rPr>
          <w:rFonts w:ascii="Times New Roman" w:hAnsi="Times New Roman" w:cs="Times New Roman"/>
          <w:sz w:val="24"/>
          <w:szCs w:val="24"/>
        </w:rPr>
        <w:t>were</w:t>
      </w:r>
      <w:r w:rsidR="008F24E6">
        <w:rPr>
          <w:rFonts w:ascii="Times New Roman" w:hAnsi="Times New Roman" w:cs="Times New Roman"/>
          <w:sz w:val="24"/>
          <w:szCs w:val="24"/>
        </w:rPr>
        <w:t xml:space="preserve"> wasted explaining the “benefits” of this proposal than </w:t>
      </w:r>
      <w:r w:rsidR="006B4CD7">
        <w:rPr>
          <w:rFonts w:ascii="Times New Roman" w:hAnsi="Times New Roman" w:cs="Times New Roman"/>
          <w:sz w:val="24"/>
          <w:szCs w:val="24"/>
        </w:rPr>
        <w:t>the actual research of</w:t>
      </w:r>
      <w:r w:rsidR="008F24E6">
        <w:rPr>
          <w:rFonts w:ascii="Times New Roman" w:hAnsi="Times New Roman" w:cs="Times New Roman"/>
          <w:sz w:val="24"/>
          <w:szCs w:val="24"/>
        </w:rPr>
        <w:t xml:space="preserve"> the environmental costs of such a plan.  While a monetary value cannot be objectively placed on ecosystem services provided by untouched, virgin forest lands – such as air quality, water quality, or carbon sequestration</w:t>
      </w:r>
      <w:r w:rsidR="00F15A98">
        <w:rPr>
          <w:rFonts w:ascii="Times New Roman" w:hAnsi="Times New Roman" w:cs="Times New Roman"/>
          <w:sz w:val="24"/>
          <w:szCs w:val="24"/>
        </w:rPr>
        <w:t xml:space="preserve"> – these are vital and natural processes that need to be taken into consideration over the profit margins of the logging industry.</w:t>
      </w:r>
    </w:p>
    <w:p w14:paraId="134FC362" w14:textId="3195EB4A" w:rsidR="00F15A98" w:rsidRDefault="00F15A98">
      <w:pPr>
        <w:rPr>
          <w:rFonts w:ascii="Times New Roman" w:hAnsi="Times New Roman" w:cs="Times New Roman"/>
          <w:sz w:val="24"/>
          <w:szCs w:val="24"/>
        </w:rPr>
      </w:pPr>
      <w:r>
        <w:rPr>
          <w:rFonts w:ascii="Times New Roman" w:hAnsi="Times New Roman" w:cs="Times New Roman"/>
          <w:sz w:val="24"/>
          <w:szCs w:val="24"/>
        </w:rPr>
        <w:t>I formally posit that Alternative 1 – leaving these lands under the protection of the Roadless Rule – is the only acceptable course of action.  Any other alternative would be the first step in deregulating environmental safeguards for this area which has the potential to be devastating to the environment and the ecosystem services it provides.</w:t>
      </w:r>
    </w:p>
    <w:p w14:paraId="5F7053D7" w14:textId="1425819E" w:rsidR="006B4CD7" w:rsidRDefault="006B4CD7">
      <w:pPr>
        <w:rPr>
          <w:rFonts w:ascii="Times New Roman" w:hAnsi="Times New Roman" w:cs="Times New Roman"/>
          <w:sz w:val="24"/>
          <w:szCs w:val="24"/>
        </w:rPr>
      </w:pPr>
      <w:r>
        <w:rPr>
          <w:rFonts w:ascii="Times New Roman" w:hAnsi="Times New Roman" w:cs="Times New Roman"/>
          <w:sz w:val="24"/>
          <w:szCs w:val="24"/>
        </w:rPr>
        <w:t xml:space="preserve">Alaska is known for its wildness! Let’s spend our energy protecting these lands and preserving its resources. Let’s make Alaska an exemplar of environmentalism, not just another exploited landscape.  </w:t>
      </w:r>
    </w:p>
    <w:p w14:paraId="1E566D0B" w14:textId="74FBE856" w:rsidR="006B4CD7" w:rsidRDefault="00E04CD0">
      <w:pPr>
        <w:rPr>
          <w:rFonts w:ascii="Times New Roman" w:hAnsi="Times New Roman" w:cs="Times New Roman"/>
          <w:sz w:val="24"/>
          <w:szCs w:val="24"/>
        </w:rPr>
      </w:pPr>
      <w:r>
        <w:rPr>
          <w:rFonts w:ascii="Times New Roman" w:hAnsi="Times New Roman" w:cs="Times New Roman"/>
          <w:sz w:val="24"/>
          <w:szCs w:val="24"/>
        </w:rPr>
        <w:t>The “No Action” plan of Alternative 1 is the only choice to protect these great lands.</w:t>
      </w:r>
    </w:p>
    <w:p w14:paraId="7BBCDCB3" w14:textId="77777777" w:rsidR="00E04CD0" w:rsidRDefault="00E04CD0">
      <w:pPr>
        <w:rPr>
          <w:rFonts w:ascii="Times New Roman" w:hAnsi="Times New Roman" w:cs="Times New Roman"/>
          <w:sz w:val="24"/>
          <w:szCs w:val="24"/>
        </w:rPr>
      </w:pPr>
    </w:p>
    <w:p w14:paraId="7F0D2226" w14:textId="51BA863E" w:rsidR="00E04CD0" w:rsidRDefault="00E04CD0">
      <w:pPr>
        <w:rPr>
          <w:rFonts w:ascii="Times New Roman" w:hAnsi="Times New Roman" w:cs="Times New Roman"/>
          <w:sz w:val="24"/>
          <w:szCs w:val="24"/>
        </w:rPr>
      </w:pPr>
      <w:bookmarkStart w:id="0" w:name="_GoBack"/>
      <w:bookmarkEnd w:id="0"/>
      <w:r>
        <w:rPr>
          <w:rFonts w:ascii="Times New Roman" w:hAnsi="Times New Roman" w:cs="Times New Roman"/>
          <w:sz w:val="24"/>
          <w:szCs w:val="24"/>
        </w:rPr>
        <w:t>Sincerely,</w:t>
      </w:r>
    </w:p>
    <w:p w14:paraId="18C1DC5E" w14:textId="6AD5DE42" w:rsidR="00E04CD0" w:rsidRDefault="00E04CD0">
      <w:pPr>
        <w:rPr>
          <w:rFonts w:ascii="Times New Roman" w:hAnsi="Times New Roman" w:cs="Times New Roman"/>
          <w:sz w:val="24"/>
          <w:szCs w:val="24"/>
        </w:rPr>
      </w:pPr>
      <w:r>
        <w:rPr>
          <w:rFonts w:ascii="Times New Roman" w:hAnsi="Times New Roman" w:cs="Times New Roman"/>
          <w:sz w:val="24"/>
          <w:szCs w:val="24"/>
        </w:rPr>
        <w:t>Andrew B. Hoeg</w:t>
      </w:r>
    </w:p>
    <w:p w14:paraId="29BC67B7" w14:textId="603E14BF" w:rsidR="00E04CD0" w:rsidRPr="0026532A" w:rsidRDefault="00E04CD0">
      <w:pPr>
        <w:rPr>
          <w:rFonts w:ascii="Times New Roman" w:hAnsi="Times New Roman" w:cs="Times New Roman"/>
          <w:sz w:val="24"/>
          <w:szCs w:val="24"/>
        </w:rPr>
      </w:pPr>
      <w:r>
        <w:rPr>
          <w:rFonts w:ascii="Times New Roman" w:hAnsi="Times New Roman" w:cs="Times New Roman"/>
          <w:sz w:val="24"/>
          <w:szCs w:val="24"/>
        </w:rPr>
        <w:t>A concerned citizen.</w:t>
      </w:r>
    </w:p>
    <w:sectPr w:rsidR="00E04CD0" w:rsidRPr="002653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32A"/>
    <w:rsid w:val="0026532A"/>
    <w:rsid w:val="006B4CD7"/>
    <w:rsid w:val="008F24E6"/>
    <w:rsid w:val="00A16539"/>
    <w:rsid w:val="00E04CD0"/>
    <w:rsid w:val="00F15A98"/>
    <w:rsid w:val="00F25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FDA29"/>
  <w15:chartTrackingRefBased/>
  <w15:docId w15:val="{8B754D8D-8213-448D-931C-190F8A66D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Hoeg, Andrew B</dc:creator>
  <cp:keywords/>
  <dc:description/>
  <cp:lastModifiedBy>Hoeg, Andrew B</cp:lastModifiedBy>
  <cp:revision>1</cp:revision>
  <dcterms:created xsi:type="dcterms:W3CDTF">2019-11-01T19:03:00Z</dcterms:created>
  <dcterms:modified xsi:type="dcterms:W3CDTF">2019-11-01T23:11:00Z</dcterms:modified>
</cp:coreProperties>
</file>