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3142" w14:textId="6A7D700C" w:rsidR="004D5966" w:rsidRDefault="00497C58" w:rsidP="00497C58">
      <w:pPr>
        <w:spacing w:after="0" w:line="240" w:lineRule="auto"/>
      </w:pPr>
      <w:r>
        <w:t>Celeste Kinsey/Rick Goshen</w:t>
      </w:r>
    </w:p>
    <w:p w14:paraId="6940652F" w14:textId="5957491C" w:rsidR="00497C58" w:rsidRDefault="00497C58" w:rsidP="00497C58">
      <w:pPr>
        <w:spacing w:after="0" w:line="240" w:lineRule="auto"/>
      </w:pPr>
      <w:r>
        <w:t>District Rangers</w:t>
      </w:r>
    </w:p>
    <w:p w14:paraId="0C90DB41" w14:textId="7C4398A5" w:rsidR="00A87DA7" w:rsidRDefault="00497C58" w:rsidP="00A87DA7">
      <w:pPr>
        <w:spacing w:after="0" w:line="240" w:lineRule="auto"/>
      </w:pPr>
      <w:r>
        <w:t>4070 S. Avenida Saracino</w:t>
      </w:r>
    </w:p>
    <w:p w14:paraId="4843F704" w14:textId="28DDA942" w:rsidR="00A87DA7" w:rsidRDefault="00A87DA7" w:rsidP="00A87DA7">
      <w:pPr>
        <w:spacing w:after="0" w:line="240" w:lineRule="auto"/>
      </w:pPr>
      <w:r>
        <w:t>Herford, AZ 85615</w:t>
      </w:r>
    </w:p>
    <w:p w14:paraId="3EB9A33F" w14:textId="77777777" w:rsidR="00A87DA7" w:rsidRDefault="00A87DA7" w:rsidP="00A87DA7">
      <w:pPr>
        <w:spacing w:after="240" w:line="720" w:lineRule="auto"/>
      </w:pPr>
    </w:p>
    <w:p w14:paraId="79FD738E" w14:textId="3DBC27D3" w:rsidR="00A87DA7" w:rsidRDefault="00A87DA7" w:rsidP="00A87DA7">
      <w:pPr>
        <w:spacing w:after="240" w:line="720" w:lineRule="auto"/>
      </w:pPr>
      <w:r>
        <w:t xml:space="preserve">                                                                                                                                                                                                          </w:t>
      </w:r>
      <w:r w:rsidR="00497C58">
        <w:t>30 Sept. 2019</w:t>
      </w:r>
    </w:p>
    <w:p w14:paraId="1C08A1D8" w14:textId="4C0BC125" w:rsidR="00497C58" w:rsidRDefault="00497C58" w:rsidP="00A87DA7">
      <w:pPr>
        <w:spacing w:after="240" w:line="720" w:lineRule="auto"/>
      </w:pPr>
      <w:r>
        <w:t>Dear Ms</w:t>
      </w:r>
      <w:r w:rsidR="002C0505">
        <w:t xml:space="preserve">. </w:t>
      </w:r>
      <w:r>
        <w:t>Kinsey and Mr. Goshen,</w:t>
      </w:r>
    </w:p>
    <w:p w14:paraId="6B50A948" w14:textId="36A406D2" w:rsidR="00497C58" w:rsidRDefault="00497C58" w:rsidP="00497C58">
      <w:pPr>
        <w:spacing w:after="0" w:line="240" w:lineRule="auto"/>
      </w:pPr>
      <w:r>
        <w:t>Thank you for considering my concerns about the Plan of Operations put forth by Arizona Standard known as the Sunnyside Exploration Drilling (SED) Project. I have read the scoping notice put out by the National Forest Service.</w:t>
      </w:r>
    </w:p>
    <w:p w14:paraId="4DA668E6" w14:textId="04132BC1" w:rsidR="002C0505" w:rsidRDefault="002C0505" w:rsidP="00497C58">
      <w:pPr>
        <w:spacing w:after="0" w:line="240" w:lineRule="auto"/>
      </w:pPr>
    </w:p>
    <w:p w14:paraId="75BE0883" w14:textId="443C7958" w:rsidR="00433526" w:rsidRDefault="002C0505" w:rsidP="00497C58">
      <w:pPr>
        <w:spacing w:after="0" w:line="240" w:lineRule="auto"/>
      </w:pPr>
      <w:r>
        <w:t xml:space="preserve">Firstly, I am reminded of all the previous scoping notices we, the concerned </w:t>
      </w:r>
      <w:r w:rsidR="005A308C">
        <w:t>citizens</w:t>
      </w:r>
      <w:r>
        <w:t xml:space="preserve"> of Santa Cruz Count</w:t>
      </w:r>
      <w:r w:rsidR="000C7A43">
        <w:t>y</w:t>
      </w:r>
      <w:r>
        <w:t xml:space="preserve"> have received in the recent past, i.e., August 18</w:t>
      </w:r>
      <w:r w:rsidRPr="002C0505">
        <w:rPr>
          <w:vertAlign w:val="superscript"/>
        </w:rPr>
        <w:t>th</w:t>
      </w:r>
      <w:r>
        <w:t xml:space="preserve">, 2011 Oz Exploration Ply., </w:t>
      </w:r>
      <w:r w:rsidR="000C7A43">
        <w:t>Ltd.</w:t>
      </w:r>
      <w:r>
        <w:t xml:space="preserve"> Proposal for exploratory drilling in the Patagonia Mountains</w:t>
      </w:r>
      <w:r w:rsidR="000C7A43">
        <w:t>;</w:t>
      </w:r>
      <w:r>
        <w:t xml:space="preserve"> July 11, 2013 Regal Resources Plan of Operations to implement a mineral exploration project also known as The Sunnyside Project; July 31, 2013 Arizona Mineral’s Plan of Operation to implement a mineral exploration project (Hermosa Drilling Project) again in the Patagonia Mountains. </w:t>
      </w:r>
      <w:r w:rsidR="00790DD3">
        <w:t xml:space="preserve">Now </w:t>
      </w:r>
      <w:r w:rsidR="00433526">
        <w:t>Arizona Standard wants to “identify, locate, and delineate locatable mineral deposits by exploratory drilling in the Patagonia Mountains resulting in up to 30 individual sites.” Drilling would take place 24/7 for up to 7 years! 36 people a day are expected to be needed.</w:t>
      </w:r>
      <w:r w:rsidR="005A308C">
        <w:t xml:space="preserve"> Even though</w:t>
      </w:r>
      <w:r w:rsidR="00433526">
        <w:t xml:space="preserve"> </w:t>
      </w:r>
      <w:r w:rsidR="005A308C">
        <w:t>m</w:t>
      </w:r>
      <w:r w:rsidR="00790DD3">
        <w:t xml:space="preserve">y concerns remain the </w:t>
      </w:r>
      <w:r w:rsidR="00A87DA7">
        <w:t>same</w:t>
      </w:r>
      <w:r w:rsidR="005A308C">
        <w:t>, that is,</w:t>
      </w:r>
      <w:r w:rsidR="00A87DA7">
        <w:t xml:space="preserve"> negative</w:t>
      </w:r>
      <w:r w:rsidR="000C7A43">
        <w:t xml:space="preserve"> impact on wildlife, pollution, degradation of the ecosystem, traffic, water overuse</w:t>
      </w:r>
      <w:r w:rsidR="000E7B69">
        <w:t>,</w:t>
      </w:r>
      <w:r w:rsidR="005A308C">
        <w:t xml:space="preserve"> as well as socio</w:t>
      </w:r>
      <w:r w:rsidR="000E7B69">
        <w:t>-</w:t>
      </w:r>
      <w:r w:rsidR="005A308C">
        <w:t>economic impact on the Town of Patagonia,</w:t>
      </w:r>
      <w:r w:rsidR="000C7A43">
        <w:t xml:space="preserve"> the impact on the mountains has become </w:t>
      </w:r>
      <w:r w:rsidR="005A308C">
        <w:t xml:space="preserve">even </w:t>
      </w:r>
      <w:r w:rsidR="000C7A43">
        <w:t>more critical.</w:t>
      </w:r>
    </w:p>
    <w:p w14:paraId="0853C25C" w14:textId="3E497141" w:rsidR="002C0505" w:rsidRDefault="002C0505" w:rsidP="00497C58">
      <w:pPr>
        <w:spacing w:after="0" w:line="240" w:lineRule="auto"/>
      </w:pPr>
    </w:p>
    <w:p w14:paraId="228A9C10" w14:textId="69480C25" w:rsidR="00433526" w:rsidRPr="000E7B69" w:rsidRDefault="00433526" w:rsidP="00497C58">
      <w:pPr>
        <w:spacing w:after="0" w:line="240" w:lineRule="auto"/>
        <w:rPr>
          <w:b/>
          <w:bCs/>
        </w:rPr>
      </w:pPr>
      <w:r w:rsidRPr="000E7B69">
        <w:rPr>
          <w:b/>
          <w:bCs/>
        </w:rPr>
        <w:t>Wildlife:</w:t>
      </w:r>
    </w:p>
    <w:p w14:paraId="4F0E5A22" w14:textId="674DE103" w:rsidR="00433526" w:rsidRDefault="002C0505" w:rsidP="00497C58">
      <w:pPr>
        <w:spacing w:after="0" w:line="240" w:lineRule="auto"/>
      </w:pPr>
      <w:r>
        <w:t xml:space="preserve">As with all mineral exploration in the Patagonia Mountains I am seriously concerned about the affects this project in conjunction with the South 32 mineral exploration project, since they are adjacent to one another, will have on </w:t>
      </w:r>
      <w:r w:rsidR="00174B44">
        <w:t xml:space="preserve">the ecosystem of the Patagonia Mountains, one of the last remining cross border corridors in Arizona. According to Arizona Game and Fish there are more than 100 federally Threatened, Endangered and Sensitive Species </w:t>
      </w:r>
      <w:r w:rsidR="00174B44" w:rsidRPr="00174B44">
        <w:rPr>
          <w:b/>
          <w:bCs/>
        </w:rPr>
        <w:t>in the Patagonia Mountain Area</w:t>
      </w:r>
      <w:r w:rsidR="00174B44">
        <w:t xml:space="preserve"> and this is the type of list that only grows and grows</w:t>
      </w:r>
      <w:r w:rsidR="000E7B69">
        <w:t>.</w:t>
      </w:r>
      <w:r w:rsidR="00174B44">
        <w:t xml:space="preserve"> The list includes the endangered Ocelot, the Mexican Jaguar, a class 1 endangered species, and other wide ranging native species as well as many delicate and sensitive plants</w:t>
      </w:r>
      <w:r w:rsidR="000E7B69">
        <w:t>,</w:t>
      </w:r>
      <w:r w:rsidR="00174B44">
        <w:t xml:space="preserve"> reptiles and birds. The impact on these inhabitants must be calculated to prevent upgrade of these and other Sensitive Species to Threatened and Threatened to Endangered. It is important to determine which of these 100+ species exists in the target area and how it will be affected by generator and drilling noise, 24 hours </w:t>
      </w:r>
      <w:r w:rsidR="000C7A43">
        <w:t>of</w:t>
      </w:r>
      <w:r w:rsidR="00174B44">
        <w:t xml:space="preserve"> light and constant traffic. In order to assess the degree to which the Sunnyside Project will, because it most certainly will have a negative effect,  adversely affect an endangered or threatened </w:t>
      </w:r>
      <w:r w:rsidR="00174B44">
        <w:lastRenderedPageBreak/>
        <w:t>species or its ha</w:t>
      </w:r>
      <w:r w:rsidR="00433526">
        <w:t>b</w:t>
      </w:r>
      <w:r w:rsidR="00174B44">
        <w:t>itat that has been determined to be critical under the Endangered Species Act of 1973</w:t>
      </w:r>
      <w:r w:rsidR="00433526">
        <w:t xml:space="preserve">, those conducting the EA need to consult closely with Arizona Game and Fish. Just yesterday, a U.S. judge halted all tree-cutting activities across thousands of square miles of the Southwest until federal agencies can get a better handle on how to monitor the population of the threatened Mexican Spotted Owl. </w:t>
      </w:r>
      <w:r w:rsidR="004C4ECC">
        <w:t xml:space="preserve">  Just like some places on the planet need protecting more than others, for instance, the Patagonia </w:t>
      </w:r>
      <w:r w:rsidR="007E65C7">
        <w:t>M</w:t>
      </w:r>
      <w:r w:rsidR="004C4ECC">
        <w:t xml:space="preserve">ountains are considered one of the most biodiverse systems in the contiguous United States, there are places in the Patagonia Mountains that are more sensitive and deserving of protection than others. </w:t>
      </w:r>
      <w:r w:rsidR="00433526">
        <w:t>Humboldt Canyon, part of the area incorporated in the Sunnyside Project</w:t>
      </w:r>
      <w:r w:rsidR="004C4ECC">
        <w:t>, is one of these.</w:t>
      </w:r>
      <w:r w:rsidR="00433526">
        <w:t xml:space="preserve"> </w:t>
      </w:r>
      <w:r w:rsidR="004C4ECC">
        <w:t xml:space="preserve"> It </w:t>
      </w:r>
      <w:r w:rsidR="00433526">
        <w:t>is a well-known nesting habitat for this very owl.</w:t>
      </w:r>
      <w:r w:rsidR="004C4ECC">
        <w:t xml:space="preserve"> The </w:t>
      </w:r>
      <w:r w:rsidR="000C7A43">
        <w:t>Y</w:t>
      </w:r>
      <w:r w:rsidR="004C4ECC">
        <w:t>ellow</w:t>
      </w:r>
      <w:r w:rsidR="000C7A43">
        <w:t>-b</w:t>
      </w:r>
      <w:r w:rsidR="004C4ECC">
        <w:t xml:space="preserve">illed </w:t>
      </w:r>
      <w:r w:rsidR="00A87DA7">
        <w:t>Cuckoo, is</w:t>
      </w:r>
      <w:r w:rsidR="000C7A43">
        <w:t xml:space="preserve"> </w:t>
      </w:r>
      <w:r w:rsidR="00784666">
        <w:t>another protected species call</w:t>
      </w:r>
      <w:r w:rsidR="000C7A43">
        <w:t>ing</w:t>
      </w:r>
      <w:r w:rsidR="00784666">
        <w:t xml:space="preserve"> Humboldt Canyon home.</w:t>
      </w:r>
      <w:r w:rsidR="004C4ECC">
        <w:t xml:space="preserve"> </w:t>
      </w:r>
    </w:p>
    <w:p w14:paraId="7A5205DE" w14:textId="37B8175A" w:rsidR="00790DD3" w:rsidRDefault="00790DD3" w:rsidP="00497C58">
      <w:pPr>
        <w:spacing w:after="0" w:line="240" w:lineRule="auto"/>
      </w:pPr>
    </w:p>
    <w:p w14:paraId="2C649B5B" w14:textId="45653B22" w:rsidR="00790DD3" w:rsidRPr="000E7B69" w:rsidRDefault="00790DD3" w:rsidP="00497C58">
      <w:pPr>
        <w:spacing w:after="0" w:line="240" w:lineRule="auto"/>
        <w:rPr>
          <w:b/>
          <w:bCs/>
        </w:rPr>
      </w:pPr>
      <w:r w:rsidRPr="000E7B69">
        <w:rPr>
          <w:b/>
          <w:bCs/>
        </w:rPr>
        <w:t>Traffic:</w:t>
      </w:r>
    </w:p>
    <w:p w14:paraId="730658B8" w14:textId="631740A2" w:rsidR="00772163" w:rsidRDefault="00790DD3" w:rsidP="00497C58">
      <w:pPr>
        <w:spacing w:after="0" w:line="240" w:lineRule="auto"/>
      </w:pPr>
      <w:r>
        <w:t>I live in Mowry, 13 miles up in the Coronado National Forest</w:t>
      </w:r>
      <w:r w:rsidR="000C7A43">
        <w:t xml:space="preserve"> and I</w:t>
      </w:r>
      <w:r>
        <w:t xml:space="preserve"> travel to Patagonia several times a week. In the past 24 years, I have used Harshaw Road for that trip as it is shorter and more direct</w:t>
      </w:r>
      <w:r w:rsidR="005A308C">
        <w:t xml:space="preserve"> than the San Rafael Valley Road</w:t>
      </w:r>
      <w:r>
        <w:t xml:space="preserve"> But in the past </w:t>
      </w:r>
      <w:r w:rsidR="000E7B69">
        <w:t>year,</w:t>
      </w:r>
      <w:r>
        <w:t xml:space="preserve"> I have had to change my route to the valley road. The mining traffic on the Harshaw Road has displaced local traffic. Heavy and oversized trucks and equipment along with daily workers dominate the road making it unsafe. And now with the Sunnyside Project there will be 36 more daily workers along with water trucks, port-a-potty service, heavy equipment such as drilling rigs, front end loaders, tractors, etc. </w:t>
      </w:r>
      <w:r w:rsidR="00530895">
        <w:t xml:space="preserve">– yet more domination of the forest access. In fact, I don’t think it is an exaggeration to say mining exploration has hijacked entrance to the National Forest. According to the Mayor of Patagonia the Sherriff has been monitoring traffic on Harshaw Road. </w:t>
      </w:r>
      <w:r w:rsidR="00772163">
        <w:t xml:space="preserve">In just a </w:t>
      </w:r>
      <w:r w:rsidR="000C7A43">
        <w:t>two-week</w:t>
      </w:r>
      <w:r w:rsidR="00772163">
        <w:t xml:space="preserve"> time period 3000 vehicles traveled on the Harshaw Road! A low trafficked road has turned into a thoroughfare</w:t>
      </w:r>
      <w:r w:rsidR="005A308C">
        <w:t xml:space="preserve"> for industrial activity.</w:t>
      </w:r>
    </w:p>
    <w:p w14:paraId="205C6B6A" w14:textId="307C5BC4" w:rsidR="00530895" w:rsidRDefault="00772163" w:rsidP="00497C58">
      <w:pPr>
        <w:spacing w:after="0" w:line="240" w:lineRule="auto"/>
      </w:pPr>
      <w:r>
        <w:t xml:space="preserve"> </w:t>
      </w:r>
      <w:r w:rsidR="00530895">
        <w:t xml:space="preserve"> Flux Canyon is listed as another access route for this project. It will certainly be a significant disruption to the families who live in Flux Canyon. Their way of life </w:t>
      </w:r>
      <w:r w:rsidR="000C7A43">
        <w:t>will</w:t>
      </w:r>
      <w:r w:rsidR="00530895">
        <w:t xml:space="preserve"> be negatively affected. Their property values w</w:t>
      </w:r>
      <w:r w:rsidR="000C7A43">
        <w:t>ill</w:t>
      </w:r>
      <w:r w:rsidR="00530895">
        <w:t xml:space="preserve"> plummet.</w:t>
      </w:r>
    </w:p>
    <w:p w14:paraId="2D1C03E2" w14:textId="77777777" w:rsidR="00530895" w:rsidRDefault="00530895" w:rsidP="00497C58">
      <w:pPr>
        <w:spacing w:after="0" w:line="240" w:lineRule="auto"/>
      </w:pPr>
    </w:p>
    <w:p w14:paraId="69FC7D70" w14:textId="3D2EB758" w:rsidR="00530895" w:rsidRPr="000E7B69" w:rsidRDefault="00530895" w:rsidP="00497C58">
      <w:pPr>
        <w:spacing w:after="0" w:line="240" w:lineRule="auto"/>
        <w:rPr>
          <w:b/>
          <w:bCs/>
        </w:rPr>
      </w:pPr>
      <w:r w:rsidRPr="000E7B69">
        <w:rPr>
          <w:b/>
          <w:bCs/>
        </w:rPr>
        <w:t>Water</w:t>
      </w:r>
      <w:r w:rsidR="000E7B69" w:rsidRPr="000E7B69">
        <w:rPr>
          <w:b/>
          <w:bCs/>
        </w:rPr>
        <w:t>:</w:t>
      </w:r>
    </w:p>
    <w:p w14:paraId="0CF49F2E" w14:textId="23EED7A3" w:rsidR="00D55C96" w:rsidRDefault="00530895" w:rsidP="00497C58">
      <w:pPr>
        <w:spacing w:after="0" w:line="240" w:lineRule="auto"/>
      </w:pPr>
      <w:r>
        <w:t xml:space="preserve">The State of Arizona is in an ongoing drought. Research </w:t>
      </w:r>
      <w:r w:rsidR="00D55C96">
        <w:t>is going on, as I write this, regarding the rate of recharge for underground aquafers from rain runoff. (Unfortunately, this has not been a productive summer for rain.) It is important to acknowledge that nothing is limitless</w:t>
      </w:r>
      <w:r w:rsidR="005C43BE">
        <w:t xml:space="preserve"> especially water which is one of the major necessities for life.</w:t>
      </w:r>
    </w:p>
    <w:p w14:paraId="71013C69" w14:textId="24F06EF7" w:rsidR="004C4ECC" w:rsidRDefault="00D55C96" w:rsidP="004C4ECC">
      <w:r>
        <w:t>Point 1: Arizona Standard plans to import water for their project from “one or more municipal water sources located outside of the Coronado National Forest.” The use of 12,500 gallons a day per drill rig x 2</w:t>
      </w:r>
      <w:r w:rsidR="007E65C7">
        <w:t>,</w:t>
      </w:r>
      <w:r>
        <w:t xml:space="preserve"> as two drill pads at a time will be active</w:t>
      </w:r>
      <w:r w:rsidR="007E65C7">
        <w:t>,</w:t>
      </w:r>
      <w:r>
        <w:t xml:space="preserve"> add</w:t>
      </w:r>
      <w:r w:rsidR="007E65C7">
        <w:t>s</w:t>
      </w:r>
      <w:r>
        <w:t xml:space="preserve"> up to 25,000 gallons a day</w:t>
      </w:r>
      <w:r w:rsidR="007E65C7">
        <w:t>.</w:t>
      </w:r>
      <w:r>
        <w:t xml:space="preserve"> </w:t>
      </w:r>
      <w:r w:rsidR="007E65C7">
        <w:t>Add on</w:t>
      </w:r>
      <w:r>
        <w:t xml:space="preserve"> 2,000 gallons a day for dust control </w:t>
      </w:r>
      <w:r w:rsidR="007E65C7">
        <w:t>and you have</w:t>
      </w:r>
      <w:r>
        <w:t xml:space="preserve"> a significant drain on municipal water sources. It is important that the Forest does the research on the local municipal water sources including recharge rates to local wells in order to make an intelligent and scientific assessment on water availability</w:t>
      </w:r>
      <w:r w:rsidR="007E65C7">
        <w:t>.</w:t>
      </w:r>
      <w:r>
        <w:t xml:space="preserve"> </w:t>
      </w:r>
      <w:r w:rsidR="007E65C7">
        <w:t>W</w:t>
      </w:r>
      <w:r>
        <w:t>ill</w:t>
      </w:r>
      <w:r w:rsidR="007E65C7">
        <w:t xml:space="preserve"> this</w:t>
      </w:r>
      <w:r>
        <w:t xml:space="preserve"> put local residents and businesses at risk </w:t>
      </w:r>
      <w:r w:rsidR="007E65C7">
        <w:t>for</w:t>
      </w:r>
      <w:r>
        <w:t xml:space="preserve"> water table drops and dry wells</w:t>
      </w:r>
      <w:r w:rsidR="007E65C7">
        <w:t>?</w:t>
      </w:r>
      <w:bookmarkStart w:id="0" w:name="_GoBack"/>
      <w:bookmarkEnd w:id="0"/>
      <w:r>
        <w:t xml:space="preserve"> </w:t>
      </w:r>
      <w:r w:rsidR="004C4ECC">
        <w:t>My husband and I carry our dish water out to our trees in order to maximize the use of the water.</w:t>
      </w:r>
    </w:p>
    <w:p w14:paraId="6C07037D" w14:textId="77777777" w:rsidR="00772163" w:rsidRDefault="00772163" w:rsidP="00772163">
      <w:pPr>
        <w:pStyle w:val="NormalWeb"/>
        <w:shd w:val="clear" w:color="auto" w:fill="FFFFFF"/>
        <w:spacing w:before="0" w:beforeAutospacing="0" w:after="360" w:afterAutospacing="0"/>
      </w:pPr>
      <w:r>
        <w:t>Water is so dear in Arizona that Arizona Game and Fish has created catch basins to support wildlife:</w:t>
      </w:r>
      <w:r w:rsidR="00790DD3">
        <w:t xml:space="preserve"> </w:t>
      </w:r>
    </w:p>
    <w:p w14:paraId="72CE33FF" w14:textId="37648E9A" w:rsidR="00772163" w:rsidRPr="00772163" w:rsidRDefault="00772163" w:rsidP="00772163">
      <w:pPr>
        <w:pStyle w:val="NormalWeb"/>
        <w:shd w:val="clear" w:color="auto" w:fill="FFFFFF"/>
        <w:spacing w:before="0" w:beforeAutospacing="0" w:after="360" w:afterAutospacing="0"/>
        <w:rPr>
          <w:rFonts w:ascii="Helvetica" w:hAnsi="Helvetica" w:cs="Helvetica"/>
          <w:color w:val="000000"/>
          <w:sz w:val="22"/>
          <w:szCs w:val="22"/>
        </w:rPr>
      </w:pPr>
      <w:r w:rsidRPr="00772163">
        <w:rPr>
          <w:sz w:val="22"/>
          <w:szCs w:val="22"/>
        </w:rPr>
        <w:t>“</w:t>
      </w:r>
      <w:r w:rsidRPr="00772163">
        <w:rPr>
          <w:rFonts w:ascii="Helvetica" w:hAnsi="Helvetica" w:cs="Helvetica"/>
          <w:color w:val="000000"/>
          <w:sz w:val="22"/>
          <w:szCs w:val="22"/>
        </w:rPr>
        <w:t>The Arizona Game and Fish Department is helping wildlife statewide by maintaining 3,000 water catchment basins for elk, deer, bighorn sheep and many other species.</w:t>
      </w:r>
      <w:r w:rsidR="000C7A43">
        <w:rPr>
          <w:rFonts w:ascii="Helvetica" w:hAnsi="Helvetica" w:cs="Helvetica"/>
          <w:color w:val="000000"/>
          <w:sz w:val="22"/>
          <w:szCs w:val="22"/>
        </w:rPr>
        <w:t xml:space="preserve"> </w:t>
      </w:r>
      <w:r w:rsidRPr="00772163">
        <w:rPr>
          <w:rFonts w:ascii="Helvetica" w:hAnsi="Helvetica" w:cs="Helvetica"/>
          <w:color w:val="000000"/>
          <w:sz w:val="22"/>
          <w:szCs w:val="22"/>
        </w:rPr>
        <w:t xml:space="preserve">However, some may be harder to maintain than others. Nathan Gonzalez with the Arizona Game and Fish </w:t>
      </w:r>
      <w:r w:rsidRPr="00772163">
        <w:rPr>
          <w:rFonts w:ascii="Helvetica" w:hAnsi="Helvetica" w:cs="Helvetica"/>
          <w:color w:val="000000"/>
          <w:sz w:val="22"/>
          <w:szCs w:val="22"/>
        </w:rPr>
        <w:lastRenderedPageBreak/>
        <w:t>Department explained a way they refiled a couple of their catchments in Kingman recently</w:t>
      </w:r>
      <w:r w:rsidR="00A87DA7">
        <w:rPr>
          <w:rFonts w:ascii="Helvetica" w:hAnsi="Helvetica" w:cs="Helvetica"/>
          <w:color w:val="000000"/>
          <w:sz w:val="22"/>
          <w:szCs w:val="22"/>
        </w:rPr>
        <w:t xml:space="preserve"> </w:t>
      </w:r>
      <w:r w:rsidRPr="00772163">
        <w:rPr>
          <w:rFonts w:ascii="Helvetica" w:hAnsi="Helvetica" w:cs="Helvetica"/>
          <w:color w:val="000000"/>
          <w:sz w:val="22"/>
          <w:szCs w:val="22"/>
        </w:rPr>
        <w:t>“In a pretty remote area where it’s very difficult to get vehicles back into that part of the desert we actually had to pay to have a helicopter drop water into a couple of catchments up there. Something like I said, if we don’t have this life-saving water for wildlife there, you know we could see a negative impact to wildlife population," Gonzalez said. The department buys water from other cities and towns. It also has agreements with the Central Arizona Project to access to water.”</w:t>
      </w:r>
    </w:p>
    <w:p w14:paraId="5995F2A3" w14:textId="26039E3E" w:rsidR="00772163" w:rsidRDefault="004C4ECC">
      <w:r>
        <w:t xml:space="preserve">Point 2: In order to supply the Sunnyside Project with enough water, how many heavy water trucks will travel the local roads every day creating more wear and tear and traffic? </w:t>
      </w:r>
    </w:p>
    <w:p w14:paraId="73DA7933" w14:textId="133C1E08" w:rsidR="00784666" w:rsidRPr="000E7B69" w:rsidRDefault="005C43BE">
      <w:pPr>
        <w:rPr>
          <w:b/>
          <w:bCs/>
        </w:rPr>
      </w:pPr>
      <w:r w:rsidRPr="000E7B69">
        <w:rPr>
          <w:b/>
          <w:bCs/>
        </w:rPr>
        <w:t>Water Pollution:</w:t>
      </w:r>
    </w:p>
    <w:p w14:paraId="0458D886" w14:textId="3E186B29" w:rsidR="005C43BE" w:rsidRDefault="005C43BE">
      <w:r>
        <w:t>I read in the Patagonia Regional Times October 2019 issue that the Forest Service has requested the Sunnyside Project bring in fresh drinking water for its project because the water in the aquafer below the site is contaminated from historical mining. In order to avoid pollution from the contaminated water clean water needs to be supplied. This water, too, could become contaminated from the process of drilling. The process of drilling and the reclaiming of the water must be examined.</w:t>
      </w:r>
    </w:p>
    <w:p w14:paraId="7C5AC9E1" w14:textId="77777777" w:rsidR="005C43BE" w:rsidRDefault="005C43BE"/>
    <w:p w14:paraId="0BF82003" w14:textId="4DC74315" w:rsidR="00784666" w:rsidRPr="000E7B69" w:rsidRDefault="00784666">
      <w:pPr>
        <w:rPr>
          <w:b/>
          <w:bCs/>
        </w:rPr>
      </w:pPr>
      <w:r w:rsidRPr="000E7B69">
        <w:rPr>
          <w:b/>
          <w:bCs/>
        </w:rPr>
        <w:t>Tourism:</w:t>
      </w:r>
    </w:p>
    <w:p w14:paraId="706552A5" w14:textId="06B463E1" w:rsidR="00784666" w:rsidRDefault="00784666">
      <w:r>
        <w:t>Usually, protecting the environment protects the economy a</w:t>
      </w:r>
      <w:r w:rsidR="000A4B56">
        <w:t>n</w:t>
      </w:r>
      <w:r>
        <w:t>d that is especially true in the community of Patagonia</w:t>
      </w:r>
      <w:r w:rsidR="000A4B56">
        <w:t xml:space="preserve"> </w:t>
      </w:r>
      <w:r w:rsidR="005C43BE">
        <w:t>where the livelihood of local business is eco-tourism. The Patagonia Mountains are a mecca for birders, astronomers and scientists of all disciplines along with nature lovers in general. Many birders drive or walk into the forest taking advantage of the secluded quietude to discover the remarkable variety of wildlife. Bicycle riders train on the forest roads. Hikers and runners are numerous. They are al</w:t>
      </w:r>
      <w:r w:rsidR="000A4B56">
        <w:t>l</w:t>
      </w:r>
      <w:r w:rsidR="005C43BE">
        <w:t xml:space="preserve"> drawn by the nature of the area. And all of these forest worshipers use the Town of Patagonia as a hub for sleepin</w:t>
      </w:r>
      <w:r w:rsidR="000A4B56">
        <w:t>g accommodations, food, nightly entertainment etc. Mineral exploration is now jeopardizing this economy. It has become more and more difficult to find the peace and tranquility the birders, entomologists and botanists require. The astronomers no longer can count on dark skies for their studies. The hikers, bikers and runners now compete for space on Harshaw Road with South 32 and now, possibly, the SED Project which will add even more endless traffic and noise. The death of the town is in the balance.</w:t>
      </w:r>
    </w:p>
    <w:p w14:paraId="470FC020" w14:textId="424A54D5" w:rsidR="00784666" w:rsidRDefault="00784666"/>
    <w:p w14:paraId="38A5349D" w14:textId="4BBD7403" w:rsidR="00784666" w:rsidRDefault="00784666">
      <w:r>
        <w:t xml:space="preserve"> </w:t>
      </w:r>
      <w:r w:rsidR="00A87DA7">
        <w:t>Of course,</w:t>
      </w:r>
      <w:r>
        <w:t xml:space="preserve"> we know as we have been reminded so many times that anyone </w:t>
      </w:r>
      <w:r w:rsidR="00A87DA7">
        <w:t>“has</w:t>
      </w:r>
      <w:r>
        <w:t xml:space="preserve"> the statutory right to explore for mineral resources on federally-</w:t>
      </w:r>
      <w:r w:rsidR="00A91998">
        <w:t xml:space="preserve">administered lands as recognized in the General Mining Law of 1872”. </w:t>
      </w:r>
      <w:r w:rsidR="000E7B69">
        <w:t>The question is what constitutes too much mineral exploration on the environment. I</w:t>
      </w:r>
      <w:r w:rsidR="00A91998">
        <w:t>s it not only the job of the Forest Service to assess The Plan of Operations of the Sunnyside Project, but also to make sure it does not impinge on the other uses of the forest? How many large industrial projects can take place in the Patagonia Mountains before its integrity as a wild place is compromised</w:t>
      </w:r>
      <w:r w:rsidR="000E7B69">
        <w:t xml:space="preserve"> and its ecosystem is degraded significantly.</w:t>
      </w:r>
      <w:r w:rsidR="00A91998">
        <w:t xml:space="preserve"> Before birders, bicycle riders, hunters, scientists including astronomers looking for dark skies no longer find anything to draw them here? If Arizona Standard wants to explore for minerals, let them take a number and wait their turn. Those minerals aren’t going any place. But the ecosystem of the Patagonia </w:t>
      </w:r>
      <w:r w:rsidR="000E7B69">
        <w:t>M</w:t>
      </w:r>
      <w:r w:rsidR="00A91998">
        <w:t xml:space="preserve">ountains is. It is being degraded by exploratory drilling. </w:t>
      </w:r>
      <w:r w:rsidR="00A91998">
        <w:lastRenderedPageBreak/>
        <w:t>The Town of Patagonia and the Patagonia Mountains are over</w:t>
      </w:r>
      <w:r w:rsidR="00A87DA7">
        <w:t>-</w:t>
      </w:r>
      <w:r w:rsidR="00A91998">
        <w:t>burdened in all aspects including traffic, pollution, light pollution, noise, degradation of ha</w:t>
      </w:r>
      <w:r w:rsidR="00A87DA7">
        <w:t>b</w:t>
      </w:r>
      <w:r w:rsidR="00A91998">
        <w:t xml:space="preserve">itat, water gluttony by </w:t>
      </w:r>
      <w:r w:rsidR="00A87DA7">
        <w:t>the onset</w:t>
      </w:r>
      <w:r w:rsidR="00A91998">
        <w:t xml:space="preserve"> of exploratory drilling. The U.S. Forest is req</w:t>
      </w:r>
      <w:r w:rsidR="00253A90">
        <w:t>u</w:t>
      </w:r>
      <w:r w:rsidR="00A91998">
        <w:t xml:space="preserve">ired to consider the past present and reasonably foreseeable </w:t>
      </w:r>
      <w:r w:rsidR="00253A90">
        <w:t>a</w:t>
      </w:r>
      <w:r w:rsidR="00A91998">
        <w:t>ctivities when judging the proposed Sunnyside Exploration Drilling Project</w:t>
      </w:r>
      <w:r w:rsidR="000E7B69">
        <w:t>. That should be at the forefront of this Environmental Assessment.</w:t>
      </w:r>
      <w:r w:rsidR="00A91998">
        <w:t xml:space="preserve"> </w:t>
      </w:r>
    </w:p>
    <w:p w14:paraId="3B851791" w14:textId="7BE5D849" w:rsidR="00253A90" w:rsidRDefault="00253A90"/>
    <w:p w14:paraId="3BA754B7" w14:textId="134EFF3E" w:rsidR="00253A90" w:rsidRDefault="00253A90">
      <w:r>
        <w:t>Thank you,</w:t>
      </w:r>
    </w:p>
    <w:p w14:paraId="58A2A9C3" w14:textId="10F091A8" w:rsidR="00253A90" w:rsidRDefault="00253A90" w:rsidP="00253A90">
      <w:pPr>
        <w:spacing w:after="0" w:line="240" w:lineRule="auto"/>
      </w:pPr>
      <w:r>
        <w:t>Cynthia Berk</w:t>
      </w:r>
    </w:p>
    <w:p w14:paraId="7810A75B" w14:textId="2D9A0FB8" w:rsidR="00253A90" w:rsidRDefault="00253A90" w:rsidP="00253A90">
      <w:pPr>
        <w:spacing w:after="0" w:line="240" w:lineRule="auto"/>
      </w:pPr>
      <w:r>
        <w:t>35 ABC Rd.</w:t>
      </w:r>
    </w:p>
    <w:p w14:paraId="0A59C7C9" w14:textId="17151C63" w:rsidR="00253A90" w:rsidRDefault="00253A90" w:rsidP="00253A90">
      <w:pPr>
        <w:spacing w:after="0" w:line="240" w:lineRule="auto"/>
      </w:pPr>
      <w:r>
        <w:t>Patagonia, AZ 85624</w:t>
      </w:r>
    </w:p>
    <w:p w14:paraId="1FEEADA6" w14:textId="799FED11" w:rsidR="00253A90" w:rsidRDefault="00253A90" w:rsidP="00253A90">
      <w:pPr>
        <w:spacing w:after="0" w:line="240" w:lineRule="auto"/>
      </w:pPr>
      <w:r>
        <w:t>cynthiaberk@gmail.com</w:t>
      </w:r>
    </w:p>
    <w:p w14:paraId="03F265AB" w14:textId="77777777" w:rsidR="00253A90" w:rsidRDefault="00253A90"/>
    <w:sectPr w:rsidR="00253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C58"/>
    <w:rsid w:val="000A4B56"/>
    <w:rsid w:val="000C7A43"/>
    <w:rsid w:val="000E7B69"/>
    <w:rsid w:val="00174B44"/>
    <w:rsid w:val="00253A90"/>
    <w:rsid w:val="002C0505"/>
    <w:rsid w:val="00433526"/>
    <w:rsid w:val="00497C58"/>
    <w:rsid w:val="004C4ECC"/>
    <w:rsid w:val="004D5966"/>
    <w:rsid w:val="00530895"/>
    <w:rsid w:val="005A308C"/>
    <w:rsid w:val="005C43BE"/>
    <w:rsid w:val="00772163"/>
    <w:rsid w:val="00784666"/>
    <w:rsid w:val="00790DD3"/>
    <w:rsid w:val="007E65C7"/>
    <w:rsid w:val="00A87DA7"/>
    <w:rsid w:val="00A91998"/>
    <w:rsid w:val="00D55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3B13"/>
  <w15:chartTrackingRefBased/>
  <w15:docId w15:val="{62AA000C-397C-4584-B59D-CCC99460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216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53A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A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208238">
      <w:bodyDiv w:val="1"/>
      <w:marLeft w:val="0"/>
      <w:marRight w:val="0"/>
      <w:marTop w:val="0"/>
      <w:marBottom w:val="0"/>
      <w:divBdr>
        <w:top w:val="none" w:sz="0" w:space="0" w:color="auto"/>
        <w:left w:val="none" w:sz="0" w:space="0" w:color="auto"/>
        <w:bottom w:val="none" w:sz="0" w:space="0" w:color="auto"/>
        <w:right w:val="none" w:sz="0" w:space="0" w:color="auto"/>
      </w:divBdr>
    </w:div>
    <w:div w:id="19788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1583</Words>
  <Characters>9027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Patagonia Library</dc:creator>
  <cp:keywords/>
  <dc:description/>
  <cp:lastModifiedBy>Patagonia Library</cp:lastModifiedBy>
  <cp:revision>4</cp:revision>
  <cp:lastPrinted>2019-09-27T22:31:00Z</cp:lastPrinted>
  <dcterms:created xsi:type="dcterms:W3CDTF">2019-09-20T21:39:00Z</dcterms:created>
  <dcterms:modified xsi:type="dcterms:W3CDTF">2019-10-11T23:10:00Z</dcterms:modified>
</cp:coreProperties>
</file>